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D87" w:rsidRDefault="00FC1D87" w:rsidP="00FC1D87">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4164A9" w:rsidRPr="000E120B" w:rsidRDefault="00621C4D" w:rsidP="004164A9">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4164A9" w:rsidRPr="000E120B" w:rsidRDefault="004164A9" w:rsidP="004164A9">
      <w:pPr>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sidR="004A2D3D">
        <w:rPr>
          <w:rFonts w:ascii="Palatino Linotype" w:hAnsi="Palatino Linotype" w:cs="Mangal"/>
          <w:b/>
          <w:bCs/>
          <w:kern w:val="1"/>
          <w:sz w:val="24"/>
          <w:szCs w:val="24"/>
          <w:lang w:eastAsia="hi-IN" w:bidi="hi-IN"/>
        </w:rPr>
        <w:t>31 521 05</w:t>
      </w:r>
    </w:p>
    <w:p w:rsidR="004164A9" w:rsidRDefault="004164A9" w:rsidP="004164A9">
      <w:pPr>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sidR="004A2D3D">
        <w:rPr>
          <w:rFonts w:ascii="Palatino Linotype" w:hAnsi="Palatino Linotype" w:cs="Mangal"/>
          <w:b/>
          <w:bCs/>
          <w:kern w:val="1"/>
          <w:sz w:val="24"/>
          <w:szCs w:val="24"/>
          <w:lang w:eastAsia="hi-IN" w:bidi="hi-IN"/>
        </w:rPr>
        <w:t>GÁZHEGESZTŐ</w:t>
      </w:r>
    </w:p>
    <w:p w:rsidR="002653C0" w:rsidRPr="000E120B" w:rsidRDefault="002653C0" w:rsidP="004164A9">
      <w:pPr>
        <w:ind w:left="555" w:hanging="555"/>
        <w:jc w:val="center"/>
        <w:rPr>
          <w:rFonts w:ascii="Palatino Linotype" w:hAnsi="Palatino Linotype" w:cs="Mangal"/>
          <w:b/>
          <w:bCs/>
          <w:kern w:val="1"/>
          <w:sz w:val="24"/>
          <w:szCs w:val="24"/>
          <w:lang w:eastAsia="hi-IN" w:bidi="hi-IN"/>
        </w:rPr>
      </w:pPr>
    </w:p>
    <w:p w:rsidR="004164A9" w:rsidRDefault="004164A9"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rész</w:t>
      </w:r>
      <w:r w:rsidRPr="000E120B">
        <w:rPr>
          <w:rFonts w:ascii="Palatino Linotype" w:hAnsi="Palatino Linotype" w:cs="Mangal"/>
          <w:b/>
          <w:bCs/>
          <w:kern w:val="1"/>
          <w:sz w:val="24"/>
          <w:szCs w:val="24"/>
          <w:lang w:eastAsia="hi-IN" w:bidi="hi-IN"/>
        </w:rPr>
        <w:t>szakképesítés</w:t>
      </w:r>
    </w:p>
    <w:p w:rsidR="004164A9" w:rsidRDefault="004164A9"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4164A9" w:rsidRDefault="004164A9"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hallássérültek (sh) számára</w:t>
      </w:r>
    </w:p>
    <w:p w:rsidR="002653C0" w:rsidRPr="000E120B" w:rsidRDefault="002653C0" w:rsidP="004164A9">
      <w:pPr>
        <w:widowControl w:val="0"/>
        <w:suppressAutoHyphens/>
        <w:jc w:val="center"/>
        <w:rPr>
          <w:rFonts w:ascii="Palatino Linotype" w:hAnsi="Palatino Linotype" w:cs="Mangal"/>
          <w:b/>
          <w:bCs/>
          <w:kern w:val="1"/>
          <w:sz w:val="24"/>
          <w:szCs w:val="24"/>
          <w:lang w:eastAsia="hi-IN" w:bidi="hi-IN"/>
        </w:rPr>
      </w:pPr>
    </w:p>
    <w:p w:rsidR="002653C0" w:rsidRDefault="002653C0" w:rsidP="002653C0">
      <w:pPr>
        <w:widowControl w:val="0"/>
        <w:suppressAutoHyphens/>
        <w:jc w:val="center"/>
        <w:rPr>
          <w:rFonts w:ascii="Palatino Linotype" w:hAnsi="Palatino Linotype" w:cs="Mangal"/>
          <w:bCs/>
          <w:kern w:val="1"/>
          <w:sz w:val="24"/>
          <w:szCs w:val="24"/>
          <w:lang w:eastAsia="hi-IN" w:bidi="hi-IN"/>
        </w:rPr>
      </w:pPr>
      <w:r w:rsidRPr="000C44D5">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34 521 06</w:t>
      </w:r>
      <w:r w:rsidRPr="0067328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 xml:space="preserve">Hegesztő </w:t>
      </w:r>
      <w:r w:rsidRPr="000C44D5">
        <w:rPr>
          <w:rFonts w:ascii="Palatino Linotype" w:hAnsi="Palatino Linotype" w:cs="Mangal"/>
          <w:bCs/>
          <w:kern w:val="1"/>
          <w:sz w:val="24"/>
          <w:szCs w:val="24"/>
          <w:lang w:eastAsia="hi-IN" w:bidi="hi-IN"/>
        </w:rPr>
        <w:t>szakképesítés kerettanterve alapján</w:t>
      </w:r>
    </w:p>
    <w:p w:rsidR="004164A9" w:rsidRPr="000E120B" w:rsidRDefault="004164A9" w:rsidP="004164A9">
      <w:pPr>
        <w:widowControl w:val="0"/>
        <w:suppressAutoHyphens/>
        <w:jc w:val="both"/>
        <w:rPr>
          <w:rFonts w:ascii="Palatino Linotype" w:hAnsi="Palatino Linotype" w:cs="Mangal"/>
          <w:b/>
          <w:bCs/>
          <w:kern w:val="1"/>
          <w:sz w:val="24"/>
          <w:szCs w:val="24"/>
          <w:lang w:eastAsia="hi-IN" w:bidi="hi-IN"/>
        </w:rPr>
      </w:pPr>
    </w:p>
    <w:p w:rsidR="004164A9" w:rsidRPr="000E120B" w:rsidRDefault="004164A9" w:rsidP="004164A9">
      <w:pPr>
        <w:widowControl w:val="0"/>
        <w:suppressAutoHyphens/>
        <w:jc w:val="both"/>
        <w:rPr>
          <w:rFonts w:ascii="Palatino Linotype" w:hAnsi="Palatino Linotype" w:cs="Mangal"/>
          <w:b/>
          <w:bCs/>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FC1D87" w:rsidRDefault="00FC1D87" w:rsidP="00FC1D87">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8359B9">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8359B9">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4164A9">
      <w:pPr>
        <w:widowControl w:val="0"/>
        <w:suppressAutoHyphens/>
        <w:ind w:left="915"/>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8359B9">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w:t>
      </w:r>
      <w:r w:rsidR="002653C0">
        <w:rPr>
          <w:rFonts w:ascii="Palatino Linotype" w:hAnsi="Palatino Linotype"/>
          <w:kern w:val="1"/>
          <w:sz w:val="24"/>
          <w:szCs w:val="24"/>
          <w:lang w:eastAsia="hi-IN" w:bidi="hi-IN"/>
        </w:rPr>
        <w:t>éről szóló 150/2012. (VII. 6.) K</w:t>
      </w:r>
      <w:r w:rsidRPr="000E120B">
        <w:rPr>
          <w:rFonts w:ascii="Palatino Linotype" w:hAnsi="Palatino Linotype"/>
          <w:kern w:val="1"/>
          <w:sz w:val="24"/>
          <w:szCs w:val="24"/>
          <w:lang w:eastAsia="hi-IN" w:bidi="hi-IN"/>
        </w:rPr>
        <w:t>ormányrendelet,</w:t>
      </w:r>
    </w:p>
    <w:p w:rsidR="004164A9" w:rsidRPr="000E120B" w:rsidRDefault="004164A9" w:rsidP="008359B9">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9F4F7F" w:rsidRDefault="004164A9" w:rsidP="009F4F7F">
      <w:pPr>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00A11A32" w:rsidRPr="009F4F7F">
        <w:rPr>
          <w:rFonts w:ascii="Palatino Linotype" w:hAnsi="Palatino Linotype"/>
          <w:sz w:val="24"/>
          <w:szCs w:val="24"/>
        </w:rPr>
        <w:t>a</w:t>
      </w:r>
      <w:r w:rsidRPr="009F4F7F">
        <w:rPr>
          <w:rFonts w:ascii="Palatino Linotype" w:hAnsi="Palatino Linotype"/>
          <w:sz w:val="24"/>
          <w:szCs w:val="24"/>
        </w:rPr>
        <w:t xml:space="preserve"> </w:t>
      </w:r>
      <w:r w:rsidR="004A2D3D" w:rsidRPr="009F4F7F">
        <w:rPr>
          <w:rFonts w:ascii="Palatino Linotype" w:hAnsi="Palatino Linotype"/>
          <w:sz w:val="24"/>
          <w:szCs w:val="24"/>
        </w:rPr>
        <w:t>31 521 05</w:t>
      </w:r>
      <w:r w:rsidR="00C77ECF" w:rsidRPr="009F4F7F">
        <w:rPr>
          <w:rFonts w:ascii="Palatino Linotype" w:hAnsi="Palatino Linotype"/>
          <w:sz w:val="24"/>
          <w:szCs w:val="24"/>
        </w:rPr>
        <w:t xml:space="preserve"> </w:t>
      </w:r>
      <w:r w:rsidR="004A2D3D" w:rsidRPr="009F4F7F">
        <w:rPr>
          <w:rFonts w:ascii="Palatino Linotype" w:hAnsi="Palatino Linotype"/>
          <w:sz w:val="24"/>
          <w:szCs w:val="24"/>
        </w:rPr>
        <w:t>Gázhegesztő</w:t>
      </w:r>
      <w:r w:rsidR="00C77ECF" w:rsidRPr="009F4F7F">
        <w:rPr>
          <w:rFonts w:ascii="Palatino Linotype" w:hAnsi="Palatino Linotype"/>
          <w:sz w:val="24"/>
          <w:szCs w:val="24"/>
        </w:rPr>
        <w:t xml:space="preserve"> </w:t>
      </w:r>
      <w:r w:rsidRPr="009F4F7F">
        <w:rPr>
          <w:rFonts w:ascii="Palatino Linotype" w:hAnsi="Palatino Linotype"/>
          <w:sz w:val="24"/>
          <w:szCs w:val="24"/>
        </w:rPr>
        <w:t xml:space="preserve">részszakképesítés szakmai és vizsgakövetelményeit tartalmazó </w:t>
      </w:r>
      <w:r w:rsidR="002653C0" w:rsidRPr="009F4F7F">
        <w:rPr>
          <w:rFonts w:ascii="Palatino Linotype" w:hAnsi="Palatino Linotype"/>
          <w:sz w:val="24"/>
          <w:szCs w:val="24"/>
        </w:rPr>
        <w:t>27/2012. (VIII. 27.) NGM rendelet,</w:t>
      </w:r>
    </w:p>
    <w:p w:rsidR="004164A9" w:rsidRPr="009F4F7F" w:rsidRDefault="003D10E8" w:rsidP="009F4F7F">
      <w:pPr>
        <w:widowControl w:val="0"/>
        <w:numPr>
          <w:ilvl w:val="0"/>
          <w:numId w:val="1"/>
        </w:numPr>
        <w:suppressAutoHyphens/>
        <w:jc w:val="both"/>
        <w:rPr>
          <w:rFonts w:ascii="Palatino Linotype" w:hAnsi="Palatino Linotype"/>
          <w:kern w:val="1"/>
          <w:sz w:val="24"/>
          <w:szCs w:val="24"/>
          <w:lang w:eastAsia="hi-IN" w:bidi="hi-IN"/>
        </w:rPr>
      </w:pPr>
      <w:r w:rsidRPr="009F4F7F">
        <w:rPr>
          <w:rFonts w:ascii="Palatino Linotype" w:hAnsi="Palatino Linotype"/>
          <w:kern w:val="1"/>
          <w:sz w:val="24"/>
          <w:szCs w:val="24"/>
          <w:lang w:eastAsia="hi-IN" w:bidi="hi-IN"/>
        </w:rPr>
        <w:t>a szakképesítések kerettanterveit tartalmazó NGM rendelet</w:t>
      </w:r>
    </w:p>
    <w:p w:rsidR="004164A9" w:rsidRPr="000E120B" w:rsidRDefault="004164A9" w:rsidP="0025185C">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 xml:space="preserve">azonosító száma: </w:t>
      </w:r>
      <w:r w:rsidR="00621C4D">
        <w:rPr>
          <w:rFonts w:ascii="Palatino Linotype" w:hAnsi="Palatino Linotype" w:cs="Mangal"/>
          <w:iCs/>
          <w:kern w:val="1"/>
          <w:sz w:val="24"/>
          <w:szCs w:val="24"/>
          <w:lang w:eastAsia="hi-IN" w:bidi="hi-IN"/>
        </w:rPr>
        <w:t xml:space="preserve">31 </w:t>
      </w:r>
      <w:r w:rsidR="004A2D3D">
        <w:rPr>
          <w:rFonts w:ascii="Palatino Linotype" w:hAnsi="Palatino Linotype" w:cs="Mangal"/>
          <w:iCs/>
          <w:kern w:val="1"/>
          <w:sz w:val="24"/>
          <w:szCs w:val="24"/>
          <w:lang w:eastAsia="hi-IN" w:bidi="hi-IN"/>
        </w:rPr>
        <w:t>521 05</w:t>
      </w:r>
      <w:r w:rsidRPr="000E120B">
        <w:rPr>
          <w:rFonts w:ascii="Palatino Linotype" w:hAnsi="Palatino Linotype" w:cs="Mangal"/>
          <w:iCs/>
          <w:kern w:val="1"/>
          <w:sz w:val="24"/>
          <w:szCs w:val="24"/>
          <w:lang w:eastAsia="hi-IN" w:bidi="hi-IN"/>
        </w:rPr>
        <w:t xml:space="preserve"> </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sidR="00C77ECF">
        <w:rPr>
          <w:rFonts w:ascii="Palatino Linotype" w:hAnsi="Palatino Linotype" w:cs="Mangal"/>
          <w:iCs/>
          <w:kern w:val="1"/>
          <w:sz w:val="24"/>
          <w:szCs w:val="24"/>
          <w:lang w:eastAsia="hi-IN" w:bidi="hi-IN"/>
        </w:rPr>
        <w:t xml:space="preserve"> </w:t>
      </w:r>
      <w:r w:rsidR="004A2D3D">
        <w:rPr>
          <w:rFonts w:ascii="Palatino Linotype" w:hAnsi="Palatino Linotype"/>
          <w:kern w:val="1"/>
          <w:sz w:val="24"/>
          <w:szCs w:val="24"/>
          <w:lang w:eastAsia="hi-IN" w:bidi="hi-IN"/>
        </w:rPr>
        <w:t>Gázhegesztő</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C77ECF">
        <w:rPr>
          <w:rFonts w:ascii="Palatino Linotype" w:hAnsi="Palatino Linotype" w:cs="Mangal"/>
          <w:iCs/>
          <w:kern w:val="1"/>
          <w:lang w:eastAsia="hi-IN" w:bidi="hi-IN"/>
        </w:rPr>
        <w:t>5. Gépészet</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C77ECF">
        <w:rPr>
          <w:rFonts w:ascii="Palatino Linotype" w:hAnsi="Palatino Linotype" w:cs="Mangal"/>
          <w:iCs/>
          <w:kern w:val="1"/>
          <w:lang w:eastAsia="hi-IN" w:bidi="hi-IN"/>
        </w:rPr>
        <w:t>IX. Gépészet</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C77ECF">
        <w:rPr>
          <w:rFonts w:ascii="Palatino Linotype" w:hAnsi="Palatino Linotype" w:cs="Mangal"/>
          <w:iCs/>
          <w:kern w:val="1"/>
          <w:sz w:val="24"/>
          <w:szCs w:val="24"/>
          <w:lang w:eastAsia="hi-IN" w:bidi="hi-IN"/>
        </w:rPr>
        <w:t xml:space="preserve"> 30%</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C77ECF">
        <w:rPr>
          <w:rFonts w:ascii="Palatino Linotype" w:hAnsi="Palatino Linotype" w:cs="Mangal"/>
          <w:iCs/>
          <w:kern w:val="1"/>
          <w:sz w:val="24"/>
          <w:szCs w:val="24"/>
          <w:lang w:eastAsia="hi-IN" w:bidi="hi-IN"/>
        </w:rPr>
        <w:t xml:space="preserve"> 70%</w:t>
      </w:r>
    </w:p>
    <w:p w:rsidR="003D10E8" w:rsidRDefault="003D10E8"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sidR="00E6247D">
        <w:rPr>
          <w:rFonts w:ascii="Palatino Linotype" w:hAnsi="Palatino Linotype" w:cs="Mangal"/>
          <w:iCs/>
          <w:kern w:val="1"/>
          <w:sz w:val="24"/>
          <w:szCs w:val="24"/>
          <w:lang w:eastAsia="hi-IN" w:bidi="hi-IN"/>
        </w:rPr>
        <w:t>rész</w:t>
      </w:r>
      <w:r>
        <w:rPr>
          <w:rFonts w:ascii="Palatino Linotype" w:hAnsi="Palatino Linotype" w:cs="Mangal"/>
          <w:iCs/>
          <w:kern w:val="1"/>
          <w:sz w:val="24"/>
          <w:szCs w:val="24"/>
          <w:lang w:eastAsia="hi-IN" w:bidi="hi-IN"/>
        </w:rPr>
        <w:t xml:space="preserve">szakképesítés </w:t>
      </w:r>
      <w:r w:rsidR="009726AD" w:rsidRPr="00BB3833">
        <w:rPr>
          <w:rFonts w:ascii="Palatino Linotype" w:hAnsi="Palatino Linotype" w:cs="Mangal"/>
          <w:iCs/>
          <w:kern w:val="1"/>
          <w:sz w:val="24"/>
          <w:szCs w:val="24"/>
          <w:lang w:eastAsia="hi-IN" w:bidi="hi-IN"/>
        </w:rPr>
        <w:t>szakmai és vizsgakövetelményeit</w:t>
      </w:r>
      <w:r w:rsidR="009726AD">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kiadó</w:t>
      </w:r>
      <w:r w:rsidRPr="00142BC6">
        <w:rPr>
          <w:rFonts w:ascii="Palatino Linotype" w:hAnsi="Palatino Linotype" w:cs="Mangal"/>
          <w:iCs/>
          <w:kern w:val="1"/>
          <w:sz w:val="24"/>
          <w:szCs w:val="24"/>
          <w:lang w:eastAsia="hi-IN" w:bidi="hi-IN"/>
        </w:rPr>
        <w:t xml:space="preserve"> rendelet 3. számú mellékletében a</w:t>
      </w:r>
      <w:r w:rsidR="009726AD">
        <w:rPr>
          <w:rFonts w:ascii="Palatino Linotype" w:hAnsi="Palatino Linotype" w:cs="Mangal"/>
          <w:iCs/>
          <w:kern w:val="1"/>
          <w:sz w:val="24"/>
          <w:szCs w:val="24"/>
          <w:lang w:eastAsia="hi-IN" w:bidi="hi-IN"/>
        </w:rPr>
        <w:t>z</w:t>
      </w:r>
      <w:r>
        <w:rPr>
          <w:rFonts w:ascii="Palatino Linotype" w:hAnsi="Palatino Linotype" w:cs="Mangal"/>
          <w:iCs/>
          <w:kern w:val="1"/>
          <w:sz w:val="24"/>
          <w:szCs w:val="24"/>
          <w:lang w:eastAsia="hi-IN" w:bidi="hi-IN"/>
        </w:rPr>
        <w:t xml:space="preserve"> </w:t>
      </w:r>
      <w:r w:rsidR="00CB1F22">
        <w:rPr>
          <w:rFonts w:ascii="Palatino Linotype" w:hAnsi="Palatino Linotype" w:cs="Mangal"/>
          <w:iCs/>
          <w:kern w:val="1"/>
          <w:sz w:val="24"/>
          <w:szCs w:val="24"/>
          <w:lang w:eastAsia="hi-IN" w:bidi="hi-IN"/>
        </w:rPr>
        <w:t>5. G</w:t>
      </w:r>
      <w:r w:rsidR="00C77ECF">
        <w:rPr>
          <w:rFonts w:ascii="Palatino Linotype" w:hAnsi="Palatino Linotype" w:cs="Mangal"/>
          <w:iCs/>
          <w:kern w:val="1"/>
          <w:sz w:val="24"/>
          <w:szCs w:val="24"/>
          <w:lang w:eastAsia="hi-IN" w:bidi="hi-IN"/>
        </w:rPr>
        <w:t>épészet</w:t>
      </w:r>
      <w:r w:rsidRPr="00142BC6">
        <w:rPr>
          <w:rFonts w:ascii="Palatino Linotype" w:hAnsi="Palatino Linotype" w:cs="Mangal"/>
          <w:iCs/>
          <w:kern w:val="1"/>
          <w:sz w:val="24"/>
          <w:szCs w:val="24"/>
          <w:lang w:eastAsia="hi-IN" w:bidi="hi-IN"/>
        </w:rPr>
        <w:t xml:space="preserve"> szakmacsoportra meghatározott kompetenciák birtokában</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3B1D53">
        <w:rPr>
          <w:rFonts w:ascii="Palatino Linotype" w:hAnsi="Palatino Linotype" w:cs="Mangal"/>
          <w:iCs/>
          <w:kern w:val="1"/>
          <w:sz w:val="24"/>
          <w:szCs w:val="24"/>
          <w:lang w:eastAsia="hi-IN" w:bidi="hi-IN"/>
        </w:rPr>
        <w:t xml:space="preserve"> szükségesek</w:t>
      </w: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w:t>
      </w:r>
      <w:r w:rsidR="003B1D53">
        <w:rPr>
          <w:rFonts w:ascii="Palatino Linotype" w:hAnsi="Palatino Linotype" w:cs="Mangal"/>
          <w:iCs/>
          <w:kern w:val="1"/>
          <w:sz w:val="24"/>
          <w:szCs w:val="24"/>
          <w:lang w:eastAsia="hi-IN" w:bidi="hi-IN"/>
        </w:rPr>
        <w:t xml:space="preserve"> -</w:t>
      </w: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4164A9" w:rsidRPr="00DA2C49" w:rsidRDefault="004164A9" w:rsidP="004164A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4164A9" w:rsidRPr="00DA2C49"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F2455">
      <w:pPr>
        <w:widowControl w:val="0"/>
        <w:tabs>
          <w:tab w:val="left" w:pos="357"/>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164A9" w:rsidRPr="000E120B" w:rsidTr="004164A9">
        <w:trPr>
          <w:jc w:val="center"/>
        </w:trPr>
        <w:tc>
          <w:tcPr>
            <w:tcW w:w="4053" w:type="dxa"/>
            <w:tcBorders>
              <w:top w:val="single" w:sz="4" w:space="0" w:color="auto"/>
              <w:left w:val="single" w:sz="4" w:space="0" w:color="auto"/>
              <w:bottom w:val="single" w:sz="4" w:space="0" w:color="auto"/>
              <w:right w:val="single" w:sz="4" w:space="0" w:color="auto"/>
            </w:tcBorders>
          </w:tcPr>
          <w:p w:rsidR="004164A9" w:rsidRPr="000E120B" w:rsidRDefault="004164A9" w:rsidP="004164A9">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4164A9" w:rsidRPr="000E120B" w:rsidRDefault="004164A9" w:rsidP="004164A9">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4164A9" w:rsidRPr="000E120B" w:rsidTr="004164A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164A9" w:rsidRPr="000E120B" w:rsidRDefault="004164A9" w:rsidP="004164A9">
            <w:pPr>
              <w:widowControl w:val="0"/>
              <w:suppressAutoHyphens/>
              <w:rPr>
                <w:rFonts w:ascii="Palatino Linotype" w:hAnsi="Palatino Linotype"/>
                <w:bCs/>
                <w:kern w:val="1"/>
                <w:sz w:val="24"/>
                <w:szCs w:val="24"/>
                <w:lang w:eastAsia="hi-IN" w:bidi="hi-IN"/>
              </w:rPr>
            </w:pPr>
          </w:p>
        </w:tc>
        <w:tc>
          <w:tcPr>
            <w:tcW w:w="4678" w:type="dxa"/>
            <w:tcBorders>
              <w:top w:val="single" w:sz="4" w:space="0" w:color="auto"/>
              <w:left w:val="single" w:sz="4" w:space="0" w:color="auto"/>
              <w:bottom w:val="single" w:sz="4" w:space="0" w:color="auto"/>
              <w:right w:val="single" w:sz="4" w:space="0" w:color="auto"/>
            </w:tcBorders>
          </w:tcPr>
          <w:p w:rsidR="004164A9" w:rsidRPr="000E120B" w:rsidRDefault="004164A9" w:rsidP="004164A9">
            <w:pPr>
              <w:widowControl w:val="0"/>
              <w:suppressAutoHyphens/>
              <w:jc w:val="both"/>
              <w:rPr>
                <w:rFonts w:ascii="Palatino Linotype" w:hAnsi="Palatino Linotype"/>
                <w:kern w:val="1"/>
                <w:sz w:val="24"/>
                <w:szCs w:val="24"/>
                <w:lang w:eastAsia="hi-IN" w:bidi="hi-IN"/>
              </w:rPr>
            </w:pPr>
          </w:p>
        </w:tc>
      </w:tr>
    </w:tbl>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CB1F22">
        <w:rPr>
          <w:rFonts w:ascii="Palatino Linotype" w:hAnsi="Palatino Linotype"/>
          <w:kern w:val="1"/>
          <w:sz w:val="24"/>
          <w:szCs w:val="24"/>
          <w:lang w:eastAsia="hi-IN" w:bidi="hi-IN"/>
        </w:rPr>
        <w:t>nincs</w:t>
      </w:r>
    </w:p>
    <w:p w:rsidR="004164A9" w:rsidRDefault="004164A9" w:rsidP="004164A9">
      <w:pPr>
        <w:widowControl w:val="0"/>
        <w:suppressAutoHyphens/>
        <w:jc w:val="both"/>
        <w:rPr>
          <w:rFonts w:ascii="Palatino Linotype" w:hAnsi="Palatino Linotype"/>
          <w:kern w:val="1"/>
          <w:sz w:val="24"/>
          <w:szCs w:val="24"/>
          <w:lang w:eastAsia="hi-IN" w:bidi="hi-IN"/>
        </w:rPr>
      </w:pPr>
    </w:p>
    <w:p w:rsidR="00263E77" w:rsidRDefault="004164A9" w:rsidP="004164A9">
      <w:pPr>
        <w:widowControl w:val="0"/>
        <w:suppressAutoHyphens/>
        <w:jc w:val="both"/>
        <w:rPr>
          <w:rFonts w:ascii="Palatino Linotype" w:hAnsi="Palatino Linotype"/>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p>
    <w:p w:rsidR="006516CC" w:rsidRPr="00EB0D8B" w:rsidRDefault="006516CC" w:rsidP="006516CC">
      <w:pPr>
        <w:widowControl w:val="0"/>
        <w:suppressAutoHyphens/>
        <w:ind w:firstLine="30"/>
        <w:jc w:val="both"/>
        <w:rPr>
          <w:rFonts w:ascii="Palatino Linotype" w:hAnsi="Palatino Linotype"/>
          <w:i/>
          <w:kern w:val="1"/>
          <w:sz w:val="24"/>
          <w:szCs w:val="24"/>
          <w:lang w:eastAsia="hi-IN" w:bidi="hi-IN"/>
        </w:rPr>
      </w:pPr>
      <w:r w:rsidRPr="00EB0D8B">
        <w:rPr>
          <w:rFonts w:ascii="Palatino Linotype" w:hAnsi="Palatino Linotype"/>
          <w:i/>
          <w:kern w:val="1"/>
          <w:sz w:val="24"/>
          <w:szCs w:val="24"/>
          <w:lang w:eastAsia="hi-IN" w:bidi="hi-IN"/>
        </w:rPr>
        <w:t>Hegesztő szimulátor</w:t>
      </w:r>
    </w:p>
    <w:p w:rsidR="004164A9" w:rsidRPr="009B3BB0" w:rsidRDefault="004164A9" w:rsidP="004164A9">
      <w:pPr>
        <w:widowControl w:val="0"/>
        <w:suppressAutoHyphens/>
        <w:jc w:val="both"/>
        <w:rPr>
          <w:rFonts w:ascii="Palatino Linotype" w:hAnsi="Palatino Linotype"/>
          <w:i/>
          <w:kern w:val="1"/>
          <w:sz w:val="24"/>
          <w:szCs w:val="24"/>
          <w:lang w:eastAsia="hi-IN" w:bidi="hi-IN"/>
        </w:rPr>
      </w:pPr>
    </w:p>
    <w:p w:rsidR="004164A9" w:rsidRPr="00E6247D" w:rsidRDefault="004164A9" w:rsidP="004F2455">
      <w:pPr>
        <w:widowControl w:val="0"/>
        <w:numPr>
          <w:ilvl w:val="0"/>
          <w:numId w:val="2"/>
        </w:numPr>
        <w:tabs>
          <w:tab w:val="num" w:pos="357"/>
        </w:tabs>
        <w:suppressAutoHyphens/>
        <w:ind w:left="748"/>
        <w:jc w:val="both"/>
        <w:rPr>
          <w:rFonts w:ascii="Palatino Linotype" w:hAnsi="Palatino Linotype"/>
          <w:b/>
          <w:kern w:val="1"/>
          <w:sz w:val="24"/>
          <w:szCs w:val="24"/>
          <w:lang w:eastAsia="hi-IN" w:bidi="hi-IN"/>
        </w:rPr>
      </w:pPr>
      <w:r w:rsidRPr="00E6247D">
        <w:rPr>
          <w:rFonts w:ascii="Palatino Linotype" w:hAnsi="Palatino Linotype"/>
          <w:b/>
          <w:kern w:val="1"/>
          <w:sz w:val="24"/>
          <w:szCs w:val="24"/>
          <w:lang w:eastAsia="hi-IN" w:bidi="hi-IN"/>
        </w:rPr>
        <w:t>A fogyatékossági típushoz kapcsolódó általános információk, javaslatok</w:t>
      </w:r>
    </w:p>
    <w:p w:rsidR="00E6247D" w:rsidRDefault="00E6247D" w:rsidP="00C33F57">
      <w:pPr>
        <w:autoSpaceDE w:val="0"/>
        <w:autoSpaceDN w:val="0"/>
        <w:adjustRightInd w:val="0"/>
        <w:rPr>
          <w:rFonts w:ascii="Palatino Linotype" w:hAnsi="Palatino Linotype"/>
          <w:b/>
          <w:bCs/>
          <w:sz w:val="24"/>
          <w:szCs w:val="24"/>
        </w:rPr>
      </w:pPr>
    </w:p>
    <w:p w:rsidR="00C33F57" w:rsidRPr="00766237" w:rsidRDefault="00C33F57" w:rsidP="00C33F57">
      <w:pPr>
        <w:autoSpaceDE w:val="0"/>
        <w:autoSpaceDN w:val="0"/>
        <w:adjustRightInd w:val="0"/>
        <w:rPr>
          <w:rFonts w:ascii="Palatino Linotype" w:hAnsi="Palatino Linotype"/>
          <w:b/>
          <w:bCs/>
          <w:sz w:val="24"/>
          <w:szCs w:val="24"/>
        </w:rPr>
      </w:pPr>
      <w:r w:rsidRPr="00766237">
        <w:rPr>
          <w:rFonts w:ascii="Palatino Linotype" w:hAnsi="Palatino Linotype"/>
          <w:b/>
          <w:bCs/>
          <w:sz w:val="24"/>
          <w:szCs w:val="24"/>
        </w:rPr>
        <w:t>A hallássérült tanulók</w:t>
      </w:r>
    </w:p>
    <w:p w:rsidR="00C33F57" w:rsidRDefault="00C33F57" w:rsidP="00C33F57">
      <w:pPr>
        <w:pStyle w:val="Listaszerbekezds"/>
        <w:numPr>
          <w:ilvl w:val="0"/>
          <w:numId w:val="6"/>
        </w:numPr>
        <w:autoSpaceDE w:val="0"/>
        <w:autoSpaceDN w:val="0"/>
        <w:adjustRightInd w:val="0"/>
        <w:spacing w:after="0" w:line="240" w:lineRule="auto"/>
        <w:contextualSpacing/>
        <w:rPr>
          <w:rFonts w:ascii="Palatino Linotype" w:hAnsi="Palatino Linotype"/>
          <w:b/>
          <w:bCs/>
          <w:sz w:val="24"/>
          <w:szCs w:val="24"/>
        </w:rPr>
      </w:pPr>
      <w:r w:rsidRPr="00766237">
        <w:rPr>
          <w:rFonts w:ascii="Palatino Linotype" w:hAnsi="Palatino Linotype"/>
          <w:b/>
          <w:bCs/>
          <w:sz w:val="24"/>
          <w:szCs w:val="24"/>
        </w:rPr>
        <w:t>A hallássérülés fogalma</w:t>
      </w:r>
    </w:p>
    <w:p w:rsidR="00C33F57" w:rsidRPr="00766237" w:rsidRDefault="00C33F57" w:rsidP="00C33F57">
      <w:pPr>
        <w:pStyle w:val="Listaszerbekezds"/>
        <w:autoSpaceDE w:val="0"/>
        <w:autoSpaceDN w:val="0"/>
        <w:adjustRightInd w:val="0"/>
        <w:spacing w:after="0" w:line="240" w:lineRule="auto"/>
        <w:ind w:left="720"/>
        <w:contextualSpacing/>
        <w:rPr>
          <w:rFonts w:ascii="Palatino Linotype" w:hAnsi="Palatino Linotype"/>
          <w:b/>
          <w:bCs/>
          <w:sz w:val="24"/>
          <w:szCs w:val="24"/>
        </w:rPr>
      </w:pPr>
    </w:p>
    <w:p w:rsidR="00C33F57" w:rsidRPr="00766237" w:rsidRDefault="00C33F57" w:rsidP="00C33F57">
      <w:pPr>
        <w:jc w:val="both"/>
        <w:rPr>
          <w:rFonts w:ascii="Palatino Linotype" w:hAnsi="Palatino Linotype"/>
          <w:sz w:val="24"/>
          <w:szCs w:val="24"/>
        </w:rPr>
      </w:pPr>
      <w:r w:rsidRPr="00766237">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 xml:space="preserve">Az emberi fül meghatározott </w:t>
      </w:r>
      <w:r w:rsidRPr="00766237">
        <w:rPr>
          <w:rFonts w:ascii="Palatino Linotype" w:hAnsi="Palatino Linotype"/>
          <w:b/>
          <w:sz w:val="24"/>
          <w:szCs w:val="24"/>
        </w:rPr>
        <w:t>magasságú</w:t>
      </w:r>
      <w:r w:rsidRPr="00766237">
        <w:rPr>
          <w:rFonts w:ascii="Palatino Linotype" w:hAnsi="Palatino Linotype"/>
          <w:sz w:val="24"/>
          <w:szCs w:val="24"/>
        </w:rPr>
        <w:t xml:space="preserve"> és </w:t>
      </w:r>
      <w:r w:rsidRPr="00766237">
        <w:rPr>
          <w:rFonts w:ascii="Palatino Linotype" w:hAnsi="Palatino Linotype"/>
          <w:b/>
          <w:sz w:val="24"/>
          <w:szCs w:val="24"/>
        </w:rPr>
        <w:t>hangerejű</w:t>
      </w:r>
      <w:r w:rsidRPr="00766237">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C33F57" w:rsidRPr="00766237" w:rsidRDefault="00C33F57" w:rsidP="00C33F57">
      <w:pPr>
        <w:autoSpaceDE w:val="0"/>
        <w:autoSpaceDN w:val="0"/>
        <w:adjustRightInd w:val="0"/>
        <w:rPr>
          <w:rFonts w:ascii="Palatino Linotype" w:hAnsi="Palatino Linotype"/>
          <w:sz w:val="24"/>
          <w:szCs w:val="24"/>
        </w:rPr>
      </w:pPr>
    </w:p>
    <w:p w:rsidR="00C33F57" w:rsidRPr="00766237" w:rsidRDefault="00C33F57" w:rsidP="00C33F57">
      <w:pPr>
        <w:jc w:val="both"/>
        <w:rPr>
          <w:rFonts w:ascii="Palatino Linotype" w:hAnsi="Palatino Linotype"/>
          <w:sz w:val="24"/>
          <w:szCs w:val="24"/>
        </w:rPr>
      </w:pPr>
      <w:r w:rsidRPr="00766237">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C33F57" w:rsidRPr="00766237" w:rsidRDefault="00C33F57" w:rsidP="00C33F57">
      <w:pPr>
        <w:jc w:val="both"/>
        <w:rPr>
          <w:rFonts w:ascii="Palatino Linotype" w:hAnsi="Palatino Linotype"/>
          <w:sz w:val="24"/>
          <w:szCs w:val="24"/>
        </w:rPr>
      </w:pPr>
      <w:r w:rsidRPr="00766237">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C33F57" w:rsidRPr="00766237" w:rsidRDefault="00C33F57" w:rsidP="00C33F57">
      <w:pPr>
        <w:jc w:val="both"/>
        <w:rPr>
          <w:rFonts w:ascii="Palatino Linotype" w:hAnsi="Palatino Linotype"/>
          <w:sz w:val="24"/>
          <w:szCs w:val="24"/>
        </w:rPr>
      </w:pPr>
      <w:r w:rsidRPr="00766237">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C33F57" w:rsidRPr="00766237" w:rsidRDefault="00C33F57" w:rsidP="00C33F57">
      <w:pPr>
        <w:rPr>
          <w:rFonts w:ascii="Palatino Linotype" w:hAnsi="Palatino Linotype"/>
          <w:sz w:val="24"/>
          <w:szCs w:val="24"/>
        </w:rPr>
      </w:pPr>
      <w:r w:rsidRPr="00766237">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C33F57" w:rsidRDefault="00C33F57" w:rsidP="00C33F57">
      <w:pPr>
        <w:autoSpaceDE w:val="0"/>
        <w:autoSpaceDN w:val="0"/>
        <w:adjustRightInd w:val="0"/>
        <w:rPr>
          <w:rFonts w:ascii="Palatino Linotype" w:hAnsi="Palatino Linotype"/>
          <w:b/>
          <w:bCs/>
          <w:sz w:val="24"/>
          <w:szCs w:val="24"/>
        </w:rPr>
      </w:pPr>
    </w:p>
    <w:p w:rsidR="00C33F57" w:rsidRPr="00766237" w:rsidRDefault="00C33F57" w:rsidP="005C528D">
      <w:pPr>
        <w:numPr>
          <w:ilvl w:val="0"/>
          <w:numId w:val="28"/>
        </w:numPr>
        <w:tabs>
          <w:tab w:val="left" w:pos="426"/>
        </w:tabs>
        <w:autoSpaceDE w:val="0"/>
        <w:autoSpaceDN w:val="0"/>
        <w:adjustRightInd w:val="0"/>
        <w:ind w:left="142" w:hanging="142"/>
        <w:rPr>
          <w:rFonts w:ascii="Palatino Linotype" w:hAnsi="Palatino Linotype"/>
          <w:b/>
          <w:bCs/>
          <w:sz w:val="24"/>
          <w:szCs w:val="24"/>
        </w:rPr>
      </w:pPr>
      <w:r w:rsidRPr="00766237">
        <w:rPr>
          <w:rFonts w:ascii="Palatino Linotype" w:hAnsi="Palatino Linotype"/>
          <w:b/>
          <w:bCs/>
          <w:sz w:val="24"/>
          <w:szCs w:val="24"/>
        </w:rPr>
        <w:t>A hallássérültek csoportosítása</w:t>
      </w:r>
    </w:p>
    <w:p w:rsidR="00C33F57" w:rsidRPr="00766237" w:rsidRDefault="00C33F57" w:rsidP="00C33F57">
      <w:pPr>
        <w:numPr>
          <w:ilvl w:val="1"/>
          <w:numId w:val="28"/>
        </w:numPr>
        <w:autoSpaceDE w:val="0"/>
        <w:autoSpaceDN w:val="0"/>
        <w:adjustRightInd w:val="0"/>
        <w:jc w:val="both"/>
        <w:rPr>
          <w:rFonts w:ascii="Palatino Linotype" w:hAnsi="Palatino Linotype"/>
          <w:b/>
          <w:bCs/>
          <w:sz w:val="24"/>
          <w:szCs w:val="24"/>
        </w:rPr>
      </w:pPr>
      <w:r w:rsidRPr="00766237">
        <w:rPr>
          <w:rFonts w:ascii="Palatino Linotype" w:hAnsi="Palatino Linotype"/>
          <w:b/>
          <w:bCs/>
          <w:sz w:val="24"/>
          <w:szCs w:val="24"/>
        </w:rPr>
        <w:lastRenderedPageBreak/>
        <w:t>A hallásveszteség foka, mértéke, típusa szerinti felosztás:</w:t>
      </w:r>
    </w:p>
    <w:p w:rsidR="00C33F57" w:rsidRPr="00766237" w:rsidRDefault="00C33F57" w:rsidP="00C33F57">
      <w:pPr>
        <w:pStyle w:val="Listaszerbekezds"/>
        <w:numPr>
          <w:ilvl w:val="0"/>
          <w:numId w:val="7"/>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Nagyothallók, akiknek a hallásvesztesége 20-90 dB a beszédfrekvenciában.</w:t>
      </w:r>
    </w:p>
    <w:p w:rsidR="00C33F57" w:rsidRPr="00766237" w:rsidRDefault="00C33F57" w:rsidP="00C33F57">
      <w:pPr>
        <w:pStyle w:val="Listaszerbekezds"/>
        <w:numPr>
          <w:ilvl w:val="0"/>
          <w:numId w:val="7"/>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Siketség határán lévő nagyothallók, akiknek 90-110 dB a hallásvesztesége a beszédfrekvenciákon.</w:t>
      </w:r>
    </w:p>
    <w:p w:rsidR="00C33F57" w:rsidRPr="00766237" w:rsidRDefault="00C33F57" w:rsidP="00C33F57">
      <w:pPr>
        <w:pStyle w:val="Listaszerbekezds"/>
        <w:numPr>
          <w:ilvl w:val="0"/>
          <w:numId w:val="7"/>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 xml:space="preserve">Siketek, akiknél 110 dB a hallásveszteség a beszédfrekvenciákon </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C33F57" w:rsidRPr="00766237" w:rsidRDefault="00C33F57" w:rsidP="00C33F57">
      <w:pPr>
        <w:autoSpaceDE w:val="0"/>
        <w:autoSpaceDN w:val="0"/>
        <w:adjustRightInd w:val="0"/>
        <w:jc w:val="both"/>
        <w:rPr>
          <w:rFonts w:ascii="Palatino Linotype" w:hAnsi="Palatino Linotype"/>
          <w:sz w:val="24"/>
          <w:szCs w:val="24"/>
        </w:rPr>
      </w:pPr>
    </w:p>
    <w:p w:rsidR="00C33F57" w:rsidRPr="00766237" w:rsidRDefault="00C33F57" w:rsidP="00C33F57">
      <w:pPr>
        <w:numPr>
          <w:ilvl w:val="1"/>
          <w:numId w:val="28"/>
        </w:numPr>
        <w:tabs>
          <w:tab w:val="left" w:pos="357"/>
        </w:tabs>
        <w:autoSpaceDE w:val="0"/>
        <w:autoSpaceDN w:val="0"/>
        <w:adjustRightInd w:val="0"/>
        <w:ind w:left="777"/>
        <w:jc w:val="both"/>
        <w:rPr>
          <w:rFonts w:ascii="Palatino Linotype" w:hAnsi="Palatino Linotype"/>
          <w:b/>
          <w:bCs/>
          <w:sz w:val="24"/>
          <w:szCs w:val="24"/>
        </w:rPr>
      </w:pPr>
      <w:r w:rsidRPr="00766237">
        <w:rPr>
          <w:rFonts w:ascii="Palatino Linotype" w:hAnsi="Palatino Linotype"/>
          <w:b/>
          <w:bCs/>
          <w:sz w:val="24"/>
          <w:szCs w:val="24"/>
        </w:rPr>
        <w:t>A hallásveszteség fellépésének időpontja szempontjából történő felosztás</w:t>
      </w:r>
    </w:p>
    <w:p w:rsidR="00C33F57" w:rsidRPr="009D5DF5" w:rsidRDefault="00C33F57" w:rsidP="00C33F57">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Prelinguális, vagyis a beszéd, a nyelv megtanulása előtti időszakban fellépő</w:t>
      </w:r>
      <w:r>
        <w:rPr>
          <w:rFonts w:ascii="Palatino Linotype" w:hAnsi="Palatino Linotype"/>
          <w:sz w:val="24"/>
          <w:szCs w:val="24"/>
        </w:rPr>
        <w:t xml:space="preserve"> </w:t>
      </w:r>
      <w:r w:rsidRPr="009D5DF5">
        <w:rPr>
          <w:rFonts w:ascii="Palatino Linotype" w:hAnsi="Palatino Linotype"/>
          <w:sz w:val="24"/>
          <w:szCs w:val="24"/>
        </w:rPr>
        <w:t>hallássérülés.</w:t>
      </w:r>
    </w:p>
    <w:p w:rsidR="00C33F57" w:rsidRPr="009D5DF5" w:rsidRDefault="00C33F57" w:rsidP="00C33F57">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Posztlinguális, vagyis a beszéd, a nyelv megtanulása utáni időszakban fellépő</w:t>
      </w:r>
      <w:r>
        <w:rPr>
          <w:rFonts w:ascii="Palatino Linotype" w:hAnsi="Palatino Linotype"/>
          <w:sz w:val="24"/>
          <w:szCs w:val="24"/>
        </w:rPr>
        <w:t xml:space="preserve"> </w:t>
      </w:r>
      <w:r w:rsidRPr="009D5DF5">
        <w:rPr>
          <w:rFonts w:ascii="Palatino Linotype" w:hAnsi="Palatino Linotype"/>
          <w:sz w:val="24"/>
          <w:szCs w:val="24"/>
        </w:rPr>
        <w:t>hallássérülés.</w:t>
      </w:r>
    </w:p>
    <w:p w:rsidR="00C33F57" w:rsidRPr="00766237" w:rsidRDefault="00C33F57" w:rsidP="00C33F57">
      <w:pPr>
        <w:autoSpaceDE w:val="0"/>
        <w:autoSpaceDN w:val="0"/>
        <w:adjustRightInd w:val="0"/>
        <w:jc w:val="both"/>
        <w:rPr>
          <w:rFonts w:ascii="Palatino Linotype" w:hAnsi="Palatino Linotype"/>
          <w:sz w:val="24"/>
          <w:szCs w:val="24"/>
        </w:rPr>
      </w:pPr>
    </w:p>
    <w:p w:rsidR="00C33F57" w:rsidRPr="00BE68E2" w:rsidRDefault="00C33F57" w:rsidP="00C33F57">
      <w:pPr>
        <w:tabs>
          <w:tab w:val="left" w:pos="794"/>
        </w:tabs>
        <w:autoSpaceDE w:val="0"/>
        <w:autoSpaceDN w:val="0"/>
        <w:adjustRightInd w:val="0"/>
        <w:ind w:left="357"/>
        <w:jc w:val="both"/>
        <w:rPr>
          <w:rFonts w:ascii="Palatino Linotype" w:hAnsi="Palatino Linotype"/>
          <w:b/>
          <w:sz w:val="24"/>
          <w:szCs w:val="24"/>
        </w:rPr>
      </w:pPr>
      <w:r w:rsidRPr="00BE68E2">
        <w:rPr>
          <w:rFonts w:ascii="Palatino Linotype" w:hAnsi="Palatino Linotype"/>
          <w:b/>
          <w:bCs/>
          <w:sz w:val="24"/>
          <w:szCs w:val="24"/>
        </w:rPr>
        <w:t>2.3.</w:t>
      </w:r>
      <w:r w:rsidRPr="00204CA8">
        <w:rPr>
          <w:rFonts w:ascii="Palatino Linotype" w:hAnsi="Palatino Linotype"/>
          <w:b/>
          <w:bCs/>
          <w:sz w:val="24"/>
          <w:szCs w:val="24"/>
        </w:rPr>
        <w:t xml:space="preserve"> A csoportosítás történhet </w:t>
      </w:r>
      <w:r w:rsidRPr="00BE68E2">
        <w:rPr>
          <w:rFonts w:ascii="Palatino Linotype" w:hAnsi="Palatino Linotype"/>
          <w:b/>
          <w:bCs/>
          <w:sz w:val="24"/>
          <w:szCs w:val="24"/>
        </w:rPr>
        <w:t>a hallásküszöb</w:t>
      </w:r>
      <w:r w:rsidRPr="00204CA8">
        <w:rPr>
          <w:rFonts w:ascii="Palatino Linotype" w:hAnsi="Palatino Linotype"/>
          <w:b/>
          <w:bCs/>
          <w:sz w:val="24"/>
          <w:szCs w:val="24"/>
        </w:rPr>
        <w:t xml:space="preserve">, </w:t>
      </w:r>
      <w:r w:rsidRPr="00BE68E2">
        <w:rPr>
          <w:rFonts w:ascii="Palatino Linotype" w:hAnsi="Palatino Linotype"/>
          <w:b/>
          <w:bCs/>
          <w:sz w:val="24"/>
          <w:szCs w:val="24"/>
        </w:rPr>
        <w:t xml:space="preserve">a beszéd-, nyelv megértés nehézségei </w:t>
      </w:r>
      <w:r w:rsidRPr="00BE68E2">
        <w:rPr>
          <w:rFonts w:ascii="Palatino Linotype" w:hAnsi="Palatino Linotype"/>
          <w:b/>
          <w:sz w:val="24"/>
          <w:szCs w:val="24"/>
        </w:rPr>
        <w:t xml:space="preserve">és </w:t>
      </w:r>
      <w:r w:rsidRPr="00BE68E2">
        <w:rPr>
          <w:rFonts w:ascii="Palatino Linotype" w:hAnsi="Palatino Linotype"/>
          <w:b/>
          <w:bCs/>
          <w:sz w:val="24"/>
          <w:szCs w:val="24"/>
        </w:rPr>
        <w:t xml:space="preserve">speciális fejlesztési szükségletek </w:t>
      </w:r>
      <w:r w:rsidRPr="00BE68E2">
        <w:rPr>
          <w:rFonts w:ascii="Palatino Linotype" w:hAnsi="Palatino Linotype"/>
          <w:b/>
          <w:sz w:val="24"/>
          <w:szCs w:val="24"/>
        </w:rPr>
        <w:t>szerint</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3828"/>
        <w:gridCol w:w="3909"/>
      </w:tblGrid>
      <w:tr w:rsidR="00C33F57" w:rsidRPr="009B3BB0" w:rsidTr="005C528D">
        <w:trPr>
          <w:trHeight w:val="588"/>
        </w:trPr>
        <w:tc>
          <w:tcPr>
            <w:tcW w:w="1809" w:type="dxa"/>
            <w:vAlign w:val="center"/>
          </w:tcPr>
          <w:p w:rsidR="00C33F57" w:rsidRPr="009B3BB0" w:rsidRDefault="00C33F57" w:rsidP="005C528D">
            <w:pPr>
              <w:autoSpaceDE w:val="0"/>
              <w:autoSpaceDN w:val="0"/>
              <w:adjustRightInd w:val="0"/>
              <w:jc w:val="center"/>
              <w:rPr>
                <w:rFonts w:ascii="Palatino Linotype" w:hAnsi="Palatino Linotype"/>
                <w:sz w:val="20"/>
                <w:szCs w:val="20"/>
              </w:rPr>
            </w:pPr>
            <w:r w:rsidRPr="009B3BB0">
              <w:rPr>
                <w:rFonts w:ascii="Palatino Linotype" w:hAnsi="Palatino Linotype"/>
                <w:b/>
                <w:bCs/>
                <w:sz w:val="20"/>
                <w:szCs w:val="20"/>
              </w:rPr>
              <w:t>Hallásküszöb</w:t>
            </w:r>
          </w:p>
        </w:tc>
        <w:tc>
          <w:tcPr>
            <w:tcW w:w="3828" w:type="dxa"/>
            <w:vAlign w:val="center"/>
          </w:tcPr>
          <w:p w:rsidR="00C33F57" w:rsidRPr="009B3BB0" w:rsidRDefault="00C33F57" w:rsidP="005C528D">
            <w:pPr>
              <w:autoSpaceDE w:val="0"/>
              <w:autoSpaceDN w:val="0"/>
              <w:adjustRightInd w:val="0"/>
              <w:jc w:val="center"/>
              <w:rPr>
                <w:rFonts w:ascii="Palatino Linotype" w:hAnsi="Palatino Linotype"/>
                <w:b/>
                <w:bCs/>
                <w:sz w:val="20"/>
                <w:szCs w:val="20"/>
              </w:rPr>
            </w:pPr>
            <w:r w:rsidRPr="009B3BB0">
              <w:rPr>
                <w:rFonts w:ascii="Palatino Linotype" w:hAnsi="Palatino Linotype"/>
                <w:b/>
                <w:bCs/>
                <w:sz w:val="20"/>
                <w:szCs w:val="20"/>
              </w:rPr>
              <w:t>A beszéd-, nyelvprodukció/megértés</w:t>
            </w:r>
          </w:p>
          <w:p w:rsidR="00C33F57" w:rsidRPr="009B3BB0" w:rsidRDefault="00C33F57" w:rsidP="005C528D">
            <w:pPr>
              <w:autoSpaceDE w:val="0"/>
              <w:autoSpaceDN w:val="0"/>
              <w:adjustRightInd w:val="0"/>
              <w:jc w:val="center"/>
              <w:rPr>
                <w:rFonts w:ascii="Palatino Linotype" w:hAnsi="Palatino Linotype"/>
                <w:b/>
                <w:bCs/>
                <w:sz w:val="20"/>
                <w:szCs w:val="20"/>
              </w:rPr>
            </w:pPr>
            <w:r w:rsidRPr="009B3BB0">
              <w:rPr>
                <w:rFonts w:ascii="Palatino Linotype" w:hAnsi="Palatino Linotype"/>
                <w:b/>
                <w:bCs/>
                <w:sz w:val="20"/>
                <w:szCs w:val="20"/>
              </w:rPr>
              <w:t>nehézségei</w:t>
            </w:r>
          </w:p>
          <w:p w:rsidR="00C33F57" w:rsidRPr="009B3BB0" w:rsidRDefault="00C33F57" w:rsidP="005C528D">
            <w:pPr>
              <w:autoSpaceDE w:val="0"/>
              <w:autoSpaceDN w:val="0"/>
              <w:adjustRightInd w:val="0"/>
              <w:jc w:val="center"/>
              <w:rPr>
                <w:rFonts w:ascii="Palatino Linotype" w:hAnsi="Palatino Linotype"/>
                <w:sz w:val="20"/>
                <w:szCs w:val="20"/>
              </w:rPr>
            </w:pPr>
          </w:p>
        </w:tc>
        <w:tc>
          <w:tcPr>
            <w:tcW w:w="3909" w:type="dxa"/>
            <w:vAlign w:val="center"/>
          </w:tcPr>
          <w:p w:rsidR="00C33F57" w:rsidRPr="009B3BB0" w:rsidRDefault="00C33F57" w:rsidP="005C528D">
            <w:pPr>
              <w:autoSpaceDE w:val="0"/>
              <w:autoSpaceDN w:val="0"/>
              <w:adjustRightInd w:val="0"/>
              <w:jc w:val="center"/>
              <w:rPr>
                <w:rFonts w:ascii="Palatino Linotype" w:hAnsi="Palatino Linotype"/>
                <w:b/>
                <w:bCs/>
                <w:sz w:val="20"/>
                <w:szCs w:val="20"/>
              </w:rPr>
            </w:pPr>
            <w:r w:rsidRPr="009B3BB0">
              <w:rPr>
                <w:rFonts w:ascii="Palatino Linotype" w:hAnsi="Palatino Linotype"/>
                <w:b/>
                <w:bCs/>
                <w:sz w:val="20"/>
                <w:szCs w:val="20"/>
              </w:rPr>
              <w:t>Speciális fejlesztési szükségletek</w:t>
            </w:r>
          </w:p>
          <w:p w:rsidR="00C33F57" w:rsidRPr="009B3BB0" w:rsidRDefault="00C33F57" w:rsidP="005C528D">
            <w:pPr>
              <w:autoSpaceDE w:val="0"/>
              <w:autoSpaceDN w:val="0"/>
              <w:adjustRightInd w:val="0"/>
              <w:jc w:val="center"/>
              <w:rPr>
                <w:rFonts w:ascii="Palatino Linotype" w:hAnsi="Palatino Linotype"/>
                <w:sz w:val="20"/>
                <w:szCs w:val="20"/>
              </w:rPr>
            </w:pPr>
          </w:p>
        </w:tc>
      </w:tr>
      <w:tr w:rsidR="00C33F57" w:rsidRPr="009B3BB0" w:rsidTr="005C528D">
        <w:trPr>
          <w:trHeight w:val="1474"/>
        </w:trPr>
        <w:tc>
          <w:tcPr>
            <w:tcW w:w="1809" w:type="dxa"/>
            <w:vAlign w:val="center"/>
          </w:tcPr>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25-40 dB</w:t>
            </w:r>
          </w:p>
        </w:tc>
        <w:tc>
          <w:tcPr>
            <w:tcW w:w="3828" w:type="dxa"/>
            <w:vAlign w:val="center"/>
          </w:tcPr>
          <w:p w:rsidR="00C33F57" w:rsidRPr="009B3BB0" w:rsidRDefault="00C33F57" w:rsidP="005C528D">
            <w:pPr>
              <w:autoSpaceDE w:val="0"/>
              <w:autoSpaceDN w:val="0"/>
              <w:adjustRightInd w:val="0"/>
              <w:rPr>
                <w:rFonts w:ascii="Palatino Linotype" w:hAnsi="Palatino Linotype"/>
                <w:b/>
                <w:sz w:val="20"/>
                <w:szCs w:val="20"/>
              </w:rPr>
            </w:pPr>
            <w:r w:rsidRPr="009B3BB0">
              <w:rPr>
                <w:rFonts w:ascii="Palatino Linotype" w:hAnsi="Palatino Linotype"/>
                <w:b/>
                <w:sz w:val="20"/>
                <w:szCs w:val="20"/>
              </w:rPr>
              <w:t>Enyhe fokú nagyothallás</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Csekély veszteség. A halk vagy távoli beszéd</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megértésében lehetnek problémái.</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Iskolai helyzetekben általában</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nincsenek gondjai.</w:t>
            </w:r>
          </w:p>
          <w:p w:rsidR="00C33F57" w:rsidRPr="009B3BB0" w:rsidRDefault="00C33F57" w:rsidP="005C528D">
            <w:pPr>
              <w:autoSpaceDE w:val="0"/>
              <w:autoSpaceDN w:val="0"/>
              <w:adjustRightInd w:val="0"/>
              <w:rPr>
                <w:rFonts w:ascii="Palatino Linotype" w:hAnsi="Palatino Linotype"/>
                <w:sz w:val="20"/>
                <w:szCs w:val="20"/>
              </w:rPr>
            </w:pPr>
          </w:p>
          <w:p w:rsidR="00C33F57" w:rsidRPr="009B3BB0" w:rsidRDefault="00C33F57" w:rsidP="005C528D">
            <w:pPr>
              <w:autoSpaceDE w:val="0"/>
              <w:autoSpaceDN w:val="0"/>
              <w:adjustRightInd w:val="0"/>
              <w:rPr>
                <w:rFonts w:ascii="Palatino Linotype" w:hAnsi="Palatino Linotype"/>
                <w:sz w:val="20"/>
                <w:szCs w:val="20"/>
              </w:rPr>
            </w:pPr>
          </w:p>
        </w:tc>
        <w:tc>
          <w:tcPr>
            <w:tcW w:w="3909" w:type="dxa"/>
            <w:vAlign w:val="center"/>
          </w:tcPr>
          <w:p w:rsidR="00C33F57" w:rsidRPr="009B3BB0" w:rsidRDefault="00C33F57" w:rsidP="005C528D">
            <w:pPr>
              <w:autoSpaceDE w:val="0"/>
              <w:autoSpaceDN w:val="0"/>
              <w:adjustRightInd w:val="0"/>
              <w:rPr>
                <w:rFonts w:ascii="Palatino Linotype" w:hAnsi="Palatino Linotype"/>
                <w:sz w:val="20"/>
                <w:szCs w:val="20"/>
              </w:rPr>
            </w:pP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40 dB megközelítő veszteségnél már</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felmerülhet a hallókészülék szükségessége.</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Ügyelni kell a szókincs alakulására.</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Szükség van a megfelelő ültetésre és</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világításra.</w:t>
            </w:r>
          </w:p>
          <w:p w:rsidR="00C33F57" w:rsidRPr="009B3BB0" w:rsidRDefault="00C33F57" w:rsidP="005C528D">
            <w:pPr>
              <w:autoSpaceDE w:val="0"/>
              <w:autoSpaceDN w:val="0"/>
              <w:adjustRightInd w:val="0"/>
              <w:rPr>
                <w:rFonts w:ascii="Palatino Linotype" w:hAnsi="Palatino Linotype"/>
                <w:sz w:val="20"/>
                <w:szCs w:val="20"/>
              </w:rPr>
            </w:pPr>
          </w:p>
        </w:tc>
      </w:tr>
      <w:tr w:rsidR="00C33F57" w:rsidRPr="009B3BB0" w:rsidTr="005C528D">
        <w:tc>
          <w:tcPr>
            <w:tcW w:w="1809" w:type="dxa"/>
            <w:vAlign w:val="center"/>
          </w:tcPr>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41-60 dB</w:t>
            </w:r>
          </w:p>
        </w:tc>
        <w:tc>
          <w:tcPr>
            <w:tcW w:w="3828" w:type="dxa"/>
            <w:vAlign w:val="center"/>
          </w:tcPr>
          <w:p w:rsidR="00C33F57" w:rsidRPr="009B3BB0" w:rsidRDefault="00C33F57" w:rsidP="005C528D">
            <w:pPr>
              <w:autoSpaceDE w:val="0"/>
              <w:autoSpaceDN w:val="0"/>
              <w:adjustRightInd w:val="0"/>
              <w:rPr>
                <w:rFonts w:ascii="Palatino Linotype" w:hAnsi="Palatino Linotype"/>
                <w:b/>
                <w:sz w:val="20"/>
                <w:szCs w:val="20"/>
              </w:rPr>
            </w:pPr>
            <w:r w:rsidRPr="009B3BB0">
              <w:rPr>
                <w:rFonts w:ascii="Palatino Linotype" w:hAnsi="Palatino Linotype"/>
                <w:b/>
                <w:sz w:val="20"/>
                <w:szCs w:val="20"/>
              </w:rPr>
              <w:t>Közepes fokú nagyothallás</w:t>
            </w:r>
          </w:p>
          <w:p w:rsidR="003A3A9F" w:rsidRPr="005E0EC3" w:rsidRDefault="003A3A9F" w:rsidP="003A3A9F">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3A3A9F" w:rsidRPr="005E0EC3" w:rsidRDefault="003A3A9F" w:rsidP="003A3A9F">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3A3A9F" w:rsidRPr="005E0EC3" w:rsidRDefault="003A3A9F" w:rsidP="003A3A9F">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C33F57" w:rsidRPr="009B3BB0" w:rsidRDefault="003A3A9F" w:rsidP="003A3A9F">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vAlign w:val="center"/>
          </w:tcPr>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Kedvező lehet a hallókészülék-használat és a hallásnevelés.</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Megfelelő ültetés, és különösen az alsó</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tagozaton integrációs utazótanár segítsége.</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Odafigyelés a szókincsre és az olvasásra.</w:t>
            </w:r>
          </w:p>
          <w:p w:rsidR="003A3A9F" w:rsidRPr="005E0EC3" w:rsidRDefault="00C33F57" w:rsidP="003A3A9F">
            <w:pPr>
              <w:autoSpaceDE w:val="0"/>
              <w:autoSpaceDN w:val="0"/>
              <w:adjustRightInd w:val="0"/>
              <w:rPr>
                <w:rFonts w:ascii="Palatino Linotype" w:hAnsi="Palatino Linotype"/>
                <w:sz w:val="20"/>
                <w:szCs w:val="20"/>
              </w:rPr>
            </w:pPr>
            <w:r w:rsidRPr="009B3BB0">
              <w:rPr>
                <w:rFonts w:ascii="Palatino Linotype" w:hAnsi="Palatino Linotype"/>
                <w:sz w:val="20"/>
                <w:szCs w:val="20"/>
              </w:rPr>
              <w:t>Szükség esetén logopédiai ellátás</w:t>
            </w:r>
            <w:r w:rsidR="003A3A9F" w:rsidRPr="005E0EC3">
              <w:rPr>
                <w:rFonts w:ascii="Palatino Linotype" w:hAnsi="Palatino Linotype"/>
                <w:sz w:val="20"/>
                <w:szCs w:val="20"/>
              </w:rPr>
              <w:t xml:space="preserve"> vagy</w:t>
            </w:r>
          </w:p>
          <w:p w:rsidR="00C33F57" w:rsidRPr="009B3BB0" w:rsidRDefault="003A3A9F" w:rsidP="003A3A9F">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r w:rsidR="00C33F57" w:rsidRPr="009B3BB0" w:rsidTr="005C528D">
        <w:tc>
          <w:tcPr>
            <w:tcW w:w="1809" w:type="dxa"/>
            <w:vAlign w:val="center"/>
          </w:tcPr>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60-80 dB</w:t>
            </w:r>
          </w:p>
        </w:tc>
        <w:tc>
          <w:tcPr>
            <w:tcW w:w="3828" w:type="dxa"/>
            <w:vAlign w:val="center"/>
          </w:tcPr>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b/>
                <w:sz w:val="20"/>
                <w:szCs w:val="20"/>
              </w:rPr>
              <w:t>Súlyos fokú nagyothallás</w:t>
            </w:r>
            <w:r w:rsidRPr="009B3BB0">
              <w:rPr>
                <w:rFonts w:ascii="Palatino Linotype" w:hAnsi="Palatino Linotype"/>
                <w:sz w:val="20"/>
                <w:szCs w:val="20"/>
              </w:rPr>
              <w:t xml:space="preserve"> </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Csak a hangos társalgást érti.</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Csoportos beszélgetésnél fokozódnak a gondjai.</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Valószínű a gyengébb beszédérthetőség.</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Valószínű az expresszív és receptív nyelvi zavar.</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Feltehető a korlátozott szókincs.</w:t>
            </w:r>
          </w:p>
          <w:p w:rsidR="00C33F57" w:rsidRPr="009B3BB0" w:rsidRDefault="00C33F57" w:rsidP="005C528D">
            <w:pPr>
              <w:autoSpaceDE w:val="0"/>
              <w:autoSpaceDN w:val="0"/>
              <w:adjustRightInd w:val="0"/>
              <w:rPr>
                <w:rFonts w:ascii="Palatino Linotype" w:hAnsi="Palatino Linotype"/>
                <w:sz w:val="20"/>
                <w:szCs w:val="20"/>
              </w:rPr>
            </w:pPr>
          </w:p>
          <w:p w:rsidR="00C33F57" w:rsidRPr="009B3BB0" w:rsidRDefault="00C33F57" w:rsidP="005C528D">
            <w:pPr>
              <w:autoSpaceDE w:val="0"/>
              <w:autoSpaceDN w:val="0"/>
              <w:adjustRightInd w:val="0"/>
              <w:rPr>
                <w:rFonts w:ascii="Palatino Linotype" w:hAnsi="Palatino Linotype"/>
                <w:sz w:val="20"/>
                <w:szCs w:val="20"/>
              </w:rPr>
            </w:pPr>
          </w:p>
        </w:tc>
        <w:tc>
          <w:tcPr>
            <w:tcW w:w="3909" w:type="dxa"/>
            <w:vAlign w:val="center"/>
          </w:tcPr>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lastRenderedPageBreak/>
              <w:t>Integráltan valószínűleg folyamatos utazótanári ellátásra van szükség vagy a nagyothallók speciális osztályára.</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A nyelvi nehézségek, a szókincsbővítés és –használat, az olvasás, fogalmazás, nyelvtan stb. terén fejlesztésre van szüksége.</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Jól hasznosítja a hallókészüléket és</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hallásnevelést.</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lastRenderedPageBreak/>
              <w:t>Szurdopedagógiai fejlesztés.</w:t>
            </w:r>
          </w:p>
          <w:p w:rsidR="00C33F57" w:rsidRPr="009B3BB0" w:rsidRDefault="00C33F57" w:rsidP="005C528D">
            <w:pPr>
              <w:autoSpaceDE w:val="0"/>
              <w:autoSpaceDN w:val="0"/>
              <w:adjustRightInd w:val="0"/>
              <w:rPr>
                <w:rFonts w:ascii="Palatino Linotype" w:hAnsi="Palatino Linotype"/>
                <w:sz w:val="20"/>
                <w:szCs w:val="20"/>
              </w:rPr>
            </w:pPr>
          </w:p>
        </w:tc>
      </w:tr>
      <w:tr w:rsidR="00C33F57" w:rsidRPr="009B3BB0" w:rsidTr="005C528D">
        <w:tc>
          <w:tcPr>
            <w:tcW w:w="1809" w:type="dxa"/>
            <w:vAlign w:val="center"/>
          </w:tcPr>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lastRenderedPageBreak/>
              <w:t>81-95 dB</w:t>
            </w:r>
          </w:p>
        </w:tc>
        <w:tc>
          <w:tcPr>
            <w:tcW w:w="3828" w:type="dxa"/>
            <w:vAlign w:val="center"/>
          </w:tcPr>
          <w:p w:rsidR="00C33F57" w:rsidRPr="009B3BB0" w:rsidRDefault="00C33F57" w:rsidP="005C528D">
            <w:pPr>
              <w:autoSpaceDE w:val="0"/>
              <w:autoSpaceDN w:val="0"/>
              <w:adjustRightInd w:val="0"/>
              <w:rPr>
                <w:rFonts w:ascii="Palatino Linotype" w:hAnsi="Palatino Linotype"/>
                <w:b/>
                <w:sz w:val="20"/>
                <w:szCs w:val="20"/>
              </w:rPr>
            </w:pPr>
            <w:r w:rsidRPr="009B3BB0">
              <w:rPr>
                <w:rFonts w:ascii="Palatino Linotype" w:hAnsi="Palatino Linotype"/>
                <w:b/>
                <w:sz w:val="20"/>
                <w:szCs w:val="20"/>
              </w:rPr>
              <w:t>Súlyos fokú hallássérülés</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Kb. 40 cm-ről meghallja az erős hangokat.</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A környezeti zajokat felismerheti.</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A magánhangzókat és a mássalhangzók egy részét</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differenciálhatja.</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A beszéd és a nyelv valószínűleg sérül vagy torzul. Ha a veszteség az első életévig jelentkezik,</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nem indul be magától a beszédfejlődés.</w:t>
            </w:r>
          </w:p>
          <w:p w:rsidR="00C33F57" w:rsidRPr="009B3BB0" w:rsidRDefault="00C33F57" w:rsidP="005C528D">
            <w:pPr>
              <w:autoSpaceDE w:val="0"/>
              <w:autoSpaceDN w:val="0"/>
              <w:adjustRightInd w:val="0"/>
              <w:rPr>
                <w:rFonts w:ascii="Palatino Linotype" w:hAnsi="Palatino Linotype"/>
                <w:sz w:val="20"/>
                <w:szCs w:val="20"/>
              </w:rPr>
            </w:pPr>
          </w:p>
        </w:tc>
        <w:tc>
          <w:tcPr>
            <w:tcW w:w="3909" w:type="dxa"/>
            <w:vAlign w:val="center"/>
          </w:tcPr>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Teljes, ill. részleges integráció vagy speciális iskolai elhelyezés merül fel.</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Speciális fejlesztő program a nyelvi készségek, fogalmak, beszéd fejlesztésére.</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Gyógypedagógusra feltétlenül szükség van.</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A hallókészülékre és hallásfejlesztésre nagy szükség van.</w:t>
            </w:r>
          </w:p>
          <w:p w:rsidR="00C33F57" w:rsidRPr="009B3BB0" w:rsidRDefault="00C33F57" w:rsidP="005C528D">
            <w:pPr>
              <w:autoSpaceDE w:val="0"/>
              <w:autoSpaceDN w:val="0"/>
              <w:adjustRightInd w:val="0"/>
              <w:rPr>
                <w:rFonts w:ascii="Palatino Linotype" w:hAnsi="Palatino Linotype"/>
                <w:sz w:val="20"/>
                <w:szCs w:val="20"/>
              </w:rPr>
            </w:pPr>
          </w:p>
        </w:tc>
      </w:tr>
      <w:tr w:rsidR="00C33F57" w:rsidRPr="009B3BB0" w:rsidTr="005C528D">
        <w:tc>
          <w:tcPr>
            <w:tcW w:w="1809" w:type="dxa"/>
            <w:vAlign w:val="center"/>
          </w:tcPr>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95dB vagy több</w:t>
            </w:r>
          </w:p>
        </w:tc>
        <w:tc>
          <w:tcPr>
            <w:tcW w:w="3828" w:type="dxa"/>
            <w:vAlign w:val="center"/>
          </w:tcPr>
          <w:p w:rsidR="00C33F57" w:rsidRPr="009B3BB0" w:rsidRDefault="00C33F57" w:rsidP="005C528D">
            <w:pPr>
              <w:autoSpaceDE w:val="0"/>
              <w:autoSpaceDN w:val="0"/>
              <w:adjustRightInd w:val="0"/>
              <w:rPr>
                <w:rFonts w:ascii="Palatino Linotype" w:hAnsi="Palatino Linotype"/>
                <w:b/>
                <w:sz w:val="20"/>
                <w:szCs w:val="20"/>
              </w:rPr>
            </w:pPr>
            <w:r w:rsidRPr="009B3BB0">
              <w:rPr>
                <w:rFonts w:ascii="Palatino Linotype" w:hAnsi="Palatino Linotype"/>
                <w:b/>
                <w:sz w:val="20"/>
                <w:szCs w:val="20"/>
              </w:rPr>
              <w:t>Átmenet a nagyothallás és a siketség között</w:t>
            </w:r>
          </w:p>
          <w:p w:rsidR="00C33F57" w:rsidRPr="009B3BB0" w:rsidRDefault="00C33F57" w:rsidP="005C528D">
            <w:pPr>
              <w:autoSpaceDE w:val="0"/>
              <w:autoSpaceDN w:val="0"/>
              <w:adjustRightInd w:val="0"/>
              <w:rPr>
                <w:rFonts w:ascii="Palatino Linotype" w:hAnsi="Palatino Linotype"/>
                <w:b/>
                <w:sz w:val="20"/>
                <w:szCs w:val="20"/>
              </w:rPr>
            </w:pPr>
            <w:r w:rsidRPr="009B3BB0">
              <w:rPr>
                <w:rFonts w:ascii="Palatino Linotype" w:hAnsi="Palatino Linotype"/>
                <w:b/>
                <w:sz w:val="20"/>
                <w:szCs w:val="20"/>
              </w:rPr>
              <w:t>Siketség</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Igen súlyos veszteség.  Egyes erős hangokat meghallhat, de inkább a vibrációt, mint a hangokat érzékeli.</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Elsődlegesen vizuális a kommunikáció során.</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A beszéd- és nyelvfejlődés valószínűleg sérül.</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Ha a hallásveszteség prelinguális, elmarad</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a spontán beszédfejlődés.</w:t>
            </w:r>
          </w:p>
          <w:p w:rsidR="00C33F57" w:rsidRPr="009B3BB0" w:rsidRDefault="00C33F57" w:rsidP="005C528D">
            <w:pPr>
              <w:autoSpaceDE w:val="0"/>
              <w:autoSpaceDN w:val="0"/>
              <w:adjustRightInd w:val="0"/>
              <w:rPr>
                <w:rFonts w:ascii="Palatino Linotype" w:hAnsi="Palatino Linotype"/>
                <w:sz w:val="20"/>
                <w:szCs w:val="20"/>
              </w:rPr>
            </w:pPr>
          </w:p>
          <w:p w:rsidR="00C33F57" w:rsidRPr="009B3BB0" w:rsidRDefault="00C33F57" w:rsidP="005C528D">
            <w:pPr>
              <w:autoSpaceDE w:val="0"/>
              <w:autoSpaceDN w:val="0"/>
              <w:adjustRightInd w:val="0"/>
              <w:rPr>
                <w:rFonts w:ascii="Palatino Linotype" w:hAnsi="Palatino Linotype"/>
                <w:sz w:val="20"/>
                <w:szCs w:val="20"/>
              </w:rPr>
            </w:pPr>
          </w:p>
        </w:tc>
        <w:tc>
          <w:tcPr>
            <w:tcW w:w="3909" w:type="dxa"/>
            <w:vAlign w:val="center"/>
          </w:tcPr>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A speciális iskolai elhelyezésen túl az</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integráció is lehetséges jó értelemnél.</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Speciális fejlesztő program szükséges.</w:t>
            </w:r>
          </w:p>
          <w:p w:rsidR="00C33F57" w:rsidRPr="009B3BB0" w:rsidRDefault="00C33F57" w:rsidP="005C528D">
            <w:pPr>
              <w:autoSpaceDE w:val="0"/>
              <w:autoSpaceDN w:val="0"/>
              <w:adjustRightInd w:val="0"/>
              <w:rPr>
                <w:rFonts w:ascii="Palatino Linotype" w:hAnsi="Palatino Linotype"/>
                <w:sz w:val="20"/>
                <w:szCs w:val="20"/>
              </w:rPr>
            </w:pPr>
            <w:r w:rsidRPr="009B3BB0">
              <w:rPr>
                <w:rFonts w:ascii="Palatino Linotype" w:hAnsi="Palatino Linotype"/>
                <w:sz w:val="20"/>
                <w:szCs w:val="20"/>
              </w:rPr>
              <w:t>Hallásnevelés szükséges.</w:t>
            </w:r>
          </w:p>
          <w:p w:rsidR="00C33F57" w:rsidRPr="009B3BB0" w:rsidRDefault="00C33F57" w:rsidP="005C528D">
            <w:pPr>
              <w:autoSpaceDE w:val="0"/>
              <w:autoSpaceDN w:val="0"/>
              <w:adjustRightInd w:val="0"/>
              <w:rPr>
                <w:rFonts w:ascii="Palatino Linotype" w:hAnsi="Palatino Linotype"/>
                <w:sz w:val="20"/>
                <w:szCs w:val="20"/>
              </w:rPr>
            </w:pPr>
          </w:p>
        </w:tc>
      </w:tr>
    </w:tbl>
    <w:p w:rsidR="00C33F57" w:rsidRPr="00766237" w:rsidRDefault="00C33F57" w:rsidP="00C33F57">
      <w:pPr>
        <w:autoSpaceDE w:val="0"/>
        <w:autoSpaceDN w:val="0"/>
        <w:adjustRightInd w:val="0"/>
        <w:rPr>
          <w:rFonts w:ascii="Palatino Linotype" w:hAnsi="Palatino Linotype"/>
          <w:sz w:val="24"/>
          <w:szCs w:val="24"/>
        </w:rPr>
      </w:pPr>
    </w:p>
    <w:p w:rsidR="00C33F57" w:rsidRDefault="00C33F57" w:rsidP="00C33F57">
      <w:pPr>
        <w:numPr>
          <w:ilvl w:val="0"/>
          <w:numId w:val="29"/>
        </w:numPr>
        <w:autoSpaceDE w:val="0"/>
        <w:autoSpaceDN w:val="0"/>
        <w:adjustRightInd w:val="0"/>
        <w:rPr>
          <w:rFonts w:ascii="Palatino Linotype" w:hAnsi="Palatino Linotype"/>
          <w:b/>
          <w:bCs/>
          <w:sz w:val="24"/>
          <w:szCs w:val="24"/>
        </w:rPr>
      </w:pPr>
      <w:r w:rsidRPr="00766237">
        <w:rPr>
          <w:rFonts w:ascii="Palatino Linotype" w:hAnsi="Palatino Linotype"/>
          <w:b/>
          <w:bCs/>
          <w:sz w:val="24"/>
          <w:szCs w:val="24"/>
        </w:rPr>
        <w:t>A hallássérülés okai</w:t>
      </w:r>
    </w:p>
    <w:p w:rsidR="00C33F57" w:rsidRPr="00536076" w:rsidRDefault="00C33F57" w:rsidP="00C33F57">
      <w:pPr>
        <w:autoSpaceDE w:val="0"/>
        <w:autoSpaceDN w:val="0"/>
        <w:adjustRightInd w:val="0"/>
        <w:ind w:left="720"/>
        <w:rPr>
          <w:rFonts w:ascii="Palatino Linotype" w:hAnsi="Palatino Linotype"/>
          <w:b/>
          <w:bCs/>
          <w:sz w:val="24"/>
          <w:szCs w:val="24"/>
        </w:rPr>
      </w:pPr>
    </w:p>
    <w:p w:rsidR="00C33F57" w:rsidRPr="00766237" w:rsidRDefault="00C33F57" w:rsidP="00C33F57">
      <w:pPr>
        <w:autoSpaceDE w:val="0"/>
        <w:autoSpaceDN w:val="0"/>
        <w:adjustRightInd w:val="0"/>
        <w:rPr>
          <w:rFonts w:ascii="Palatino Linotype" w:hAnsi="Palatino Linotype"/>
          <w:sz w:val="24"/>
          <w:szCs w:val="24"/>
        </w:rPr>
      </w:pPr>
      <w:r w:rsidRPr="00766237">
        <w:rPr>
          <w:rFonts w:ascii="Palatino Linotype" w:hAnsi="Palatino Linotype"/>
          <w:sz w:val="24"/>
          <w:szCs w:val="24"/>
        </w:rPr>
        <w:t>A hallási fogyatékosság okai lehetnek örökletesek és szerzettek.</w:t>
      </w:r>
    </w:p>
    <w:p w:rsidR="00C33F57" w:rsidRPr="00766237" w:rsidRDefault="00C33F57" w:rsidP="00C33F57">
      <w:pPr>
        <w:pStyle w:val="Szvegtrzsbehzssal1"/>
        <w:spacing w:after="0"/>
        <w:ind w:left="0"/>
        <w:jc w:val="both"/>
        <w:rPr>
          <w:rFonts w:ascii="Palatino Linotype" w:hAnsi="Palatino Linotype"/>
        </w:rPr>
      </w:pPr>
      <w:r w:rsidRPr="00766237">
        <w:rPr>
          <w:rFonts w:ascii="Palatino Linotype" w:hAnsi="Palatino Linotype"/>
        </w:rPr>
        <w:t>A halláscsökkenés rendkívül összetett kórkép, a nag</w:t>
      </w:r>
      <w:r>
        <w:rPr>
          <w:rFonts w:ascii="Palatino Linotype" w:hAnsi="Palatino Linotype"/>
        </w:rPr>
        <w:t>yothallás és siketség okai igen s</w:t>
      </w:r>
      <w:r w:rsidRPr="00766237">
        <w:rPr>
          <w:rFonts w:ascii="Palatino Linotype" w:hAnsi="Palatino Linotype"/>
        </w:rPr>
        <w:t>okrétűek. Kórtani szempontból két fő csoportra oszthatóak:</w:t>
      </w:r>
    </w:p>
    <w:p w:rsidR="00C33F57" w:rsidRPr="00766237" w:rsidRDefault="00C33F57" w:rsidP="00C33F57">
      <w:pPr>
        <w:rPr>
          <w:rFonts w:ascii="Palatino Linotype" w:hAnsi="Palatino Linotype"/>
          <w:sz w:val="24"/>
          <w:szCs w:val="24"/>
        </w:rPr>
      </w:pPr>
      <w:r w:rsidRPr="00766237">
        <w:rPr>
          <w:rFonts w:ascii="Palatino Linotype" w:hAnsi="Palatino Linotype"/>
          <w:sz w:val="24"/>
          <w:szCs w:val="24"/>
        </w:rPr>
        <w:t>1. Örökletes vagy genetikai</w:t>
      </w:r>
      <w:r w:rsidRPr="00766237">
        <w:rPr>
          <w:rFonts w:ascii="Palatino Linotype" w:hAnsi="Palatino Linotype"/>
          <w:b/>
          <w:sz w:val="24"/>
          <w:szCs w:val="24"/>
        </w:rPr>
        <w:t xml:space="preserve"> </w:t>
      </w:r>
      <w:r w:rsidRPr="00766237">
        <w:rPr>
          <w:rFonts w:ascii="Palatino Linotype" w:hAnsi="Palatino Linotype"/>
          <w:sz w:val="24"/>
          <w:szCs w:val="24"/>
        </w:rPr>
        <w:t>hallási fogyatékosság</w:t>
      </w:r>
      <w:r w:rsidRPr="00766237">
        <w:rPr>
          <w:rFonts w:ascii="Palatino Linotype" w:hAnsi="Palatino Linotype"/>
          <w:sz w:val="24"/>
          <w:szCs w:val="24"/>
        </w:rPr>
        <w:br/>
        <w:t>2. Szerzett</w:t>
      </w:r>
      <w:r w:rsidRPr="00766237">
        <w:rPr>
          <w:rFonts w:ascii="Palatino Linotype" w:hAnsi="Palatino Linotype"/>
          <w:b/>
          <w:sz w:val="24"/>
          <w:szCs w:val="24"/>
        </w:rPr>
        <w:t xml:space="preserve"> </w:t>
      </w:r>
      <w:r w:rsidRPr="00766237">
        <w:rPr>
          <w:rFonts w:ascii="Palatino Linotype" w:hAnsi="Palatino Linotype"/>
          <w:sz w:val="24"/>
          <w:szCs w:val="24"/>
        </w:rPr>
        <w:t>hallási fogyatékosság</w:t>
      </w:r>
    </w:p>
    <w:p w:rsidR="00C33F57" w:rsidRPr="00766237" w:rsidRDefault="00C33F57" w:rsidP="00C33F57">
      <w:pPr>
        <w:pStyle w:val="Szvegtrzsbehzssal1"/>
        <w:numPr>
          <w:ilvl w:val="0"/>
          <w:numId w:val="5"/>
        </w:numPr>
        <w:tabs>
          <w:tab w:val="left" w:pos="0"/>
        </w:tabs>
        <w:spacing w:after="0"/>
        <w:rPr>
          <w:rFonts w:ascii="Palatino Linotype" w:hAnsi="Palatino Linotype"/>
        </w:rPr>
      </w:pPr>
      <w:r w:rsidRPr="00766237">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C33F57" w:rsidRPr="00766237" w:rsidRDefault="00C33F57" w:rsidP="00C33F57">
      <w:pPr>
        <w:pStyle w:val="Szvegtrzsbehzssal1"/>
        <w:numPr>
          <w:ilvl w:val="0"/>
          <w:numId w:val="5"/>
        </w:numPr>
        <w:spacing w:after="0"/>
        <w:jc w:val="both"/>
        <w:rPr>
          <w:rFonts w:ascii="Palatino Linotype" w:hAnsi="Palatino Linotype"/>
        </w:rPr>
      </w:pPr>
      <w:r w:rsidRPr="00766237">
        <w:rPr>
          <w:rFonts w:ascii="Palatino Linotype" w:hAnsi="Palatino Linotype"/>
        </w:rPr>
        <w:t xml:space="preserve">A szerzett hallási fogyatékosság esetében, az ártalmak három csoportját különböztetjük meg: </w:t>
      </w:r>
    </w:p>
    <w:p w:rsidR="00C33F57" w:rsidRPr="00766237" w:rsidRDefault="00C33F57" w:rsidP="00C33F57">
      <w:pPr>
        <w:pStyle w:val="Szvegtrzsbehzssal1"/>
        <w:numPr>
          <w:ilvl w:val="0"/>
          <w:numId w:val="4"/>
        </w:numPr>
        <w:tabs>
          <w:tab w:val="left" w:pos="360"/>
        </w:tabs>
        <w:spacing w:after="0"/>
        <w:ind w:left="0" w:firstLine="0"/>
        <w:jc w:val="both"/>
        <w:rPr>
          <w:rFonts w:ascii="Palatino Linotype" w:hAnsi="Palatino Linotype"/>
        </w:rPr>
      </w:pPr>
      <w:r w:rsidRPr="00766237">
        <w:rPr>
          <w:rFonts w:ascii="Palatino Linotype" w:hAnsi="Palatino Linotype"/>
        </w:rPr>
        <w:t xml:space="preserve">Prenatális - A prenatális sérülések vagy más néven intrauterin, méhen belüli károsodások az intrauterin fejlődés során alakulnak ki és kb. 20%-át alkotja a hallási </w:t>
      </w:r>
      <w:r w:rsidRPr="00766237">
        <w:rPr>
          <w:rFonts w:ascii="Palatino Linotype" w:hAnsi="Palatino Linotype"/>
        </w:rPr>
        <w:lastRenderedPageBreak/>
        <w:t>fogyatékosságnak. A méhen belüli életben a magzatot igen sok károsodás érheti, például: a túlzott alkoholfogyasztás, a mértéktelen dohányzás és számos fertőző betegség ártalmai, gyógyszerártalmak.</w:t>
      </w:r>
    </w:p>
    <w:p w:rsidR="00C33F57" w:rsidRPr="00766237" w:rsidRDefault="00C33F57" w:rsidP="00C33F57">
      <w:pPr>
        <w:pStyle w:val="Szvegtrzsbehzssal1"/>
        <w:numPr>
          <w:ilvl w:val="0"/>
          <w:numId w:val="4"/>
        </w:numPr>
        <w:tabs>
          <w:tab w:val="left" w:pos="360"/>
        </w:tabs>
        <w:spacing w:after="0"/>
        <w:ind w:left="23" w:hanging="23"/>
        <w:jc w:val="both"/>
        <w:rPr>
          <w:rFonts w:ascii="Palatino Linotype" w:hAnsi="Palatino Linotype"/>
        </w:rPr>
      </w:pPr>
      <w:r w:rsidRPr="00766237">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C33F57" w:rsidRPr="00766237" w:rsidRDefault="00C33F57" w:rsidP="00C33F57">
      <w:pPr>
        <w:pStyle w:val="Szvegtrzsbehzssal1"/>
        <w:numPr>
          <w:ilvl w:val="0"/>
          <w:numId w:val="4"/>
        </w:numPr>
        <w:tabs>
          <w:tab w:val="left" w:pos="360"/>
        </w:tabs>
        <w:spacing w:after="0"/>
        <w:ind w:left="23" w:hanging="23"/>
        <w:jc w:val="both"/>
        <w:rPr>
          <w:rFonts w:ascii="Palatino Linotype" w:hAnsi="Palatino Linotype"/>
        </w:rPr>
      </w:pPr>
      <w:r w:rsidRPr="00766237">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766237">
        <w:rPr>
          <w:rFonts w:ascii="Palatino Linotype" w:hAnsi="Palatino Linotype"/>
          <w:b/>
        </w:rPr>
        <w:t xml:space="preserve"> </w:t>
      </w:r>
      <w:r w:rsidRPr="00766237">
        <w:rPr>
          <w:rFonts w:ascii="Palatino Linotype" w:hAnsi="Palatino Linotype"/>
        </w:rPr>
        <w:t>és más fertőző betegségek előfordulása, mégis számolni kell ennek veszélyével, mely hallóideg, középfül vagy belsőfül eredetű hallássérülést okozhat.</w:t>
      </w:r>
    </w:p>
    <w:p w:rsidR="00C33F57" w:rsidRPr="00766237" w:rsidRDefault="00C33F57" w:rsidP="00C33F57">
      <w:pPr>
        <w:pStyle w:val="Szvegtrzsbehzssal1"/>
        <w:ind w:left="0"/>
        <w:jc w:val="both"/>
        <w:rPr>
          <w:rFonts w:ascii="Palatino Linotype" w:hAnsi="Palatino Linotype"/>
        </w:rPr>
      </w:pPr>
      <w:r w:rsidRPr="00766237">
        <w:rPr>
          <w:rFonts w:ascii="Palatino Linotype" w:hAnsi="Palatino Linotype"/>
        </w:rPr>
        <w:t>Mechanikai traumák</w:t>
      </w:r>
      <w:r w:rsidRPr="00766237">
        <w:rPr>
          <w:rFonts w:ascii="Palatino Linotype" w:hAnsi="Palatino Linotype"/>
          <w:b/>
        </w:rPr>
        <w:t xml:space="preserve">, </w:t>
      </w:r>
      <w:r w:rsidRPr="00766237">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C33F57" w:rsidRPr="00766237" w:rsidRDefault="00C33F57" w:rsidP="00C33F57">
      <w:pPr>
        <w:pStyle w:val="Szvegtrzsbehzssal1"/>
        <w:ind w:left="0"/>
        <w:jc w:val="both"/>
        <w:rPr>
          <w:rFonts w:ascii="Palatino Linotype" w:hAnsi="Palatino Linotype"/>
        </w:rPr>
      </w:pPr>
      <w:r w:rsidRPr="00766237">
        <w:rPr>
          <w:rFonts w:ascii="Palatino Linotype" w:hAnsi="Palatino Linotype"/>
        </w:rPr>
        <w:t>Kémiai anyagoknak</w:t>
      </w:r>
      <w:r w:rsidRPr="00766237">
        <w:rPr>
          <w:rFonts w:ascii="Palatino Linotype" w:hAnsi="Palatino Linotype"/>
          <w:b/>
        </w:rPr>
        <w:t xml:space="preserve">, </w:t>
      </w:r>
      <w:r w:rsidRPr="00766237">
        <w:rPr>
          <w:rFonts w:ascii="Palatino Linotype" w:hAnsi="Palatino Linotype"/>
        </w:rPr>
        <w:t xml:space="preserve">bizonyos vegyszereknek, gyógyszereknek a belső fülre gyakorolt, többnyire hosszabb ideig tartó mérgező, károsító hatásuk van. </w:t>
      </w:r>
    </w:p>
    <w:p w:rsidR="00C33F57" w:rsidRPr="00766237" w:rsidRDefault="00C33F57" w:rsidP="00C33F57">
      <w:pPr>
        <w:jc w:val="both"/>
        <w:rPr>
          <w:rFonts w:ascii="Palatino Linotype" w:hAnsi="Palatino Linotype"/>
          <w:sz w:val="24"/>
          <w:szCs w:val="24"/>
        </w:rPr>
      </w:pPr>
      <w:r w:rsidRPr="00766237">
        <w:rPr>
          <w:rFonts w:ascii="Palatino Linotype" w:hAnsi="Palatino Linotype"/>
          <w:sz w:val="24"/>
          <w:szCs w:val="24"/>
        </w:rPr>
        <w:t>A hallássérülésnek tehát többféle oka lehet. Származhat a külső, a közép- és a belsőfül zavarából.</w:t>
      </w:r>
    </w:p>
    <w:p w:rsidR="00C33F57" w:rsidRPr="00766237" w:rsidRDefault="00C33F57" w:rsidP="00C33F57">
      <w:pPr>
        <w:jc w:val="both"/>
        <w:rPr>
          <w:rFonts w:ascii="Palatino Linotype" w:hAnsi="Palatino Linotype"/>
          <w:sz w:val="24"/>
          <w:szCs w:val="24"/>
        </w:rPr>
      </w:pPr>
      <w:r w:rsidRPr="00766237">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C33F57" w:rsidRDefault="00C33F57" w:rsidP="009B3BB0">
      <w:pPr>
        <w:spacing w:after="120"/>
        <w:jc w:val="both"/>
        <w:rPr>
          <w:rFonts w:ascii="Palatino Linotype" w:hAnsi="Palatino Linotype"/>
          <w:sz w:val="24"/>
          <w:szCs w:val="24"/>
        </w:rPr>
      </w:pPr>
      <w:r w:rsidRPr="00766237">
        <w:rPr>
          <w:rFonts w:ascii="Palatino Linotype" w:hAnsi="Palatino Linotype"/>
          <w:sz w:val="24"/>
          <w:szCs w:val="24"/>
        </w:rPr>
        <w:t xml:space="preserve">Az idegi eredetű hallásveszteségben szenvedőknél a beszéd hangerejének növelése nem javítja kellő mértékben a beszédértést. Náluk a megemelt hangerő-torzításokat </w:t>
      </w:r>
      <w:r w:rsidRPr="00766237">
        <w:rPr>
          <w:rFonts w:ascii="Palatino Linotype" w:hAnsi="Palatino Linotype"/>
          <w:sz w:val="24"/>
          <w:szCs w:val="24"/>
        </w:rPr>
        <w:lastRenderedPageBreak/>
        <w:t>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650D12" w:rsidRPr="00766237" w:rsidRDefault="00650D12" w:rsidP="00C33F57">
      <w:pPr>
        <w:jc w:val="both"/>
        <w:rPr>
          <w:rFonts w:ascii="Palatino Linotype" w:hAnsi="Palatino Linotype"/>
          <w:sz w:val="24"/>
          <w:szCs w:val="24"/>
        </w:rPr>
      </w:pPr>
    </w:p>
    <w:p w:rsidR="00C33F57" w:rsidRDefault="00C33F57" w:rsidP="00C33F57">
      <w:pPr>
        <w:numPr>
          <w:ilvl w:val="0"/>
          <w:numId w:val="29"/>
        </w:numPr>
        <w:autoSpaceDE w:val="0"/>
        <w:autoSpaceDN w:val="0"/>
        <w:adjustRightInd w:val="0"/>
        <w:rPr>
          <w:rFonts w:ascii="Palatino Linotype" w:hAnsi="Palatino Linotype"/>
          <w:b/>
          <w:bCs/>
          <w:sz w:val="24"/>
          <w:szCs w:val="24"/>
        </w:rPr>
      </w:pPr>
      <w:r w:rsidRPr="00766237">
        <w:rPr>
          <w:rFonts w:ascii="Palatino Linotype" w:hAnsi="Palatino Linotype"/>
          <w:b/>
          <w:bCs/>
          <w:sz w:val="24"/>
          <w:szCs w:val="24"/>
        </w:rPr>
        <w:t>A hallássérülés következményei</w:t>
      </w:r>
    </w:p>
    <w:p w:rsidR="00C33F57" w:rsidRPr="00766237" w:rsidRDefault="00C33F57" w:rsidP="00C33F57">
      <w:pPr>
        <w:autoSpaceDE w:val="0"/>
        <w:autoSpaceDN w:val="0"/>
        <w:adjustRightInd w:val="0"/>
        <w:ind w:left="720"/>
        <w:rPr>
          <w:rFonts w:ascii="Palatino Linotype" w:hAnsi="Palatino Linotype"/>
          <w:b/>
          <w:bCs/>
          <w:sz w:val="24"/>
          <w:szCs w:val="24"/>
        </w:rPr>
      </w:pPr>
    </w:p>
    <w:p w:rsidR="00C33F57" w:rsidRDefault="00C33F57" w:rsidP="00C33F57">
      <w:pPr>
        <w:autoSpaceDE w:val="0"/>
        <w:autoSpaceDN w:val="0"/>
        <w:adjustRightInd w:val="0"/>
        <w:rPr>
          <w:rFonts w:ascii="Palatino Linotype" w:hAnsi="Palatino Linotype"/>
          <w:sz w:val="24"/>
          <w:szCs w:val="24"/>
        </w:rPr>
      </w:pPr>
      <w:r w:rsidRPr="00766237">
        <w:rPr>
          <w:rFonts w:ascii="Palatino Linotype" w:hAnsi="Palatino Linotype"/>
          <w:sz w:val="24"/>
          <w:szCs w:val="24"/>
        </w:rPr>
        <w:t>A hallássérülés a legsúlyosabban a beszédet és a nyelv kialakulását, kibontakozását érinti.</w:t>
      </w:r>
    </w:p>
    <w:p w:rsidR="00C33F57" w:rsidRPr="00766237" w:rsidRDefault="00C33F57" w:rsidP="00C33F57">
      <w:pPr>
        <w:autoSpaceDE w:val="0"/>
        <w:autoSpaceDN w:val="0"/>
        <w:adjustRightInd w:val="0"/>
        <w:rPr>
          <w:rFonts w:ascii="Palatino Linotype" w:hAnsi="Palatino Linotype"/>
          <w:sz w:val="24"/>
          <w:szCs w:val="24"/>
        </w:rPr>
      </w:pPr>
    </w:p>
    <w:p w:rsidR="00C33F57" w:rsidRPr="00766237" w:rsidRDefault="00C33F57" w:rsidP="005C528D">
      <w:pPr>
        <w:pStyle w:val="Szvegtrzsbehzssal1"/>
        <w:tabs>
          <w:tab w:val="left" w:pos="794"/>
        </w:tabs>
        <w:ind w:left="794" w:hanging="794"/>
        <w:jc w:val="both"/>
        <w:rPr>
          <w:rFonts w:ascii="Palatino Linotype" w:hAnsi="Palatino Linotype"/>
          <w:b/>
        </w:rPr>
      </w:pPr>
      <w:r w:rsidRPr="00766237">
        <w:rPr>
          <w:rFonts w:ascii="Palatino Linotype" w:hAnsi="Palatino Linotype"/>
          <w:b/>
        </w:rPr>
        <w:t>4.1</w:t>
      </w:r>
      <w:r>
        <w:rPr>
          <w:rFonts w:ascii="Palatino Linotype" w:hAnsi="Palatino Linotype"/>
          <w:b/>
        </w:rPr>
        <w:t>.</w:t>
      </w:r>
      <w:r w:rsidRPr="00766237">
        <w:rPr>
          <w:rFonts w:ascii="Palatino Linotype" w:hAnsi="Palatino Linotype"/>
          <w:b/>
        </w:rPr>
        <w:t xml:space="preserve"> Az artikuláció és szupraszegmentális elemek alkalmazásának jellemzői hallássérülteknél</w:t>
      </w:r>
    </w:p>
    <w:p w:rsidR="00C33F57" w:rsidRPr="00766237" w:rsidRDefault="00C33F57" w:rsidP="00C33F57">
      <w:pPr>
        <w:pStyle w:val="Szvegtrzsbehzssal1"/>
        <w:ind w:left="0"/>
        <w:jc w:val="both"/>
        <w:rPr>
          <w:rFonts w:ascii="Palatino Linotype" w:hAnsi="Palatino Linotype"/>
        </w:rPr>
      </w:pPr>
      <w:r w:rsidRPr="00766237">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C33F57" w:rsidRPr="00766237" w:rsidRDefault="00C33F57" w:rsidP="00C33F57">
      <w:pPr>
        <w:pStyle w:val="Szvegtrzsbehzssal1"/>
        <w:ind w:left="0"/>
        <w:jc w:val="both"/>
        <w:rPr>
          <w:rFonts w:ascii="Palatino Linotype" w:hAnsi="Palatino Linotype"/>
        </w:rPr>
      </w:pPr>
      <w:r w:rsidRPr="00766237">
        <w:rPr>
          <w:rFonts w:ascii="Palatino Linotype" w:hAnsi="Palatino Linotype"/>
        </w:rPr>
        <w:t xml:space="preserve">A súlyos hallássérültek beszédének jellemző vonásai lehetnek </w:t>
      </w:r>
    </w:p>
    <w:p w:rsidR="00C33F57" w:rsidRPr="00766237" w:rsidRDefault="00C33F57" w:rsidP="00C33F57">
      <w:pPr>
        <w:pStyle w:val="Szvegtrzsbehzssal1"/>
        <w:numPr>
          <w:ilvl w:val="0"/>
          <w:numId w:val="10"/>
        </w:numPr>
        <w:spacing w:after="0"/>
        <w:ind w:left="714" w:hanging="357"/>
        <w:jc w:val="both"/>
        <w:rPr>
          <w:rFonts w:ascii="Palatino Linotype" w:hAnsi="Palatino Linotype"/>
        </w:rPr>
      </w:pPr>
      <w:r w:rsidRPr="00766237">
        <w:rPr>
          <w:rFonts w:ascii="Palatino Linotype" w:hAnsi="Palatino Linotype"/>
        </w:rPr>
        <w:t>Elmosódott, hasonló hangzású magánhangzók</w:t>
      </w:r>
    </w:p>
    <w:p w:rsidR="00C33F57" w:rsidRPr="00766237" w:rsidRDefault="00C33F57" w:rsidP="00C33F57">
      <w:pPr>
        <w:pStyle w:val="Szvegtrzsbehzssal1"/>
        <w:numPr>
          <w:ilvl w:val="0"/>
          <w:numId w:val="10"/>
        </w:numPr>
        <w:spacing w:after="0"/>
        <w:ind w:left="714" w:hanging="357"/>
        <w:jc w:val="both"/>
        <w:rPr>
          <w:rFonts w:ascii="Palatino Linotype" w:hAnsi="Palatino Linotype"/>
        </w:rPr>
      </w:pPr>
      <w:r w:rsidRPr="00766237">
        <w:rPr>
          <w:rFonts w:ascii="Palatino Linotype" w:hAnsi="Palatino Linotype"/>
        </w:rPr>
        <w:t>Lelassult beszédtempó</w:t>
      </w:r>
    </w:p>
    <w:p w:rsidR="00C33F57" w:rsidRPr="00766237" w:rsidRDefault="00C33F57" w:rsidP="00C33F57">
      <w:pPr>
        <w:pStyle w:val="Szvegtrzsbehzssal1"/>
        <w:numPr>
          <w:ilvl w:val="0"/>
          <w:numId w:val="10"/>
        </w:numPr>
        <w:spacing w:after="0"/>
        <w:ind w:left="714" w:hanging="357"/>
        <w:jc w:val="both"/>
        <w:rPr>
          <w:rFonts w:ascii="Palatino Linotype" w:hAnsi="Palatino Linotype"/>
        </w:rPr>
      </w:pPr>
      <w:r w:rsidRPr="00766237">
        <w:rPr>
          <w:rFonts w:ascii="Palatino Linotype" w:hAnsi="Palatino Linotype"/>
        </w:rPr>
        <w:t>Bizonytalan izomfeszültséggel képzett szavak</w:t>
      </w:r>
    </w:p>
    <w:p w:rsidR="00C33F57" w:rsidRPr="00766237" w:rsidRDefault="00C33F57" w:rsidP="00C33F57">
      <w:pPr>
        <w:pStyle w:val="Szvegtrzsbehzssal1"/>
        <w:numPr>
          <w:ilvl w:val="0"/>
          <w:numId w:val="10"/>
        </w:numPr>
        <w:spacing w:after="0"/>
        <w:ind w:left="714" w:hanging="357"/>
        <w:jc w:val="both"/>
        <w:rPr>
          <w:rFonts w:ascii="Palatino Linotype" w:hAnsi="Palatino Linotype"/>
        </w:rPr>
      </w:pPr>
      <w:r w:rsidRPr="00766237">
        <w:rPr>
          <w:rFonts w:ascii="Palatino Linotype" w:hAnsi="Palatino Linotype"/>
        </w:rPr>
        <w:t>Gyakran hibás vagy hiányzó sziszegő hangok</w:t>
      </w:r>
    </w:p>
    <w:p w:rsidR="00C33F57" w:rsidRPr="00766237" w:rsidRDefault="00C33F57" w:rsidP="00C33F57">
      <w:pPr>
        <w:pStyle w:val="Szvegtrzsbehzssal1"/>
        <w:numPr>
          <w:ilvl w:val="0"/>
          <w:numId w:val="10"/>
        </w:numPr>
        <w:spacing w:after="0"/>
        <w:ind w:left="714" w:hanging="357"/>
        <w:jc w:val="both"/>
        <w:rPr>
          <w:rFonts w:ascii="Palatino Linotype" w:hAnsi="Palatino Linotype"/>
        </w:rPr>
      </w:pPr>
      <w:r w:rsidRPr="00766237">
        <w:rPr>
          <w:rFonts w:ascii="Palatino Linotype" w:hAnsi="Palatino Linotype"/>
        </w:rPr>
        <w:t>Helytelen levegővétel</w:t>
      </w:r>
    </w:p>
    <w:p w:rsidR="00C33F57" w:rsidRPr="00766237" w:rsidRDefault="00C33F57" w:rsidP="00C33F57">
      <w:pPr>
        <w:pStyle w:val="Szvegtrzsbehzssal1"/>
        <w:numPr>
          <w:ilvl w:val="0"/>
          <w:numId w:val="10"/>
        </w:numPr>
        <w:spacing w:after="0"/>
        <w:ind w:left="714" w:hanging="357"/>
        <w:jc w:val="both"/>
        <w:rPr>
          <w:rFonts w:ascii="Palatino Linotype" w:hAnsi="Palatino Linotype"/>
        </w:rPr>
      </w:pPr>
      <w:r w:rsidRPr="00766237">
        <w:rPr>
          <w:rFonts w:ascii="Palatino Linotype" w:hAnsi="Palatino Linotype"/>
        </w:rPr>
        <w:t>Gyakori orrhangzósság</w:t>
      </w:r>
    </w:p>
    <w:p w:rsidR="00C33F57" w:rsidRPr="00766237" w:rsidRDefault="00C33F57" w:rsidP="00C33F57">
      <w:pPr>
        <w:pStyle w:val="Szvegtrzsbehzssal1"/>
        <w:numPr>
          <w:ilvl w:val="0"/>
          <w:numId w:val="10"/>
        </w:numPr>
        <w:spacing w:after="0"/>
        <w:ind w:left="714" w:hanging="357"/>
        <w:jc w:val="both"/>
        <w:rPr>
          <w:rFonts w:ascii="Palatino Linotype" w:hAnsi="Palatino Linotype"/>
        </w:rPr>
      </w:pPr>
      <w:r w:rsidRPr="00766237">
        <w:rPr>
          <w:rFonts w:ascii="Palatino Linotype" w:hAnsi="Palatino Linotype"/>
        </w:rPr>
        <w:t>Feszített hangszalagréssel képezz hangok (fejhang)</w:t>
      </w:r>
    </w:p>
    <w:p w:rsidR="00C33F57" w:rsidRPr="00766237" w:rsidRDefault="00C33F57" w:rsidP="00C33F57">
      <w:pPr>
        <w:pStyle w:val="Szvegtrzsbehzssal1"/>
        <w:numPr>
          <w:ilvl w:val="0"/>
          <w:numId w:val="10"/>
        </w:numPr>
        <w:spacing w:after="0"/>
        <w:ind w:left="714" w:hanging="357"/>
        <w:jc w:val="both"/>
        <w:rPr>
          <w:rFonts w:ascii="Palatino Linotype" w:hAnsi="Palatino Linotype"/>
        </w:rPr>
      </w:pPr>
      <w:r w:rsidRPr="00766237">
        <w:rPr>
          <w:rFonts w:ascii="Palatino Linotype" w:hAnsi="Palatino Linotype"/>
        </w:rPr>
        <w:t>Gyakori hangcserék a hasonló képzésű, a hasonló területeken képzett, hasonló hangzású és hasonló vizuális képet nyújtó hangok között</w:t>
      </w:r>
    </w:p>
    <w:p w:rsidR="00C33F57" w:rsidRPr="00766237" w:rsidRDefault="00C33F57" w:rsidP="00C33F57">
      <w:pPr>
        <w:pStyle w:val="Szvegtrzsbehzssal1"/>
        <w:numPr>
          <w:ilvl w:val="0"/>
          <w:numId w:val="10"/>
        </w:numPr>
        <w:spacing w:after="0"/>
        <w:ind w:left="714" w:hanging="357"/>
        <w:jc w:val="both"/>
        <w:rPr>
          <w:rFonts w:ascii="Palatino Linotype" w:hAnsi="Palatino Linotype"/>
        </w:rPr>
      </w:pPr>
      <w:r w:rsidRPr="00766237">
        <w:rPr>
          <w:rFonts w:ascii="Palatino Linotype" w:hAnsi="Palatino Linotype"/>
        </w:rPr>
        <w:t>Ritmustalan, hangsúlytalan, dinamikátlan beszédtempó</w:t>
      </w:r>
    </w:p>
    <w:p w:rsidR="00C33F57" w:rsidRPr="00766237" w:rsidRDefault="00C33F57" w:rsidP="00C33F57">
      <w:pPr>
        <w:pStyle w:val="Szvegtrzsbehzssal1"/>
        <w:numPr>
          <w:ilvl w:val="0"/>
          <w:numId w:val="10"/>
        </w:numPr>
        <w:spacing w:after="0"/>
        <w:ind w:left="714" w:hanging="357"/>
        <w:jc w:val="both"/>
        <w:rPr>
          <w:rFonts w:ascii="Palatino Linotype" w:hAnsi="Palatino Linotype"/>
        </w:rPr>
      </w:pPr>
      <w:r w:rsidRPr="00766237">
        <w:rPr>
          <w:rFonts w:ascii="Palatino Linotype" w:hAnsi="Palatino Linotype"/>
        </w:rPr>
        <w:t>Darabos, zavart ritmus</w:t>
      </w:r>
    </w:p>
    <w:p w:rsidR="00C33F57" w:rsidRPr="00766237" w:rsidRDefault="00C33F57" w:rsidP="00C33F57">
      <w:pPr>
        <w:pStyle w:val="Szvegtrzsbehzssal1"/>
        <w:ind w:left="0"/>
        <w:jc w:val="both"/>
        <w:rPr>
          <w:rFonts w:ascii="Palatino Linotype" w:hAnsi="Palatino Linotype"/>
        </w:rPr>
      </w:pPr>
      <w:r w:rsidRPr="00766237">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C33F57" w:rsidRDefault="00C33F57" w:rsidP="00C33F57">
      <w:pPr>
        <w:pStyle w:val="Szvegtrzsbehzssal1"/>
        <w:ind w:left="0"/>
        <w:jc w:val="both"/>
        <w:rPr>
          <w:rFonts w:ascii="Palatino Linotype" w:hAnsi="Palatino Linotype"/>
          <w:b/>
        </w:rPr>
      </w:pPr>
    </w:p>
    <w:p w:rsidR="00C33F57" w:rsidRPr="00766237" w:rsidRDefault="00C33F57" w:rsidP="00C33F57">
      <w:pPr>
        <w:pStyle w:val="Szvegtrzsbehzssal1"/>
        <w:tabs>
          <w:tab w:val="left" w:pos="794"/>
        </w:tabs>
        <w:ind w:left="357"/>
        <w:jc w:val="both"/>
        <w:rPr>
          <w:rFonts w:ascii="Palatino Linotype" w:hAnsi="Palatino Linotype"/>
          <w:b/>
        </w:rPr>
      </w:pPr>
      <w:r w:rsidRPr="00766237">
        <w:rPr>
          <w:rFonts w:ascii="Palatino Linotype" w:hAnsi="Palatino Linotype"/>
          <w:b/>
        </w:rPr>
        <w:lastRenderedPageBreak/>
        <w:t>4.2.</w:t>
      </w:r>
      <w:r>
        <w:rPr>
          <w:rFonts w:ascii="Palatino Linotype" w:hAnsi="Palatino Linotype"/>
          <w:b/>
        </w:rPr>
        <w:t xml:space="preserve"> </w:t>
      </w:r>
      <w:r w:rsidRPr="00766237">
        <w:rPr>
          <w:rFonts w:ascii="Palatino Linotype" w:hAnsi="Palatino Linotype"/>
          <w:b/>
        </w:rPr>
        <w:t>A szókincs jellegzetességei hallássérülteknél</w:t>
      </w:r>
    </w:p>
    <w:p w:rsidR="00C33F57" w:rsidRPr="00766237" w:rsidRDefault="00C33F57" w:rsidP="00C33F57">
      <w:pPr>
        <w:pStyle w:val="Szvegtrzsbehzssal1"/>
        <w:ind w:left="0"/>
        <w:jc w:val="both"/>
        <w:rPr>
          <w:rFonts w:ascii="Palatino Linotype" w:hAnsi="Palatino Linotype"/>
        </w:rPr>
      </w:pPr>
      <w:r w:rsidRPr="00766237">
        <w:rPr>
          <w:rFonts w:ascii="Palatino Linotype" w:hAnsi="Palatino Linotype"/>
        </w:rPr>
        <w:t>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C33F57" w:rsidRPr="00766237" w:rsidRDefault="00C33F57" w:rsidP="00C33F57">
      <w:pPr>
        <w:pStyle w:val="Szvegtrzsbehzssal1"/>
        <w:ind w:left="0"/>
        <w:jc w:val="both"/>
        <w:rPr>
          <w:rFonts w:ascii="Palatino Linotype" w:hAnsi="Palatino Linotype"/>
        </w:rPr>
      </w:pPr>
      <w:r w:rsidRPr="00766237">
        <w:rPr>
          <w:rFonts w:ascii="Palatino Linotype" w:hAnsi="Palatino Linotype"/>
        </w:rPr>
        <w:t>Minél többet társalog a gyermek, fiatal, minél többet olvas, annál erősebb ütemben fog gyarapodni a szókincse.</w:t>
      </w:r>
    </w:p>
    <w:p w:rsidR="00C33F57" w:rsidRDefault="00C33F57" w:rsidP="00C33F57">
      <w:pPr>
        <w:pStyle w:val="Szvegtrzsbehzssal1"/>
        <w:ind w:left="0"/>
        <w:jc w:val="both"/>
        <w:rPr>
          <w:rFonts w:ascii="Palatino Linotype" w:hAnsi="Palatino Linotype"/>
        </w:rPr>
      </w:pPr>
      <w:r w:rsidRPr="00766237">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C33F57" w:rsidRPr="00766237" w:rsidRDefault="00C33F57" w:rsidP="00C33F57">
      <w:pPr>
        <w:pStyle w:val="Szvegtrzsbehzssal1"/>
        <w:ind w:left="0"/>
        <w:jc w:val="both"/>
        <w:rPr>
          <w:rFonts w:ascii="Palatino Linotype" w:hAnsi="Palatino Linotype"/>
        </w:rPr>
      </w:pPr>
    </w:p>
    <w:p w:rsidR="00C33F57" w:rsidRPr="00766237" w:rsidRDefault="00C33F57" w:rsidP="005C528D">
      <w:pPr>
        <w:pStyle w:val="Szvegtrzsbehzssal1"/>
        <w:tabs>
          <w:tab w:val="left" w:pos="794"/>
        </w:tabs>
        <w:ind w:left="0"/>
        <w:jc w:val="both"/>
        <w:rPr>
          <w:rFonts w:ascii="Palatino Linotype" w:hAnsi="Palatino Linotype"/>
        </w:rPr>
      </w:pPr>
      <w:r w:rsidRPr="00766237">
        <w:rPr>
          <w:rFonts w:ascii="Palatino Linotype" w:hAnsi="Palatino Linotype"/>
          <w:b/>
        </w:rPr>
        <w:t>4.3. A beszéd grammatikájának jellemzői hallássérülteknél</w:t>
      </w:r>
    </w:p>
    <w:p w:rsidR="00C33F57" w:rsidRPr="00766237" w:rsidRDefault="00C33F57" w:rsidP="00C33F57">
      <w:pPr>
        <w:pStyle w:val="Szvegtrzsbehzssal1"/>
        <w:ind w:left="0"/>
        <w:jc w:val="both"/>
        <w:rPr>
          <w:rFonts w:ascii="Palatino Linotype" w:hAnsi="Palatino Linotype"/>
        </w:rPr>
      </w:pPr>
      <w:r w:rsidRPr="00766237">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C33F57" w:rsidRPr="00766237" w:rsidRDefault="00C33F57" w:rsidP="005C528D">
      <w:pPr>
        <w:pStyle w:val="Szvegtrzsbehzssal1"/>
        <w:ind w:left="0"/>
        <w:jc w:val="both"/>
        <w:rPr>
          <w:rFonts w:ascii="Palatino Linotype" w:hAnsi="Palatino Linotype"/>
        </w:rPr>
      </w:pPr>
    </w:p>
    <w:p w:rsidR="00C33F57" w:rsidRPr="00766237" w:rsidRDefault="00C33F57" w:rsidP="005C528D">
      <w:pPr>
        <w:pStyle w:val="Szvegtrzsbehzssal1"/>
        <w:tabs>
          <w:tab w:val="left" w:pos="794"/>
        </w:tabs>
        <w:ind w:left="0"/>
        <w:jc w:val="both"/>
        <w:rPr>
          <w:rFonts w:ascii="Palatino Linotype" w:hAnsi="Palatino Linotype"/>
          <w:b/>
        </w:rPr>
      </w:pPr>
      <w:r w:rsidRPr="00766237">
        <w:rPr>
          <w:rFonts w:ascii="Palatino Linotype" w:hAnsi="Palatino Linotype"/>
          <w:b/>
        </w:rPr>
        <w:t>4.4. A beszédértés jellemzői hallássérülteknél</w:t>
      </w:r>
    </w:p>
    <w:p w:rsidR="00C33F57" w:rsidRPr="00766237" w:rsidRDefault="00C33F57" w:rsidP="00C33F57">
      <w:pPr>
        <w:pStyle w:val="Szvegtrzsbehzssal1"/>
        <w:ind w:left="0"/>
        <w:jc w:val="both"/>
        <w:rPr>
          <w:rFonts w:ascii="Palatino Linotype" w:hAnsi="Palatino Linotype"/>
        </w:rPr>
      </w:pPr>
      <w:r w:rsidRPr="00766237">
        <w:rPr>
          <w:rFonts w:ascii="Palatino Linotype" w:hAnsi="Palatino Linotype"/>
        </w:rPr>
        <w:t xml:space="preserve">A nyelvi nehézségek nemcsak az aktív nyelvhasználatot, hanem a beszédértés területét is érinthetik. A hallássérült gyermek, fiatal, fiatalok a halláson kívül a szájról </w:t>
      </w:r>
      <w:r w:rsidRPr="00766237">
        <w:rPr>
          <w:rFonts w:ascii="Palatino Linotype" w:hAnsi="Palatino Linotype"/>
        </w:rPr>
        <w:lastRenderedPageBreak/>
        <w:t xml:space="preserve">olvasást is felhasználják a beszédértés segítésére, ennek mértéke gyermek, fiatalonként változó. </w:t>
      </w:r>
    </w:p>
    <w:p w:rsidR="00C33F57" w:rsidRPr="00766237" w:rsidRDefault="00C33F57" w:rsidP="00C33F57">
      <w:pPr>
        <w:pStyle w:val="Szvegtrzsbehzssal1"/>
        <w:ind w:left="0"/>
        <w:jc w:val="both"/>
        <w:rPr>
          <w:rFonts w:ascii="Palatino Linotype" w:hAnsi="Palatino Linotype"/>
        </w:rPr>
      </w:pPr>
      <w:r w:rsidRPr="00766237">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C33F57" w:rsidRDefault="00C33F57" w:rsidP="009B3BB0">
      <w:pPr>
        <w:pStyle w:val="Szvegtrzsbehzssal1"/>
        <w:ind w:left="0"/>
        <w:jc w:val="both"/>
        <w:rPr>
          <w:rFonts w:ascii="Palatino Linotype" w:hAnsi="Palatino Linotype"/>
        </w:rPr>
      </w:pPr>
      <w:r w:rsidRPr="00766237">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C33F57" w:rsidRPr="00766237" w:rsidRDefault="00C33F57" w:rsidP="00C33F57">
      <w:pPr>
        <w:pStyle w:val="Szvegtrzsbehzssal1"/>
        <w:spacing w:after="0"/>
        <w:ind w:left="0"/>
        <w:jc w:val="both"/>
        <w:rPr>
          <w:rFonts w:ascii="Palatino Linotype" w:hAnsi="Palatino Linotype"/>
        </w:rPr>
      </w:pPr>
    </w:p>
    <w:p w:rsidR="00C33F57" w:rsidRPr="00766237" w:rsidRDefault="00C33F57" w:rsidP="00C33F57">
      <w:pPr>
        <w:numPr>
          <w:ilvl w:val="0"/>
          <w:numId w:val="29"/>
        </w:numPr>
        <w:autoSpaceDE w:val="0"/>
        <w:autoSpaceDN w:val="0"/>
        <w:adjustRightInd w:val="0"/>
        <w:rPr>
          <w:rFonts w:ascii="Palatino Linotype" w:hAnsi="Palatino Linotype"/>
          <w:b/>
          <w:bCs/>
          <w:sz w:val="24"/>
          <w:szCs w:val="24"/>
        </w:rPr>
      </w:pPr>
      <w:r w:rsidRPr="00766237">
        <w:rPr>
          <w:rFonts w:ascii="Palatino Linotype" w:hAnsi="Palatino Linotype"/>
          <w:b/>
          <w:bCs/>
          <w:sz w:val="24"/>
          <w:szCs w:val="24"/>
        </w:rPr>
        <w:t>A hallássérült gyermek, fiatal együttnevelése halló társaikkal</w:t>
      </w:r>
    </w:p>
    <w:p w:rsidR="00C33F57" w:rsidRPr="00766237" w:rsidRDefault="00C33F57" w:rsidP="00C33F57">
      <w:pPr>
        <w:autoSpaceDE w:val="0"/>
        <w:autoSpaceDN w:val="0"/>
        <w:adjustRightInd w:val="0"/>
        <w:jc w:val="both"/>
        <w:rPr>
          <w:rFonts w:ascii="Palatino Linotype" w:hAnsi="Palatino Linotype"/>
          <w:b/>
          <w:bCs/>
          <w:sz w:val="24"/>
          <w:szCs w:val="24"/>
        </w:rPr>
      </w:pPr>
    </w:p>
    <w:p w:rsidR="005C528D" w:rsidRDefault="00C33F57" w:rsidP="005C528D">
      <w:pPr>
        <w:tabs>
          <w:tab w:val="left" w:pos="794"/>
        </w:tabs>
        <w:autoSpaceDE w:val="0"/>
        <w:autoSpaceDN w:val="0"/>
        <w:adjustRightInd w:val="0"/>
        <w:ind w:firstLine="794"/>
        <w:jc w:val="both"/>
        <w:rPr>
          <w:rFonts w:ascii="Palatino Linotype" w:hAnsi="Palatino Linotype"/>
          <w:b/>
          <w:bCs/>
          <w:sz w:val="24"/>
          <w:szCs w:val="24"/>
        </w:rPr>
      </w:pPr>
      <w:r w:rsidRPr="00766237">
        <w:rPr>
          <w:rFonts w:ascii="Palatino Linotype" w:hAnsi="Palatino Linotype"/>
          <w:b/>
          <w:sz w:val="24"/>
          <w:szCs w:val="24"/>
        </w:rPr>
        <w:t>5.1.</w:t>
      </w:r>
      <w:r w:rsidRPr="00766237">
        <w:rPr>
          <w:rFonts w:ascii="Palatino Linotype" w:hAnsi="Palatino Linotype"/>
          <w:sz w:val="24"/>
          <w:szCs w:val="24"/>
        </w:rPr>
        <w:t xml:space="preserve"> </w:t>
      </w:r>
      <w:r w:rsidRPr="00766237">
        <w:rPr>
          <w:rFonts w:ascii="Palatino Linotype" w:hAnsi="Palatino Linotype"/>
          <w:b/>
          <w:sz w:val="24"/>
          <w:szCs w:val="24"/>
        </w:rPr>
        <w:t>A</w:t>
      </w:r>
      <w:r w:rsidRPr="00766237">
        <w:rPr>
          <w:rFonts w:ascii="Palatino Linotype" w:hAnsi="Palatino Linotype"/>
          <w:sz w:val="24"/>
          <w:szCs w:val="24"/>
        </w:rPr>
        <w:t xml:space="preserve"> </w:t>
      </w:r>
      <w:r w:rsidRPr="00766237">
        <w:rPr>
          <w:rFonts w:ascii="Palatino Linotype" w:hAnsi="Palatino Linotype"/>
          <w:b/>
          <w:bCs/>
          <w:sz w:val="24"/>
          <w:szCs w:val="24"/>
        </w:rPr>
        <w:t>szegregáció</w:t>
      </w:r>
    </w:p>
    <w:p w:rsidR="00C33F57" w:rsidRPr="00766237" w:rsidRDefault="00C33F57" w:rsidP="005C528D">
      <w:pPr>
        <w:tabs>
          <w:tab w:val="left" w:pos="794"/>
        </w:tabs>
        <w:autoSpaceDE w:val="0"/>
        <w:autoSpaceDN w:val="0"/>
        <w:adjustRightInd w:val="0"/>
        <w:ind w:firstLine="794"/>
        <w:jc w:val="both"/>
        <w:rPr>
          <w:rFonts w:ascii="Palatino Linotype" w:hAnsi="Palatino Linotype"/>
          <w:sz w:val="24"/>
          <w:szCs w:val="24"/>
        </w:rPr>
      </w:pPr>
      <w:r w:rsidRPr="00766237">
        <w:rPr>
          <w:rFonts w:ascii="Palatino Linotype" w:hAnsi="Palatino Linotype"/>
          <w:b/>
          <w:bCs/>
          <w:sz w:val="24"/>
          <w:szCs w:val="24"/>
        </w:rPr>
        <w:t xml:space="preserve"> </w:t>
      </w:r>
      <w:r w:rsidRPr="00766237">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fiatal speciális iskolába, szegregált szervezési formában tanul.</w:t>
      </w:r>
    </w:p>
    <w:p w:rsidR="00C33F57" w:rsidRPr="00766237" w:rsidRDefault="00C33F57" w:rsidP="00C33F57">
      <w:pPr>
        <w:autoSpaceDE w:val="0"/>
        <w:autoSpaceDN w:val="0"/>
        <w:adjustRightInd w:val="0"/>
        <w:jc w:val="both"/>
        <w:rPr>
          <w:rFonts w:ascii="Palatino Linotype" w:hAnsi="Palatino Linotype"/>
          <w:sz w:val="24"/>
          <w:szCs w:val="24"/>
        </w:rPr>
      </w:pPr>
    </w:p>
    <w:p w:rsidR="00C33F57" w:rsidRPr="00766237" w:rsidRDefault="00C33F57" w:rsidP="00C33F57">
      <w:pPr>
        <w:tabs>
          <w:tab w:val="left" w:pos="794"/>
        </w:tabs>
        <w:autoSpaceDE w:val="0"/>
        <w:autoSpaceDN w:val="0"/>
        <w:adjustRightInd w:val="0"/>
        <w:ind w:firstLine="794"/>
        <w:jc w:val="both"/>
        <w:rPr>
          <w:rFonts w:ascii="Palatino Linotype" w:hAnsi="Palatino Linotype"/>
          <w:sz w:val="24"/>
          <w:szCs w:val="24"/>
        </w:rPr>
      </w:pPr>
      <w:r w:rsidRPr="00766237">
        <w:rPr>
          <w:rFonts w:ascii="Palatino Linotype" w:hAnsi="Palatino Linotype"/>
          <w:b/>
          <w:sz w:val="24"/>
          <w:szCs w:val="24"/>
        </w:rPr>
        <w:t>5.2</w:t>
      </w:r>
      <w:r w:rsidRPr="00766237">
        <w:rPr>
          <w:rFonts w:ascii="Palatino Linotype" w:hAnsi="Palatino Linotype"/>
          <w:sz w:val="24"/>
          <w:szCs w:val="24"/>
        </w:rPr>
        <w:t xml:space="preserve"> A másik forma az </w:t>
      </w:r>
      <w:r w:rsidRPr="00766237">
        <w:rPr>
          <w:rFonts w:ascii="Palatino Linotype" w:hAnsi="Palatino Linotype"/>
          <w:b/>
          <w:bCs/>
          <w:sz w:val="24"/>
          <w:szCs w:val="24"/>
        </w:rPr>
        <w:t xml:space="preserve">integráció </w:t>
      </w:r>
      <w:r w:rsidRPr="00766237">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766237">
        <w:rPr>
          <w:rFonts w:ascii="Palatino Linotype" w:hAnsi="Palatino Linotype"/>
          <w:sz w:val="24"/>
          <w:szCs w:val="24"/>
        </w:rPr>
        <w:t>integráció. A hallássérült gyermek, fiatal, fiatal a tanítás teljes idejét a többségi (halló) osztályban tölti.</w:t>
      </w:r>
    </w:p>
    <w:p w:rsidR="00C33F57" w:rsidRPr="004B5D27" w:rsidRDefault="00C33F57" w:rsidP="00C33F57">
      <w:pPr>
        <w:tabs>
          <w:tab w:val="left" w:pos="794"/>
        </w:tabs>
        <w:autoSpaceDE w:val="0"/>
        <w:autoSpaceDN w:val="0"/>
        <w:adjustRightInd w:val="0"/>
        <w:jc w:val="both"/>
        <w:rPr>
          <w:rFonts w:ascii="Palatino Linotype" w:hAnsi="Palatino Linotype"/>
          <w:sz w:val="24"/>
          <w:szCs w:val="24"/>
        </w:rPr>
      </w:pPr>
      <w:r w:rsidRPr="004B5D27">
        <w:rPr>
          <w:rFonts w:ascii="Palatino Linotype" w:hAnsi="Palatino Linotype"/>
          <w:sz w:val="24"/>
          <w:szCs w:val="24"/>
        </w:rPr>
        <w:t>Az sikeres integrációnak számos objektív feltétele van: 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C33F57" w:rsidRPr="004B5D27" w:rsidRDefault="00C33F57" w:rsidP="00C33F57">
      <w:pPr>
        <w:tabs>
          <w:tab w:val="left" w:pos="794"/>
        </w:tabs>
        <w:autoSpaceDE w:val="0"/>
        <w:autoSpaceDN w:val="0"/>
        <w:adjustRightInd w:val="0"/>
        <w:jc w:val="both"/>
        <w:rPr>
          <w:rFonts w:ascii="Palatino Linotype" w:hAnsi="Palatino Linotype"/>
          <w:sz w:val="24"/>
          <w:szCs w:val="24"/>
        </w:rPr>
      </w:pPr>
      <w:r w:rsidRPr="004B5D27">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C33F57" w:rsidRPr="004B5D27" w:rsidRDefault="00C33F57" w:rsidP="00C33F57">
      <w:pPr>
        <w:tabs>
          <w:tab w:val="left" w:pos="794"/>
        </w:tabs>
        <w:autoSpaceDE w:val="0"/>
        <w:autoSpaceDN w:val="0"/>
        <w:adjustRightInd w:val="0"/>
        <w:jc w:val="both"/>
        <w:rPr>
          <w:rFonts w:ascii="Palatino Linotype" w:hAnsi="Palatino Linotype"/>
          <w:sz w:val="24"/>
          <w:szCs w:val="24"/>
        </w:rPr>
      </w:pPr>
      <w:r w:rsidRPr="004B5D27">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C33F57" w:rsidRPr="004B5D27" w:rsidRDefault="00C33F57" w:rsidP="00C33F57">
      <w:pPr>
        <w:tabs>
          <w:tab w:val="left" w:pos="794"/>
        </w:tabs>
        <w:autoSpaceDE w:val="0"/>
        <w:autoSpaceDN w:val="0"/>
        <w:adjustRightInd w:val="0"/>
        <w:jc w:val="both"/>
        <w:rPr>
          <w:rFonts w:ascii="Palatino Linotype" w:hAnsi="Palatino Linotype"/>
          <w:sz w:val="24"/>
          <w:szCs w:val="24"/>
        </w:rPr>
      </w:pPr>
      <w:r w:rsidRPr="004B5D27">
        <w:rPr>
          <w:rFonts w:ascii="Palatino Linotype" w:hAnsi="Palatino Linotype"/>
          <w:sz w:val="24"/>
          <w:szCs w:val="24"/>
        </w:rPr>
        <w:lastRenderedPageBreak/>
        <w:t>A hallássérült diákok számára fontos motiváló tényező, ha a halló társaik elfogadják őket, így a képzésben is sikeresebbé válnak.</w:t>
      </w:r>
    </w:p>
    <w:p w:rsidR="00C33F57" w:rsidRPr="004B5D27" w:rsidRDefault="00C33F57" w:rsidP="009B3BB0">
      <w:pPr>
        <w:tabs>
          <w:tab w:val="left" w:pos="794"/>
        </w:tabs>
        <w:autoSpaceDE w:val="0"/>
        <w:autoSpaceDN w:val="0"/>
        <w:adjustRightInd w:val="0"/>
        <w:jc w:val="both"/>
        <w:rPr>
          <w:rFonts w:ascii="Palatino Linotype" w:hAnsi="Palatino Linotype"/>
          <w:sz w:val="24"/>
          <w:szCs w:val="24"/>
        </w:rPr>
      </w:pPr>
      <w:r w:rsidRPr="004B5D27">
        <w:rPr>
          <w:rFonts w:ascii="Palatino Linotype" w:hAnsi="Palatino Linotype"/>
          <w:sz w:val="24"/>
          <w:szCs w:val="24"/>
        </w:rPr>
        <w:t>Számolnunk kell szubjektív feltételekkel is az integráció tekintetében: az intellektuális képességek, a pozitív személyiségjegyek, az érthető beszéd, a jó beszédmegértési szint, nyelvi tanulékonyság, szorgalom, terhelhetőség, családi háttér.</w:t>
      </w:r>
    </w:p>
    <w:p w:rsidR="00C33F57" w:rsidRPr="00766237" w:rsidRDefault="00C33F57" w:rsidP="00C33F57">
      <w:pPr>
        <w:autoSpaceDE w:val="0"/>
        <w:autoSpaceDN w:val="0"/>
        <w:adjustRightInd w:val="0"/>
        <w:rPr>
          <w:rFonts w:ascii="Palatino Linotype" w:hAnsi="Palatino Linotype"/>
          <w:b/>
          <w:bCs/>
          <w:sz w:val="24"/>
          <w:szCs w:val="24"/>
        </w:rPr>
      </w:pPr>
    </w:p>
    <w:p w:rsidR="00C33F57" w:rsidRDefault="00C33F57" w:rsidP="00C33F57">
      <w:pPr>
        <w:numPr>
          <w:ilvl w:val="0"/>
          <w:numId w:val="29"/>
        </w:numPr>
        <w:autoSpaceDE w:val="0"/>
        <w:autoSpaceDN w:val="0"/>
        <w:adjustRightInd w:val="0"/>
        <w:rPr>
          <w:rFonts w:ascii="Palatino Linotype" w:hAnsi="Palatino Linotype"/>
          <w:b/>
          <w:bCs/>
          <w:sz w:val="24"/>
          <w:szCs w:val="24"/>
        </w:rPr>
      </w:pPr>
      <w:r w:rsidRPr="005A5821">
        <w:rPr>
          <w:rFonts w:ascii="Palatino Linotype" w:hAnsi="Palatino Linotype"/>
          <w:b/>
          <w:bCs/>
          <w:sz w:val="24"/>
          <w:szCs w:val="24"/>
        </w:rPr>
        <w:t>A hallássérültek által használt technikai eszközök</w:t>
      </w:r>
    </w:p>
    <w:p w:rsidR="00C33F57" w:rsidRPr="00766237" w:rsidRDefault="00C33F57" w:rsidP="00C33F57">
      <w:pPr>
        <w:autoSpaceDE w:val="0"/>
        <w:autoSpaceDN w:val="0"/>
        <w:adjustRightInd w:val="0"/>
        <w:ind w:left="720"/>
        <w:rPr>
          <w:rFonts w:ascii="Palatino Linotype" w:hAnsi="Palatino Linotype"/>
          <w:b/>
          <w:bCs/>
          <w:sz w:val="24"/>
          <w:szCs w:val="24"/>
        </w:rPr>
      </w:pPr>
    </w:p>
    <w:p w:rsidR="00C33F57" w:rsidRPr="00766237" w:rsidRDefault="00C33F57" w:rsidP="00C33F57">
      <w:pPr>
        <w:tabs>
          <w:tab w:val="left" w:pos="794"/>
        </w:tabs>
        <w:ind w:left="720"/>
        <w:rPr>
          <w:rFonts w:ascii="Palatino Linotype" w:hAnsi="Palatino Linotype"/>
          <w:b/>
          <w:bCs/>
          <w:sz w:val="24"/>
          <w:szCs w:val="24"/>
        </w:rPr>
      </w:pPr>
      <w:r w:rsidRPr="00766237">
        <w:rPr>
          <w:rFonts w:ascii="Palatino Linotype" w:hAnsi="Palatino Linotype"/>
          <w:b/>
          <w:bCs/>
          <w:sz w:val="24"/>
          <w:szCs w:val="24"/>
        </w:rPr>
        <w:t>6.1. A hallókészülék</w:t>
      </w:r>
    </w:p>
    <w:p w:rsidR="00C33F57" w:rsidRPr="00766237" w:rsidRDefault="00C33F57" w:rsidP="00C33F57">
      <w:pPr>
        <w:jc w:val="both"/>
        <w:rPr>
          <w:rFonts w:ascii="Palatino Linotype" w:hAnsi="Palatino Linotype"/>
          <w:bCs/>
          <w:sz w:val="24"/>
          <w:szCs w:val="24"/>
        </w:rPr>
      </w:pPr>
      <w:r w:rsidRPr="00766237">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766237">
        <w:rPr>
          <w:rFonts w:ascii="Palatino Linotype" w:hAnsi="Palatino Linotype"/>
          <w:bCs/>
          <w:sz w:val="24"/>
          <w:szCs w:val="24"/>
        </w:rPr>
        <w:t xml:space="preserve"> </w:t>
      </w:r>
      <w:r w:rsidRPr="00766237">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766237">
        <w:rPr>
          <w:rFonts w:ascii="Palatino Linotype" w:hAnsi="Palatino Linotype"/>
          <w:bCs/>
          <w:sz w:val="24"/>
          <w:szCs w:val="24"/>
        </w:rPr>
        <w:t>A hallókészülék</w:t>
      </w:r>
      <w:r w:rsidRPr="00766237">
        <w:rPr>
          <w:rFonts w:ascii="Palatino Linotype" w:hAnsi="Palatino Linotype"/>
          <w:b/>
          <w:bCs/>
          <w:sz w:val="24"/>
          <w:szCs w:val="24"/>
        </w:rPr>
        <w:t xml:space="preserve"> </w:t>
      </w:r>
      <w:r w:rsidRPr="00766237">
        <w:rPr>
          <w:rFonts w:ascii="Palatino Linotype" w:hAnsi="Palatino Linotype"/>
          <w:sz w:val="24"/>
          <w:szCs w:val="24"/>
        </w:rPr>
        <w:t>a gyermek, fiatal egyéni igényeihez, hallásállapotához igazodik. Felírását,</w:t>
      </w:r>
      <w:r>
        <w:rPr>
          <w:rFonts w:ascii="Palatino Linotype" w:hAnsi="Palatino Linotype"/>
          <w:sz w:val="24"/>
          <w:szCs w:val="24"/>
        </w:rPr>
        <w:t xml:space="preserve"> </w:t>
      </w:r>
      <w:r w:rsidRPr="00766237">
        <w:rPr>
          <w:rFonts w:ascii="Palatino Linotype" w:hAnsi="Palatino Linotype"/>
          <w:sz w:val="24"/>
          <w:szCs w:val="24"/>
        </w:rPr>
        <w:t>ellenőrzését szakember végzi. A hallókészülékek egész napos viselésre készültek.</w:t>
      </w:r>
    </w:p>
    <w:p w:rsidR="00C33F57" w:rsidRPr="00766237" w:rsidRDefault="00C33F57" w:rsidP="00C33F57">
      <w:pPr>
        <w:autoSpaceDE w:val="0"/>
        <w:autoSpaceDN w:val="0"/>
        <w:adjustRightInd w:val="0"/>
        <w:ind w:left="709"/>
        <w:jc w:val="both"/>
        <w:rPr>
          <w:rFonts w:ascii="Palatino Linotype" w:hAnsi="Palatino Linotype"/>
          <w:sz w:val="24"/>
          <w:szCs w:val="24"/>
        </w:rPr>
      </w:pPr>
    </w:p>
    <w:p w:rsidR="00C33F57" w:rsidRPr="00766237" w:rsidRDefault="00C33F57" w:rsidP="00C33F57">
      <w:pPr>
        <w:tabs>
          <w:tab w:val="left" w:pos="0"/>
        </w:tabs>
        <w:autoSpaceDE w:val="0"/>
        <w:autoSpaceDN w:val="0"/>
        <w:adjustRightInd w:val="0"/>
        <w:ind w:firstLine="720"/>
        <w:jc w:val="both"/>
        <w:rPr>
          <w:rFonts w:ascii="Palatino Linotype" w:hAnsi="Palatino Linotype"/>
          <w:sz w:val="24"/>
          <w:szCs w:val="24"/>
        </w:rPr>
      </w:pPr>
      <w:r w:rsidRPr="00766237">
        <w:rPr>
          <w:rFonts w:ascii="Palatino Linotype" w:hAnsi="Palatino Linotype"/>
          <w:b/>
          <w:sz w:val="24"/>
          <w:szCs w:val="24"/>
        </w:rPr>
        <w:t>6.2.</w:t>
      </w:r>
      <w:r w:rsidRPr="00766237">
        <w:rPr>
          <w:rFonts w:ascii="Palatino Linotype" w:hAnsi="Palatino Linotype"/>
          <w:sz w:val="24"/>
          <w:szCs w:val="24"/>
        </w:rPr>
        <w:t xml:space="preserve"> Az </w:t>
      </w:r>
      <w:r w:rsidRPr="00766237">
        <w:rPr>
          <w:rFonts w:ascii="Palatino Linotype" w:hAnsi="Palatino Linotype"/>
          <w:b/>
          <w:bCs/>
          <w:sz w:val="24"/>
          <w:szCs w:val="24"/>
        </w:rPr>
        <w:t xml:space="preserve">adó-vevő készülék </w:t>
      </w:r>
      <w:r w:rsidRPr="00766237">
        <w:rPr>
          <w:rFonts w:ascii="Palatino Linotype" w:hAnsi="Palatino Linotype"/>
          <w:sz w:val="24"/>
          <w:szCs w:val="24"/>
        </w:rPr>
        <w:t>jól segíti a hallássérült tanuló oktatását azáltal, hogy csak a</w:t>
      </w:r>
      <w:r>
        <w:rPr>
          <w:rFonts w:ascii="Palatino Linotype" w:hAnsi="Palatino Linotype"/>
          <w:sz w:val="24"/>
          <w:szCs w:val="24"/>
        </w:rPr>
        <w:t xml:space="preserve"> </w:t>
      </w:r>
      <w:r w:rsidRPr="00766237">
        <w:rPr>
          <w:rFonts w:ascii="Palatino Linotype" w:hAnsi="Palatino Linotype"/>
          <w:sz w:val="24"/>
          <w:szCs w:val="24"/>
        </w:rPr>
        <w:t>hasznos jeleket erősíti fel, a háttérzajokat nem. Előnye, hogy a távolabbról jövő beszédet</w:t>
      </w:r>
      <w:r>
        <w:rPr>
          <w:rFonts w:ascii="Palatino Linotype" w:hAnsi="Palatino Linotype"/>
          <w:sz w:val="24"/>
          <w:szCs w:val="24"/>
        </w:rPr>
        <w:t xml:space="preserve"> </w:t>
      </w:r>
      <w:r w:rsidRPr="00766237">
        <w:rPr>
          <w:rFonts w:ascii="Palatino Linotype" w:hAnsi="Palatino Linotype"/>
          <w:sz w:val="24"/>
          <w:szCs w:val="24"/>
        </w:rPr>
        <w:t>is erősíti. Egy adó és egy vevő részből áll, az adó részhez mikrofon csatlakozik, melyet általában a beszélő visel.</w:t>
      </w:r>
    </w:p>
    <w:p w:rsidR="00C33F57" w:rsidRPr="00766237" w:rsidRDefault="00C33F57" w:rsidP="00C33F57">
      <w:pPr>
        <w:autoSpaceDE w:val="0"/>
        <w:autoSpaceDN w:val="0"/>
        <w:adjustRightInd w:val="0"/>
        <w:ind w:left="709"/>
        <w:jc w:val="both"/>
        <w:rPr>
          <w:rFonts w:ascii="Palatino Linotype" w:hAnsi="Palatino Linotype"/>
          <w:sz w:val="24"/>
          <w:szCs w:val="24"/>
        </w:rPr>
      </w:pPr>
    </w:p>
    <w:p w:rsidR="00C33F57" w:rsidRPr="00766237" w:rsidRDefault="009B3BB0" w:rsidP="00C33F57">
      <w:pPr>
        <w:tabs>
          <w:tab w:val="left" w:pos="0"/>
        </w:tabs>
        <w:ind w:firstLine="720"/>
        <w:jc w:val="both"/>
        <w:rPr>
          <w:rFonts w:ascii="Palatino Linotype" w:hAnsi="Palatino Linotype"/>
          <w:b/>
          <w:sz w:val="24"/>
          <w:szCs w:val="24"/>
        </w:rPr>
      </w:pPr>
      <w:r>
        <w:rPr>
          <w:rFonts w:ascii="Palatino Linotype" w:hAnsi="Palatino Linotype"/>
          <w:b/>
          <w:bCs/>
          <w:sz w:val="24"/>
          <w:szCs w:val="24"/>
        </w:rPr>
        <w:t>6.3. A Cohleáris im</w:t>
      </w:r>
      <w:r w:rsidR="00C33F57" w:rsidRPr="00766237">
        <w:rPr>
          <w:rFonts w:ascii="Palatino Linotype" w:hAnsi="Palatino Linotype"/>
          <w:b/>
          <w:bCs/>
          <w:sz w:val="24"/>
          <w:szCs w:val="24"/>
        </w:rPr>
        <w:t xml:space="preserve">plantátum </w:t>
      </w:r>
      <w:r w:rsidR="00C33F57" w:rsidRPr="00766237">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C33F57" w:rsidRPr="00766237" w:rsidRDefault="00C33F57" w:rsidP="00C33F57">
      <w:pPr>
        <w:tabs>
          <w:tab w:val="left" w:pos="0"/>
        </w:tabs>
        <w:jc w:val="both"/>
        <w:rPr>
          <w:rFonts w:ascii="Palatino Linotype" w:hAnsi="Palatino Linotype"/>
          <w:sz w:val="24"/>
          <w:szCs w:val="24"/>
        </w:rPr>
      </w:pPr>
      <w:r w:rsidRPr="00766237">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C33F57" w:rsidRPr="00766237" w:rsidRDefault="00C33F57" w:rsidP="00C33F57">
      <w:pPr>
        <w:tabs>
          <w:tab w:val="left" w:pos="0"/>
        </w:tabs>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lastRenderedPageBreak/>
        <w:t>A cochleáris implantátum több elemből áll. Ezek egy részét a hallássérültek koponyájába operálják - közvetlenül a fejbőr alá ill. a belső fülbe vezetik -, más részeit pedig kívül, a testükön viselik. A külső elem részei: a hangokat felfogó mikrofon, a beszédprocesszor,</w:t>
      </w:r>
      <w:r>
        <w:rPr>
          <w:rFonts w:ascii="Palatino Linotype" w:hAnsi="Palatino Linotype"/>
          <w:sz w:val="24"/>
          <w:szCs w:val="24"/>
        </w:rPr>
        <w:t xml:space="preserve"> </w:t>
      </w:r>
      <w:r w:rsidRPr="00766237">
        <w:rPr>
          <w:rFonts w:ascii="Palatino Linotype" w:hAnsi="Palatino Linotype"/>
          <w:sz w:val="24"/>
          <w:szCs w:val="24"/>
        </w:rPr>
        <w:t>valamint az adókészülék, ami a jeleket a beültetett belső elem felé továbbítja.</w:t>
      </w:r>
    </w:p>
    <w:p w:rsidR="00C33F57" w:rsidRPr="00766237" w:rsidRDefault="00C33F57" w:rsidP="00C33F57">
      <w:pPr>
        <w:autoSpaceDE w:val="0"/>
        <w:autoSpaceDN w:val="0"/>
        <w:adjustRightInd w:val="0"/>
        <w:rPr>
          <w:rFonts w:ascii="Palatino Linotype" w:hAnsi="Palatino Linotype"/>
          <w:sz w:val="24"/>
          <w:szCs w:val="24"/>
        </w:rPr>
      </w:pPr>
    </w:p>
    <w:p w:rsidR="00C33F57" w:rsidRDefault="009B3BB0" w:rsidP="009B3BB0">
      <w:pPr>
        <w:autoSpaceDE w:val="0"/>
        <w:autoSpaceDN w:val="0"/>
        <w:adjustRightInd w:val="0"/>
        <w:rPr>
          <w:rFonts w:ascii="Palatino Linotype" w:hAnsi="Palatino Linotype"/>
          <w:b/>
          <w:bCs/>
          <w:sz w:val="24"/>
          <w:szCs w:val="24"/>
        </w:rPr>
      </w:pPr>
      <w:r w:rsidRPr="00766237">
        <w:rPr>
          <w:rFonts w:ascii="Palatino Linotype" w:hAnsi="Palatino Linotype"/>
          <w:b/>
          <w:bCs/>
          <w:sz w:val="24"/>
          <w:szCs w:val="24"/>
        </w:rPr>
        <w:t>A hallássérültek oktatásában használt kommunikációs módszerek lehetséges</w:t>
      </w:r>
      <w:r>
        <w:rPr>
          <w:rFonts w:ascii="Palatino Linotype" w:hAnsi="Palatino Linotype"/>
          <w:b/>
          <w:bCs/>
          <w:sz w:val="24"/>
          <w:szCs w:val="24"/>
        </w:rPr>
        <w:t xml:space="preserve"> </w:t>
      </w:r>
      <w:r w:rsidRPr="00766237">
        <w:rPr>
          <w:rFonts w:ascii="Palatino Linotype" w:hAnsi="Palatino Linotype"/>
          <w:b/>
          <w:bCs/>
          <w:sz w:val="24"/>
          <w:szCs w:val="24"/>
        </w:rPr>
        <w:t>csatornái</w:t>
      </w:r>
    </w:p>
    <w:p w:rsidR="00C33F57" w:rsidRPr="00766237" w:rsidRDefault="00C33F57" w:rsidP="00C33F57">
      <w:pPr>
        <w:autoSpaceDE w:val="0"/>
        <w:autoSpaceDN w:val="0"/>
        <w:adjustRightInd w:val="0"/>
        <w:ind w:left="720"/>
        <w:rPr>
          <w:rFonts w:ascii="Palatino Linotype" w:hAnsi="Palatino Linotype"/>
          <w:b/>
          <w:bCs/>
          <w:sz w:val="24"/>
          <w:szCs w:val="24"/>
        </w:rPr>
      </w:pPr>
    </w:p>
    <w:p w:rsidR="00C33F57" w:rsidRPr="009D5DF5" w:rsidRDefault="00C33F57" w:rsidP="00C33F57">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 xml:space="preserve">Vokális (hangi) - </w:t>
      </w:r>
      <w:r w:rsidRPr="00766237">
        <w:rPr>
          <w:rFonts w:ascii="Palatino Linotype" w:hAnsi="Palatino Linotype"/>
          <w:b/>
          <w:bCs/>
          <w:sz w:val="24"/>
          <w:szCs w:val="24"/>
        </w:rPr>
        <w:t>auditív csatorna</w:t>
      </w:r>
      <w:r w:rsidRPr="00766237">
        <w:rPr>
          <w:rFonts w:ascii="Palatino Linotype" w:hAnsi="Palatino Linotype"/>
          <w:sz w:val="24"/>
          <w:szCs w:val="24"/>
        </w:rPr>
        <w:t>: a hallásmaradvány aktivizálásának időpontja</w:t>
      </w:r>
      <w:r>
        <w:rPr>
          <w:rFonts w:ascii="Palatino Linotype" w:hAnsi="Palatino Linotype"/>
          <w:sz w:val="24"/>
          <w:szCs w:val="24"/>
        </w:rPr>
        <w:t xml:space="preserve"> </w:t>
      </w:r>
      <w:r w:rsidRPr="009D5DF5">
        <w:rPr>
          <w:rFonts w:ascii="Palatino Linotype" w:hAnsi="Palatino Linotype"/>
          <w:sz w:val="24"/>
          <w:szCs w:val="24"/>
        </w:rPr>
        <w:t>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C33F57" w:rsidRPr="009D5DF5" w:rsidRDefault="00C33F57" w:rsidP="00C33F57">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 xml:space="preserve">Az artikulációs-vizuális csatorna: vagyis a </w:t>
      </w:r>
      <w:r w:rsidRPr="00766237">
        <w:rPr>
          <w:rFonts w:ascii="Palatino Linotype" w:hAnsi="Palatino Linotype"/>
          <w:b/>
          <w:bCs/>
          <w:sz w:val="24"/>
          <w:szCs w:val="24"/>
        </w:rPr>
        <w:t xml:space="preserve">szájról olvasás </w:t>
      </w:r>
      <w:r w:rsidRPr="00766237">
        <w:rPr>
          <w:rFonts w:ascii="Palatino Linotype" w:hAnsi="Palatino Linotype"/>
          <w:sz w:val="24"/>
          <w:szCs w:val="24"/>
        </w:rPr>
        <w:t>és az azt kiegészítő hallás,</w:t>
      </w:r>
      <w:r>
        <w:rPr>
          <w:rFonts w:ascii="Palatino Linotype" w:hAnsi="Palatino Linotype"/>
          <w:sz w:val="24"/>
          <w:szCs w:val="24"/>
        </w:rPr>
        <w:t xml:space="preserve"> </w:t>
      </w:r>
      <w:r w:rsidRPr="009D5DF5">
        <w:rPr>
          <w:rFonts w:ascii="Palatino Linotype" w:hAnsi="Palatino Linotype"/>
          <w:sz w:val="24"/>
          <w:szCs w:val="24"/>
        </w:rPr>
        <w:t>illetve olvasás. Súlyosabb veszteségek esetén domináns információ felvételt biztosít és a hallási benyomások töltik be a kiegészítő szerepet.</w:t>
      </w:r>
    </w:p>
    <w:p w:rsidR="00C33F57" w:rsidRPr="00766237" w:rsidRDefault="00C33F57" w:rsidP="00C33F57">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C33F57" w:rsidRPr="00766237" w:rsidRDefault="00C33F57" w:rsidP="00C33F57">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C33F57" w:rsidRPr="00766237" w:rsidRDefault="00C33F57" w:rsidP="00C33F57">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Vokális (artikulációs) – taktilis csatorna: a mások, vagy magunk által produkált beszédhangok ellenőrzését jelenti tapintás útján.</w:t>
      </w:r>
    </w:p>
    <w:p w:rsidR="00650D12" w:rsidRPr="00766237" w:rsidRDefault="00650D12" w:rsidP="00C33F57">
      <w:pPr>
        <w:autoSpaceDE w:val="0"/>
        <w:autoSpaceDN w:val="0"/>
        <w:adjustRightInd w:val="0"/>
        <w:jc w:val="both"/>
        <w:rPr>
          <w:rFonts w:ascii="Palatino Linotype" w:hAnsi="Palatino Linotype"/>
          <w:sz w:val="24"/>
          <w:szCs w:val="24"/>
        </w:rPr>
      </w:pPr>
    </w:p>
    <w:p w:rsidR="00C33F57" w:rsidRDefault="00C33F57" w:rsidP="00C33F57">
      <w:pPr>
        <w:numPr>
          <w:ilvl w:val="0"/>
          <w:numId w:val="29"/>
        </w:numPr>
        <w:autoSpaceDE w:val="0"/>
        <w:autoSpaceDN w:val="0"/>
        <w:adjustRightInd w:val="0"/>
        <w:rPr>
          <w:rFonts w:ascii="Palatino Linotype" w:hAnsi="Palatino Linotype"/>
          <w:b/>
          <w:bCs/>
          <w:sz w:val="24"/>
          <w:szCs w:val="24"/>
        </w:rPr>
      </w:pPr>
      <w:r w:rsidRPr="00766237">
        <w:rPr>
          <w:rFonts w:ascii="Palatino Linotype" w:hAnsi="Palatino Linotype"/>
          <w:b/>
          <w:bCs/>
          <w:sz w:val="24"/>
          <w:szCs w:val="24"/>
        </w:rPr>
        <w:t>Különleges előírások, megjegyzések</w:t>
      </w:r>
    </w:p>
    <w:p w:rsidR="00C33F57" w:rsidRPr="00766237" w:rsidRDefault="00C33F57" w:rsidP="00C33F57">
      <w:pPr>
        <w:autoSpaceDE w:val="0"/>
        <w:autoSpaceDN w:val="0"/>
        <w:adjustRightInd w:val="0"/>
        <w:ind w:left="720"/>
        <w:rPr>
          <w:rFonts w:ascii="Palatino Linotype" w:hAnsi="Palatino Linotype"/>
          <w:b/>
          <w:bCs/>
          <w:sz w:val="24"/>
          <w:szCs w:val="24"/>
        </w:rPr>
      </w:pP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 xml:space="preserve">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w:t>
      </w:r>
      <w:r w:rsidRPr="00766237">
        <w:rPr>
          <w:rFonts w:ascii="Palatino Linotype" w:hAnsi="Palatino Linotype"/>
          <w:sz w:val="24"/>
          <w:szCs w:val="24"/>
        </w:rPr>
        <w:lastRenderedPageBreak/>
        <w:t>kapcsolatrendszer kialakítása, az érintkezési formák pontos értelmezése és a kommunikációs célnak megfelelő nyelvi formák megválasztása.</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 xml:space="preserve">A gyógypedagógiai nevelési-oktatási intézményben a fogyatékos tanulók részére a tanórai foglalkozásokon túl </w:t>
      </w:r>
      <w:r w:rsidRPr="00766237">
        <w:rPr>
          <w:rFonts w:ascii="Palatino Linotype" w:hAnsi="Palatino Linotype"/>
          <w:b/>
          <w:bCs/>
          <w:sz w:val="24"/>
          <w:szCs w:val="24"/>
        </w:rPr>
        <w:t>kötelező egészségügyi és pedagógiai célú habilitációs,</w:t>
      </w:r>
      <w:r w:rsidRPr="00766237">
        <w:rPr>
          <w:rFonts w:ascii="Palatino Linotype" w:hAnsi="Palatino Linotype"/>
          <w:sz w:val="24"/>
          <w:szCs w:val="24"/>
        </w:rPr>
        <w:t xml:space="preserve"> </w:t>
      </w:r>
      <w:r w:rsidRPr="00766237">
        <w:rPr>
          <w:rFonts w:ascii="Palatino Linotype" w:hAnsi="Palatino Linotype"/>
          <w:b/>
          <w:bCs/>
          <w:sz w:val="24"/>
          <w:szCs w:val="24"/>
        </w:rPr>
        <w:t xml:space="preserve">rehabilitációs tanórai foglalkozásokat kell szervezni. </w:t>
      </w:r>
      <w:r w:rsidRPr="00766237">
        <w:rPr>
          <w:rFonts w:ascii="Palatino Linotype" w:hAnsi="Palatino Linotype"/>
          <w:sz w:val="24"/>
          <w:szCs w:val="24"/>
        </w:rPr>
        <w:t xml:space="preserve">Heti időkerete az évfolyamra meghatározott heti tanítási óra </w:t>
      </w:r>
      <w:r w:rsidRPr="00766237">
        <w:rPr>
          <w:rFonts w:ascii="Palatino Linotype" w:hAnsi="Palatino Linotype"/>
          <w:b/>
          <w:bCs/>
          <w:sz w:val="24"/>
          <w:szCs w:val="24"/>
        </w:rPr>
        <w:t>40 %</w:t>
      </w:r>
      <w:r w:rsidRPr="00766237">
        <w:rPr>
          <w:rFonts w:ascii="Palatino Linotype" w:hAnsi="Palatino Linotype"/>
          <w:sz w:val="24"/>
          <w:szCs w:val="24"/>
        </w:rPr>
        <w:t xml:space="preserve">-a </w:t>
      </w:r>
      <w:r w:rsidRPr="00766237">
        <w:rPr>
          <w:rFonts w:ascii="Palatino Linotype" w:hAnsi="Palatino Linotype"/>
          <w:b/>
          <w:bCs/>
          <w:sz w:val="24"/>
          <w:szCs w:val="24"/>
        </w:rPr>
        <w:t>nagyothalló</w:t>
      </w:r>
      <w:r w:rsidRPr="00766237">
        <w:rPr>
          <w:rFonts w:ascii="Palatino Linotype" w:hAnsi="Palatino Linotype"/>
          <w:sz w:val="24"/>
          <w:szCs w:val="24"/>
        </w:rPr>
        <w:t xml:space="preserve">, </w:t>
      </w:r>
      <w:r w:rsidRPr="00766237">
        <w:rPr>
          <w:rFonts w:ascii="Palatino Linotype" w:hAnsi="Palatino Linotype"/>
          <w:b/>
          <w:bCs/>
          <w:sz w:val="24"/>
          <w:szCs w:val="24"/>
        </w:rPr>
        <w:t>50 %</w:t>
      </w:r>
      <w:r w:rsidRPr="00766237">
        <w:rPr>
          <w:rFonts w:ascii="Palatino Linotype" w:hAnsi="Palatino Linotype"/>
          <w:sz w:val="24"/>
          <w:szCs w:val="24"/>
        </w:rPr>
        <w:t xml:space="preserve">-a </w:t>
      </w:r>
      <w:r w:rsidRPr="00766237">
        <w:rPr>
          <w:rFonts w:ascii="Palatino Linotype" w:hAnsi="Palatino Linotype"/>
          <w:b/>
          <w:bCs/>
          <w:sz w:val="24"/>
          <w:szCs w:val="24"/>
        </w:rPr>
        <w:t xml:space="preserve">siket </w:t>
      </w:r>
      <w:r w:rsidRPr="00766237">
        <w:rPr>
          <w:rFonts w:ascii="Palatino Linotype" w:hAnsi="Palatino Linotype"/>
          <w:sz w:val="24"/>
          <w:szCs w:val="24"/>
        </w:rPr>
        <w:t>tanuló esetében.</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Egyéni rehabilitációs foglalkozások keretében, mely a szabad órasávban tervezhető a következő területeket érinthetjük.</w:t>
      </w:r>
    </w:p>
    <w:p w:rsidR="00C33F57" w:rsidRPr="00766237" w:rsidRDefault="00C33F57" w:rsidP="00C33F57">
      <w:pPr>
        <w:pStyle w:val="Listaszerbekezds"/>
        <w:numPr>
          <w:ilvl w:val="0"/>
          <w:numId w:val="13"/>
        </w:numPr>
        <w:autoSpaceDE w:val="0"/>
        <w:autoSpaceDN w:val="0"/>
        <w:adjustRightInd w:val="0"/>
        <w:spacing w:after="0" w:line="240" w:lineRule="auto"/>
        <w:ind w:left="714" w:hanging="357"/>
        <w:contextualSpacing/>
        <w:jc w:val="both"/>
        <w:rPr>
          <w:rFonts w:ascii="Palatino Linotype" w:hAnsi="Palatino Linotype"/>
          <w:sz w:val="24"/>
          <w:szCs w:val="24"/>
        </w:rPr>
      </w:pPr>
      <w:r w:rsidRPr="00766237">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C33F57" w:rsidRPr="00766237" w:rsidRDefault="00C33F57" w:rsidP="00C33F57">
      <w:pPr>
        <w:pStyle w:val="Listaszerbekezds"/>
        <w:numPr>
          <w:ilvl w:val="0"/>
          <w:numId w:val="13"/>
        </w:numPr>
        <w:autoSpaceDE w:val="0"/>
        <w:autoSpaceDN w:val="0"/>
        <w:adjustRightInd w:val="0"/>
        <w:spacing w:after="0" w:line="240" w:lineRule="auto"/>
        <w:ind w:left="714" w:hanging="357"/>
        <w:contextualSpacing/>
        <w:jc w:val="both"/>
        <w:rPr>
          <w:rFonts w:ascii="Palatino Linotype" w:hAnsi="Palatino Linotype"/>
          <w:sz w:val="24"/>
          <w:szCs w:val="24"/>
        </w:rPr>
      </w:pPr>
      <w:r w:rsidRPr="00766237">
        <w:rPr>
          <w:rFonts w:ascii="Palatino Linotype" w:hAnsi="Palatino Linotype"/>
          <w:sz w:val="24"/>
          <w:szCs w:val="24"/>
        </w:rPr>
        <w:t>Tanulást megalapozó képességek fejlesztése</w:t>
      </w:r>
    </w:p>
    <w:p w:rsidR="00C33F57" w:rsidRPr="00766237" w:rsidRDefault="00C33F57" w:rsidP="00C33F57">
      <w:pPr>
        <w:pStyle w:val="Listaszerbekezds"/>
        <w:numPr>
          <w:ilvl w:val="0"/>
          <w:numId w:val="13"/>
        </w:numPr>
        <w:autoSpaceDE w:val="0"/>
        <w:autoSpaceDN w:val="0"/>
        <w:adjustRightInd w:val="0"/>
        <w:spacing w:after="0" w:line="240" w:lineRule="auto"/>
        <w:ind w:left="714" w:hanging="357"/>
        <w:contextualSpacing/>
        <w:jc w:val="both"/>
        <w:rPr>
          <w:rFonts w:ascii="Palatino Linotype" w:hAnsi="Palatino Linotype"/>
          <w:sz w:val="24"/>
          <w:szCs w:val="24"/>
        </w:rPr>
      </w:pPr>
      <w:r w:rsidRPr="00766237">
        <w:rPr>
          <w:rFonts w:ascii="Palatino Linotype" w:hAnsi="Palatino Linotype"/>
          <w:sz w:val="24"/>
          <w:szCs w:val="24"/>
        </w:rPr>
        <w:t>Speciális szakmai megsegítés</w:t>
      </w:r>
    </w:p>
    <w:p w:rsidR="00C33F57" w:rsidRPr="00766237" w:rsidRDefault="00C33F57" w:rsidP="00C33F57">
      <w:pPr>
        <w:pStyle w:val="Listaszerbekezds"/>
        <w:numPr>
          <w:ilvl w:val="0"/>
          <w:numId w:val="13"/>
        </w:numPr>
        <w:autoSpaceDE w:val="0"/>
        <w:autoSpaceDN w:val="0"/>
        <w:adjustRightInd w:val="0"/>
        <w:spacing w:after="0" w:line="240" w:lineRule="auto"/>
        <w:ind w:left="714" w:hanging="357"/>
        <w:contextualSpacing/>
        <w:jc w:val="both"/>
        <w:rPr>
          <w:rFonts w:ascii="Palatino Linotype" w:hAnsi="Palatino Linotype"/>
          <w:sz w:val="24"/>
          <w:szCs w:val="24"/>
        </w:rPr>
      </w:pPr>
      <w:r w:rsidRPr="00766237">
        <w:rPr>
          <w:rFonts w:ascii="Palatino Linotype" w:hAnsi="Palatino Linotype"/>
          <w:sz w:val="24"/>
          <w:szCs w:val="24"/>
        </w:rPr>
        <w:t>Tanulási technikák elsajátítása a különböző tantárgyak tanulásához</w:t>
      </w:r>
    </w:p>
    <w:p w:rsidR="00C33F57" w:rsidRPr="00766237" w:rsidRDefault="00C33F57" w:rsidP="00C33F57">
      <w:pPr>
        <w:pStyle w:val="Listaszerbekezds"/>
        <w:numPr>
          <w:ilvl w:val="0"/>
          <w:numId w:val="13"/>
        </w:numPr>
        <w:autoSpaceDE w:val="0"/>
        <w:autoSpaceDN w:val="0"/>
        <w:adjustRightInd w:val="0"/>
        <w:spacing w:after="0" w:line="240" w:lineRule="auto"/>
        <w:ind w:left="714" w:hanging="357"/>
        <w:contextualSpacing/>
        <w:jc w:val="both"/>
        <w:rPr>
          <w:rFonts w:ascii="Palatino Linotype" w:hAnsi="Palatino Linotype"/>
          <w:sz w:val="24"/>
          <w:szCs w:val="24"/>
        </w:rPr>
      </w:pPr>
      <w:r w:rsidRPr="00766237">
        <w:rPr>
          <w:rFonts w:ascii="Palatino Linotype" w:hAnsi="Palatino Linotype"/>
          <w:sz w:val="24"/>
          <w:szCs w:val="24"/>
        </w:rPr>
        <w:t>Számítógépes egyéni tanulást segítő programok használatának megismerése</w:t>
      </w:r>
    </w:p>
    <w:p w:rsidR="00C33F57" w:rsidRPr="00766237" w:rsidRDefault="00C33F57" w:rsidP="00C33F57">
      <w:pPr>
        <w:pStyle w:val="Listaszerbekezds"/>
        <w:numPr>
          <w:ilvl w:val="0"/>
          <w:numId w:val="13"/>
        </w:numPr>
        <w:autoSpaceDE w:val="0"/>
        <w:autoSpaceDN w:val="0"/>
        <w:adjustRightInd w:val="0"/>
        <w:spacing w:after="0" w:line="240" w:lineRule="auto"/>
        <w:ind w:left="714" w:hanging="357"/>
        <w:contextualSpacing/>
        <w:jc w:val="both"/>
        <w:rPr>
          <w:rFonts w:ascii="Palatino Linotype" w:hAnsi="Palatino Linotype"/>
          <w:sz w:val="24"/>
          <w:szCs w:val="24"/>
        </w:rPr>
      </w:pPr>
      <w:r w:rsidRPr="00766237">
        <w:rPr>
          <w:rFonts w:ascii="Palatino Linotype" w:hAnsi="Palatino Linotype"/>
          <w:sz w:val="24"/>
          <w:szCs w:val="24"/>
        </w:rPr>
        <w:t>Kommunikáció, helyesírás fejlesztése</w:t>
      </w:r>
    </w:p>
    <w:p w:rsidR="00650D12" w:rsidRPr="00766237" w:rsidRDefault="00650D12" w:rsidP="009B3BB0">
      <w:pPr>
        <w:pStyle w:val="Listaszerbekezds"/>
        <w:autoSpaceDE w:val="0"/>
        <w:autoSpaceDN w:val="0"/>
        <w:adjustRightInd w:val="0"/>
        <w:spacing w:after="0" w:line="240" w:lineRule="auto"/>
        <w:ind w:left="0"/>
        <w:jc w:val="both"/>
        <w:rPr>
          <w:rFonts w:ascii="Palatino Linotype" w:hAnsi="Palatino Linotype"/>
          <w:sz w:val="24"/>
          <w:szCs w:val="24"/>
        </w:rPr>
      </w:pPr>
    </w:p>
    <w:p w:rsidR="00C33F57" w:rsidRDefault="00C33F57" w:rsidP="00C33F57">
      <w:pPr>
        <w:numPr>
          <w:ilvl w:val="0"/>
          <w:numId w:val="29"/>
        </w:numPr>
        <w:autoSpaceDE w:val="0"/>
        <w:autoSpaceDN w:val="0"/>
        <w:adjustRightInd w:val="0"/>
        <w:rPr>
          <w:rFonts w:ascii="Palatino Linotype" w:hAnsi="Palatino Linotype"/>
          <w:b/>
          <w:bCs/>
          <w:sz w:val="24"/>
          <w:szCs w:val="24"/>
        </w:rPr>
      </w:pPr>
      <w:r w:rsidRPr="00766237">
        <w:rPr>
          <w:rFonts w:ascii="Palatino Linotype" w:hAnsi="Palatino Linotype"/>
          <w:b/>
          <w:bCs/>
          <w:sz w:val="24"/>
          <w:szCs w:val="24"/>
        </w:rPr>
        <w:t>Módszertani útmutatások</w:t>
      </w:r>
    </w:p>
    <w:p w:rsidR="00C33F57" w:rsidRPr="00766237" w:rsidRDefault="00C33F57" w:rsidP="00C33F57">
      <w:pPr>
        <w:autoSpaceDE w:val="0"/>
        <w:autoSpaceDN w:val="0"/>
        <w:adjustRightInd w:val="0"/>
        <w:ind w:left="720"/>
        <w:rPr>
          <w:rFonts w:ascii="Palatino Linotype" w:hAnsi="Palatino Linotype"/>
          <w:b/>
          <w:bCs/>
          <w:sz w:val="24"/>
          <w:szCs w:val="24"/>
        </w:rPr>
      </w:pP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A team összetétele:</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 közismereti oktatásban résztvevő tanárok,</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 a szakmai, elméleti oktatást végző szakoktatók,</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 a gyógypedagógus tanárok (szurdopedagógus, logopédus),</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 a pedagógiai munkát segítők (gyógypedagógiai, pedagógiai asszisztensek),</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 egyéb szakemberek (szakorvosok, pszichológus, mentálhigiénikus, szociális munkás),</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t>- szükség esetén jeltolmács bevonása a feladatmegértés elősegítéséhez, tanulói visszajelzéshez.</w:t>
      </w:r>
    </w:p>
    <w:p w:rsidR="00C33F57" w:rsidRPr="00766237" w:rsidRDefault="00C33F57" w:rsidP="00C33F57">
      <w:pPr>
        <w:autoSpaceDE w:val="0"/>
        <w:autoSpaceDN w:val="0"/>
        <w:adjustRightInd w:val="0"/>
        <w:jc w:val="both"/>
        <w:rPr>
          <w:rFonts w:ascii="Palatino Linotype" w:hAnsi="Palatino Linotype"/>
          <w:b/>
          <w:bCs/>
          <w:sz w:val="24"/>
          <w:szCs w:val="24"/>
        </w:rPr>
      </w:pPr>
      <w:r w:rsidRPr="00766237">
        <w:rPr>
          <w:rFonts w:ascii="Palatino Linotype" w:hAnsi="Palatino Linotype"/>
          <w:b/>
          <w:bCs/>
          <w:sz w:val="24"/>
          <w:szCs w:val="24"/>
        </w:rPr>
        <w:t>Az oktatás során kiemelt jelentőségű a beszédértés megfelelő körülményeinek</w:t>
      </w:r>
      <w:r>
        <w:rPr>
          <w:rFonts w:ascii="Palatino Linotype" w:hAnsi="Palatino Linotype"/>
          <w:b/>
          <w:bCs/>
          <w:sz w:val="24"/>
          <w:szCs w:val="24"/>
        </w:rPr>
        <w:t xml:space="preserve"> </w:t>
      </w:r>
      <w:r w:rsidRPr="00766237">
        <w:rPr>
          <w:rFonts w:ascii="Palatino Linotype" w:hAnsi="Palatino Linotype"/>
          <w:b/>
          <w:bCs/>
          <w:sz w:val="24"/>
          <w:szCs w:val="24"/>
        </w:rPr>
        <w:t xml:space="preserve">biztosítása. </w:t>
      </w:r>
    </w:p>
    <w:p w:rsidR="00C33F57" w:rsidRPr="009D5DF5" w:rsidRDefault="00C33F57" w:rsidP="00C33F57">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pedagógusnak, szakoktatónak minden körülmények között jó szájról olvasási képet</w:t>
      </w:r>
      <w:r>
        <w:rPr>
          <w:rFonts w:ascii="Palatino Linotype" w:hAnsi="Palatino Linotype"/>
          <w:sz w:val="24"/>
          <w:szCs w:val="24"/>
        </w:rPr>
        <w:t xml:space="preserve"> </w:t>
      </w:r>
      <w:r w:rsidRPr="009D5DF5">
        <w:rPr>
          <w:rFonts w:ascii="Palatino Linotype" w:hAnsi="Palatino Linotype"/>
          <w:sz w:val="24"/>
          <w:szCs w:val="24"/>
        </w:rPr>
        <w:t>kell biztosítania. Optimális feltételeket kell teremteni a beszédértés elősegítésére.</w:t>
      </w:r>
    </w:p>
    <w:p w:rsidR="00C33F57" w:rsidRPr="00766237" w:rsidRDefault="00C33F57" w:rsidP="00C33F57">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C33F57" w:rsidRPr="00766237" w:rsidRDefault="00C33F57" w:rsidP="00C33F57">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 xml:space="preserve">A hallássérült gyermek, fiatal tanulását az átlagos gyermek, fiatalnál jobban segíti a vizuális szemléltetés. A tanár mimikája ezért legyen kifejező. Ő maga legyen empatikus személyiség, fejlett problémamegoldó képességű, optimista. </w:t>
      </w:r>
      <w:r w:rsidRPr="00766237">
        <w:rPr>
          <w:rFonts w:ascii="Palatino Linotype" w:hAnsi="Palatino Linotype"/>
          <w:sz w:val="24"/>
          <w:szCs w:val="24"/>
        </w:rPr>
        <w:lastRenderedPageBreak/>
        <w:t>Egyéntől és a halláskárosodástól függően hasznos lehet a jelnyelv egyes elemeinek ismerete.</w:t>
      </w:r>
    </w:p>
    <w:p w:rsidR="00C33F57" w:rsidRPr="00766237" w:rsidRDefault="00C33F57" w:rsidP="00C33F57">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C33F57" w:rsidRPr="00766237" w:rsidRDefault="00C33F57" w:rsidP="00C33F57">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C33F57" w:rsidRPr="00766237" w:rsidRDefault="00C33F57" w:rsidP="00C33F57">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C33F57" w:rsidRPr="00766237" w:rsidRDefault="00C33F57" w:rsidP="00C33F57">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C33F57" w:rsidRPr="00766237" w:rsidRDefault="00C33F57" w:rsidP="00C33F57">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C33F57" w:rsidRPr="00766237" w:rsidRDefault="00C33F57" w:rsidP="00C33F57">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C33F57" w:rsidRPr="00766237" w:rsidRDefault="00C33F57" w:rsidP="00C33F57">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bCs/>
          <w:sz w:val="24"/>
          <w:szCs w:val="24"/>
        </w:rPr>
        <w:t>A megértés, bevésés</w:t>
      </w:r>
      <w:r w:rsidRPr="00766237">
        <w:rPr>
          <w:rFonts w:ascii="Palatino Linotype" w:hAnsi="Palatino Linotype"/>
          <w:b/>
          <w:bCs/>
          <w:sz w:val="24"/>
          <w:szCs w:val="24"/>
        </w:rPr>
        <w:t xml:space="preserve"> </w:t>
      </w:r>
      <w:r w:rsidRPr="00766237">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b/>
          <w:bCs/>
          <w:sz w:val="24"/>
          <w:szCs w:val="24"/>
        </w:rPr>
        <w:t xml:space="preserve">Kiscsoportos oktatási szervezeti formákban </w:t>
      </w:r>
      <w:r w:rsidRPr="00766237">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C33F57" w:rsidRPr="00766237" w:rsidRDefault="00C33F57" w:rsidP="00C33F57">
      <w:pPr>
        <w:autoSpaceDE w:val="0"/>
        <w:autoSpaceDN w:val="0"/>
        <w:adjustRightInd w:val="0"/>
        <w:jc w:val="both"/>
        <w:rPr>
          <w:rFonts w:ascii="Palatino Linotype" w:hAnsi="Palatino Linotype"/>
          <w:sz w:val="24"/>
          <w:szCs w:val="24"/>
        </w:rPr>
      </w:pPr>
    </w:p>
    <w:p w:rsidR="002653C0" w:rsidRDefault="002653C0" w:rsidP="00C33F57">
      <w:pPr>
        <w:autoSpaceDE w:val="0"/>
        <w:autoSpaceDN w:val="0"/>
        <w:adjustRightInd w:val="0"/>
        <w:jc w:val="both"/>
        <w:rPr>
          <w:rFonts w:ascii="Palatino Linotype" w:hAnsi="Palatino Linotype"/>
          <w:b/>
          <w:bCs/>
          <w:sz w:val="24"/>
          <w:szCs w:val="24"/>
        </w:rPr>
      </w:pPr>
    </w:p>
    <w:p w:rsidR="002653C0" w:rsidRDefault="002653C0" w:rsidP="00C33F57">
      <w:pPr>
        <w:autoSpaceDE w:val="0"/>
        <w:autoSpaceDN w:val="0"/>
        <w:adjustRightInd w:val="0"/>
        <w:jc w:val="both"/>
        <w:rPr>
          <w:rFonts w:ascii="Palatino Linotype" w:hAnsi="Palatino Linotype"/>
          <w:b/>
          <w:bCs/>
          <w:sz w:val="24"/>
          <w:szCs w:val="24"/>
        </w:rPr>
      </w:pPr>
    </w:p>
    <w:p w:rsidR="00C33F57" w:rsidRPr="00766237" w:rsidRDefault="00C33F57" w:rsidP="00C33F57">
      <w:pPr>
        <w:autoSpaceDE w:val="0"/>
        <w:autoSpaceDN w:val="0"/>
        <w:adjustRightInd w:val="0"/>
        <w:jc w:val="both"/>
        <w:rPr>
          <w:rFonts w:ascii="Palatino Linotype" w:hAnsi="Palatino Linotype"/>
          <w:b/>
          <w:bCs/>
          <w:sz w:val="24"/>
          <w:szCs w:val="24"/>
        </w:rPr>
      </w:pPr>
      <w:r w:rsidRPr="00766237">
        <w:rPr>
          <w:rFonts w:ascii="Palatino Linotype" w:hAnsi="Palatino Linotype"/>
          <w:b/>
          <w:bCs/>
          <w:sz w:val="24"/>
          <w:szCs w:val="24"/>
        </w:rPr>
        <w:t>Egyéb tanulásszervezési kérdések, gyakorlati teendők</w:t>
      </w:r>
    </w:p>
    <w:p w:rsidR="00C33F57" w:rsidRPr="00766237" w:rsidRDefault="00C33F57" w:rsidP="00C33F57">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pedagógus, szakoktató jó szájról olvasási kép nyújtásával segítheti a beszédértést.</w:t>
      </w:r>
    </w:p>
    <w:p w:rsidR="00C33F57" w:rsidRPr="00766237" w:rsidRDefault="00C33F57" w:rsidP="00C33F57">
      <w:pPr>
        <w:autoSpaceDE w:val="0"/>
        <w:autoSpaceDN w:val="0"/>
        <w:adjustRightInd w:val="0"/>
        <w:jc w:val="both"/>
        <w:rPr>
          <w:rFonts w:ascii="Palatino Linotype" w:hAnsi="Palatino Linotype"/>
          <w:sz w:val="24"/>
          <w:szCs w:val="24"/>
        </w:rPr>
      </w:pPr>
      <w:r w:rsidRPr="00766237">
        <w:rPr>
          <w:rFonts w:ascii="Palatino Linotype" w:hAnsi="Palatino Linotype"/>
          <w:sz w:val="24"/>
          <w:szCs w:val="24"/>
        </w:rPr>
        <w:lastRenderedPageBreak/>
        <w:t>Az osztályteremben olyan ülőhelyet találjanak, ahonnan közelről láthatja és hallhatja</w:t>
      </w:r>
      <w:r>
        <w:rPr>
          <w:rFonts w:ascii="Palatino Linotype" w:hAnsi="Palatino Linotype"/>
          <w:sz w:val="24"/>
          <w:szCs w:val="24"/>
        </w:rPr>
        <w:t xml:space="preserve"> </w:t>
      </w:r>
      <w:r w:rsidRPr="00766237">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C33F57" w:rsidRPr="00766237" w:rsidRDefault="00C33F57" w:rsidP="00C33F57">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megértést a vizuális oktatási módszerekre alapozott ismeretátadás segíti (képek, kép-hang és írásalapú kommunikációs eszközök).</w:t>
      </w:r>
    </w:p>
    <w:p w:rsidR="00C33F57" w:rsidRPr="00766237" w:rsidRDefault="00C33F57" w:rsidP="00C33F57">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tanítási órákon nélkülözhetetlen a közvetlen hallást segítő eszközök használata.</w:t>
      </w:r>
    </w:p>
    <w:p w:rsidR="00C33F57" w:rsidRPr="009D5DF5" w:rsidRDefault="00C33F57" w:rsidP="00C33F57">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hallássérültek integrált oktatását, elsősorban a beszédmegértést segíti elő a vezeték</w:t>
      </w:r>
      <w:r>
        <w:rPr>
          <w:rFonts w:ascii="Palatino Linotype" w:hAnsi="Palatino Linotype"/>
          <w:sz w:val="24"/>
          <w:szCs w:val="24"/>
        </w:rPr>
        <w:t xml:space="preserve"> </w:t>
      </w:r>
      <w:r w:rsidRPr="009D5DF5">
        <w:rPr>
          <w:rFonts w:ascii="Palatino Linotype" w:hAnsi="Palatino Linotype"/>
          <w:sz w:val="24"/>
          <w:szCs w:val="24"/>
        </w:rPr>
        <w:t>nélküli kommunikációs rendszer. A tanár-diák közvetlen kapcsolat URH adóvevő alkalmazásával könnyíthető.</w:t>
      </w:r>
    </w:p>
    <w:p w:rsidR="00C33F57" w:rsidRPr="00766237" w:rsidRDefault="00C33F57" w:rsidP="00C33F57">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Nehezen kiejthető szakszavak artikulációs ejtésének kialakítását és automatizálását szurdopedagógus, logopédus támogatja.</w:t>
      </w:r>
    </w:p>
    <w:p w:rsidR="00C33F57" w:rsidRPr="00766237" w:rsidRDefault="00C33F57" w:rsidP="00C33F57">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C33F57" w:rsidRPr="00766237" w:rsidRDefault="00C33F57" w:rsidP="00C33F57">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C33F57" w:rsidRPr="00766237" w:rsidRDefault="00C33F57" w:rsidP="00C33F57">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C33F57" w:rsidRPr="00766237" w:rsidRDefault="00C33F57" w:rsidP="00C33F57">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C33F57" w:rsidRPr="00766237" w:rsidRDefault="00C33F57" w:rsidP="00C33F57">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Hangsúlyozzuk az órák végén elhangzó információkat!</w:t>
      </w:r>
    </w:p>
    <w:p w:rsidR="00C33F57" w:rsidRPr="00766237" w:rsidRDefault="00C33F57" w:rsidP="00C33F57">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Folyamatos legyen az ellenőrzés és értékelés, a tanulási folyamat az egyéni szükséglethez igazodjon.</w:t>
      </w:r>
    </w:p>
    <w:p w:rsidR="00C33F57" w:rsidRPr="00766237" w:rsidRDefault="00C33F57" w:rsidP="00C33F57">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C33F57" w:rsidRPr="00766237" w:rsidRDefault="00C33F57" w:rsidP="00C33F57">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Az eredményes nevelést, a szakmai képzés színvonalát az előbbieken túl az általános iskolai tanulmányok, az eddig elért fejlődés is meghatározza.</w:t>
      </w:r>
    </w:p>
    <w:p w:rsidR="00C33F57" w:rsidRPr="00766237" w:rsidRDefault="00C33F57" w:rsidP="00C33F57">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A hallássérült fiatalok oktatása során fokozott figyelmet kell fordítani látásuk védelmére.</w:t>
      </w:r>
    </w:p>
    <w:p w:rsidR="00C33F57" w:rsidRPr="009B3BB0" w:rsidRDefault="009B3BB0" w:rsidP="009B3BB0">
      <w:pPr>
        <w:numPr>
          <w:ilvl w:val="0"/>
          <w:numId w:val="29"/>
        </w:numPr>
        <w:autoSpaceDE w:val="0"/>
        <w:autoSpaceDN w:val="0"/>
        <w:adjustRightInd w:val="0"/>
        <w:jc w:val="both"/>
        <w:rPr>
          <w:rFonts w:ascii="Palatino Linotype" w:hAnsi="Palatino Linotype"/>
          <w:b/>
          <w:bCs/>
          <w:sz w:val="24"/>
          <w:szCs w:val="24"/>
        </w:rPr>
      </w:pPr>
      <w:r w:rsidRPr="00766237">
        <w:rPr>
          <w:rFonts w:ascii="Palatino Linotype" w:hAnsi="Palatino Linotype"/>
          <w:b/>
          <w:bCs/>
          <w:sz w:val="24"/>
          <w:szCs w:val="24"/>
        </w:rPr>
        <w:t>A szakmai képzésen túl kiemelt speciális nevelési feladatok</w:t>
      </w:r>
    </w:p>
    <w:p w:rsidR="00C33F57" w:rsidRPr="00766237" w:rsidRDefault="00C33F57" w:rsidP="00C33F57">
      <w:pPr>
        <w:autoSpaceDE w:val="0"/>
        <w:autoSpaceDN w:val="0"/>
        <w:adjustRightInd w:val="0"/>
        <w:ind w:left="720"/>
        <w:rPr>
          <w:rFonts w:ascii="Palatino Linotype" w:hAnsi="Palatino Linotype"/>
          <w:b/>
          <w:bCs/>
          <w:sz w:val="24"/>
          <w:szCs w:val="24"/>
        </w:rPr>
      </w:pPr>
    </w:p>
    <w:p w:rsidR="00C33F57" w:rsidRPr="00766237" w:rsidRDefault="00C33F57" w:rsidP="00C33F57">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lastRenderedPageBreak/>
        <w:t>Fontos feladat a szociális kapcsolatrendszer kiépítése, fejlesztése, az érintkezési formák pontos értelmezése, a megfelelő nyelvi formák elsajátítása a személyiség harmonikus fejlesztése érdekében.</w:t>
      </w:r>
    </w:p>
    <w:p w:rsidR="00C33F57" w:rsidRPr="00766237" w:rsidRDefault="00C33F57" w:rsidP="00C33F57">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Elengedhetetlen az ismeretek bővítésével kapcsolatos fogalomrendszer pontos kiépítése, a kognitív funkciók szintjeinek állandó fejlesztése.</w:t>
      </w:r>
    </w:p>
    <w:p w:rsidR="00C33F57" w:rsidRPr="00766237" w:rsidRDefault="00C33F57" w:rsidP="00C33F57">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C33F57" w:rsidRPr="00766237" w:rsidRDefault="00C33F57" w:rsidP="00C33F57">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Mozgás, ritmus, a beszéd-ritmus intenzív fejlesztése az oktatás valamennyi szakaszában.</w:t>
      </w:r>
    </w:p>
    <w:p w:rsidR="00C33F57" w:rsidRPr="00766237" w:rsidRDefault="00C33F57" w:rsidP="00C33F57">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Szükséges a tehetség gondozása.</w:t>
      </w:r>
    </w:p>
    <w:p w:rsidR="00C33F57" w:rsidRPr="00766237" w:rsidRDefault="00C33F57" w:rsidP="00C33F57">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766237">
        <w:rPr>
          <w:rFonts w:ascii="Palatino Linotype" w:hAnsi="Palatino Linotype"/>
          <w:sz w:val="24"/>
          <w:szCs w:val="24"/>
        </w:rPr>
        <w:t>Fel kell készíteni a diákokat a felnőttek, a munka világába való beilleszkedésre.</w:t>
      </w:r>
    </w:p>
    <w:p w:rsidR="00263E77" w:rsidRPr="00766237" w:rsidRDefault="00263E77" w:rsidP="00263E77">
      <w:pPr>
        <w:rPr>
          <w:rFonts w:ascii="Palatino Linotype" w:hAnsi="Palatino Linotype"/>
          <w:sz w:val="24"/>
          <w:szCs w:val="24"/>
        </w:rPr>
      </w:pPr>
    </w:p>
    <w:p w:rsidR="004164A9" w:rsidRPr="00766237" w:rsidRDefault="004164A9" w:rsidP="004164A9">
      <w:pPr>
        <w:widowControl w:val="0"/>
        <w:suppressAutoHyphens/>
        <w:jc w:val="both"/>
        <w:rPr>
          <w:rFonts w:ascii="Palatino Linotype" w:hAnsi="Palatino Linotype"/>
          <w:b/>
          <w:kern w:val="1"/>
          <w:sz w:val="24"/>
          <w:szCs w:val="24"/>
          <w:lang w:eastAsia="hi-IN" w:bidi="hi-IN"/>
        </w:rPr>
      </w:pPr>
    </w:p>
    <w:p w:rsidR="004164A9" w:rsidRDefault="004164A9" w:rsidP="008359B9">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peciális szakiskolai óraterv OKJ szerinti részszakképesítés oktatásához</w:t>
      </w:r>
    </w:p>
    <w:p w:rsidR="004164A9" w:rsidRDefault="004164A9" w:rsidP="004164A9">
      <w:pPr>
        <w:widowControl w:val="0"/>
        <w:suppressAutoHyphens/>
        <w:ind w:left="30"/>
        <w:jc w:val="both"/>
        <w:rPr>
          <w:rFonts w:ascii="Palatino Linotype" w:hAnsi="Palatino Linotype"/>
          <w:b/>
          <w:kern w:val="1"/>
          <w:sz w:val="24"/>
          <w:szCs w:val="24"/>
          <w:lang w:eastAsia="hi-IN" w:bidi="hi-IN"/>
        </w:rPr>
      </w:pPr>
    </w:p>
    <w:p w:rsidR="004164A9" w:rsidRPr="008D3FBB" w:rsidRDefault="004164A9" w:rsidP="004164A9">
      <w:pPr>
        <w:widowControl w:val="0"/>
        <w:shd w:val="clear" w:color="auto" w:fill="FFFFFF"/>
        <w:suppressAutoHyphens/>
        <w:jc w:val="both"/>
        <w:rPr>
          <w:rFonts w:ascii="Palatino Linotype" w:eastAsia="Lucida Sans Unicode" w:hAnsi="Palatino Linotype"/>
          <w:b/>
          <w:kern w:val="1"/>
          <w:sz w:val="24"/>
          <w:szCs w:val="24"/>
          <w:lang w:eastAsia="hi-IN" w:bidi="hi-IN"/>
        </w:rPr>
      </w:pPr>
      <w:r w:rsidRPr="008D3FBB">
        <w:rPr>
          <w:rFonts w:ascii="Palatino Linotype" w:eastAsia="Lucida Sans Unicode" w:hAnsi="Palatino Linotype"/>
          <w:b/>
          <w:kern w:val="1"/>
          <w:sz w:val="24"/>
          <w:szCs w:val="24"/>
          <w:lang w:eastAsia="hi-IN" w:bidi="hi-IN"/>
        </w:rPr>
        <w:t>A részszakképesítés képzésének heti és éves szakmai óraszámai</w:t>
      </w:r>
      <w:r w:rsidRPr="008D3FBB">
        <w:rPr>
          <w:rFonts w:ascii="Palatino Linotype" w:hAnsi="Palatino Linotype" w:cs="Calibri"/>
          <w:b/>
          <w:sz w:val="24"/>
          <w:szCs w:val="24"/>
        </w:rPr>
        <w:t>:</w:t>
      </w:r>
      <w:r w:rsidRPr="008D3FBB">
        <w:rPr>
          <w:rFonts w:ascii="Palatino Linotype" w:eastAsia="Lucida Sans Unicode" w:hAnsi="Palatino Linotype"/>
          <w:b/>
          <w:kern w:val="1"/>
          <w:sz w:val="24"/>
          <w:szCs w:val="24"/>
          <w:lang w:eastAsia="hi-IN" w:bidi="hi-IN"/>
        </w:rPr>
        <w:t xml:space="preserve"> </w:t>
      </w: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0E52FF" w:rsidRPr="004E6522" w:rsidTr="000E52FF">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hAnsi="Palatino Linotype" w:cs="Calibri"/>
                <w:sz w:val="20"/>
                <w:szCs w:val="20"/>
                <w:lang w:eastAsia="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0E52FF" w:rsidRPr="004E6522" w:rsidRDefault="000E52FF" w:rsidP="000E52FF">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0E52FF" w:rsidRPr="004E6522"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4E6522">
              <w:rPr>
                <w:rFonts w:ascii="Palatino Linotype" w:eastAsia="Calibri" w:hAnsi="Palatino Linotype" w:cs="Calibri"/>
                <w:sz w:val="20"/>
                <w:szCs w:val="20"/>
                <w:lang w:eastAsia="en-US"/>
              </w:rPr>
              <w:t xml:space="preserve"> óraszám</w:t>
            </w:r>
          </w:p>
          <w:p w:rsidR="000E52FF" w:rsidRPr="004E6522" w:rsidRDefault="000E52FF" w:rsidP="004164A9">
            <w:pPr>
              <w:jc w:val="center"/>
              <w:rPr>
                <w:rFonts w:ascii="Palatino Linotype" w:eastAsia="Calibri" w:hAnsi="Palatino Linotype" w:cs="Calibri"/>
                <w:color w:val="FF0000"/>
                <w:sz w:val="20"/>
                <w:szCs w:val="20"/>
                <w:lang w:eastAsia="en-US"/>
              </w:rPr>
            </w:pPr>
            <w:r>
              <w:rPr>
                <w:rFonts w:ascii="Palatino Linotype" w:eastAsia="Calibri" w:hAnsi="Palatino Linotype" w:cs="Calibri"/>
                <w:sz w:val="20"/>
                <w:szCs w:val="20"/>
                <w:lang w:eastAsia="en-US"/>
              </w:rPr>
              <w:t>(</w:t>
            </w:r>
            <w:r w:rsidRPr="004E6522">
              <w:rPr>
                <w:rFonts w:ascii="Palatino Linotype" w:eastAsia="Calibri" w:hAnsi="Palatino Linotype" w:cs="Calibri"/>
                <w:sz w:val="20"/>
                <w:szCs w:val="20"/>
                <w:lang w:eastAsia="en-US"/>
              </w:rPr>
              <w:t>36 hét</w:t>
            </w:r>
            <w:r>
              <w:rPr>
                <w:rFonts w:ascii="Palatino Linotype" w:eastAsia="Calibri" w:hAnsi="Palatino Linotype" w:cs="Calibri"/>
                <w:sz w:val="20"/>
                <w:szCs w:val="20"/>
                <w:lang w:eastAsia="en-US"/>
              </w:rPr>
              <w: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 évfolyam</w:t>
            </w:r>
          </w:p>
          <w:p w:rsidR="000E52FF" w:rsidRPr="004E6522" w:rsidRDefault="000E52FF" w:rsidP="000E52FF">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w:t>
            </w:r>
          </w:p>
        </w:tc>
        <w:tc>
          <w:tcPr>
            <w:tcW w:w="1514" w:type="dxa"/>
            <w:tcBorders>
              <w:top w:val="single" w:sz="4" w:space="0" w:color="auto"/>
              <w:left w:val="single" w:sz="4" w:space="0" w:color="auto"/>
              <w:bottom w:val="single" w:sz="4" w:space="0" w:color="auto"/>
              <w:right w:val="single" w:sz="4" w:space="0" w:color="auto"/>
            </w:tcBorders>
            <w:vAlign w:val="center"/>
          </w:tcPr>
          <w:p w:rsidR="000E52FF" w:rsidRPr="00184AA5" w:rsidRDefault="000E52FF" w:rsidP="004164A9">
            <w:pPr>
              <w:jc w:val="center"/>
              <w:rPr>
                <w:rFonts w:ascii="Palatino Linotype" w:eastAsia="Calibri" w:hAnsi="Palatino Linotype" w:cs="Calibri"/>
                <w:sz w:val="20"/>
                <w:szCs w:val="20"/>
                <w:lang w:eastAsia="en-US"/>
              </w:rPr>
            </w:pPr>
            <w:r w:rsidRPr="00184AA5">
              <w:rPr>
                <w:rFonts w:ascii="Palatino Linotype" w:eastAsia="Calibri" w:hAnsi="Palatino Linotype" w:cs="Calibri"/>
                <w:sz w:val="20"/>
                <w:szCs w:val="20"/>
                <w:lang w:eastAsia="en-US"/>
              </w:rPr>
              <w:t>10. évfolyam</w:t>
            </w:r>
          </w:p>
          <w:p w:rsidR="000E52FF"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184AA5">
              <w:rPr>
                <w:rFonts w:ascii="Palatino Linotype" w:eastAsia="Calibri" w:hAnsi="Palatino Linotype" w:cs="Calibri"/>
                <w:sz w:val="20"/>
                <w:szCs w:val="20"/>
                <w:lang w:eastAsia="en-US"/>
              </w:rPr>
              <w:t xml:space="preserve"> óraszám</w:t>
            </w:r>
          </w:p>
          <w:p w:rsidR="000E52FF" w:rsidRPr="004E6522"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(35 héttel)</w:t>
            </w:r>
          </w:p>
        </w:tc>
      </w:tr>
      <w:tr w:rsidR="000E52FF" w:rsidRPr="004E6522" w:rsidTr="000E52FF">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0E52FF" w:rsidRPr="004E6522"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402,5</w:t>
            </w:r>
          </w:p>
        </w:tc>
      </w:tr>
      <w:tr w:rsidR="000E52FF" w:rsidRPr="004E6522" w:rsidTr="000E52FF">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Szakmai elmélet és gyakorlat együtt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8E235E" w:rsidRDefault="000E52FF" w:rsidP="004164A9">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8E235E" w:rsidRDefault="000E52FF" w:rsidP="004164A9">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8E235E" w:rsidRDefault="000E52FF" w:rsidP="004164A9">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0E52FF" w:rsidRPr="008E235E" w:rsidRDefault="000E52FF" w:rsidP="004164A9">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735</w:t>
            </w:r>
          </w:p>
        </w:tc>
      </w:tr>
      <w:tr w:rsidR="000E52FF" w:rsidRPr="004E6522" w:rsidTr="000E52FF">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Összesen</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0E52FF" w:rsidRPr="004E6522"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1137,5</w:t>
            </w:r>
          </w:p>
        </w:tc>
      </w:tr>
      <w:tr w:rsidR="000E52FF" w:rsidRPr="004E6522" w:rsidTr="000E52FF">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8-10% szabad sáv</w:t>
            </w:r>
          </w:p>
          <w:p w:rsidR="000E52FF" w:rsidRPr="004E6522" w:rsidRDefault="000E52FF"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0E52FF" w:rsidRPr="004E6522"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52.5</w:t>
            </w:r>
          </w:p>
        </w:tc>
      </w:tr>
      <w:tr w:rsidR="000E52FF" w:rsidRPr="004E6522" w:rsidTr="000E52FF">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8-10% szabad sáv </w:t>
            </w:r>
          </w:p>
          <w:p w:rsidR="000E52FF" w:rsidRPr="004E6522" w:rsidRDefault="000E52FF"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 (szakmai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eastAsia="Calibri" w:hAnsi="Palatino Linotype" w:cs="Calibri"/>
                <w:sz w:val="20"/>
                <w:szCs w:val="20"/>
                <w:lang w:eastAsia="en-US"/>
              </w:rPr>
            </w:pPr>
            <w:r w:rsidRPr="002E1FD4">
              <w:rPr>
                <w:rFonts w:ascii="Palatino Linotype" w:eastAsia="Calibri" w:hAnsi="Palatino Linotype" w:cs="Calibri"/>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0E52FF" w:rsidRPr="004E6522"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70</w:t>
            </w:r>
          </w:p>
        </w:tc>
      </w:tr>
      <w:tr w:rsidR="000E52FF" w:rsidRPr="004E6522" w:rsidTr="000E52FF">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Mindösszesen</w:t>
            </w:r>
          </w:p>
          <w:p w:rsidR="000E52FF" w:rsidRPr="004E6522" w:rsidRDefault="000E52FF"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(teljes képzés ideje)</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0E52FF" w:rsidRPr="004E6522" w:rsidRDefault="000E52FF"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0E52FF" w:rsidRPr="004E6522" w:rsidRDefault="000E52FF"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w:t>
            </w:r>
          </w:p>
        </w:tc>
      </w:tr>
    </w:tbl>
    <w:p w:rsidR="004164A9" w:rsidRDefault="004164A9" w:rsidP="004164A9">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4164A9" w:rsidRDefault="004164A9" w:rsidP="004164A9">
      <w:pPr>
        <w:jc w:val="both"/>
        <w:rPr>
          <w:rFonts w:ascii="Palatino Linotype" w:hAnsi="Palatino Linotype"/>
          <w:sz w:val="24"/>
          <w:szCs w:val="24"/>
        </w:rPr>
      </w:pPr>
    </w:p>
    <w:p w:rsidR="004164A9" w:rsidRPr="004F3748" w:rsidRDefault="004164A9" w:rsidP="004164A9">
      <w:pPr>
        <w:jc w:val="both"/>
        <w:rPr>
          <w:rFonts w:ascii="Palatino Linotype" w:hAnsi="Palatino Linotype"/>
          <w:sz w:val="24"/>
          <w:szCs w:val="24"/>
        </w:rPr>
      </w:pPr>
      <w:r>
        <w:rPr>
          <w:rFonts w:ascii="Palatino Linotype" w:hAnsi="Palatino Linotype"/>
          <w:sz w:val="24"/>
          <w:szCs w:val="24"/>
        </w:rPr>
        <w:br w:type="page"/>
      </w:r>
    </w:p>
    <w:p w:rsidR="004164A9" w:rsidRPr="000E120B" w:rsidRDefault="004164A9" w:rsidP="004164A9">
      <w:pPr>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4164A9" w:rsidRDefault="004164A9" w:rsidP="004164A9">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4164A9" w:rsidRPr="00AE0B8B"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Heti óraszám</w:t>
            </w:r>
          </w:p>
        </w:tc>
      </w:tr>
      <w:tr w:rsidR="004164A9" w:rsidRPr="00AE0B8B"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4164A9" w:rsidRPr="00AE0B8B"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060"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9D0B45" w:rsidRPr="00AE0B8B" w:rsidTr="005C528D">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9D0B45" w:rsidRPr="00A11A32" w:rsidRDefault="009D0B45" w:rsidP="00A45848">
            <w:pPr>
              <w:rPr>
                <w:rFonts w:ascii="Palatino Linotype" w:hAnsi="Palatino Linotype"/>
                <w:sz w:val="20"/>
                <w:szCs w:val="20"/>
              </w:rPr>
            </w:pPr>
            <w:r w:rsidRPr="00A11A32">
              <w:rPr>
                <w:rFonts w:ascii="Palatino Linotype" w:hAnsi="Palatino Linotype"/>
                <w:sz w:val="20"/>
                <w:szCs w:val="20"/>
              </w:rPr>
              <w:t>10163-12</w:t>
            </w:r>
          </w:p>
          <w:p w:rsidR="009D0B45" w:rsidRPr="00A11A32" w:rsidRDefault="009D0B45" w:rsidP="00A45848">
            <w:pPr>
              <w:rPr>
                <w:rFonts w:ascii="Palatino Linotype" w:hAnsi="Palatino Linotype" w:cs="Arial"/>
                <w:sz w:val="20"/>
                <w:szCs w:val="20"/>
              </w:rPr>
            </w:pPr>
            <w:r w:rsidRPr="00A11A32">
              <w:rPr>
                <w:rFonts w:ascii="Palatino Linotype" w:hAnsi="Palatino Linotype"/>
                <w:sz w:val="20"/>
                <w:szCs w:val="20"/>
              </w:rPr>
              <w:t>Gépészeti munkabiztonság és környezetvédelem</w:t>
            </w:r>
          </w:p>
        </w:tc>
        <w:tc>
          <w:tcPr>
            <w:tcW w:w="1904" w:type="dxa"/>
            <w:tcBorders>
              <w:top w:val="nil"/>
              <w:left w:val="nil"/>
              <w:bottom w:val="single" w:sz="4" w:space="0" w:color="auto"/>
              <w:right w:val="single" w:sz="4" w:space="0" w:color="auto"/>
            </w:tcBorders>
            <w:shd w:val="clear" w:color="auto" w:fill="auto"/>
            <w:vAlign w:val="center"/>
          </w:tcPr>
          <w:p w:rsidR="009D0B45" w:rsidRPr="00A11A32" w:rsidRDefault="009D0B45" w:rsidP="00BA3BCF">
            <w:pPr>
              <w:rPr>
                <w:rFonts w:ascii="Palatino Linotype" w:hAnsi="Palatino Linotype"/>
                <w:sz w:val="20"/>
                <w:szCs w:val="20"/>
              </w:rPr>
            </w:pPr>
            <w:r w:rsidRPr="00A11A32">
              <w:rPr>
                <w:rFonts w:ascii="Palatino Linotype" w:hAnsi="Palatino Linotype"/>
                <w:color w:val="000000"/>
                <w:sz w:val="20"/>
                <w:szCs w:val="20"/>
              </w:rPr>
              <w:t>Munkavédelem</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9D0B45" w:rsidRPr="00AE0B8B" w:rsidRDefault="009D0B45" w:rsidP="005C528D">
            <w:pPr>
              <w:jc w:val="center"/>
              <w:rPr>
                <w:rFonts w:ascii="Palatino Linotype" w:hAnsi="Palatino Linotype" w:cs="Arial"/>
                <w:sz w:val="20"/>
                <w:szCs w:val="20"/>
              </w:rPr>
            </w:pPr>
            <w:r>
              <w:rPr>
                <w:rFonts w:ascii="Palatino Linotype" w:hAnsi="Palatino Linotype" w:cs="Arial"/>
                <w:sz w:val="20"/>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r>
      <w:tr w:rsidR="009D0B45" w:rsidRPr="00AE0B8B" w:rsidTr="005C528D">
        <w:trPr>
          <w:trHeight w:val="540"/>
        </w:trPr>
        <w:tc>
          <w:tcPr>
            <w:tcW w:w="1908" w:type="dxa"/>
            <w:vMerge/>
            <w:tcBorders>
              <w:top w:val="nil"/>
              <w:left w:val="single" w:sz="4" w:space="0" w:color="auto"/>
              <w:bottom w:val="single" w:sz="4" w:space="0" w:color="000000"/>
              <w:right w:val="single" w:sz="4" w:space="0" w:color="auto"/>
            </w:tcBorders>
            <w:vAlign w:val="center"/>
          </w:tcPr>
          <w:p w:rsidR="009D0B45" w:rsidRPr="00A11A32" w:rsidRDefault="009D0B45" w:rsidP="00A45848">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9D0B45" w:rsidRPr="00A11A32" w:rsidRDefault="009D0B45" w:rsidP="006516CC">
            <w:pPr>
              <w:rPr>
                <w:rFonts w:ascii="Palatino Linotype" w:hAnsi="Palatino Linotype"/>
                <w:sz w:val="20"/>
                <w:szCs w:val="20"/>
              </w:rPr>
            </w:pPr>
            <w:r w:rsidRPr="00A11A32">
              <w:rPr>
                <w:rFonts w:ascii="Palatino Linotype" w:hAnsi="Palatino Linotype"/>
                <w:color w:val="000000"/>
                <w:sz w:val="20"/>
                <w:szCs w:val="20"/>
              </w:rPr>
              <w:t>Elsősegélynyújtás</w:t>
            </w:r>
            <w:r w:rsidR="00FB1C0B">
              <w:rPr>
                <w:rFonts w:ascii="Palatino Linotype" w:hAnsi="Palatino Linotype"/>
                <w:color w:val="000000"/>
                <w:sz w:val="20"/>
                <w:szCs w:val="20"/>
              </w:rPr>
              <w:t xml:space="preserve"> gyakorlat</w:t>
            </w:r>
          </w:p>
        </w:tc>
        <w:tc>
          <w:tcPr>
            <w:tcW w:w="1060"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r>
              <w:rPr>
                <w:rFonts w:ascii="Palatino Linotype" w:hAnsi="Palatino Linotype" w:cs="Arial"/>
                <w:sz w:val="20"/>
                <w:szCs w:val="20"/>
              </w:rPr>
              <w:t>1</w:t>
            </w:r>
          </w:p>
        </w:tc>
        <w:tc>
          <w:tcPr>
            <w:tcW w:w="940" w:type="dxa"/>
            <w:vMerge/>
            <w:tcBorders>
              <w:top w:val="single" w:sz="4" w:space="0" w:color="auto"/>
              <w:left w:val="single" w:sz="4" w:space="0" w:color="auto"/>
              <w:bottom w:val="single" w:sz="4" w:space="0" w:color="000000"/>
              <w:right w:val="single" w:sz="4" w:space="0" w:color="auto"/>
            </w:tcBorders>
            <w:vAlign w:val="center"/>
          </w:tcPr>
          <w:p w:rsidR="009D0B45" w:rsidRPr="00AE0B8B" w:rsidRDefault="009D0B45" w:rsidP="005C528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r>
      <w:tr w:rsidR="009D0B45" w:rsidRPr="00AE0B8B" w:rsidTr="005C528D">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9D0B45" w:rsidRPr="00A11A32" w:rsidRDefault="009D0B45" w:rsidP="00A45848">
            <w:pPr>
              <w:rPr>
                <w:rFonts w:ascii="Palatino Linotype" w:hAnsi="Palatino Linotype"/>
                <w:color w:val="000000"/>
                <w:sz w:val="20"/>
                <w:szCs w:val="20"/>
              </w:rPr>
            </w:pPr>
            <w:r w:rsidRPr="00A11A32">
              <w:rPr>
                <w:rFonts w:ascii="Palatino Linotype" w:hAnsi="Palatino Linotype"/>
                <w:color w:val="000000"/>
                <w:sz w:val="20"/>
                <w:szCs w:val="20"/>
              </w:rPr>
              <w:t>10162-12</w:t>
            </w:r>
          </w:p>
          <w:p w:rsidR="009D0B45" w:rsidRPr="00A11A32" w:rsidRDefault="009D0B45" w:rsidP="00A45848">
            <w:pPr>
              <w:rPr>
                <w:rFonts w:ascii="Palatino Linotype" w:hAnsi="Palatino Linotype" w:cs="Arial"/>
                <w:sz w:val="20"/>
                <w:szCs w:val="20"/>
              </w:rPr>
            </w:pPr>
            <w:r w:rsidRPr="00A11A32">
              <w:rPr>
                <w:rFonts w:ascii="Palatino Linotype" w:hAnsi="Palatino Linotype"/>
                <w:sz w:val="20"/>
                <w:szCs w:val="20"/>
              </w:rPr>
              <w:t>Gépészeti alapozó feladatok</w:t>
            </w:r>
          </w:p>
        </w:tc>
        <w:tc>
          <w:tcPr>
            <w:tcW w:w="1904" w:type="dxa"/>
            <w:tcBorders>
              <w:top w:val="nil"/>
              <w:left w:val="nil"/>
              <w:bottom w:val="single" w:sz="4" w:space="0" w:color="auto"/>
              <w:right w:val="single" w:sz="4" w:space="0" w:color="auto"/>
            </w:tcBorders>
            <w:shd w:val="clear" w:color="auto" w:fill="auto"/>
            <w:vAlign w:val="center"/>
          </w:tcPr>
          <w:p w:rsidR="009D0B45" w:rsidRPr="00A11A32" w:rsidRDefault="009D0B45" w:rsidP="00BA3BCF">
            <w:pPr>
              <w:rPr>
                <w:rFonts w:ascii="Palatino Linotype" w:hAnsi="Palatino Linotype"/>
                <w:color w:val="000000"/>
                <w:sz w:val="20"/>
                <w:szCs w:val="20"/>
              </w:rPr>
            </w:pPr>
            <w:r w:rsidRPr="00A11A32">
              <w:rPr>
                <w:rFonts w:ascii="Palatino Linotype" w:hAnsi="Palatino Linotype"/>
                <w:color w:val="000000"/>
                <w:sz w:val="20"/>
                <w:szCs w:val="20"/>
              </w:rPr>
              <w:t>Gépészeti alapozó feladatok elmélete</w:t>
            </w:r>
          </w:p>
        </w:tc>
        <w:tc>
          <w:tcPr>
            <w:tcW w:w="1060"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9D0B45" w:rsidRPr="00AE0B8B" w:rsidRDefault="009D0B45" w:rsidP="005C528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r>
      <w:tr w:rsidR="009D0B45" w:rsidRPr="00AE0B8B" w:rsidTr="005C528D">
        <w:trPr>
          <w:trHeight w:val="540"/>
        </w:trPr>
        <w:tc>
          <w:tcPr>
            <w:tcW w:w="1908" w:type="dxa"/>
            <w:vMerge/>
            <w:tcBorders>
              <w:top w:val="nil"/>
              <w:left w:val="single" w:sz="4" w:space="0" w:color="auto"/>
              <w:bottom w:val="single" w:sz="4" w:space="0" w:color="000000"/>
              <w:right w:val="single" w:sz="4" w:space="0" w:color="auto"/>
            </w:tcBorders>
            <w:vAlign w:val="center"/>
          </w:tcPr>
          <w:p w:rsidR="009D0B45" w:rsidRPr="00A11A32" w:rsidRDefault="009D0B45" w:rsidP="00A45848">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9D0B45" w:rsidRPr="00A11A32" w:rsidRDefault="009D0B45" w:rsidP="00BA3BCF">
            <w:pPr>
              <w:rPr>
                <w:rFonts w:ascii="Palatino Linotype" w:hAnsi="Palatino Linotype"/>
                <w:color w:val="000000"/>
                <w:sz w:val="20"/>
                <w:szCs w:val="20"/>
              </w:rPr>
            </w:pPr>
            <w:r w:rsidRPr="00A11A32">
              <w:rPr>
                <w:rFonts w:ascii="Palatino Linotype" w:hAnsi="Palatino Linotype"/>
                <w:color w:val="000000"/>
                <w:sz w:val="20"/>
                <w:szCs w:val="20"/>
              </w:rPr>
              <w:t xml:space="preserve">Gépészeti alapozó feladatok </w:t>
            </w:r>
            <w:r w:rsidR="00385F6C">
              <w:rPr>
                <w:rFonts w:ascii="Palatino Linotype" w:hAnsi="Palatino Linotype"/>
                <w:color w:val="000000"/>
                <w:sz w:val="20"/>
                <w:szCs w:val="20"/>
              </w:rPr>
              <w:t>gyakorlata</w:t>
            </w:r>
          </w:p>
        </w:tc>
        <w:tc>
          <w:tcPr>
            <w:tcW w:w="1060"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r>
              <w:rPr>
                <w:rFonts w:ascii="Palatino Linotype" w:hAnsi="Palatino Linotype" w:cs="Arial"/>
                <w:sz w:val="20"/>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9D0B45" w:rsidRPr="00AE0B8B" w:rsidRDefault="009D0B45" w:rsidP="005C528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r>
      <w:tr w:rsidR="009D0B45" w:rsidRPr="00AE0B8B" w:rsidTr="005C528D">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9D0B45" w:rsidRPr="00A11A32" w:rsidRDefault="009D0B45" w:rsidP="00A45848">
            <w:pPr>
              <w:rPr>
                <w:rFonts w:ascii="Palatino Linotype" w:hAnsi="Palatino Linotype"/>
                <w:color w:val="000000"/>
                <w:sz w:val="20"/>
                <w:szCs w:val="20"/>
              </w:rPr>
            </w:pPr>
            <w:r w:rsidRPr="00A11A32">
              <w:rPr>
                <w:rFonts w:ascii="Palatino Linotype" w:hAnsi="Palatino Linotype"/>
                <w:color w:val="000000"/>
                <w:sz w:val="20"/>
                <w:szCs w:val="20"/>
              </w:rPr>
              <w:t>10180-12</w:t>
            </w:r>
          </w:p>
          <w:p w:rsidR="009D0B45" w:rsidRPr="00A11A32" w:rsidRDefault="009D0B45" w:rsidP="00A45848">
            <w:pPr>
              <w:rPr>
                <w:rFonts w:ascii="Palatino Linotype" w:hAnsi="Palatino Linotype" w:cs="Arial"/>
                <w:sz w:val="20"/>
                <w:szCs w:val="20"/>
              </w:rPr>
            </w:pPr>
            <w:r w:rsidRPr="00A11A32">
              <w:rPr>
                <w:rFonts w:ascii="Palatino Linotype" w:hAnsi="Palatino Linotype"/>
                <w:sz w:val="20"/>
                <w:szCs w:val="20"/>
              </w:rPr>
              <w:t>Hegesztés előkészítő és befejező műveletei</w:t>
            </w:r>
          </w:p>
        </w:tc>
        <w:tc>
          <w:tcPr>
            <w:tcW w:w="1904" w:type="dxa"/>
            <w:tcBorders>
              <w:top w:val="nil"/>
              <w:left w:val="nil"/>
              <w:bottom w:val="single" w:sz="4" w:space="0" w:color="auto"/>
              <w:right w:val="single" w:sz="4" w:space="0" w:color="auto"/>
            </w:tcBorders>
            <w:shd w:val="clear" w:color="auto" w:fill="auto"/>
            <w:vAlign w:val="center"/>
          </w:tcPr>
          <w:p w:rsidR="009D0B45" w:rsidRPr="00A11A32" w:rsidRDefault="009D0B45" w:rsidP="00BA3BCF">
            <w:pPr>
              <w:rPr>
                <w:rFonts w:ascii="Palatino Linotype" w:hAnsi="Palatino Linotype"/>
                <w:sz w:val="20"/>
                <w:szCs w:val="20"/>
              </w:rPr>
            </w:pPr>
            <w:r w:rsidRPr="00A11A32">
              <w:rPr>
                <w:rFonts w:ascii="Palatino Linotype" w:hAnsi="Palatino Linotype"/>
                <w:color w:val="000000"/>
                <w:sz w:val="20"/>
                <w:szCs w:val="20"/>
              </w:rPr>
              <w:t>Hegesztési alapismeretek</w:t>
            </w:r>
          </w:p>
        </w:tc>
        <w:tc>
          <w:tcPr>
            <w:tcW w:w="1060"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9D0B45" w:rsidRPr="00AE0B8B" w:rsidRDefault="009D0B45" w:rsidP="005C528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r>
              <w:rPr>
                <w:rFonts w:ascii="Palatino Linotype" w:hAnsi="Palatino Linotype" w:cs="Arial"/>
                <w:sz w:val="20"/>
                <w:szCs w:val="20"/>
              </w:rPr>
              <w:t>3</w:t>
            </w:r>
          </w:p>
        </w:tc>
        <w:tc>
          <w:tcPr>
            <w:tcW w:w="1074"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r>
      <w:tr w:rsidR="009D0B45" w:rsidRPr="00AE0B8B" w:rsidTr="005C528D">
        <w:trPr>
          <w:trHeight w:val="540"/>
        </w:trPr>
        <w:tc>
          <w:tcPr>
            <w:tcW w:w="1908" w:type="dxa"/>
            <w:vMerge/>
            <w:tcBorders>
              <w:top w:val="nil"/>
              <w:left w:val="single" w:sz="4" w:space="0" w:color="auto"/>
              <w:bottom w:val="single" w:sz="4" w:space="0" w:color="000000"/>
              <w:right w:val="single" w:sz="4" w:space="0" w:color="auto"/>
            </w:tcBorders>
            <w:vAlign w:val="center"/>
          </w:tcPr>
          <w:p w:rsidR="009D0B45" w:rsidRPr="00A11A32" w:rsidRDefault="009D0B45" w:rsidP="00A45848">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9D0B45" w:rsidRPr="00A11A32" w:rsidRDefault="004F2455" w:rsidP="00BA3BCF">
            <w:pPr>
              <w:rPr>
                <w:rFonts w:ascii="Palatino Linotype" w:hAnsi="Palatino Linotype"/>
                <w:color w:val="000000"/>
                <w:sz w:val="20"/>
                <w:szCs w:val="20"/>
              </w:rPr>
            </w:pPr>
            <w:r>
              <w:rPr>
                <w:rFonts w:ascii="Palatino Linotype" w:hAnsi="Palatino Linotype"/>
                <w:color w:val="000000"/>
                <w:sz w:val="20"/>
                <w:szCs w:val="20"/>
              </w:rPr>
              <w:t>Hegesztési</w:t>
            </w:r>
            <w:r w:rsidR="009D0B45" w:rsidRPr="00A11A32">
              <w:rPr>
                <w:rFonts w:ascii="Palatino Linotype" w:hAnsi="Palatino Linotype"/>
                <w:color w:val="000000"/>
                <w:sz w:val="20"/>
                <w:szCs w:val="20"/>
              </w:rPr>
              <w:t xml:space="preserve"> alap-gyakorlatok</w:t>
            </w:r>
          </w:p>
        </w:tc>
        <w:tc>
          <w:tcPr>
            <w:tcW w:w="1060"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r>
              <w:rPr>
                <w:rFonts w:ascii="Palatino Linotype" w:hAnsi="Palatino Linotype" w:cs="Arial"/>
                <w:sz w:val="20"/>
                <w:szCs w:val="20"/>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9D0B45" w:rsidRPr="00AE0B8B" w:rsidRDefault="009D0B45" w:rsidP="005C528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9D0B45" w:rsidRPr="00AE0B8B" w:rsidRDefault="009D0B45" w:rsidP="005C528D">
            <w:pPr>
              <w:jc w:val="center"/>
              <w:rPr>
                <w:rFonts w:ascii="Palatino Linotype" w:hAnsi="Palatino Linotype" w:cs="Arial"/>
                <w:sz w:val="20"/>
                <w:szCs w:val="20"/>
              </w:rPr>
            </w:pPr>
            <w:r>
              <w:rPr>
                <w:rFonts w:ascii="Palatino Linotype" w:hAnsi="Palatino Linotype" w:cs="Arial"/>
                <w:sz w:val="20"/>
                <w:szCs w:val="20"/>
              </w:rPr>
              <w:t>3</w:t>
            </w:r>
          </w:p>
        </w:tc>
      </w:tr>
      <w:tr w:rsidR="00263E77" w:rsidRPr="00AE0B8B" w:rsidTr="005C528D">
        <w:trPr>
          <w:trHeight w:val="540"/>
        </w:trPr>
        <w:tc>
          <w:tcPr>
            <w:tcW w:w="1908" w:type="dxa"/>
            <w:vMerge w:val="restart"/>
            <w:tcBorders>
              <w:top w:val="nil"/>
              <w:left w:val="single" w:sz="4" w:space="0" w:color="auto"/>
              <w:right w:val="single" w:sz="4" w:space="0" w:color="auto"/>
            </w:tcBorders>
            <w:vAlign w:val="center"/>
          </w:tcPr>
          <w:p w:rsidR="00263E77" w:rsidRPr="00A11A32" w:rsidRDefault="00410AB0" w:rsidP="00A45848">
            <w:pPr>
              <w:rPr>
                <w:rFonts w:ascii="Palatino Linotype" w:hAnsi="Palatino Linotype"/>
                <w:color w:val="000000"/>
                <w:sz w:val="20"/>
                <w:szCs w:val="20"/>
              </w:rPr>
            </w:pPr>
            <w:r w:rsidRPr="00A11A32">
              <w:rPr>
                <w:rFonts w:ascii="Palatino Linotype" w:hAnsi="Palatino Linotype"/>
                <w:color w:val="000000"/>
                <w:sz w:val="20"/>
                <w:szCs w:val="20"/>
              </w:rPr>
              <w:t>11456</w:t>
            </w:r>
            <w:r w:rsidR="00263E77" w:rsidRPr="00A11A32">
              <w:rPr>
                <w:rFonts w:ascii="Palatino Linotype" w:hAnsi="Palatino Linotype"/>
                <w:color w:val="000000"/>
                <w:sz w:val="20"/>
                <w:szCs w:val="20"/>
              </w:rPr>
              <w:t>-12</w:t>
            </w:r>
          </w:p>
          <w:p w:rsidR="00263E77" w:rsidRPr="00A11A32" w:rsidRDefault="00410AB0" w:rsidP="00A45848">
            <w:pPr>
              <w:rPr>
                <w:rFonts w:ascii="Palatino Linotype" w:hAnsi="Palatino Linotype" w:cs="Arial"/>
                <w:sz w:val="20"/>
                <w:szCs w:val="20"/>
              </w:rPr>
            </w:pPr>
            <w:r w:rsidRPr="00A11A32">
              <w:rPr>
                <w:rFonts w:ascii="Palatino Linotype" w:hAnsi="Palatino Linotype"/>
                <w:sz w:val="20"/>
                <w:szCs w:val="20"/>
              </w:rPr>
              <w:t>Gázhegesztő</w:t>
            </w:r>
            <w:r w:rsidR="00263E77" w:rsidRPr="00A11A32">
              <w:rPr>
                <w:rFonts w:ascii="Palatino Linotype" w:hAnsi="Palatino Linotype"/>
                <w:sz w:val="20"/>
                <w:szCs w:val="20"/>
              </w:rPr>
              <w:t xml:space="preserve"> feladatok</w:t>
            </w:r>
          </w:p>
        </w:tc>
        <w:tc>
          <w:tcPr>
            <w:tcW w:w="1904" w:type="dxa"/>
            <w:tcBorders>
              <w:top w:val="nil"/>
              <w:left w:val="nil"/>
              <w:bottom w:val="single" w:sz="4" w:space="0" w:color="auto"/>
              <w:right w:val="single" w:sz="4" w:space="0" w:color="auto"/>
            </w:tcBorders>
            <w:shd w:val="clear" w:color="auto" w:fill="auto"/>
            <w:vAlign w:val="center"/>
          </w:tcPr>
          <w:p w:rsidR="00263E77" w:rsidRPr="00A11A32" w:rsidRDefault="009D0B45" w:rsidP="004164A9">
            <w:pPr>
              <w:rPr>
                <w:rFonts w:ascii="Palatino Linotype" w:hAnsi="Palatino Linotype" w:cs="Arial"/>
                <w:color w:val="000000"/>
                <w:sz w:val="20"/>
                <w:szCs w:val="20"/>
              </w:rPr>
            </w:pPr>
            <w:r w:rsidRPr="00A11A32">
              <w:rPr>
                <w:rFonts w:ascii="Palatino Linotype" w:hAnsi="Palatino Linotype" w:cs="Arial"/>
                <w:color w:val="000000"/>
                <w:sz w:val="20"/>
                <w:szCs w:val="20"/>
              </w:rPr>
              <w:t>Hegesztési ismeretek</w:t>
            </w:r>
            <w:r w:rsidR="006516CC">
              <w:rPr>
                <w:rFonts w:ascii="Palatino Linotype" w:hAnsi="Palatino Linotype" w:cs="Arial"/>
                <w:color w:val="000000"/>
                <w:sz w:val="20"/>
                <w:szCs w:val="20"/>
              </w:rPr>
              <w:t xml:space="preserve"> III.</w:t>
            </w:r>
          </w:p>
        </w:tc>
        <w:tc>
          <w:tcPr>
            <w:tcW w:w="1060" w:type="dxa"/>
            <w:tcBorders>
              <w:top w:val="nil"/>
              <w:left w:val="nil"/>
              <w:bottom w:val="single" w:sz="4" w:space="0" w:color="auto"/>
              <w:right w:val="single" w:sz="4" w:space="0" w:color="auto"/>
            </w:tcBorders>
            <w:shd w:val="clear" w:color="auto" w:fill="auto"/>
            <w:noWrap/>
            <w:vAlign w:val="center"/>
          </w:tcPr>
          <w:p w:rsidR="00263E77" w:rsidRPr="00AE0B8B" w:rsidRDefault="007E30DF" w:rsidP="005C528D">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263E77" w:rsidRPr="00AE0B8B" w:rsidRDefault="00263E77" w:rsidP="005C528D">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263E77" w:rsidRPr="00AE0B8B" w:rsidRDefault="00263E77" w:rsidP="005C528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263E77" w:rsidRPr="00AE0B8B" w:rsidRDefault="007E30DF" w:rsidP="005C528D">
            <w:pPr>
              <w:jc w:val="center"/>
              <w:rPr>
                <w:rFonts w:ascii="Palatino Linotype" w:hAnsi="Palatino Linotype" w:cs="Arial"/>
                <w:sz w:val="20"/>
                <w:szCs w:val="20"/>
              </w:rPr>
            </w:pPr>
            <w:r>
              <w:rPr>
                <w:rFonts w:ascii="Palatino Linotype" w:hAnsi="Palatino Linotype" w:cs="Arial"/>
                <w:sz w:val="20"/>
                <w:szCs w:val="20"/>
              </w:rPr>
              <w:t>4</w:t>
            </w:r>
          </w:p>
        </w:tc>
        <w:tc>
          <w:tcPr>
            <w:tcW w:w="1074" w:type="dxa"/>
            <w:tcBorders>
              <w:top w:val="nil"/>
              <w:left w:val="nil"/>
              <w:bottom w:val="single" w:sz="4" w:space="0" w:color="auto"/>
              <w:right w:val="single" w:sz="4" w:space="0" w:color="auto"/>
            </w:tcBorders>
            <w:shd w:val="clear" w:color="auto" w:fill="auto"/>
            <w:noWrap/>
            <w:vAlign w:val="center"/>
          </w:tcPr>
          <w:p w:rsidR="00263E77" w:rsidRPr="00AE0B8B" w:rsidRDefault="00263E77" w:rsidP="005C528D">
            <w:pPr>
              <w:jc w:val="center"/>
              <w:rPr>
                <w:rFonts w:ascii="Palatino Linotype" w:hAnsi="Palatino Linotype" w:cs="Arial"/>
                <w:sz w:val="20"/>
                <w:szCs w:val="20"/>
              </w:rPr>
            </w:pPr>
          </w:p>
        </w:tc>
      </w:tr>
      <w:tr w:rsidR="00263E77" w:rsidRPr="00AE0B8B" w:rsidTr="005C528D">
        <w:trPr>
          <w:trHeight w:val="540"/>
        </w:trPr>
        <w:tc>
          <w:tcPr>
            <w:tcW w:w="1908" w:type="dxa"/>
            <w:vMerge/>
            <w:tcBorders>
              <w:left w:val="single" w:sz="4" w:space="0" w:color="auto"/>
              <w:bottom w:val="single" w:sz="4" w:space="0" w:color="000000"/>
              <w:right w:val="single" w:sz="4" w:space="0" w:color="auto"/>
            </w:tcBorders>
            <w:vAlign w:val="center"/>
          </w:tcPr>
          <w:p w:rsidR="00263E77" w:rsidRPr="00A11A32" w:rsidRDefault="00263E77"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263E77" w:rsidRPr="00A11A32" w:rsidRDefault="009D0B45" w:rsidP="004164A9">
            <w:pPr>
              <w:rPr>
                <w:rFonts w:ascii="Palatino Linotype" w:hAnsi="Palatino Linotype" w:cs="Arial"/>
                <w:color w:val="000000"/>
                <w:sz w:val="20"/>
                <w:szCs w:val="20"/>
              </w:rPr>
            </w:pPr>
            <w:r w:rsidRPr="00A11A32">
              <w:rPr>
                <w:rFonts w:ascii="Palatino Linotype" w:hAnsi="Palatino Linotype" w:cs="Arial"/>
                <w:color w:val="000000"/>
                <w:sz w:val="20"/>
                <w:szCs w:val="20"/>
              </w:rPr>
              <w:t>Hegesztési gyakorlatok</w:t>
            </w:r>
            <w:r w:rsidR="006516CC">
              <w:rPr>
                <w:rFonts w:ascii="Palatino Linotype" w:hAnsi="Palatino Linotype" w:cs="Arial"/>
                <w:color w:val="000000"/>
                <w:sz w:val="20"/>
                <w:szCs w:val="20"/>
              </w:rPr>
              <w:t xml:space="preserve"> III.</w:t>
            </w:r>
          </w:p>
        </w:tc>
        <w:tc>
          <w:tcPr>
            <w:tcW w:w="1060" w:type="dxa"/>
            <w:tcBorders>
              <w:top w:val="nil"/>
              <w:left w:val="nil"/>
              <w:bottom w:val="single" w:sz="4" w:space="0" w:color="auto"/>
              <w:right w:val="single" w:sz="4" w:space="0" w:color="auto"/>
            </w:tcBorders>
            <w:shd w:val="clear" w:color="auto" w:fill="auto"/>
            <w:noWrap/>
            <w:vAlign w:val="center"/>
          </w:tcPr>
          <w:p w:rsidR="00263E77" w:rsidRPr="00AE0B8B" w:rsidRDefault="00263E77"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263E77" w:rsidRPr="00AE0B8B" w:rsidRDefault="007E30DF" w:rsidP="005C528D">
            <w:pPr>
              <w:jc w:val="center"/>
              <w:rPr>
                <w:rFonts w:ascii="Palatino Linotype" w:hAnsi="Palatino Linotype" w:cs="Arial"/>
                <w:sz w:val="20"/>
                <w:szCs w:val="20"/>
              </w:rPr>
            </w:pPr>
            <w:r>
              <w:rPr>
                <w:rFonts w:ascii="Palatino Linotype" w:hAnsi="Palatino Linotype" w:cs="Arial"/>
                <w:sz w:val="20"/>
                <w:szCs w:val="20"/>
              </w:rPr>
              <w:t>8</w:t>
            </w:r>
          </w:p>
        </w:tc>
        <w:tc>
          <w:tcPr>
            <w:tcW w:w="940" w:type="dxa"/>
            <w:vMerge/>
            <w:tcBorders>
              <w:top w:val="single" w:sz="4" w:space="0" w:color="auto"/>
              <w:left w:val="single" w:sz="4" w:space="0" w:color="auto"/>
              <w:bottom w:val="single" w:sz="4" w:space="0" w:color="000000"/>
              <w:right w:val="single" w:sz="4" w:space="0" w:color="auto"/>
            </w:tcBorders>
            <w:vAlign w:val="center"/>
          </w:tcPr>
          <w:p w:rsidR="00263E77" w:rsidRPr="00AE0B8B" w:rsidRDefault="00263E77" w:rsidP="005C528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263E77" w:rsidRPr="00AE0B8B" w:rsidRDefault="00263E77"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263E77" w:rsidRPr="00AE0B8B" w:rsidRDefault="007E30DF" w:rsidP="005C528D">
            <w:pPr>
              <w:jc w:val="center"/>
              <w:rPr>
                <w:rFonts w:ascii="Palatino Linotype" w:hAnsi="Palatino Linotype" w:cs="Arial"/>
                <w:sz w:val="20"/>
                <w:szCs w:val="20"/>
              </w:rPr>
            </w:pPr>
            <w:r>
              <w:rPr>
                <w:rFonts w:ascii="Palatino Linotype" w:hAnsi="Palatino Linotype" w:cs="Arial"/>
                <w:sz w:val="20"/>
                <w:szCs w:val="20"/>
              </w:rPr>
              <w:t>11</w:t>
            </w:r>
          </w:p>
        </w:tc>
      </w:tr>
      <w:tr w:rsidR="004164A9"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4164A9" w:rsidRPr="00A11A32" w:rsidRDefault="004164A9" w:rsidP="004164A9">
            <w:pPr>
              <w:rPr>
                <w:rFonts w:ascii="Palatino Linotype" w:hAnsi="Palatino Linotype" w:cs="Arial"/>
                <w:sz w:val="20"/>
                <w:szCs w:val="20"/>
              </w:rPr>
            </w:pPr>
            <w:r w:rsidRPr="00A11A32">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7E30DF" w:rsidP="004164A9">
            <w:pPr>
              <w:jc w:val="center"/>
              <w:rPr>
                <w:rFonts w:ascii="Palatino Linotype" w:hAnsi="Palatino Linotype" w:cs="Arial"/>
                <w:sz w:val="20"/>
                <w:szCs w:val="20"/>
              </w:rPr>
            </w:pPr>
            <w:r>
              <w:rPr>
                <w:rFonts w:ascii="Palatino Linotype" w:hAnsi="Palatino Linotype" w:cs="Arial"/>
                <w:sz w:val="20"/>
                <w:szCs w:val="20"/>
              </w:rPr>
              <w:t>7</w:t>
            </w:r>
            <w:r w:rsidR="004164A9"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bottom"/>
          </w:tcPr>
          <w:p w:rsidR="004164A9" w:rsidRPr="00AE0B8B" w:rsidRDefault="007E30DF" w:rsidP="004164A9">
            <w:pPr>
              <w:jc w:val="center"/>
              <w:rPr>
                <w:rFonts w:ascii="Palatino Linotype" w:hAnsi="Palatino Linotype" w:cs="Arial"/>
                <w:sz w:val="20"/>
                <w:szCs w:val="20"/>
              </w:rPr>
            </w:pPr>
            <w:r>
              <w:rPr>
                <w:rFonts w:ascii="Palatino Linotype" w:hAnsi="Palatino Linotype" w:cs="Arial"/>
                <w:sz w:val="20"/>
                <w:szCs w:val="20"/>
              </w:rPr>
              <w:t>14</w:t>
            </w: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AE0B8B" w:rsidRDefault="004164A9"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7E30DF" w:rsidP="009D0B45">
            <w:pPr>
              <w:jc w:val="center"/>
              <w:rPr>
                <w:rFonts w:ascii="Palatino Linotype" w:hAnsi="Palatino Linotype" w:cs="Arial"/>
                <w:sz w:val="20"/>
                <w:szCs w:val="20"/>
              </w:rPr>
            </w:pPr>
            <w:r>
              <w:rPr>
                <w:rFonts w:ascii="Palatino Linotype" w:hAnsi="Palatino Linotype" w:cs="Arial"/>
                <w:sz w:val="20"/>
                <w:szCs w:val="20"/>
              </w:rPr>
              <w:t>7</w:t>
            </w:r>
          </w:p>
        </w:tc>
        <w:tc>
          <w:tcPr>
            <w:tcW w:w="1074" w:type="dxa"/>
            <w:tcBorders>
              <w:top w:val="nil"/>
              <w:left w:val="nil"/>
              <w:bottom w:val="single" w:sz="4" w:space="0" w:color="auto"/>
              <w:right w:val="single" w:sz="4" w:space="0" w:color="auto"/>
            </w:tcBorders>
            <w:shd w:val="clear" w:color="auto" w:fill="auto"/>
            <w:noWrap/>
            <w:vAlign w:val="bottom"/>
          </w:tcPr>
          <w:p w:rsidR="004164A9" w:rsidRPr="00AE0B8B" w:rsidRDefault="007E30DF" w:rsidP="009D0B45">
            <w:pPr>
              <w:jc w:val="center"/>
              <w:rPr>
                <w:rFonts w:ascii="Palatino Linotype" w:hAnsi="Palatino Linotype" w:cs="Arial"/>
                <w:sz w:val="20"/>
                <w:szCs w:val="20"/>
              </w:rPr>
            </w:pPr>
            <w:r>
              <w:rPr>
                <w:rFonts w:ascii="Palatino Linotype" w:hAnsi="Palatino Linotype" w:cs="Arial"/>
                <w:sz w:val="20"/>
                <w:szCs w:val="20"/>
              </w:rPr>
              <w:t>14</w:t>
            </w:r>
          </w:p>
        </w:tc>
      </w:tr>
      <w:tr w:rsidR="004164A9"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4164A9" w:rsidRPr="00AE0B8B" w:rsidRDefault="004164A9" w:rsidP="004164A9">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4164A9" w:rsidRPr="00AE0B8B" w:rsidRDefault="004164A9" w:rsidP="004164A9">
            <w:pPr>
              <w:jc w:val="center"/>
              <w:rPr>
                <w:rFonts w:ascii="Palatino Linotype" w:hAnsi="Palatino Linotype" w:cs="Arial"/>
                <w:sz w:val="20"/>
                <w:szCs w:val="20"/>
              </w:rPr>
            </w:pPr>
            <w:r>
              <w:rPr>
                <w:rFonts w:ascii="Palatino Linotype" w:hAnsi="Palatino Linotype" w:cs="Arial"/>
                <w:sz w:val="20"/>
                <w:szCs w:val="20"/>
              </w:rPr>
              <w:t>21</w:t>
            </w:r>
            <w:r w:rsidRPr="00AE0B8B">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C0C0C0"/>
            <w:noWrap/>
            <w:vAlign w:val="bottom"/>
          </w:tcPr>
          <w:p w:rsidR="004164A9" w:rsidRPr="00AE0B8B" w:rsidRDefault="004164A9" w:rsidP="004164A9">
            <w:pPr>
              <w:jc w:val="center"/>
              <w:rPr>
                <w:rFonts w:ascii="Palatino Linotype" w:hAnsi="Palatino Linotype" w:cs="Arial"/>
                <w:sz w:val="20"/>
                <w:szCs w:val="20"/>
              </w:rPr>
            </w:pPr>
            <w:r>
              <w:rPr>
                <w:rFonts w:ascii="Palatino Linotype" w:hAnsi="Palatino Linotype" w:cs="Arial"/>
                <w:sz w:val="20"/>
                <w:szCs w:val="20"/>
              </w:rPr>
              <w:t>70</w:t>
            </w:r>
            <w:r w:rsidRPr="00AE0B8B">
              <w:rPr>
                <w:rFonts w:ascii="Palatino Linotype" w:hAnsi="Palatino Linotype" w:cs="Arial"/>
                <w:sz w:val="20"/>
                <w:szCs w:val="20"/>
              </w:rPr>
              <w:t>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4164A9" w:rsidRPr="00AE0B8B" w:rsidRDefault="004164A9"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21</w:t>
            </w:r>
          </w:p>
        </w:tc>
      </w:tr>
    </w:tbl>
    <w:p w:rsidR="004164A9" w:rsidRPr="000E120B" w:rsidRDefault="004164A9" w:rsidP="004164A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03472A" w:rsidRPr="000E120B" w:rsidRDefault="0003472A"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4164A9" w:rsidRPr="000E120B" w:rsidRDefault="004164A9" w:rsidP="004164A9">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4164A9" w:rsidRDefault="004164A9" w:rsidP="004164A9">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4164A9" w:rsidRPr="00AE0B8B" w:rsidTr="009D0B45">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4164A9" w:rsidRPr="00AE0B8B" w:rsidTr="009D0B4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9</w:t>
            </w:r>
            <w:r w:rsidRPr="00AE0B8B">
              <w:rPr>
                <w:rFonts w:ascii="Palatino Linotype" w:hAnsi="Palatino Linotype" w:cs="Arial"/>
                <w:b/>
                <w:bCs/>
                <w:sz w:val="20"/>
                <w:szCs w:val="20"/>
              </w:rPr>
              <w:t>.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10</w:t>
            </w:r>
            <w:r w:rsidRPr="00AE0B8B">
              <w:rPr>
                <w:rFonts w:ascii="Palatino Linotype" w:hAnsi="Palatino Linotype" w:cs="Arial"/>
                <w:b/>
                <w:bCs/>
                <w:sz w:val="20"/>
                <w:szCs w:val="20"/>
              </w:rPr>
              <w:t>.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r>
      <w:tr w:rsidR="004164A9" w:rsidRPr="00AE0B8B" w:rsidTr="009D0B4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r>
      <w:tr w:rsidR="00975910" w:rsidRPr="00AE0B8B" w:rsidTr="005C528D">
        <w:trPr>
          <w:trHeight w:val="300"/>
          <w:jc w:val="center"/>
        </w:trPr>
        <w:tc>
          <w:tcPr>
            <w:tcW w:w="2040" w:type="dxa"/>
            <w:vMerge w:val="restart"/>
            <w:tcBorders>
              <w:top w:val="nil"/>
              <w:left w:val="single" w:sz="4" w:space="0" w:color="auto"/>
              <w:bottom w:val="nil"/>
              <w:right w:val="single" w:sz="4" w:space="0" w:color="auto"/>
            </w:tcBorders>
            <w:shd w:val="clear" w:color="auto" w:fill="auto"/>
            <w:vAlign w:val="center"/>
          </w:tcPr>
          <w:p w:rsidR="00975910" w:rsidRPr="00A11A32" w:rsidRDefault="00975910" w:rsidP="009D0B45">
            <w:pPr>
              <w:rPr>
                <w:rFonts w:ascii="Palatino Linotype" w:hAnsi="Palatino Linotype"/>
                <w:sz w:val="20"/>
                <w:szCs w:val="20"/>
              </w:rPr>
            </w:pPr>
            <w:r w:rsidRPr="00A11A32">
              <w:rPr>
                <w:rFonts w:ascii="Palatino Linotype" w:hAnsi="Palatino Linotype"/>
                <w:sz w:val="20"/>
                <w:szCs w:val="20"/>
              </w:rPr>
              <w:t>10163-12</w:t>
            </w:r>
          </w:p>
          <w:p w:rsidR="00975910" w:rsidRPr="00A11A32" w:rsidRDefault="00975910" w:rsidP="009D0B45">
            <w:pPr>
              <w:rPr>
                <w:rFonts w:ascii="Palatino Linotype" w:hAnsi="Palatino Linotype" w:cs="Arial"/>
                <w:sz w:val="20"/>
                <w:szCs w:val="20"/>
              </w:rPr>
            </w:pPr>
            <w:r w:rsidRPr="00A11A32">
              <w:rPr>
                <w:rFonts w:ascii="Palatino Linotype" w:hAnsi="Palatino Linotype"/>
                <w:sz w:val="20"/>
                <w:szCs w:val="20"/>
              </w:rPr>
              <w:t>Gépészeti munkabiztonság és környezetvédelem</w:t>
            </w: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4164A9">
            <w:pPr>
              <w:rPr>
                <w:rFonts w:ascii="Palatino Linotype" w:hAnsi="Palatino Linotype" w:cs="Arial"/>
                <w:b/>
                <w:bCs/>
                <w:sz w:val="20"/>
                <w:szCs w:val="20"/>
              </w:rPr>
            </w:pPr>
            <w:r w:rsidRPr="00A11A32">
              <w:rPr>
                <w:rFonts w:ascii="Palatino Linotype" w:hAnsi="Palatino Linotype"/>
                <w:b/>
                <w:color w:val="000000"/>
                <w:sz w:val="20"/>
                <w:szCs w:val="20"/>
              </w:rPr>
              <w:t>Munkavédelem</w:t>
            </w:r>
          </w:p>
        </w:tc>
        <w:tc>
          <w:tcPr>
            <w:tcW w:w="105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b/>
                <w:bCs/>
                <w:sz w:val="20"/>
                <w:szCs w:val="20"/>
              </w:rPr>
            </w:pPr>
            <w:r w:rsidRPr="0059569D">
              <w:rPr>
                <w:rFonts w:ascii="Palatino Linotype" w:hAnsi="Palatino Linotype"/>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b/>
                <w:bCs/>
                <w:sz w:val="20"/>
                <w:szCs w:val="20"/>
              </w:rPr>
            </w:pP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AE0B8B" w:rsidRDefault="006F10D5" w:rsidP="005C528D">
            <w:pPr>
              <w:jc w:val="center"/>
              <w:rPr>
                <w:rFonts w:ascii="Palatino Linotype" w:hAnsi="Palatino Linotype" w:cs="Arial"/>
                <w:b/>
                <w:bCs/>
                <w:sz w:val="20"/>
                <w:szCs w:val="20"/>
              </w:rPr>
            </w:pPr>
            <w:r>
              <w:rPr>
                <w:rFonts w:ascii="Palatino Linotype" w:hAnsi="Palatino Linotype" w:cs="Arial"/>
                <w:b/>
                <w:bCs/>
                <w:sz w:val="20"/>
                <w:szCs w:val="20"/>
              </w:rPr>
              <w:t>36</w:t>
            </w:r>
          </w:p>
        </w:tc>
      </w:tr>
      <w:tr w:rsidR="00975910" w:rsidRPr="00AE0B8B" w:rsidTr="005C528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Munkabiztonság</w:t>
            </w: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975910" w:rsidRPr="00936B2C" w:rsidRDefault="00975910" w:rsidP="005C528D">
            <w:pPr>
              <w:jc w:val="center"/>
              <w:rPr>
                <w:rFonts w:ascii="Palatino Linotype" w:hAnsi="Palatino Linotype"/>
                <w:b/>
                <w:bCs/>
                <w:sz w:val="20"/>
                <w:szCs w:val="20"/>
              </w:rPr>
            </w:pP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18</w:t>
            </w:r>
          </w:p>
        </w:tc>
      </w:tr>
      <w:tr w:rsidR="00975910" w:rsidRPr="00AE0B8B" w:rsidTr="005C528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Tűzvédelem</w:t>
            </w: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9</w:t>
            </w:r>
          </w:p>
        </w:tc>
        <w:tc>
          <w:tcPr>
            <w:tcW w:w="1074" w:type="dxa"/>
            <w:tcBorders>
              <w:top w:val="nil"/>
              <w:left w:val="nil"/>
              <w:bottom w:val="single" w:sz="4" w:space="0" w:color="auto"/>
              <w:right w:val="single" w:sz="4" w:space="0" w:color="auto"/>
            </w:tcBorders>
            <w:shd w:val="clear" w:color="auto" w:fill="auto"/>
            <w:vAlign w:val="center"/>
          </w:tcPr>
          <w:p w:rsidR="00975910" w:rsidRPr="00936B2C" w:rsidRDefault="00975910" w:rsidP="005C528D">
            <w:pPr>
              <w:jc w:val="center"/>
              <w:rPr>
                <w:rFonts w:ascii="Palatino Linotype" w:hAnsi="Palatino Linotype"/>
                <w:b/>
                <w:bCs/>
                <w:sz w:val="20"/>
                <w:szCs w:val="20"/>
              </w:rPr>
            </w:pP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9</w:t>
            </w:r>
          </w:p>
        </w:tc>
      </w:tr>
      <w:tr w:rsidR="00975910" w:rsidRPr="00AE0B8B" w:rsidTr="005C528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Környezetvédelem</w:t>
            </w: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9</w:t>
            </w:r>
          </w:p>
        </w:tc>
        <w:tc>
          <w:tcPr>
            <w:tcW w:w="1074" w:type="dxa"/>
            <w:tcBorders>
              <w:top w:val="nil"/>
              <w:left w:val="nil"/>
              <w:bottom w:val="single" w:sz="4" w:space="0" w:color="auto"/>
              <w:right w:val="single" w:sz="4" w:space="0" w:color="auto"/>
            </w:tcBorders>
            <w:shd w:val="clear" w:color="auto" w:fill="auto"/>
            <w:vAlign w:val="center"/>
          </w:tcPr>
          <w:p w:rsidR="00975910" w:rsidRPr="00936B2C" w:rsidRDefault="00975910" w:rsidP="005C528D">
            <w:pPr>
              <w:jc w:val="center"/>
              <w:rPr>
                <w:rFonts w:ascii="Palatino Linotype" w:hAnsi="Palatino Linotype"/>
                <w:b/>
                <w:bCs/>
                <w:sz w:val="20"/>
                <w:szCs w:val="20"/>
              </w:rPr>
            </w:pP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9</w:t>
            </w:r>
          </w:p>
        </w:tc>
      </w:tr>
      <w:tr w:rsidR="00975910" w:rsidRPr="00AE0B8B" w:rsidTr="005C528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4164A9">
            <w:pPr>
              <w:rPr>
                <w:rFonts w:ascii="Palatino Linotype" w:hAnsi="Palatino Linotype" w:cs="Arial"/>
                <w:b/>
                <w:bCs/>
                <w:sz w:val="20"/>
                <w:szCs w:val="20"/>
              </w:rPr>
            </w:pPr>
            <w:r w:rsidRPr="00A11A32">
              <w:rPr>
                <w:rFonts w:ascii="Palatino Linotype" w:hAnsi="Palatino Linotype"/>
                <w:b/>
                <w:color w:val="000000"/>
                <w:sz w:val="20"/>
                <w:szCs w:val="20"/>
              </w:rPr>
              <w:t>Elsősegély-nyújtás</w:t>
            </w:r>
            <w:r w:rsidR="00FB1C0B">
              <w:rPr>
                <w:rFonts w:ascii="Palatino Linotype" w:hAnsi="Palatino Linotype"/>
                <w:b/>
                <w:color w:val="000000"/>
                <w:sz w:val="20"/>
                <w:szCs w:val="20"/>
              </w:rPr>
              <w:t xml:space="preserve"> gyakorlat</w:t>
            </w:r>
          </w:p>
        </w:tc>
        <w:tc>
          <w:tcPr>
            <w:tcW w:w="105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b/>
                <w:sz w:val="20"/>
                <w:szCs w:val="20"/>
              </w:rPr>
            </w:pPr>
            <w:r w:rsidRPr="0059569D">
              <w:rPr>
                <w:rFonts w:ascii="Palatino Linotype" w:hAnsi="Palatino Linotype"/>
                <w:b/>
                <w:sz w:val="20"/>
                <w:szCs w:val="20"/>
              </w:rPr>
              <w:t>36</w:t>
            </w: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6F10D5" w:rsidRDefault="006F10D5" w:rsidP="005C528D">
            <w:pPr>
              <w:jc w:val="center"/>
              <w:rPr>
                <w:rFonts w:ascii="Palatino Linotype" w:hAnsi="Palatino Linotype" w:cs="Arial"/>
                <w:b/>
                <w:sz w:val="20"/>
                <w:szCs w:val="20"/>
              </w:rPr>
            </w:pPr>
            <w:r w:rsidRPr="006F10D5">
              <w:rPr>
                <w:rFonts w:ascii="Palatino Linotype" w:hAnsi="Palatino Linotype" w:cs="Arial"/>
                <w:b/>
                <w:sz w:val="20"/>
                <w:szCs w:val="20"/>
              </w:rPr>
              <w:t>36</w:t>
            </w:r>
          </w:p>
        </w:tc>
      </w:tr>
      <w:tr w:rsidR="00975910" w:rsidRPr="00AE0B8B" w:rsidTr="005C528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Az elsősegélynyújtás alapjai</w:t>
            </w:r>
          </w:p>
        </w:tc>
        <w:tc>
          <w:tcPr>
            <w:tcW w:w="105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b/>
                <w:bCs/>
                <w:color w:val="0070C0"/>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16</w:t>
            </w: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16</w:t>
            </w:r>
          </w:p>
        </w:tc>
      </w:tr>
      <w:tr w:rsidR="00975910" w:rsidRPr="00AE0B8B" w:rsidTr="005C528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Sérülések ellátása</w:t>
            </w:r>
          </w:p>
        </w:tc>
        <w:tc>
          <w:tcPr>
            <w:tcW w:w="105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b/>
                <w:bCs/>
                <w:color w:val="0070C0"/>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20</w:t>
            </w: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20</w:t>
            </w:r>
          </w:p>
        </w:tc>
      </w:tr>
      <w:tr w:rsidR="00975910" w:rsidRPr="00AE0B8B" w:rsidTr="005C528D">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9D0B45">
            <w:pPr>
              <w:rPr>
                <w:rFonts w:ascii="Palatino Linotype" w:hAnsi="Palatino Linotype"/>
                <w:color w:val="000000"/>
                <w:sz w:val="20"/>
                <w:szCs w:val="20"/>
              </w:rPr>
            </w:pPr>
            <w:r w:rsidRPr="00A11A32">
              <w:rPr>
                <w:rFonts w:ascii="Palatino Linotype" w:hAnsi="Palatino Linotype"/>
                <w:color w:val="000000"/>
                <w:sz w:val="20"/>
                <w:szCs w:val="20"/>
              </w:rPr>
              <w:t>10162-12</w:t>
            </w:r>
          </w:p>
          <w:p w:rsidR="00975910" w:rsidRPr="00A11A32" w:rsidRDefault="00975910" w:rsidP="009D0B45">
            <w:pPr>
              <w:rPr>
                <w:rFonts w:ascii="Palatino Linotype" w:hAnsi="Palatino Linotype" w:cs="Arial"/>
                <w:sz w:val="20"/>
                <w:szCs w:val="20"/>
              </w:rPr>
            </w:pPr>
            <w:r w:rsidRPr="00A11A32">
              <w:rPr>
                <w:rFonts w:ascii="Palatino Linotype" w:hAnsi="Palatino Linotype"/>
                <w:sz w:val="20"/>
                <w:szCs w:val="20"/>
              </w:rPr>
              <w:t>Gépészeti alapozó feladatok</w:t>
            </w: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4164A9">
            <w:pPr>
              <w:rPr>
                <w:rFonts w:ascii="Palatino Linotype" w:hAnsi="Palatino Linotype" w:cs="Arial"/>
                <w:b/>
                <w:bCs/>
                <w:sz w:val="20"/>
                <w:szCs w:val="20"/>
              </w:rPr>
            </w:pPr>
            <w:r w:rsidRPr="00A11A32">
              <w:rPr>
                <w:rFonts w:ascii="Palatino Linotype" w:hAnsi="Palatino Linotype"/>
                <w:b/>
                <w:color w:val="000000"/>
                <w:sz w:val="20"/>
                <w:szCs w:val="20"/>
              </w:rPr>
              <w:t>Gépészeti alapozó feladatok elmélete</w:t>
            </w:r>
          </w:p>
        </w:tc>
        <w:tc>
          <w:tcPr>
            <w:tcW w:w="105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b/>
                <w:bCs/>
                <w:sz w:val="20"/>
                <w:szCs w:val="20"/>
              </w:rPr>
            </w:pPr>
            <w:r>
              <w:rPr>
                <w:rFonts w:ascii="Palatino Linotype" w:hAnsi="Palatino Linotype"/>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b/>
                <w:bCs/>
                <w:sz w:val="20"/>
                <w:szCs w:val="20"/>
              </w:rPr>
            </w:pP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AE0B8B" w:rsidRDefault="006F10D5" w:rsidP="005C528D">
            <w:pPr>
              <w:jc w:val="center"/>
              <w:rPr>
                <w:rFonts w:ascii="Palatino Linotype" w:hAnsi="Palatino Linotype" w:cs="Arial"/>
                <w:b/>
                <w:bCs/>
                <w:sz w:val="20"/>
                <w:szCs w:val="20"/>
              </w:rPr>
            </w:pPr>
            <w:r>
              <w:rPr>
                <w:rFonts w:ascii="Palatino Linotype" w:hAnsi="Palatino Linotype" w:cs="Arial"/>
                <w:b/>
                <w:bCs/>
                <w:sz w:val="20"/>
                <w:szCs w:val="20"/>
              </w:rPr>
              <w:t>72</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Műszaki dokumentációk</w:t>
            </w: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27</w:t>
            </w:r>
          </w:p>
        </w:tc>
        <w:tc>
          <w:tcPr>
            <w:tcW w:w="1074" w:type="dxa"/>
            <w:tcBorders>
              <w:top w:val="nil"/>
              <w:left w:val="nil"/>
              <w:bottom w:val="single" w:sz="4" w:space="0" w:color="auto"/>
              <w:right w:val="single" w:sz="4" w:space="0" w:color="auto"/>
            </w:tcBorders>
            <w:shd w:val="clear" w:color="auto" w:fill="auto"/>
            <w:vAlign w:val="center"/>
          </w:tcPr>
          <w:p w:rsidR="00975910" w:rsidRPr="00936B2C" w:rsidRDefault="00975910" w:rsidP="005C528D">
            <w:pPr>
              <w:jc w:val="center"/>
              <w:rPr>
                <w:rFonts w:ascii="Palatino Linotype" w:hAnsi="Palatino Linotype"/>
                <w:sz w:val="20"/>
                <w:szCs w:val="20"/>
              </w:rPr>
            </w:pP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27</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Gépészeti alapmérések</w:t>
            </w: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9</w:t>
            </w:r>
          </w:p>
        </w:tc>
        <w:tc>
          <w:tcPr>
            <w:tcW w:w="1074" w:type="dxa"/>
            <w:tcBorders>
              <w:top w:val="nil"/>
              <w:left w:val="nil"/>
              <w:bottom w:val="single" w:sz="4" w:space="0" w:color="auto"/>
              <w:right w:val="single" w:sz="4" w:space="0" w:color="auto"/>
            </w:tcBorders>
            <w:shd w:val="clear" w:color="auto" w:fill="auto"/>
            <w:vAlign w:val="center"/>
          </w:tcPr>
          <w:p w:rsidR="00975910" w:rsidRPr="00936B2C" w:rsidRDefault="00975910" w:rsidP="005C528D">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9</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Anyagismeret, anyagvizsgálat</w:t>
            </w: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975910" w:rsidRPr="00936B2C" w:rsidRDefault="00975910" w:rsidP="005C528D">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18</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Fémek alakítása</w:t>
            </w: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975910" w:rsidRPr="00936B2C" w:rsidRDefault="00975910" w:rsidP="005C528D">
            <w:pPr>
              <w:jc w:val="center"/>
              <w:rPr>
                <w:rFonts w:ascii="Palatino Linotype" w:hAnsi="Palatino Linotype"/>
                <w:b/>
                <w:bCs/>
                <w:sz w:val="20"/>
                <w:szCs w:val="20"/>
              </w:rPr>
            </w:pP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18</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4164A9">
            <w:pPr>
              <w:rPr>
                <w:rFonts w:ascii="Palatino Linotype" w:hAnsi="Palatino Linotype" w:cs="Arial"/>
                <w:b/>
                <w:bCs/>
                <w:sz w:val="20"/>
                <w:szCs w:val="20"/>
              </w:rPr>
            </w:pPr>
            <w:r w:rsidRPr="00A11A32">
              <w:rPr>
                <w:rFonts w:ascii="Palatino Linotype" w:hAnsi="Palatino Linotype"/>
                <w:b/>
                <w:color w:val="000000"/>
                <w:sz w:val="20"/>
                <w:szCs w:val="20"/>
              </w:rPr>
              <w:t>Gépészeti alapozó feladatok</w:t>
            </w:r>
            <w:r w:rsidR="00385F6C">
              <w:rPr>
                <w:rFonts w:ascii="Palatino Linotype" w:hAnsi="Palatino Linotype"/>
                <w:b/>
                <w:color w:val="000000"/>
                <w:sz w:val="20"/>
                <w:szCs w:val="20"/>
              </w:rPr>
              <w:t xml:space="preserve"> gyakorlata</w:t>
            </w:r>
          </w:p>
        </w:tc>
        <w:tc>
          <w:tcPr>
            <w:tcW w:w="105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b/>
                <w:bCs/>
                <w:sz w:val="20"/>
                <w:szCs w:val="20"/>
              </w:rPr>
            </w:pPr>
            <w:r>
              <w:rPr>
                <w:rFonts w:ascii="Palatino Linotype" w:hAnsi="Palatino Linotype"/>
                <w:b/>
                <w:bCs/>
                <w:sz w:val="20"/>
                <w:szCs w:val="20"/>
              </w:rPr>
              <w:t>108</w:t>
            </w: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6F10D5" w:rsidRDefault="006F10D5" w:rsidP="005C528D">
            <w:pPr>
              <w:jc w:val="center"/>
              <w:rPr>
                <w:rFonts w:ascii="Palatino Linotype" w:hAnsi="Palatino Linotype" w:cs="Arial"/>
                <w:b/>
                <w:sz w:val="20"/>
                <w:szCs w:val="20"/>
              </w:rPr>
            </w:pPr>
            <w:r w:rsidRPr="006F10D5">
              <w:rPr>
                <w:rFonts w:ascii="Palatino Linotype" w:hAnsi="Palatino Linotype" w:cs="Arial"/>
                <w:b/>
                <w:sz w:val="20"/>
                <w:szCs w:val="20"/>
              </w:rPr>
              <w:t>108</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Műszaki dokumentációk</w:t>
            </w:r>
          </w:p>
        </w:tc>
        <w:tc>
          <w:tcPr>
            <w:tcW w:w="105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color w:val="000000"/>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4</w:t>
            </w: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4</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Gépészeti alapmérések</w:t>
            </w:r>
          </w:p>
        </w:tc>
        <w:tc>
          <w:tcPr>
            <w:tcW w:w="105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color w:val="000000"/>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10</w:t>
            </w: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r>
              <w:rPr>
                <w:rFonts w:ascii="Palatino Linotype" w:hAnsi="Palatino Linotype" w:cs="Arial"/>
                <w:b/>
                <w:bCs/>
                <w:sz w:val="20"/>
                <w:szCs w:val="20"/>
              </w:rPr>
              <w:t>70</w:t>
            </w: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10</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Anyagismeret, anyagvizsgálat</w:t>
            </w:r>
          </w:p>
        </w:tc>
        <w:tc>
          <w:tcPr>
            <w:tcW w:w="105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color w:val="000000"/>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13</w:t>
            </w: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13</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Fémek alakítása</w:t>
            </w:r>
          </w:p>
        </w:tc>
        <w:tc>
          <w:tcPr>
            <w:tcW w:w="105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color w:val="000000"/>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53</w:t>
            </w: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5</w:t>
            </w:r>
            <w:r w:rsidR="009D6E32" w:rsidRPr="00BB3A0B">
              <w:rPr>
                <w:rFonts w:ascii="Palatino Linotype" w:hAnsi="Palatino Linotype" w:cs="Arial"/>
                <w:i/>
                <w:sz w:val="20"/>
                <w:szCs w:val="20"/>
              </w:rPr>
              <w:t>3</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Alapszerelések végzése</w:t>
            </w:r>
          </w:p>
        </w:tc>
        <w:tc>
          <w:tcPr>
            <w:tcW w:w="1054" w:type="dxa"/>
            <w:tcBorders>
              <w:top w:val="nil"/>
              <w:left w:val="nil"/>
              <w:bottom w:val="single" w:sz="4" w:space="0" w:color="auto"/>
              <w:right w:val="single" w:sz="4" w:space="0" w:color="auto"/>
            </w:tcBorders>
            <w:shd w:val="clear" w:color="auto" w:fill="auto"/>
            <w:vAlign w:val="center"/>
          </w:tcPr>
          <w:p w:rsidR="00975910" w:rsidRPr="0059569D" w:rsidRDefault="00975910" w:rsidP="005C528D">
            <w:pPr>
              <w:jc w:val="center"/>
              <w:rPr>
                <w:rFonts w:ascii="Palatino Linotype" w:hAnsi="Palatino Linotype"/>
                <w:color w:val="000000"/>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i/>
                <w:sz w:val="20"/>
                <w:szCs w:val="20"/>
              </w:rPr>
            </w:pPr>
            <w:r w:rsidRPr="00A11A32">
              <w:rPr>
                <w:rFonts w:ascii="Palatino Linotype" w:hAnsi="Palatino Linotype"/>
                <w:i/>
                <w:sz w:val="20"/>
                <w:szCs w:val="20"/>
              </w:rPr>
              <w:t>28</w:t>
            </w:r>
          </w:p>
        </w:tc>
        <w:tc>
          <w:tcPr>
            <w:tcW w:w="886" w:type="dxa"/>
            <w:tcBorders>
              <w:top w:val="nil"/>
              <w:left w:val="nil"/>
              <w:bottom w:val="nil"/>
              <w:right w:val="single" w:sz="4" w:space="0" w:color="auto"/>
            </w:tcBorders>
            <w:shd w:val="clear" w:color="auto" w:fill="C0C0C0"/>
            <w:vAlign w:val="center"/>
          </w:tcPr>
          <w:p w:rsidR="00975910" w:rsidRPr="00AE0B8B" w:rsidRDefault="00975910"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28</w:t>
            </w:r>
          </w:p>
        </w:tc>
      </w:tr>
      <w:tr w:rsidR="004164A9" w:rsidRPr="00AE0B8B" w:rsidTr="005C528D">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D0B45" w:rsidRPr="00A11A32" w:rsidRDefault="009D0B45" w:rsidP="009D0B45">
            <w:pPr>
              <w:rPr>
                <w:rFonts w:ascii="Palatino Linotype" w:hAnsi="Palatino Linotype"/>
                <w:color w:val="000000"/>
                <w:sz w:val="20"/>
                <w:szCs w:val="20"/>
              </w:rPr>
            </w:pPr>
            <w:r w:rsidRPr="00A11A32">
              <w:rPr>
                <w:rFonts w:ascii="Palatino Linotype" w:hAnsi="Palatino Linotype"/>
                <w:color w:val="000000"/>
                <w:sz w:val="20"/>
                <w:szCs w:val="20"/>
              </w:rPr>
              <w:t>10180-12</w:t>
            </w:r>
          </w:p>
          <w:p w:rsidR="004164A9" w:rsidRPr="00A11A32" w:rsidRDefault="009D0B45" w:rsidP="009D0B45">
            <w:pPr>
              <w:rPr>
                <w:rFonts w:ascii="Palatino Linotype" w:hAnsi="Palatino Linotype" w:cs="Arial"/>
                <w:sz w:val="20"/>
                <w:szCs w:val="20"/>
              </w:rPr>
            </w:pPr>
            <w:r w:rsidRPr="00A11A32">
              <w:rPr>
                <w:rFonts w:ascii="Palatino Linotype" w:hAnsi="Palatino Linotype"/>
                <w:sz w:val="20"/>
                <w:szCs w:val="20"/>
              </w:rPr>
              <w:t>Hegesztés előkészítő és befejező műveletei</w:t>
            </w:r>
          </w:p>
        </w:tc>
        <w:tc>
          <w:tcPr>
            <w:tcW w:w="2500" w:type="dxa"/>
            <w:tcBorders>
              <w:top w:val="nil"/>
              <w:left w:val="nil"/>
              <w:bottom w:val="single" w:sz="4" w:space="0" w:color="auto"/>
              <w:right w:val="single" w:sz="4" w:space="0" w:color="auto"/>
            </w:tcBorders>
            <w:shd w:val="clear" w:color="auto" w:fill="auto"/>
            <w:vAlign w:val="center"/>
          </w:tcPr>
          <w:p w:rsidR="004164A9" w:rsidRPr="00A11A32" w:rsidRDefault="00975910" w:rsidP="004164A9">
            <w:pPr>
              <w:rPr>
                <w:rFonts w:ascii="Palatino Linotype" w:hAnsi="Palatino Linotype" w:cs="Arial"/>
                <w:b/>
                <w:bCs/>
                <w:sz w:val="20"/>
                <w:szCs w:val="20"/>
              </w:rPr>
            </w:pPr>
            <w:r w:rsidRPr="00A11A32">
              <w:rPr>
                <w:rFonts w:ascii="Palatino Linotype" w:hAnsi="Palatino Linotype"/>
                <w:b/>
                <w:color w:val="000000"/>
                <w:sz w:val="20"/>
                <w:szCs w:val="20"/>
              </w:rPr>
              <w:t>Hegesztési alapismeretek</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BA3BCF" w:rsidP="005C528D">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5C528D">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4164A9" w:rsidRPr="00AE0B8B" w:rsidRDefault="004164A9"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6F10D5" w:rsidP="005C528D">
            <w:pPr>
              <w:jc w:val="center"/>
              <w:rPr>
                <w:rFonts w:ascii="Palatino Linotype" w:hAnsi="Palatino Linotype" w:cs="Arial"/>
                <w:b/>
                <w:bCs/>
                <w:sz w:val="20"/>
                <w:szCs w:val="20"/>
              </w:rPr>
            </w:pPr>
            <w:r>
              <w:rPr>
                <w:rFonts w:ascii="Palatino Linotype" w:hAnsi="Palatino Linotype" w:cs="Arial"/>
                <w:b/>
                <w:bCs/>
                <w:sz w:val="20"/>
                <w:szCs w:val="20"/>
              </w:rPr>
              <w:t>10</w:t>
            </w:r>
            <w:r w:rsidR="00BB3A0B">
              <w:rPr>
                <w:rFonts w:ascii="Palatino Linotype" w:hAnsi="Palatino Linotype" w:cs="Arial"/>
                <w:b/>
                <w:bCs/>
                <w:sz w:val="20"/>
                <w:szCs w:val="20"/>
              </w:rPr>
              <w:t>5</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AE0B8B" w:rsidRDefault="00BB3A0B" w:rsidP="005C528D">
            <w:pPr>
              <w:jc w:val="center"/>
              <w:rPr>
                <w:rFonts w:ascii="Palatino Linotype" w:hAnsi="Palatino Linotype" w:cs="Arial"/>
                <w:b/>
                <w:bCs/>
                <w:sz w:val="20"/>
                <w:szCs w:val="20"/>
              </w:rPr>
            </w:pPr>
            <w:r>
              <w:rPr>
                <w:rFonts w:ascii="Palatino Linotype" w:hAnsi="Palatino Linotype" w:cs="Arial"/>
                <w:b/>
                <w:bCs/>
                <w:sz w:val="20"/>
                <w:szCs w:val="20"/>
              </w:rPr>
              <w:t>177</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color w:val="000000"/>
                <w:sz w:val="20"/>
                <w:szCs w:val="20"/>
              </w:rPr>
            </w:pPr>
            <w:r w:rsidRPr="00A11A32">
              <w:rPr>
                <w:rFonts w:ascii="Palatino Linotype" w:hAnsi="Palatino Linotype"/>
                <w:color w:val="000000"/>
                <w:sz w:val="20"/>
                <w:szCs w:val="20"/>
              </w:rPr>
              <w:t>Hegesztési alapismeretek</w:t>
            </w: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6F10D5" w:rsidP="005C528D">
            <w:pPr>
              <w:jc w:val="center"/>
              <w:rPr>
                <w:rFonts w:ascii="Palatino Linotype" w:hAnsi="Palatino Linotype" w:cs="Arial"/>
                <w:i/>
                <w:sz w:val="20"/>
                <w:szCs w:val="20"/>
              </w:rPr>
            </w:pPr>
            <w:r w:rsidRPr="00A11A32">
              <w:rPr>
                <w:rFonts w:ascii="Palatino Linotype" w:hAnsi="Palatino Linotype" w:cs="Arial"/>
                <w:i/>
                <w:sz w:val="20"/>
                <w:szCs w:val="20"/>
              </w:rPr>
              <w:t>40</w:t>
            </w: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975910" w:rsidRPr="00A11A32" w:rsidRDefault="00975910" w:rsidP="005C528D">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BB3A0B" w:rsidP="005C528D">
            <w:pPr>
              <w:jc w:val="center"/>
              <w:rPr>
                <w:rFonts w:ascii="Palatino Linotype" w:hAnsi="Palatino Linotype" w:cs="Arial"/>
                <w:i/>
                <w:sz w:val="20"/>
                <w:szCs w:val="20"/>
              </w:rPr>
            </w:pPr>
            <w:r>
              <w:rPr>
                <w:rFonts w:ascii="Palatino Linotype" w:hAnsi="Palatino Linotype" w:cs="Arial"/>
                <w:i/>
                <w:sz w:val="20"/>
                <w:szCs w:val="20"/>
              </w:rPr>
              <w:t>55</w:t>
            </w: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BB3A0B" w:rsidP="005C528D">
            <w:pPr>
              <w:jc w:val="center"/>
              <w:rPr>
                <w:rFonts w:ascii="Palatino Linotype" w:hAnsi="Palatino Linotype" w:cs="Arial"/>
                <w:i/>
                <w:sz w:val="20"/>
                <w:szCs w:val="20"/>
              </w:rPr>
            </w:pPr>
            <w:r w:rsidRPr="00BB3A0B">
              <w:rPr>
                <w:rFonts w:ascii="Palatino Linotype" w:hAnsi="Palatino Linotype" w:cs="Arial"/>
                <w:i/>
                <w:sz w:val="20"/>
                <w:szCs w:val="20"/>
              </w:rPr>
              <w:t>95</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sz w:val="20"/>
                <w:szCs w:val="20"/>
              </w:rPr>
            </w:pPr>
            <w:r w:rsidRPr="00A11A32">
              <w:rPr>
                <w:rFonts w:ascii="Palatino Linotype" w:hAnsi="Palatino Linotype"/>
                <w:sz w:val="20"/>
                <w:szCs w:val="20"/>
              </w:rPr>
              <w:t>Hegesztési műveletek</w:t>
            </w: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6F10D5" w:rsidP="005C528D">
            <w:pPr>
              <w:jc w:val="center"/>
              <w:rPr>
                <w:rFonts w:ascii="Palatino Linotype" w:hAnsi="Palatino Linotype" w:cs="Arial"/>
                <w:i/>
                <w:sz w:val="20"/>
                <w:szCs w:val="20"/>
              </w:rPr>
            </w:pPr>
            <w:r w:rsidRPr="00A11A32">
              <w:rPr>
                <w:rFonts w:ascii="Palatino Linotype" w:hAnsi="Palatino Linotype" w:cs="Arial"/>
                <w:i/>
                <w:sz w:val="20"/>
                <w:szCs w:val="20"/>
              </w:rPr>
              <w:t>27</w:t>
            </w: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975910" w:rsidRPr="00A11A32" w:rsidRDefault="00975910" w:rsidP="005C528D">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6F10D5" w:rsidP="005C528D">
            <w:pPr>
              <w:jc w:val="center"/>
              <w:rPr>
                <w:rFonts w:ascii="Palatino Linotype" w:hAnsi="Palatino Linotype" w:cs="Arial"/>
                <w:i/>
                <w:sz w:val="20"/>
                <w:szCs w:val="20"/>
              </w:rPr>
            </w:pPr>
            <w:r w:rsidRPr="00A11A32">
              <w:rPr>
                <w:rFonts w:ascii="Palatino Linotype" w:hAnsi="Palatino Linotype" w:cs="Arial"/>
                <w:i/>
                <w:sz w:val="20"/>
                <w:szCs w:val="20"/>
              </w:rPr>
              <w:t>40</w:t>
            </w: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67</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sz w:val="20"/>
                <w:szCs w:val="20"/>
              </w:rPr>
            </w:pPr>
            <w:r w:rsidRPr="00A11A32">
              <w:rPr>
                <w:rFonts w:ascii="Palatino Linotype" w:hAnsi="Palatino Linotype"/>
                <w:sz w:val="20"/>
                <w:szCs w:val="20"/>
              </w:rPr>
              <w:t>Hegesztési feszültségek, alakváltozások</w:t>
            </w: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6F10D5" w:rsidP="005C528D">
            <w:pPr>
              <w:jc w:val="center"/>
              <w:rPr>
                <w:rFonts w:ascii="Palatino Linotype" w:hAnsi="Palatino Linotype" w:cs="Arial"/>
                <w:i/>
                <w:sz w:val="20"/>
                <w:szCs w:val="20"/>
              </w:rPr>
            </w:pPr>
            <w:r w:rsidRPr="00A11A32">
              <w:rPr>
                <w:rFonts w:ascii="Palatino Linotype" w:hAnsi="Palatino Linotype" w:cs="Arial"/>
                <w:i/>
                <w:sz w:val="20"/>
                <w:szCs w:val="20"/>
              </w:rPr>
              <w:t>5</w:t>
            </w: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975910" w:rsidRPr="00A11A32" w:rsidRDefault="00975910" w:rsidP="005C528D">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BB3A0B" w:rsidP="005C528D">
            <w:pPr>
              <w:jc w:val="center"/>
              <w:rPr>
                <w:rFonts w:ascii="Palatino Linotype" w:hAnsi="Palatino Linotype" w:cs="Arial"/>
                <w:i/>
                <w:sz w:val="20"/>
                <w:szCs w:val="20"/>
              </w:rPr>
            </w:pPr>
            <w:r>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1</w:t>
            </w:r>
            <w:r w:rsidR="00BB3A0B">
              <w:rPr>
                <w:rFonts w:ascii="Palatino Linotype" w:hAnsi="Palatino Linotype" w:cs="Arial"/>
                <w:i/>
                <w:sz w:val="20"/>
                <w:szCs w:val="20"/>
              </w:rPr>
              <w:t>5</w:t>
            </w:r>
          </w:p>
        </w:tc>
      </w:tr>
      <w:tr w:rsidR="004164A9"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11A32"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A11A32" w:rsidRDefault="006C5F6F" w:rsidP="004164A9">
            <w:pPr>
              <w:rPr>
                <w:rFonts w:ascii="Palatino Linotype" w:hAnsi="Palatino Linotype" w:cs="Arial"/>
                <w:b/>
                <w:bCs/>
                <w:sz w:val="20"/>
                <w:szCs w:val="20"/>
              </w:rPr>
            </w:pPr>
            <w:r>
              <w:rPr>
                <w:rFonts w:ascii="Palatino Linotype" w:hAnsi="Palatino Linotype"/>
                <w:b/>
                <w:color w:val="000000"/>
                <w:sz w:val="20"/>
                <w:szCs w:val="20"/>
              </w:rPr>
              <w:t xml:space="preserve">Hegesztési </w:t>
            </w:r>
            <w:r w:rsidR="00975910" w:rsidRPr="00A11A32">
              <w:rPr>
                <w:rFonts w:ascii="Palatino Linotype" w:hAnsi="Palatino Linotype"/>
                <w:b/>
                <w:color w:val="000000"/>
                <w:sz w:val="20"/>
                <w:szCs w:val="20"/>
              </w:rPr>
              <w:t>alap-gyakorlatok</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BA3BCF" w:rsidRDefault="00BA3BCF" w:rsidP="005C528D">
            <w:pPr>
              <w:jc w:val="center"/>
              <w:rPr>
                <w:rFonts w:ascii="Palatino Linotype" w:hAnsi="Palatino Linotype" w:cs="Arial"/>
                <w:b/>
                <w:sz w:val="20"/>
                <w:szCs w:val="20"/>
              </w:rPr>
            </w:pPr>
            <w:r w:rsidRPr="00BA3BCF">
              <w:rPr>
                <w:rFonts w:ascii="Palatino Linotype" w:hAnsi="Palatino Linotype" w:cs="Arial"/>
                <w:b/>
                <w:sz w:val="20"/>
                <w:szCs w:val="20"/>
              </w:rPr>
              <w:t>72</w:t>
            </w:r>
          </w:p>
        </w:tc>
        <w:tc>
          <w:tcPr>
            <w:tcW w:w="886" w:type="dxa"/>
            <w:tcBorders>
              <w:top w:val="nil"/>
              <w:left w:val="nil"/>
              <w:bottom w:val="nil"/>
              <w:right w:val="single" w:sz="4" w:space="0" w:color="auto"/>
            </w:tcBorders>
            <w:shd w:val="clear" w:color="auto" w:fill="C0C0C0"/>
            <w:vAlign w:val="center"/>
          </w:tcPr>
          <w:p w:rsidR="004164A9" w:rsidRPr="00AE0B8B" w:rsidRDefault="004164A9"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6F10D5" w:rsidP="005C528D">
            <w:pPr>
              <w:jc w:val="center"/>
              <w:rPr>
                <w:rFonts w:ascii="Palatino Linotype" w:hAnsi="Palatino Linotype" w:cs="Arial"/>
                <w:b/>
                <w:bCs/>
                <w:sz w:val="20"/>
                <w:szCs w:val="20"/>
              </w:rPr>
            </w:pPr>
            <w:r>
              <w:rPr>
                <w:rFonts w:ascii="Palatino Linotype" w:hAnsi="Palatino Linotype" w:cs="Arial"/>
                <w:b/>
                <w:bCs/>
                <w:sz w:val="20"/>
                <w:szCs w:val="20"/>
              </w:rPr>
              <w:t>10</w:t>
            </w:r>
            <w:r w:rsidR="00BB3A0B">
              <w:rPr>
                <w:rFonts w:ascii="Palatino Linotype" w:hAnsi="Palatino Linotype" w:cs="Arial"/>
                <w:b/>
                <w:bCs/>
                <w:sz w:val="20"/>
                <w:szCs w:val="20"/>
              </w:rPr>
              <w:t>5</w:t>
            </w:r>
          </w:p>
        </w:tc>
        <w:tc>
          <w:tcPr>
            <w:tcW w:w="1058" w:type="dxa"/>
            <w:tcBorders>
              <w:top w:val="nil"/>
              <w:left w:val="nil"/>
              <w:bottom w:val="single" w:sz="4" w:space="0" w:color="auto"/>
              <w:right w:val="single" w:sz="4" w:space="0" w:color="auto"/>
            </w:tcBorders>
            <w:shd w:val="clear" w:color="auto" w:fill="auto"/>
            <w:vAlign w:val="center"/>
          </w:tcPr>
          <w:p w:rsidR="004164A9" w:rsidRPr="006F10D5" w:rsidRDefault="006F10D5" w:rsidP="005C528D">
            <w:pPr>
              <w:jc w:val="center"/>
              <w:rPr>
                <w:rFonts w:ascii="Palatino Linotype" w:hAnsi="Palatino Linotype" w:cs="Arial"/>
                <w:b/>
                <w:sz w:val="20"/>
                <w:szCs w:val="20"/>
              </w:rPr>
            </w:pPr>
            <w:r w:rsidRPr="006F10D5">
              <w:rPr>
                <w:rFonts w:ascii="Palatino Linotype" w:hAnsi="Palatino Linotype" w:cs="Arial"/>
                <w:b/>
                <w:sz w:val="20"/>
                <w:szCs w:val="20"/>
              </w:rPr>
              <w:t>1</w:t>
            </w:r>
            <w:r w:rsidR="00BB3A0B">
              <w:rPr>
                <w:rFonts w:ascii="Palatino Linotype" w:hAnsi="Palatino Linotype" w:cs="Arial"/>
                <w:b/>
                <w:sz w:val="20"/>
                <w:szCs w:val="20"/>
              </w:rPr>
              <w:t>77</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sz w:val="20"/>
                <w:szCs w:val="20"/>
              </w:rPr>
            </w:pPr>
            <w:r w:rsidRPr="00A11A32">
              <w:rPr>
                <w:rFonts w:ascii="Palatino Linotype" w:hAnsi="Palatino Linotype"/>
                <w:sz w:val="20"/>
                <w:szCs w:val="20"/>
              </w:rPr>
              <w:t>A hegesztés előkészítő műveletei</w:t>
            </w: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6F10D5" w:rsidP="005C528D">
            <w:pPr>
              <w:jc w:val="center"/>
              <w:rPr>
                <w:rFonts w:ascii="Palatino Linotype" w:hAnsi="Palatino Linotype" w:cs="Arial"/>
                <w:i/>
                <w:sz w:val="20"/>
                <w:szCs w:val="20"/>
              </w:rPr>
            </w:pPr>
            <w:r w:rsidRPr="00A11A32">
              <w:rPr>
                <w:rFonts w:ascii="Palatino Linotype" w:hAnsi="Palatino Linotype" w:cs="Arial"/>
                <w:i/>
                <w:sz w:val="20"/>
                <w:szCs w:val="20"/>
              </w:rPr>
              <w:t>45</w:t>
            </w:r>
          </w:p>
        </w:tc>
        <w:tc>
          <w:tcPr>
            <w:tcW w:w="886" w:type="dxa"/>
            <w:tcBorders>
              <w:top w:val="nil"/>
              <w:left w:val="nil"/>
              <w:bottom w:val="nil"/>
              <w:right w:val="single" w:sz="4" w:space="0" w:color="auto"/>
            </w:tcBorders>
            <w:shd w:val="clear" w:color="auto" w:fill="C0C0C0"/>
            <w:vAlign w:val="center"/>
          </w:tcPr>
          <w:p w:rsidR="00975910" w:rsidRPr="00A11A32" w:rsidRDefault="00975910" w:rsidP="005C528D">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6F10D5" w:rsidP="005C528D">
            <w:pPr>
              <w:jc w:val="center"/>
              <w:rPr>
                <w:rFonts w:ascii="Palatino Linotype" w:hAnsi="Palatino Linotype" w:cs="Arial"/>
                <w:bCs/>
                <w:i/>
                <w:sz w:val="20"/>
                <w:szCs w:val="20"/>
              </w:rPr>
            </w:pPr>
            <w:r w:rsidRPr="00A11A32">
              <w:rPr>
                <w:rFonts w:ascii="Palatino Linotype" w:hAnsi="Palatino Linotype" w:cs="Arial"/>
                <w:bCs/>
                <w:i/>
                <w:sz w:val="20"/>
                <w:szCs w:val="20"/>
              </w:rPr>
              <w:t>6</w:t>
            </w:r>
            <w:r w:rsidR="00BB3A0B">
              <w:rPr>
                <w:rFonts w:ascii="Palatino Linotype" w:hAnsi="Palatino Linotype" w:cs="Arial"/>
                <w:bCs/>
                <w:i/>
                <w:sz w:val="20"/>
                <w:szCs w:val="20"/>
              </w:rPr>
              <w:t>5</w:t>
            </w: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11</w:t>
            </w:r>
            <w:r w:rsidR="00BB3A0B">
              <w:rPr>
                <w:rFonts w:ascii="Palatino Linotype" w:hAnsi="Palatino Linotype" w:cs="Arial"/>
                <w:i/>
                <w:sz w:val="20"/>
                <w:szCs w:val="20"/>
              </w:rPr>
              <w:t>0</w:t>
            </w:r>
          </w:p>
        </w:tc>
      </w:tr>
      <w:tr w:rsidR="00975910" w:rsidRPr="00AE0B8B" w:rsidTr="005C528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75910" w:rsidRPr="00A11A32" w:rsidRDefault="00975910"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75910" w:rsidRPr="00A11A32" w:rsidRDefault="00975910" w:rsidP="00BA3BCF">
            <w:pPr>
              <w:rPr>
                <w:rFonts w:ascii="Palatino Linotype" w:hAnsi="Palatino Linotype"/>
                <w:sz w:val="20"/>
                <w:szCs w:val="20"/>
              </w:rPr>
            </w:pPr>
            <w:r w:rsidRPr="00A11A32">
              <w:rPr>
                <w:rFonts w:ascii="Palatino Linotype" w:hAnsi="Palatino Linotype"/>
                <w:sz w:val="20"/>
                <w:szCs w:val="20"/>
              </w:rPr>
              <w:t>A hegesztés befejező műveletei</w:t>
            </w:r>
          </w:p>
        </w:tc>
        <w:tc>
          <w:tcPr>
            <w:tcW w:w="1054" w:type="dxa"/>
            <w:tcBorders>
              <w:top w:val="nil"/>
              <w:left w:val="nil"/>
              <w:bottom w:val="single" w:sz="4" w:space="0" w:color="auto"/>
              <w:right w:val="single" w:sz="4" w:space="0" w:color="auto"/>
            </w:tcBorders>
            <w:shd w:val="clear" w:color="auto" w:fill="auto"/>
            <w:vAlign w:val="center"/>
          </w:tcPr>
          <w:p w:rsidR="00975910" w:rsidRPr="00AE0B8B" w:rsidRDefault="00975910"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6F10D5" w:rsidP="005C528D">
            <w:pPr>
              <w:jc w:val="center"/>
              <w:rPr>
                <w:rFonts w:ascii="Palatino Linotype" w:hAnsi="Palatino Linotype" w:cs="Arial"/>
                <w:i/>
                <w:sz w:val="20"/>
                <w:szCs w:val="20"/>
              </w:rPr>
            </w:pPr>
            <w:r w:rsidRPr="00A11A32">
              <w:rPr>
                <w:rFonts w:ascii="Palatino Linotype" w:hAnsi="Palatino Linotype" w:cs="Arial"/>
                <w:i/>
                <w:sz w:val="20"/>
                <w:szCs w:val="20"/>
              </w:rPr>
              <w:t>27</w:t>
            </w:r>
          </w:p>
        </w:tc>
        <w:tc>
          <w:tcPr>
            <w:tcW w:w="886" w:type="dxa"/>
            <w:tcBorders>
              <w:top w:val="nil"/>
              <w:left w:val="nil"/>
              <w:bottom w:val="nil"/>
              <w:right w:val="single" w:sz="4" w:space="0" w:color="auto"/>
            </w:tcBorders>
            <w:shd w:val="clear" w:color="auto" w:fill="C0C0C0"/>
            <w:vAlign w:val="center"/>
          </w:tcPr>
          <w:p w:rsidR="00975910" w:rsidRPr="00A11A32" w:rsidRDefault="00975910" w:rsidP="005C528D">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75910" w:rsidRPr="00A11A32" w:rsidRDefault="00975910" w:rsidP="005C528D">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75910" w:rsidRPr="00A11A32" w:rsidRDefault="006F10D5" w:rsidP="005C528D">
            <w:pPr>
              <w:jc w:val="center"/>
              <w:rPr>
                <w:rFonts w:ascii="Palatino Linotype" w:hAnsi="Palatino Linotype" w:cs="Arial"/>
                <w:bCs/>
                <w:i/>
                <w:sz w:val="20"/>
                <w:szCs w:val="20"/>
              </w:rPr>
            </w:pPr>
            <w:r w:rsidRPr="00A11A32">
              <w:rPr>
                <w:rFonts w:ascii="Palatino Linotype" w:hAnsi="Palatino Linotype" w:cs="Arial"/>
                <w:bCs/>
                <w:i/>
                <w:sz w:val="20"/>
                <w:szCs w:val="20"/>
              </w:rPr>
              <w:t>40</w:t>
            </w:r>
          </w:p>
        </w:tc>
        <w:tc>
          <w:tcPr>
            <w:tcW w:w="1058" w:type="dxa"/>
            <w:tcBorders>
              <w:top w:val="nil"/>
              <w:left w:val="nil"/>
              <w:bottom w:val="single" w:sz="4" w:space="0" w:color="auto"/>
              <w:right w:val="single" w:sz="4" w:space="0" w:color="auto"/>
            </w:tcBorders>
            <w:shd w:val="clear" w:color="auto" w:fill="auto"/>
            <w:vAlign w:val="center"/>
          </w:tcPr>
          <w:p w:rsidR="00975910" w:rsidRPr="00BB3A0B" w:rsidRDefault="006F10D5" w:rsidP="005C528D">
            <w:pPr>
              <w:jc w:val="center"/>
              <w:rPr>
                <w:rFonts w:ascii="Palatino Linotype" w:hAnsi="Palatino Linotype" w:cs="Arial"/>
                <w:i/>
                <w:sz w:val="20"/>
                <w:szCs w:val="20"/>
              </w:rPr>
            </w:pPr>
            <w:r w:rsidRPr="00BB3A0B">
              <w:rPr>
                <w:rFonts w:ascii="Palatino Linotype" w:hAnsi="Palatino Linotype" w:cs="Arial"/>
                <w:i/>
                <w:sz w:val="20"/>
                <w:szCs w:val="20"/>
              </w:rPr>
              <w:t>67</w:t>
            </w:r>
          </w:p>
        </w:tc>
      </w:tr>
      <w:tr w:rsidR="009D0B45" w:rsidRPr="00AE0B8B" w:rsidTr="005C528D">
        <w:trPr>
          <w:trHeight w:val="285"/>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9D0B45" w:rsidRPr="00A11A32" w:rsidRDefault="00410AB0" w:rsidP="009D0B45">
            <w:pPr>
              <w:rPr>
                <w:rFonts w:ascii="Palatino Linotype" w:hAnsi="Palatino Linotype"/>
                <w:color w:val="000000"/>
                <w:sz w:val="20"/>
                <w:szCs w:val="20"/>
              </w:rPr>
            </w:pPr>
            <w:r w:rsidRPr="00A11A32">
              <w:rPr>
                <w:rFonts w:ascii="Palatino Linotype" w:hAnsi="Palatino Linotype"/>
                <w:color w:val="000000"/>
                <w:sz w:val="20"/>
                <w:szCs w:val="20"/>
              </w:rPr>
              <w:t>11456</w:t>
            </w:r>
            <w:r w:rsidR="009D0B45" w:rsidRPr="00A11A32">
              <w:rPr>
                <w:rFonts w:ascii="Palatino Linotype" w:hAnsi="Palatino Linotype"/>
                <w:color w:val="000000"/>
                <w:sz w:val="20"/>
                <w:szCs w:val="20"/>
              </w:rPr>
              <w:t>-12</w:t>
            </w:r>
          </w:p>
          <w:p w:rsidR="009D0B45" w:rsidRPr="00A11A32" w:rsidRDefault="00410AB0" w:rsidP="009D0B45">
            <w:pPr>
              <w:rPr>
                <w:rFonts w:ascii="Palatino Linotype" w:hAnsi="Palatino Linotype" w:cs="Arial"/>
                <w:sz w:val="20"/>
                <w:szCs w:val="20"/>
              </w:rPr>
            </w:pPr>
            <w:r w:rsidRPr="00A11A32">
              <w:rPr>
                <w:rFonts w:ascii="Palatino Linotype" w:hAnsi="Palatino Linotype"/>
                <w:sz w:val="20"/>
                <w:szCs w:val="20"/>
              </w:rPr>
              <w:t>Gázhegesztő feladatok</w:t>
            </w:r>
          </w:p>
        </w:tc>
        <w:tc>
          <w:tcPr>
            <w:tcW w:w="2500" w:type="dxa"/>
            <w:tcBorders>
              <w:top w:val="nil"/>
              <w:left w:val="nil"/>
              <w:bottom w:val="single" w:sz="4" w:space="0" w:color="auto"/>
              <w:right w:val="single" w:sz="4" w:space="0" w:color="auto"/>
            </w:tcBorders>
            <w:shd w:val="clear" w:color="auto" w:fill="auto"/>
            <w:vAlign w:val="center"/>
          </w:tcPr>
          <w:p w:rsidR="009D0B45" w:rsidRPr="00A11A32" w:rsidRDefault="00975910" w:rsidP="004164A9">
            <w:pPr>
              <w:rPr>
                <w:rFonts w:ascii="Palatino Linotype" w:hAnsi="Palatino Linotype" w:cs="Arial"/>
                <w:b/>
                <w:sz w:val="20"/>
                <w:szCs w:val="20"/>
              </w:rPr>
            </w:pPr>
            <w:r w:rsidRPr="00A11A32">
              <w:rPr>
                <w:rFonts w:ascii="Palatino Linotype" w:hAnsi="Palatino Linotype" w:cs="Arial"/>
                <w:b/>
                <w:color w:val="000000"/>
                <w:sz w:val="20"/>
                <w:szCs w:val="20"/>
              </w:rPr>
              <w:t>Hegesztési ismeretek</w:t>
            </w:r>
            <w:r w:rsidR="009152CA">
              <w:rPr>
                <w:rFonts w:ascii="Palatino Linotype" w:hAnsi="Palatino Linotype" w:cs="Arial"/>
                <w:b/>
                <w:color w:val="000000"/>
                <w:sz w:val="20"/>
                <w:szCs w:val="20"/>
              </w:rPr>
              <w:t xml:space="preserve"> III.</w:t>
            </w:r>
          </w:p>
        </w:tc>
        <w:tc>
          <w:tcPr>
            <w:tcW w:w="1054" w:type="dxa"/>
            <w:tcBorders>
              <w:top w:val="nil"/>
              <w:left w:val="nil"/>
              <w:bottom w:val="single" w:sz="4" w:space="0" w:color="auto"/>
              <w:right w:val="single" w:sz="4" w:space="0" w:color="auto"/>
            </w:tcBorders>
            <w:shd w:val="clear" w:color="auto" w:fill="auto"/>
            <w:vAlign w:val="center"/>
          </w:tcPr>
          <w:p w:rsidR="009D0B45" w:rsidRPr="00040E0A" w:rsidRDefault="007E30DF" w:rsidP="005C528D">
            <w:pPr>
              <w:jc w:val="center"/>
              <w:rPr>
                <w:rFonts w:ascii="Palatino Linotype" w:hAnsi="Palatino Linotype" w:cs="Arial"/>
                <w:b/>
                <w:sz w:val="20"/>
                <w:szCs w:val="20"/>
              </w:rPr>
            </w:pPr>
            <w:r>
              <w:rPr>
                <w:rFonts w:ascii="Palatino Linotype" w:hAnsi="Palatino Linotype" w:cs="Arial"/>
                <w:b/>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9D0B45" w:rsidRPr="00AE0B8B" w:rsidRDefault="009D0B45" w:rsidP="005C528D">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9D0B45" w:rsidRPr="00AE0B8B" w:rsidRDefault="009D0B45"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D0B45" w:rsidRPr="006F10D5" w:rsidRDefault="00BB3A0B" w:rsidP="005C528D">
            <w:pPr>
              <w:jc w:val="center"/>
              <w:rPr>
                <w:rFonts w:ascii="Palatino Linotype" w:hAnsi="Palatino Linotype" w:cs="Arial"/>
                <w:b/>
                <w:sz w:val="20"/>
                <w:szCs w:val="20"/>
              </w:rPr>
            </w:pPr>
            <w:r>
              <w:rPr>
                <w:rFonts w:ascii="Palatino Linotype" w:hAnsi="Palatino Linotype" w:cs="Arial"/>
                <w:b/>
                <w:sz w:val="20"/>
                <w:szCs w:val="20"/>
              </w:rPr>
              <w:t>140</w:t>
            </w:r>
          </w:p>
        </w:tc>
        <w:tc>
          <w:tcPr>
            <w:tcW w:w="1074" w:type="dxa"/>
            <w:tcBorders>
              <w:top w:val="nil"/>
              <w:left w:val="nil"/>
              <w:bottom w:val="single" w:sz="4" w:space="0" w:color="auto"/>
              <w:right w:val="single" w:sz="4" w:space="0" w:color="auto"/>
            </w:tcBorders>
            <w:shd w:val="clear" w:color="auto" w:fill="auto"/>
            <w:vAlign w:val="center"/>
          </w:tcPr>
          <w:p w:rsidR="009D0B45" w:rsidRPr="00AE0B8B" w:rsidRDefault="009D0B45"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D0B45" w:rsidRPr="006F10D5" w:rsidRDefault="00BB3A0B" w:rsidP="005C528D">
            <w:pPr>
              <w:jc w:val="center"/>
              <w:rPr>
                <w:rFonts w:ascii="Palatino Linotype" w:hAnsi="Palatino Linotype" w:cs="Arial"/>
                <w:b/>
                <w:sz w:val="20"/>
                <w:szCs w:val="20"/>
              </w:rPr>
            </w:pPr>
            <w:r>
              <w:rPr>
                <w:rFonts w:ascii="Palatino Linotype" w:hAnsi="Palatino Linotype" w:cs="Arial"/>
                <w:b/>
                <w:sz w:val="20"/>
                <w:szCs w:val="20"/>
              </w:rPr>
              <w:t>212</w:t>
            </w:r>
          </w:p>
        </w:tc>
      </w:tr>
      <w:tr w:rsidR="009D0B45" w:rsidRPr="00AE0B8B" w:rsidTr="005C528D">
        <w:trPr>
          <w:trHeight w:val="285"/>
          <w:jc w:val="center"/>
        </w:trPr>
        <w:tc>
          <w:tcPr>
            <w:tcW w:w="2040" w:type="dxa"/>
            <w:vMerge/>
            <w:tcBorders>
              <w:left w:val="single" w:sz="4" w:space="0" w:color="auto"/>
              <w:right w:val="single" w:sz="4" w:space="0" w:color="auto"/>
            </w:tcBorders>
            <w:shd w:val="clear" w:color="auto" w:fill="auto"/>
            <w:vAlign w:val="center"/>
          </w:tcPr>
          <w:p w:rsidR="009D0B45" w:rsidRPr="00A11A32" w:rsidRDefault="009D0B4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D0B45" w:rsidRPr="00A11A32" w:rsidRDefault="00280898" w:rsidP="004164A9">
            <w:pPr>
              <w:rPr>
                <w:rFonts w:ascii="Palatino Linotype" w:hAnsi="Palatino Linotype" w:cs="Arial"/>
                <w:sz w:val="20"/>
                <w:szCs w:val="20"/>
              </w:rPr>
            </w:pPr>
            <w:r w:rsidRPr="00A11A32">
              <w:rPr>
                <w:rFonts w:ascii="Palatino Linotype" w:hAnsi="Palatino Linotype"/>
                <w:sz w:val="20"/>
                <w:szCs w:val="20"/>
              </w:rPr>
              <w:t>Termikus vágás, darabolás</w:t>
            </w:r>
          </w:p>
        </w:tc>
        <w:tc>
          <w:tcPr>
            <w:tcW w:w="1054" w:type="dxa"/>
            <w:tcBorders>
              <w:top w:val="nil"/>
              <w:left w:val="nil"/>
              <w:bottom w:val="single" w:sz="4" w:space="0" w:color="auto"/>
              <w:right w:val="single" w:sz="4" w:space="0" w:color="auto"/>
            </w:tcBorders>
            <w:shd w:val="clear" w:color="auto" w:fill="auto"/>
            <w:vAlign w:val="center"/>
          </w:tcPr>
          <w:p w:rsidR="009D0B45" w:rsidRPr="00A11A32" w:rsidRDefault="007E30DF" w:rsidP="005C528D">
            <w:pPr>
              <w:jc w:val="center"/>
              <w:rPr>
                <w:rFonts w:ascii="Palatino Linotype" w:hAnsi="Palatino Linotype" w:cs="Arial"/>
                <w:i/>
                <w:sz w:val="20"/>
                <w:szCs w:val="20"/>
              </w:rPr>
            </w:pPr>
            <w:r w:rsidRPr="00A11A32">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shd w:val="clear" w:color="auto" w:fill="auto"/>
            <w:vAlign w:val="center"/>
          </w:tcPr>
          <w:p w:rsidR="009D0B45" w:rsidRPr="00A11A32" w:rsidRDefault="009D0B45" w:rsidP="005C528D">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9D0B45" w:rsidRPr="00A11A32" w:rsidRDefault="009D0B45" w:rsidP="005C528D">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D0B45" w:rsidRPr="00A11A32" w:rsidRDefault="007E30DF" w:rsidP="005C528D">
            <w:pPr>
              <w:jc w:val="center"/>
              <w:rPr>
                <w:rFonts w:ascii="Palatino Linotype" w:hAnsi="Palatino Linotype" w:cs="Arial"/>
                <w:i/>
                <w:sz w:val="20"/>
                <w:szCs w:val="20"/>
              </w:rPr>
            </w:pPr>
            <w:r w:rsidRPr="00A11A32">
              <w:rPr>
                <w:rFonts w:ascii="Palatino Linotype" w:hAnsi="Palatino Linotype" w:cs="Arial"/>
                <w:i/>
                <w:sz w:val="20"/>
                <w:szCs w:val="20"/>
              </w:rPr>
              <w:t>16</w:t>
            </w:r>
          </w:p>
        </w:tc>
        <w:tc>
          <w:tcPr>
            <w:tcW w:w="1074" w:type="dxa"/>
            <w:tcBorders>
              <w:top w:val="nil"/>
              <w:left w:val="nil"/>
              <w:bottom w:val="single" w:sz="4" w:space="0" w:color="auto"/>
              <w:right w:val="single" w:sz="4" w:space="0" w:color="auto"/>
            </w:tcBorders>
            <w:shd w:val="clear" w:color="auto" w:fill="auto"/>
            <w:vAlign w:val="center"/>
          </w:tcPr>
          <w:p w:rsidR="009D0B45" w:rsidRPr="00AE0B8B" w:rsidRDefault="009D0B45"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D0B45" w:rsidRPr="00BB3A0B" w:rsidRDefault="007E30DF" w:rsidP="005C528D">
            <w:pPr>
              <w:jc w:val="center"/>
              <w:rPr>
                <w:rFonts w:ascii="Palatino Linotype" w:hAnsi="Palatino Linotype" w:cs="Arial"/>
                <w:i/>
                <w:sz w:val="20"/>
                <w:szCs w:val="20"/>
              </w:rPr>
            </w:pPr>
            <w:r w:rsidRPr="00BB3A0B">
              <w:rPr>
                <w:rFonts w:ascii="Palatino Linotype" w:hAnsi="Palatino Linotype" w:cs="Arial"/>
                <w:i/>
                <w:sz w:val="20"/>
                <w:szCs w:val="20"/>
              </w:rPr>
              <w:t>24</w:t>
            </w:r>
          </w:p>
        </w:tc>
      </w:tr>
      <w:tr w:rsidR="009D0B45" w:rsidRPr="00AE0B8B" w:rsidTr="00767A12">
        <w:trPr>
          <w:trHeight w:val="285"/>
          <w:jc w:val="center"/>
        </w:trPr>
        <w:tc>
          <w:tcPr>
            <w:tcW w:w="2040" w:type="dxa"/>
            <w:vMerge/>
            <w:tcBorders>
              <w:left w:val="single" w:sz="4" w:space="0" w:color="auto"/>
              <w:right w:val="single" w:sz="4" w:space="0" w:color="auto"/>
            </w:tcBorders>
            <w:shd w:val="clear" w:color="auto" w:fill="auto"/>
            <w:vAlign w:val="center"/>
          </w:tcPr>
          <w:p w:rsidR="009D0B45" w:rsidRPr="00A11A32" w:rsidRDefault="009D0B4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D0B45" w:rsidRPr="00A11A32" w:rsidRDefault="00410AB0" w:rsidP="004164A9">
            <w:pPr>
              <w:rPr>
                <w:rFonts w:ascii="Palatino Linotype" w:hAnsi="Palatino Linotype" w:cs="Arial"/>
                <w:sz w:val="20"/>
                <w:szCs w:val="20"/>
              </w:rPr>
            </w:pPr>
            <w:r w:rsidRPr="00A11A32">
              <w:rPr>
                <w:rFonts w:ascii="Palatino Linotype" w:hAnsi="Palatino Linotype"/>
                <w:sz w:val="20"/>
                <w:szCs w:val="20"/>
              </w:rPr>
              <w:t>Gázhegesztés</w:t>
            </w:r>
            <w:r w:rsidR="00280898" w:rsidRPr="00A11A32">
              <w:rPr>
                <w:rFonts w:ascii="Palatino Linotype" w:hAnsi="Palatino Linotype"/>
                <w:sz w:val="20"/>
                <w:szCs w:val="20"/>
              </w:rPr>
              <w:t xml:space="preserve"> technológ</w:t>
            </w:r>
            <w:r w:rsidR="006C5F6F">
              <w:rPr>
                <w:rFonts w:ascii="Palatino Linotype" w:hAnsi="Palatino Linotype"/>
                <w:sz w:val="20"/>
                <w:szCs w:val="20"/>
              </w:rPr>
              <w:t>i</w:t>
            </w:r>
            <w:r w:rsidR="00280898" w:rsidRPr="00A11A32">
              <w:rPr>
                <w:rFonts w:ascii="Palatino Linotype" w:hAnsi="Palatino Linotype"/>
                <w:sz w:val="20"/>
                <w:szCs w:val="20"/>
              </w:rPr>
              <w:t>ája</w:t>
            </w:r>
          </w:p>
        </w:tc>
        <w:tc>
          <w:tcPr>
            <w:tcW w:w="1054" w:type="dxa"/>
            <w:tcBorders>
              <w:top w:val="nil"/>
              <w:left w:val="nil"/>
              <w:bottom w:val="single" w:sz="4" w:space="0" w:color="auto"/>
              <w:right w:val="single" w:sz="4" w:space="0" w:color="auto"/>
            </w:tcBorders>
            <w:shd w:val="clear" w:color="auto" w:fill="auto"/>
            <w:vAlign w:val="center"/>
          </w:tcPr>
          <w:p w:rsidR="009D0B45" w:rsidRPr="00A11A32" w:rsidRDefault="007E30DF" w:rsidP="005C528D">
            <w:pPr>
              <w:jc w:val="center"/>
              <w:rPr>
                <w:rFonts w:ascii="Palatino Linotype" w:hAnsi="Palatino Linotype" w:cs="Arial"/>
                <w:i/>
                <w:sz w:val="20"/>
                <w:szCs w:val="20"/>
              </w:rPr>
            </w:pPr>
            <w:r w:rsidRPr="00A11A32">
              <w:rPr>
                <w:rFonts w:ascii="Palatino Linotype" w:hAnsi="Palatino Linotype" w:cs="Arial"/>
                <w:i/>
                <w:sz w:val="20"/>
                <w:szCs w:val="20"/>
              </w:rPr>
              <w:t>60</w:t>
            </w:r>
          </w:p>
        </w:tc>
        <w:tc>
          <w:tcPr>
            <w:tcW w:w="1074" w:type="dxa"/>
            <w:tcBorders>
              <w:top w:val="nil"/>
              <w:left w:val="nil"/>
              <w:bottom w:val="single" w:sz="4" w:space="0" w:color="auto"/>
              <w:right w:val="single" w:sz="4" w:space="0" w:color="auto"/>
            </w:tcBorders>
            <w:shd w:val="clear" w:color="auto" w:fill="auto"/>
            <w:vAlign w:val="center"/>
          </w:tcPr>
          <w:p w:rsidR="009D0B45" w:rsidRPr="00A11A32" w:rsidRDefault="009D0B45" w:rsidP="005C528D">
            <w:pPr>
              <w:jc w:val="center"/>
              <w:rPr>
                <w:rFonts w:ascii="Palatino Linotype" w:hAnsi="Palatino Linotype" w:cs="Arial"/>
                <w:i/>
                <w:sz w:val="20"/>
                <w:szCs w:val="20"/>
              </w:rPr>
            </w:pPr>
          </w:p>
        </w:tc>
        <w:tc>
          <w:tcPr>
            <w:tcW w:w="886" w:type="dxa"/>
            <w:tcBorders>
              <w:top w:val="nil"/>
              <w:left w:val="nil"/>
              <w:bottom w:val="single" w:sz="4" w:space="0" w:color="auto"/>
              <w:right w:val="single" w:sz="4" w:space="0" w:color="auto"/>
            </w:tcBorders>
            <w:shd w:val="clear" w:color="auto" w:fill="C0C0C0"/>
            <w:vAlign w:val="center"/>
          </w:tcPr>
          <w:p w:rsidR="009D0B45" w:rsidRPr="00A11A32" w:rsidRDefault="009D0B45" w:rsidP="005C528D">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D0B45" w:rsidRPr="00A11A32" w:rsidRDefault="004B64E0" w:rsidP="005C528D">
            <w:pPr>
              <w:jc w:val="center"/>
              <w:rPr>
                <w:rFonts w:ascii="Palatino Linotype" w:hAnsi="Palatino Linotype" w:cs="Arial"/>
                <w:i/>
                <w:sz w:val="20"/>
                <w:szCs w:val="20"/>
              </w:rPr>
            </w:pPr>
            <w:r w:rsidRPr="00A11A32">
              <w:rPr>
                <w:rFonts w:ascii="Palatino Linotype" w:hAnsi="Palatino Linotype" w:cs="Arial"/>
                <w:i/>
                <w:sz w:val="20"/>
                <w:szCs w:val="20"/>
              </w:rPr>
              <w:t>1</w:t>
            </w:r>
            <w:r w:rsidR="00BB3A0B">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9D0B45" w:rsidRPr="00AE0B8B" w:rsidRDefault="009D0B45" w:rsidP="005C528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9D0B45" w:rsidRPr="00BB3A0B" w:rsidRDefault="007E30DF" w:rsidP="005C528D">
            <w:pPr>
              <w:jc w:val="center"/>
              <w:rPr>
                <w:rFonts w:ascii="Palatino Linotype" w:hAnsi="Palatino Linotype" w:cs="Arial"/>
                <w:i/>
                <w:sz w:val="20"/>
                <w:szCs w:val="20"/>
              </w:rPr>
            </w:pPr>
            <w:r w:rsidRPr="00BB3A0B">
              <w:rPr>
                <w:rFonts w:ascii="Palatino Linotype" w:hAnsi="Palatino Linotype" w:cs="Arial"/>
                <w:i/>
                <w:sz w:val="20"/>
                <w:szCs w:val="20"/>
              </w:rPr>
              <w:t>1</w:t>
            </w:r>
            <w:r w:rsidR="00BB3A0B" w:rsidRPr="00BB3A0B">
              <w:rPr>
                <w:rFonts w:ascii="Palatino Linotype" w:hAnsi="Palatino Linotype" w:cs="Arial"/>
                <w:i/>
                <w:sz w:val="20"/>
                <w:szCs w:val="20"/>
              </w:rPr>
              <w:t>8</w:t>
            </w:r>
            <w:r w:rsidR="00BB3A0B">
              <w:rPr>
                <w:rFonts w:ascii="Palatino Linotype" w:hAnsi="Palatino Linotype" w:cs="Arial"/>
                <w:i/>
                <w:sz w:val="20"/>
                <w:szCs w:val="20"/>
              </w:rPr>
              <w:t>0</w:t>
            </w:r>
          </w:p>
        </w:tc>
      </w:tr>
      <w:tr w:rsidR="009D0B45" w:rsidRPr="00AE0B8B" w:rsidTr="00767A12">
        <w:trPr>
          <w:trHeight w:val="285"/>
          <w:jc w:val="center"/>
        </w:trPr>
        <w:tc>
          <w:tcPr>
            <w:tcW w:w="2040" w:type="dxa"/>
            <w:vMerge/>
            <w:tcBorders>
              <w:left w:val="single" w:sz="4" w:space="0" w:color="auto"/>
              <w:right w:val="single" w:sz="4" w:space="0" w:color="auto"/>
            </w:tcBorders>
            <w:shd w:val="clear" w:color="auto" w:fill="auto"/>
            <w:vAlign w:val="center"/>
          </w:tcPr>
          <w:p w:rsidR="009D0B45" w:rsidRPr="00A11A32" w:rsidRDefault="009D0B45" w:rsidP="004164A9">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9D0B45" w:rsidRPr="00A11A32" w:rsidRDefault="006A4C43" w:rsidP="004164A9">
            <w:pPr>
              <w:rPr>
                <w:rFonts w:ascii="Palatino Linotype" w:hAnsi="Palatino Linotype" w:cs="Arial"/>
                <w:sz w:val="20"/>
                <w:szCs w:val="20"/>
              </w:rPr>
            </w:pPr>
            <w:r w:rsidRPr="00A11A32">
              <w:rPr>
                <w:rFonts w:ascii="Palatino Linotype" w:hAnsi="Palatino Linotype"/>
                <w:sz w:val="20"/>
                <w:szCs w:val="20"/>
              </w:rPr>
              <w:t>Hegesztett kötések vizsgálata</w:t>
            </w:r>
          </w:p>
        </w:tc>
        <w:tc>
          <w:tcPr>
            <w:tcW w:w="1054" w:type="dxa"/>
            <w:tcBorders>
              <w:top w:val="single" w:sz="4" w:space="0" w:color="auto"/>
              <w:left w:val="nil"/>
              <w:bottom w:val="single" w:sz="4" w:space="0" w:color="auto"/>
              <w:right w:val="single" w:sz="4" w:space="0" w:color="auto"/>
            </w:tcBorders>
            <w:shd w:val="clear" w:color="auto" w:fill="auto"/>
            <w:vAlign w:val="center"/>
          </w:tcPr>
          <w:p w:rsidR="009D0B45" w:rsidRPr="00A11A32" w:rsidRDefault="007E30DF" w:rsidP="005C528D">
            <w:pPr>
              <w:jc w:val="center"/>
              <w:rPr>
                <w:rFonts w:ascii="Palatino Linotype" w:hAnsi="Palatino Linotype" w:cs="Arial"/>
                <w:i/>
                <w:sz w:val="20"/>
                <w:szCs w:val="20"/>
              </w:rPr>
            </w:pPr>
            <w:r w:rsidRPr="00A11A32">
              <w:rPr>
                <w:rFonts w:ascii="Palatino Linotype" w:hAnsi="Palatino Linotype" w:cs="Arial"/>
                <w:i/>
                <w:sz w:val="20"/>
                <w:szCs w:val="20"/>
              </w:rPr>
              <w:t>4</w:t>
            </w:r>
          </w:p>
        </w:tc>
        <w:tc>
          <w:tcPr>
            <w:tcW w:w="1074" w:type="dxa"/>
            <w:tcBorders>
              <w:top w:val="single" w:sz="4" w:space="0" w:color="auto"/>
              <w:left w:val="nil"/>
              <w:bottom w:val="single" w:sz="4" w:space="0" w:color="auto"/>
              <w:right w:val="single" w:sz="4" w:space="0" w:color="auto"/>
            </w:tcBorders>
            <w:shd w:val="clear" w:color="auto" w:fill="auto"/>
            <w:vAlign w:val="center"/>
          </w:tcPr>
          <w:p w:rsidR="009D0B45" w:rsidRPr="00A11A32" w:rsidRDefault="009D0B45" w:rsidP="005C528D">
            <w:pPr>
              <w:jc w:val="center"/>
              <w:rPr>
                <w:rFonts w:ascii="Palatino Linotype" w:hAnsi="Palatino Linotype" w:cs="Arial"/>
                <w:i/>
                <w:sz w:val="20"/>
                <w:szCs w:val="20"/>
              </w:rPr>
            </w:pPr>
          </w:p>
        </w:tc>
        <w:tc>
          <w:tcPr>
            <w:tcW w:w="886" w:type="dxa"/>
            <w:tcBorders>
              <w:top w:val="single" w:sz="4" w:space="0" w:color="auto"/>
              <w:left w:val="nil"/>
              <w:bottom w:val="nil"/>
              <w:right w:val="single" w:sz="4" w:space="0" w:color="auto"/>
            </w:tcBorders>
            <w:shd w:val="clear" w:color="auto" w:fill="C0C0C0"/>
            <w:vAlign w:val="center"/>
          </w:tcPr>
          <w:p w:rsidR="009D0B45" w:rsidRPr="00A11A32" w:rsidRDefault="009D0B45" w:rsidP="005C528D">
            <w:pPr>
              <w:jc w:val="center"/>
              <w:rPr>
                <w:rFonts w:ascii="Palatino Linotype" w:hAnsi="Palatino Linotype" w:cs="Arial"/>
                <w:b/>
                <w:bCs/>
                <w:i/>
                <w:sz w:val="20"/>
                <w:szCs w:val="20"/>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9D0B45" w:rsidRPr="00A11A32" w:rsidRDefault="007E30DF" w:rsidP="005C528D">
            <w:pPr>
              <w:jc w:val="center"/>
              <w:rPr>
                <w:rFonts w:ascii="Palatino Linotype" w:hAnsi="Palatino Linotype" w:cs="Arial"/>
                <w:i/>
                <w:sz w:val="20"/>
                <w:szCs w:val="20"/>
              </w:rPr>
            </w:pPr>
            <w:r w:rsidRPr="00A11A32">
              <w:rPr>
                <w:rFonts w:ascii="Palatino Linotype" w:hAnsi="Palatino Linotype" w:cs="Arial"/>
                <w:i/>
                <w:sz w:val="20"/>
                <w:szCs w:val="20"/>
              </w:rPr>
              <w:t>4</w:t>
            </w:r>
          </w:p>
        </w:tc>
        <w:tc>
          <w:tcPr>
            <w:tcW w:w="1074" w:type="dxa"/>
            <w:tcBorders>
              <w:top w:val="single" w:sz="4" w:space="0" w:color="auto"/>
              <w:left w:val="nil"/>
              <w:bottom w:val="single" w:sz="4" w:space="0" w:color="auto"/>
              <w:right w:val="single" w:sz="4" w:space="0" w:color="auto"/>
            </w:tcBorders>
            <w:shd w:val="clear" w:color="auto" w:fill="auto"/>
            <w:vAlign w:val="center"/>
          </w:tcPr>
          <w:p w:rsidR="009D0B45" w:rsidRPr="00AE0B8B" w:rsidRDefault="009D0B45" w:rsidP="005C528D">
            <w:pPr>
              <w:jc w:val="center"/>
              <w:rPr>
                <w:rFonts w:ascii="Palatino Linotype" w:hAnsi="Palatino Linotype" w:cs="Arial"/>
                <w:b/>
                <w:bCs/>
                <w:sz w:val="20"/>
                <w:szCs w:val="20"/>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9D0B45" w:rsidRPr="00BB3A0B" w:rsidRDefault="007E30DF" w:rsidP="005C528D">
            <w:pPr>
              <w:jc w:val="center"/>
              <w:rPr>
                <w:rFonts w:ascii="Palatino Linotype" w:hAnsi="Palatino Linotype" w:cs="Arial"/>
                <w:i/>
                <w:sz w:val="20"/>
                <w:szCs w:val="20"/>
              </w:rPr>
            </w:pPr>
            <w:r w:rsidRPr="00BB3A0B">
              <w:rPr>
                <w:rFonts w:ascii="Palatino Linotype" w:hAnsi="Palatino Linotype" w:cs="Arial"/>
                <w:i/>
                <w:sz w:val="20"/>
                <w:szCs w:val="20"/>
              </w:rPr>
              <w:t>8</w:t>
            </w:r>
          </w:p>
        </w:tc>
      </w:tr>
      <w:tr w:rsidR="009D0B45" w:rsidRPr="00AE0B8B" w:rsidTr="005C528D">
        <w:trPr>
          <w:trHeight w:val="285"/>
          <w:jc w:val="center"/>
        </w:trPr>
        <w:tc>
          <w:tcPr>
            <w:tcW w:w="2040" w:type="dxa"/>
            <w:vMerge/>
            <w:tcBorders>
              <w:left w:val="single" w:sz="4" w:space="0" w:color="auto"/>
              <w:right w:val="single" w:sz="4" w:space="0" w:color="auto"/>
            </w:tcBorders>
            <w:shd w:val="clear" w:color="auto" w:fill="auto"/>
            <w:vAlign w:val="center"/>
          </w:tcPr>
          <w:p w:rsidR="009D0B45" w:rsidRPr="00A11A32" w:rsidRDefault="009D0B4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D0B45" w:rsidRPr="00A11A32" w:rsidRDefault="00975910" w:rsidP="004164A9">
            <w:pPr>
              <w:rPr>
                <w:rFonts w:ascii="Palatino Linotype" w:hAnsi="Palatino Linotype" w:cs="Arial"/>
                <w:b/>
                <w:sz w:val="20"/>
                <w:szCs w:val="20"/>
              </w:rPr>
            </w:pPr>
            <w:r w:rsidRPr="00A11A32">
              <w:rPr>
                <w:rFonts w:ascii="Palatino Linotype" w:hAnsi="Palatino Linotype" w:cs="Arial"/>
                <w:b/>
                <w:color w:val="000000"/>
                <w:sz w:val="20"/>
                <w:szCs w:val="20"/>
              </w:rPr>
              <w:t>Hegesztési gyakorlatok</w:t>
            </w:r>
            <w:r w:rsidR="009152CA">
              <w:rPr>
                <w:rFonts w:ascii="Palatino Linotype" w:hAnsi="Palatino Linotype" w:cs="Arial"/>
                <w:b/>
                <w:color w:val="000000"/>
                <w:sz w:val="20"/>
                <w:szCs w:val="20"/>
              </w:rPr>
              <w:t xml:space="preserve"> III.</w:t>
            </w:r>
          </w:p>
        </w:tc>
        <w:tc>
          <w:tcPr>
            <w:tcW w:w="1054" w:type="dxa"/>
            <w:tcBorders>
              <w:top w:val="nil"/>
              <w:left w:val="nil"/>
              <w:bottom w:val="single" w:sz="4" w:space="0" w:color="auto"/>
              <w:right w:val="single" w:sz="4" w:space="0" w:color="auto"/>
            </w:tcBorders>
            <w:shd w:val="clear" w:color="auto" w:fill="auto"/>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D0B45" w:rsidRPr="00040E0A" w:rsidRDefault="007E30DF" w:rsidP="005C528D">
            <w:pPr>
              <w:jc w:val="center"/>
              <w:rPr>
                <w:rFonts w:ascii="Palatino Linotype" w:hAnsi="Palatino Linotype" w:cs="Arial"/>
                <w:b/>
                <w:sz w:val="20"/>
                <w:szCs w:val="20"/>
              </w:rPr>
            </w:pPr>
            <w:r>
              <w:rPr>
                <w:rFonts w:ascii="Palatino Linotype" w:hAnsi="Palatino Linotype" w:cs="Arial"/>
                <w:b/>
                <w:sz w:val="20"/>
                <w:szCs w:val="20"/>
              </w:rPr>
              <w:t>288</w:t>
            </w:r>
          </w:p>
        </w:tc>
        <w:tc>
          <w:tcPr>
            <w:tcW w:w="886" w:type="dxa"/>
            <w:tcBorders>
              <w:top w:val="nil"/>
              <w:left w:val="nil"/>
              <w:bottom w:val="nil"/>
              <w:right w:val="single" w:sz="4" w:space="0" w:color="auto"/>
            </w:tcBorders>
            <w:shd w:val="clear" w:color="auto" w:fill="C0C0C0"/>
            <w:vAlign w:val="center"/>
          </w:tcPr>
          <w:p w:rsidR="009D0B45" w:rsidRPr="00AE0B8B" w:rsidRDefault="009D0B45" w:rsidP="005C528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D0B45" w:rsidRPr="00AE0B8B" w:rsidRDefault="006F10D5" w:rsidP="005C528D">
            <w:pPr>
              <w:jc w:val="center"/>
              <w:rPr>
                <w:rFonts w:ascii="Palatino Linotype" w:hAnsi="Palatino Linotype" w:cs="Arial"/>
                <w:b/>
                <w:bCs/>
                <w:sz w:val="20"/>
                <w:szCs w:val="20"/>
              </w:rPr>
            </w:pPr>
            <w:r>
              <w:rPr>
                <w:rFonts w:ascii="Palatino Linotype" w:hAnsi="Palatino Linotype" w:cs="Arial"/>
                <w:b/>
                <w:bCs/>
                <w:sz w:val="20"/>
                <w:szCs w:val="20"/>
              </w:rPr>
              <w:t>3</w:t>
            </w:r>
            <w:r w:rsidR="00BB3A0B">
              <w:rPr>
                <w:rFonts w:ascii="Palatino Linotype" w:hAnsi="Palatino Linotype" w:cs="Arial"/>
                <w:b/>
                <w:bCs/>
                <w:sz w:val="20"/>
                <w:szCs w:val="20"/>
              </w:rPr>
              <w:t>85</w:t>
            </w:r>
          </w:p>
        </w:tc>
        <w:tc>
          <w:tcPr>
            <w:tcW w:w="1058" w:type="dxa"/>
            <w:tcBorders>
              <w:top w:val="nil"/>
              <w:left w:val="nil"/>
              <w:bottom w:val="single" w:sz="4" w:space="0" w:color="auto"/>
              <w:right w:val="single" w:sz="4" w:space="0" w:color="auto"/>
            </w:tcBorders>
            <w:shd w:val="clear" w:color="auto" w:fill="auto"/>
            <w:vAlign w:val="center"/>
          </w:tcPr>
          <w:p w:rsidR="009D0B45" w:rsidRPr="00280898" w:rsidRDefault="007E30DF" w:rsidP="005C528D">
            <w:pPr>
              <w:jc w:val="center"/>
              <w:rPr>
                <w:rFonts w:ascii="Palatino Linotype" w:hAnsi="Palatino Linotype" w:cs="Arial"/>
                <w:b/>
                <w:sz w:val="20"/>
                <w:szCs w:val="20"/>
              </w:rPr>
            </w:pPr>
            <w:r>
              <w:rPr>
                <w:rFonts w:ascii="Palatino Linotype" w:hAnsi="Palatino Linotype" w:cs="Arial"/>
                <w:b/>
                <w:sz w:val="20"/>
                <w:szCs w:val="20"/>
              </w:rPr>
              <w:t>6</w:t>
            </w:r>
            <w:r w:rsidR="00BB3A0B">
              <w:rPr>
                <w:rFonts w:ascii="Palatino Linotype" w:hAnsi="Palatino Linotype" w:cs="Arial"/>
                <w:b/>
                <w:sz w:val="20"/>
                <w:szCs w:val="20"/>
              </w:rPr>
              <w:t>73</w:t>
            </w:r>
          </w:p>
        </w:tc>
      </w:tr>
      <w:tr w:rsidR="009D0B45" w:rsidRPr="00AE0B8B" w:rsidTr="005C528D">
        <w:trPr>
          <w:trHeight w:val="285"/>
          <w:jc w:val="center"/>
        </w:trPr>
        <w:tc>
          <w:tcPr>
            <w:tcW w:w="2040" w:type="dxa"/>
            <w:vMerge/>
            <w:tcBorders>
              <w:left w:val="single" w:sz="4" w:space="0" w:color="auto"/>
              <w:right w:val="single" w:sz="4" w:space="0" w:color="auto"/>
            </w:tcBorders>
            <w:shd w:val="clear" w:color="auto" w:fill="auto"/>
            <w:vAlign w:val="center"/>
          </w:tcPr>
          <w:p w:rsidR="009D0B45" w:rsidRPr="00A11A32" w:rsidRDefault="009D0B4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D0B45" w:rsidRPr="00A11A32" w:rsidRDefault="00280898" w:rsidP="004164A9">
            <w:pPr>
              <w:rPr>
                <w:rFonts w:ascii="Palatino Linotype" w:hAnsi="Palatino Linotype" w:cs="Arial"/>
                <w:sz w:val="20"/>
                <w:szCs w:val="20"/>
              </w:rPr>
            </w:pPr>
            <w:r w:rsidRPr="00A11A32">
              <w:rPr>
                <w:rFonts w:ascii="Palatino Linotype" w:hAnsi="Palatino Linotype"/>
                <w:sz w:val="20"/>
                <w:szCs w:val="20"/>
              </w:rPr>
              <w:t>Termikus vágás, darabolás</w:t>
            </w:r>
          </w:p>
        </w:tc>
        <w:tc>
          <w:tcPr>
            <w:tcW w:w="1054" w:type="dxa"/>
            <w:tcBorders>
              <w:top w:val="nil"/>
              <w:left w:val="nil"/>
              <w:bottom w:val="single" w:sz="4" w:space="0" w:color="auto"/>
              <w:right w:val="single" w:sz="4" w:space="0" w:color="auto"/>
            </w:tcBorders>
            <w:shd w:val="clear" w:color="auto" w:fill="auto"/>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D0B45" w:rsidRPr="00A11A32" w:rsidRDefault="007E30DF" w:rsidP="005C528D">
            <w:pPr>
              <w:jc w:val="center"/>
              <w:rPr>
                <w:rFonts w:ascii="Palatino Linotype" w:hAnsi="Palatino Linotype" w:cs="Arial"/>
                <w:i/>
                <w:sz w:val="20"/>
                <w:szCs w:val="20"/>
              </w:rPr>
            </w:pPr>
            <w:r w:rsidRPr="00A11A32">
              <w:rPr>
                <w:rFonts w:ascii="Palatino Linotype" w:hAnsi="Palatino Linotype" w:cs="Arial"/>
                <w:i/>
                <w:sz w:val="20"/>
                <w:szCs w:val="20"/>
              </w:rPr>
              <w:t>8</w:t>
            </w:r>
            <w:r w:rsidR="00280898" w:rsidRPr="00A11A32">
              <w:rPr>
                <w:rFonts w:ascii="Palatino Linotype" w:hAnsi="Palatino Linotype" w:cs="Arial"/>
                <w:i/>
                <w:sz w:val="20"/>
                <w:szCs w:val="20"/>
              </w:rPr>
              <w:t>6</w:t>
            </w:r>
          </w:p>
        </w:tc>
        <w:tc>
          <w:tcPr>
            <w:tcW w:w="886" w:type="dxa"/>
            <w:tcBorders>
              <w:top w:val="nil"/>
              <w:left w:val="nil"/>
              <w:bottom w:val="nil"/>
              <w:right w:val="single" w:sz="4" w:space="0" w:color="auto"/>
            </w:tcBorders>
            <w:shd w:val="clear" w:color="auto" w:fill="C0C0C0"/>
            <w:vAlign w:val="center"/>
          </w:tcPr>
          <w:p w:rsidR="009D0B45" w:rsidRPr="00A11A32" w:rsidRDefault="009D0B45" w:rsidP="005C528D">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D0B45" w:rsidRPr="00A11A32" w:rsidRDefault="009D0B45" w:rsidP="005C528D">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D0B45" w:rsidRPr="00A11A32" w:rsidRDefault="006A4C43" w:rsidP="005C528D">
            <w:pPr>
              <w:jc w:val="center"/>
              <w:rPr>
                <w:rFonts w:ascii="Palatino Linotype" w:hAnsi="Palatino Linotype" w:cs="Arial"/>
                <w:bCs/>
                <w:i/>
                <w:sz w:val="20"/>
                <w:szCs w:val="20"/>
              </w:rPr>
            </w:pPr>
            <w:r w:rsidRPr="00A11A32">
              <w:rPr>
                <w:rFonts w:ascii="Palatino Linotype" w:hAnsi="Palatino Linotype" w:cs="Arial"/>
                <w:bCs/>
                <w:i/>
                <w:sz w:val="20"/>
                <w:szCs w:val="20"/>
              </w:rPr>
              <w:t>9</w:t>
            </w:r>
            <w:r w:rsidR="00BB3A0B">
              <w:rPr>
                <w:rFonts w:ascii="Palatino Linotype" w:hAnsi="Palatino Linotype" w:cs="Arial"/>
                <w:bCs/>
                <w:i/>
                <w:sz w:val="20"/>
                <w:szCs w:val="20"/>
              </w:rPr>
              <w:t>0</w:t>
            </w:r>
          </w:p>
        </w:tc>
        <w:tc>
          <w:tcPr>
            <w:tcW w:w="1058" w:type="dxa"/>
            <w:tcBorders>
              <w:top w:val="nil"/>
              <w:left w:val="nil"/>
              <w:bottom w:val="single" w:sz="4" w:space="0" w:color="auto"/>
              <w:right w:val="single" w:sz="4" w:space="0" w:color="auto"/>
            </w:tcBorders>
            <w:shd w:val="clear" w:color="auto" w:fill="auto"/>
            <w:vAlign w:val="center"/>
          </w:tcPr>
          <w:p w:rsidR="009D0B45" w:rsidRPr="00BB3A0B" w:rsidRDefault="00BF6754" w:rsidP="005C528D">
            <w:pPr>
              <w:jc w:val="center"/>
              <w:rPr>
                <w:rFonts w:ascii="Palatino Linotype" w:hAnsi="Palatino Linotype" w:cs="Arial"/>
                <w:i/>
                <w:sz w:val="20"/>
                <w:szCs w:val="20"/>
              </w:rPr>
            </w:pPr>
            <w:r w:rsidRPr="00BB3A0B">
              <w:rPr>
                <w:rFonts w:ascii="Palatino Linotype" w:hAnsi="Palatino Linotype" w:cs="Arial"/>
                <w:i/>
                <w:sz w:val="20"/>
                <w:szCs w:val="20"/>
              </w:rPr>
              <w:t>1</w:t>
            </w:r>
            <w:r w:rsidR="00BB3A0B">
              <w:rPr>
                <w:rFonts w:ascii="Palatino Linotype" w:hAnsi="Palatino Linotype" w:cs="Arial"/>
                <w:i/>
                <w:sz w:val="20"/>
                <w:szCs w:val="20"/>
              </w:rPr>
              <w:t>76</w:t>
            </w:r>
          </w:p>
        </w:tc>
      </w:tr>
      <w:tr w:rsidR="009D0B45" w:rsidRPr="00AE0B8B" w:rsidTr="005C528D">
        <w:trPr>
          <w:trHeight w:val="285"/>
          <w:jc w:val="center"/>
        </w:trPr>
        <w:tc>
          <w:tcPr>
            <w:tcW w:w="2040" w:type="dxa"/>
            <w:vMerge/>
            <w:tcBorders>
              <w:left w:val="single" w:sz="4" w:space="0" w:color="auto"/>
              <w:right w:val="single" w:sz="4" w:space="0" w:color="auto"/>
            </w:tcBorders>
            <w:shd w:val="clear" w:color="auto" w:fill="auto"/>
            <w:vAlign w:val="center"/>
          </w:tcPr>
          <w:p w:rsidR="009D0B45" w:rsidRPr="00A11A32" w:rsidRDefault="009D0B45"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D0B45" w:rsidRPr="00A11A32" w:rsidRDefault="00410AB0" w:rsidP="004164A9">
            <w:pPr>
              <w:rPr>
                <w:rFonts w:ascii="Palatino Linotype" w:hAnsi="Palatino Linotype" w:cs="Arial"/>
                <w:sz w:val="20"/>
                <w:szCs w:val="20"/>
              </w:rPr>
            </w:pPr>
            <w:r w:rsidRPr="00A11A32">
              <w:rPr>
                <w:rFonts w:ascii="Palatino Linotype" w:hAnsi="Palatino Linotype"/>
                <w:sz w:val="20"/>
                <w:szCs w:val="20"/>
              </w:rPr>
              <w:t>Gáz</w:t>
            </w:r>
            <w:r w:rsidR="00280898" w:rsidRPr="00A11A32">
              <w:rPr>
                <w:rFonts w:ascii="Palatino Linotype" w:hAnsi="Palatino Linotype"/>
                <w:sz w:val="20"/>
                <w:szCs w:val="20"/>
              </w:rPr>
              <w:t>hegesztés technológ</w:t>
            </w:r>
            <w:r w:rsidR="007F2F5E" w:rsidRPr="00A11A32">
              <w:rPr>
                <w:rFonts w:ascii="Palatino Linotype" w:hAnsi="Palatino Linotype"/>
                <w:sz w:val="20"/>
                <w:szCs w:val="20"/>
              </w:rPr>
              <w:t>i</w:t>
            </w:r>
            <w:r w:rsidR="00280898" w:rsidRPr="00A11A32">
              <w:rPr>
                <w:rFonts w:ascii="Palatino Linotype" w:hAnsi="Palatino Linotype"/>
                <w:sz w:val="20"/>
                <w:szCs w:val="20"/>
              </w:rPr>
              <w:t>ája</w:t>
            </w:r>
          </w:p>
        </w:tc>
        <w:tc>
          <w:tcPr>
            <w:tcW w:w="1054" w:type="dxa"/>
            <w:tcBorders>
              <w:top w:val="nil"/>
              <w:left w:val="nil"/>
              <w:bottom w:val="single" w:sz="4" w:space="0" w:color="auto"/>
              <w:right w:val="single" w:sz="4" w:space="0" w:color="auto"/>
            </w:tcBorders>
            <w:shd w:val="clear" w:color="auto" w:fill="auto"/>
            <w:vAlign w:val="center"/>
          </w:tcPr>
          <w:p w:rsidR="009D0B45" w:rsidRPr="00AE0B8B" w:rsidRDefault="009D0B45" w:rsidP="005C528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D0B45" w:rsidRPr="00A11A32" w:rsidRDefault="007E30DF" w:rsidP="005C528D">
            <w:pPr>
              <w:jc w:val="center"/>
              <w:rPr>
                <w:rFonts w:ascii="Palatino Linotype" w:hAnsi="Palatino Linotype" w:cs="Arial"/>
                <w:i/>
                <w:sz w:val="20"/>
                <w:szCs w:val="20"/>
              </w:rPr>
            </w:pPr>
            <w:r w:rsidRPr="00A11A32">
              <w:rPr>
                <w:rFonts w:ascii="Palatino Linotype" w:hAnsi="Palatino Linotype" w:cs="Arial"/>
                <w:i/>
                <w:sz w:val="20"/>
                <w:szCs w:val="20"/>
              </w:rPr>
              <w:t>202</w:t>
            </w:r>
          </w:p>
        </w:tc>
        <w:tc>
          <w:tcPr>
            <w:tcW w:w="886" w:type="dxa"/>
            <w:tcBorders>
              <w:top w:val="nil"/>
              <w:left w:val="nil"/>
              <w:bottom w:val="nil"/>
              <w:right w:val="single" w:sz="4" w:space="0" w:color="auto"/>
            </w:tcBorders>
            <w:shd w:val="clear" w:color="auto" w:fill="C0C0C0"/>
            <w:vAlign w:val="center"/>
          </w:tcPr>
          <w:p w:rsidR="009D0B45" w:rsidRPr="00A11A32" w:rsidRDefault="009D0B45" w:rsidP="005C528D">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9D0B45" w:rsidRPr="00A11A32" w:rsidRDefault="009D0B45" w:rsidP="005C528D">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D0B45" w:rsidRPr="00A11A32" w:rsidRDefault="006A4C43" w:rsidP="005C528D">
            <w:pPr>
              <w:jc w:val="center"/>
              <w:rPr>
                <w:rFonts w:ascii="Palatino Linotype" w:hAnsi="Palatino Linotype" w:cs="Arial"/>
                <w:bCs/>
                <w:i/>
                <w:sz w:val="20"/>
                <w:szCs w:val="20"/>
              </w:rPr>
            </w:pPr>
            <w:r w:rsidRPr="00A11A32">
              <w:rPr>
                <w:rFonts w:ascii="Palatino Linotype" w:hAnsi="Palatino Linotype" w:cs="Arial"/>
                <w:bCs/>
                <w:i/>
                <w:sz w:val="20"/>
                <w:szCs w:val="20"/>
              </w:rPr>
              <w:t>2</w:t>
            </w:r>
            <w:r w:rsidR="00D239E1">
              <w:rPr>
                <w:rFonts w:ascii="Palatino Linotype" w:hAnsi="Palatino Linotype" w:cs="Arial"/>
                <w:bCs/>
                <w:i/>
                <w:sz w:val="20"/>
                <w:szCs w:val="20"/>
              </w:rPr>
              <w:t>9</w:t>
            </w:r>
            <w:r w:rsidR="00BB3A0B">
              <w:rPr>
                <w:rFonts w:ascii="Palatino Linotype" w:hAnsi="Palatino Linotype" w:cs="Arial"/>
                <w:bCs/>
                <w:i/>
                <w:sz w:val="20"/>
                <w:szCs w:val="20"/>
              </w:rPr>
              <w:t>5</w:t>
            </w:r>
          </w:p>
        </w:tc>
        <w:tc>
          <w:tcPr>
            <w:tcW w:w="1058" w:type="dxa"/>
            <w:tcBorders>
              <w:top w:val="nil"/>
              <w:left w:val="nil"/>
              <w:bottom w:val="single" w:sz="4" w:space="0" w:color="auto"/>
              <w:right w:val="single" w:sz="4" w:space="0" w:color="auto"/>
            </w:tcBorders>
            <w:shd w:val="clear" w:color="auto" w:fill="auto"/>
            <w:vAlign w:val="center"/>
          </w:tcPr>
          <w:p w:rsidR="009D0B45" w:rsidRPr="00BB3A0B" w:rsidRDefault="00D239E1" w:rsidP="005C528D">
            <w:pPr>
              <w:jc w:val="center"/>
              <w:rPr>
                <w:rFonts w:ascii="Palatino Linotype" w:hAnsi="Palatino Linotype" w:cs="Arial"/>
                <w:i/>
                <w:sz w:val="20"/>
                <w:szCs w:val="20"/>
              </w:rPr>
            </w:pPr>
            <w:r>
              <w:rPr>
                <w:rFonts w:ascii="Palatino Linotype" w:hAnsi="Palatino Linotype" w:cs="Arial"/>
                <w:i/>
                <w:sz w:val="20"/>
                <w:szCs w:val="20"/>
              </w:rPr>
              <w:t>49</w:t>
            </w:r>
            <w:r w:rsidR="00BB3A0B">
              <w:rPr>
                <w:rFonts w:ascii="Palatino Linotype" w:hAnsi="Palatino Linotype" w:cs="Arial"/>
                <w:i/>
                <w:sz w:val="20"/>
                <w:szCs w:val="20"/>
              </w:rPr>
              <w:t>7</w:t>
            </w:r>
          </w:p>
        </w:tc>
      </w:tr>
      <w:tr w:rsidR="004164A9" w:rsidRPr="00AE0B8B" w:rsidTr="009D0B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164A9" w:rsidRPr="00AE0B8B" w:rsidRDefault="004164A9" w:rsidP="004164A9">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 </w:t>
            </w:r>
            <w:r w:rsidR="00EC1329">
              <w:rPr>
                <w:rFonts w:ascii="Palatino Linotype" w:hAnsi="Palatino Linotype" w:cs="Arial"/>
                <w:b/>
                <w:bCs/>
                <w:sz w:val="20"/>
                <w:szCs w:val="20"/>
              </w:rPr>
              <w:t>2</w:t>
            </w:r>
            <w:r w:rsidR="007E30DF">
              <w:rPr>
                <w:rFonts w:ascii="Palatino Linotype" w:hAnsi="Palatino Linotype" w:cs="Arial"/>
                <w:b/>
                <w:bCs/>
                <w:sz w:val="20"/>
                <w:szCs w:val="20"/>
              </w:rPr>
              <w:t>52</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7E30DF" w:rsidP="004164A9">
            <w:pPr>
              <w:jc w:val="center"/>
              <w:rPr>
                <w:rFonts w:ascii="Palatino Linotype" w:hAnsi="Palatino Linotype" w:cs="Arial"/>
                <w:b/>
                <w:bCs/>
                <w:sz w:val="20"/>
                <w:szCs w:val="20"/>
              </w:rPr>
            </w:pPr>
            <w:r>
              <w:rPr>
                <w:rFonts w:ascii="Palatino Linotype" w:hAnsi="Palatino Linotype" w:cs="Arial"/>
                <w:b/>
                <w:bCs/>
                <w:sz w:val="20"/>
                <w:szCs w:val="20"/>
              </w:rPr>
              <w:t>504</w:t>
            </w:r>
            <w:r w:rsidR="004164A9" w:rsidRPr="00AE0B8B">
              <w:rPr>
                <w:rFonts w:ascii="Palatino Linotype" w:hAnsi="Palatino Linotype" w:cs="Arial"/>
                <w:b/>
                <w:bCs/>
                <w:sz w:val="20"/>
                <w:szCs w:val="20"/>
              </w:rPr>
              <w:t> </w:t>
            </w:r>
          </w:p>
        </w:tc>
        <w:tc>
          <w:tcPr>
            <w:tcW w:w="886" w:type="dxa"/>
            <w:tcBorders>
              <w:top w:val="nil"/>
              <w:left w:val="nil"/>
              <w:bottom w:val="nil"/>
              <w:right w:val="single" w:sz="4" w:space="0" w:color="auto"/>
            </w:tcBorders>
            <w:shd w:val="clear" w:color="auto" w:fill="C0C0C0"/>
            <w:vAlign w:val="center"/>
          </w:tcPr>
          <w:p w:rsidR="004164A9" w:rsidRPr="00AE0B8B" w:rsidRDefault="004164A9" w:rsidP="004164A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7E30DF" w:rsidP="004164A9">
            <w:pPr>
              <w:jc w:val="center"/>
              <w:rPr>
                <w:rFonts w:ascii="Palatino Linotype" w:hAnsi="Palatino Linotype" w:cs="Arial"/>
                <w:b/>
                <w:bCs/>
                <w:sz w:val="20"/>
                <w:szCs w:val="20"/>
              </w:rPr>
            </w:pPr>
            <w:r>
              <w:rPr>
                <w:rFonts w:ascii="Palatino Linotype" w:hAnsi="Palatino Linotype" w:cs="Arial"/>
                <w:b/>
                <w:bCs/>
                <w:sz w:val="20"/>
                <w:szCs w:val="20"/>
              </w:rPr>
              <w:t>24</w:t>
            </w:r>
            <w:r w:rsidR="00BB3A0B">
              <w:rPr>
                <w:rFonts w:ascii="Palatino Linotype" w:hAnsi="Palatino Linotype" w:cs="Arial"/>
                <w:b/>
                <w:bCs/>
                <w:sz w:val="20"/>
                <w:szCs w:val="20"/>
              </w:rPr>
              <w:t>5</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EC1329" w:rsidP="004164A9">
            <w:pPr>
              <w:jc w:val="center"/>
              <w:rPr>
                <w:rFonts w:ascii="Palatino Linotype" w:hAnsi="Palatino Linotype" w:cs="Arial"/>
                <w:b/>
                <w:bCs/>
                <w:sz w:val="20"/>
                <w:szCs w:val="20"/>
              </w:rPr>
            </w:pPr>
            <w:r>
              <w:rPr>
                <w:rFonts w:ascii="Palatino Linotype" w:hAnsi="Palatino Linotype" w:cs="Arial"/>
                <w:b/>
                <w:bCs/>
                <w:sz w:val="20"/>
                <w:szCs w:val="20"/>
              </w:rPr>
              <w:t>4</w:t>
            </w:r>
            <w:r w:rsidR="00BB3A0B">
              <w:rPr>
                <w:rFonts w:ascii="Palatino Linotype" w:hAnsi="Palatino Linotype" w:cs="Arial"/>
                <w:b/>
                <w:bCs/>
                <w:sz w:val="20"/>
                <w:szCs w:val="20"/>
              </w:rPr>
              <w:t>90</w:t>
            </w:r>
          </w:p>
        </w:tc>
        <w:tc>
          <w:tcPr>
            <w:tcW w:w="1058" w:type="dxa"/>
            <w:tcBorders>
              <w:top w:val="nil"/>
              <w:left w:val="nil"/>
              <w:bottom w:val="single" w:sz="4" w:space="0" w:color="auto"/>
              <w:right w:val="single" w:sz="4" w:space="0" w:color="auto"/>
            </w:tcBorders>
            <w:shd w:val="clear" w:color="auto" w:fill="auto"/>
            <w:vAlign w:val="center"/>
          </w:tcPr>
          <w:p w:rsidR="004164A9" w:rsidRPr="00AE0B8B" w:rsidRDefault="00BB3A0B" w:rsidP="004164A9">
            <w:pPr>
              <w:jc w:val="center"/>
              <w:rPr>
                <w:rFonts w:ascii="Palatino Linotype" w:hAnsi="Palatino Linotype" w:cs="Arial"/>
                <w:b/>
                <w:bCs/>
                <w:sz w:val="20"/>
                <w:szCs w:val="20"/>
              </w:rPr>
            </w:pPr>
            <w:r>
              <w:rPr>
                <w:rFonts w:ascii="Palatino Linotype" w:hAnsi="Palatino Linotype" w:cs="Arial"/>
                <w:b/>
                <w:bCs/>
                <w:sz w:val="20"/>
                <w:szCs w:val="20"/>
              </w:rPr>
              <w:t>1491</w:t>
            </w:r>
          </w:p>
        </w:tc>
      </w:tr>
      <w:tr w:rsidR="004164A9" w:rsidRPr="00AE0B8B" w:rsidTr="009D0B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164A9" w:rsidRPr="00AE0B8B" w:rsidRDefault="004164A9" w:rsidP="004164A9">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756</w:t>
            </w:r>
            <w:r w:rsidRPr="00AE0B8B">
              <w:rPr>
                <w:rFonts w:ascii="Palatino Linotype" w:hAnsi="Palatino Linotype" w:cs="Arial"/>
                <w:b/>
                <w:bCs/>
                <w:sz w:val="20"/>
                <w:szCs w:val="20"/>
              </w:rPr>
              <w:t> </w:t>
            </w:r>
          </w:p>
        </w:tc>
        <w:tc>
          <w:tcPr>
            <w:tcW w:w="886" w:type="dxa"/>
            <w:tcBorders>
              <w:top w:val="single" w:sz="4" w:space="0" w:color="auto"/>
              <w:left w:val="nil"/>
              <w:bottom w:val="single" w:sz="4" w:space="0" w:color="auto"/>
              <w:right w:val="single" w:sz="4" w:space="0" w:color="auto"/>
            </w:tcBorders>
            <w:shd w:val="clear" w:color="auto" w:fill="C0C0C0"/>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70</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735</w:t>
            </w:r>
          </w:p>
        </w:tc>
        <w:tc>
          <w:tcPr>
            <w:tcW w:w="1058" w:type="dxa"/>
            <w:tcBorders>
              <w:top w:val="nil"/>
              <w:left w:val="nil"/>
              <w:bottom w:val="single" w:sz="4" w:space="0" w:color="auto"/>
              <w:right w:val="single" w:sz="4" w:space="0" w:color="auto"/>
            </w:tcBorders>
            <w:shd w:val="clear" w:color="auto" w:fill="auto"/>
            <w:vAlign w:val="center"/>
          </w:tcPr>
          <w:p w:rsidR="004164A9" w:rsidRPr="00AE0B8B" w:rsidRDefault="004B64E0" w:rsidP="004B64E0">
            <w:pPr>
              <w:jc w:val="center"/>
              <w:rPr>
                <w:rFonts w:ascii="Palatino Linotype" w:hAnsi="Palatino Linotype" w:cs="Arial"/>
                <w:b/>
                <w:bCs/>
                <w:sz w:val="20"/>
                <w:szCs w:val="20"/>
              </w:rPr>
            </w:pPr>
            <w:r>
              <w:rPr>
                <w:rFonts w:ascii="Palatino Linotype" w:hAnsi="Palatino Linotype" w:cs="Arial"/>
                <w:b/>
                <w:bCs/>
                <w:sz w:val="20"/>
                <w:szCs w:val="20"/>
              </w:rPr>
              <w:t>1561</w:t>
            </w:r>
          </w:p>
        </w:tc>
      </w:tr>
      <w:tr w:rsidR="004164A9" w:rsidRPr="00AE0B8B" w:rsidTr="004164A9">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4164A9" w:rsidRPr="00AE0B8B" w:rsidRDefault="004164A9" w:rsidP="004164A9">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4164A9" w:rsidRPr="00AE0B8B" w:rsidRDefault="00BB3A0B" w:rsidP="004164A9">
            <w:pPr>
              <w:jc w:val="center"/>
              <w:rPr>
                <w:rFonts w:ascii="Palatino Linotype" w:hAnsi="Palatino Linotype" w:cs="Arial"/>
                <w:sz w:val="20"/>
                <w:szCs w:val="20"/>
              </w:rPr>
            </w:pPr>
            <w:r>
              <w:rPr>
                <w:rFonts w:ascii="Palatino Linotype" w:hAnsi="Palatino Linotype" w:cs="Arial"/>
                <w:sz w:val="20"/>
                <w:szCs w:val="20"/>
              </w:rPr>
              <w:t>497/31,8</w:t>
            </w:r>
            <w:r w:rsidR="004B64E0">
              <w:rPr>
                <w:rFonts w:ascii="Palatino Linotype" w:hAnsi="Palatino Linotype" w:cs="Arial"/>
                <w:sz w:val="20"/>
                <w:szCs w:val="20"/>
              </w:rPr>
              <w:t>%</w:t>
            </w:r>
            <w:r w:rsidR="004164A9" w:rsidRPr="00AE0B8B">
              <w:rPr>
                <w:rFonts w:ascii="Palatino Linotype" w:hAnsi="Palatino Linotype" w:cs="Arial"/>
                <w:sz w:val="20"/>
                <w:szCs w:val="20"/>
              </w:rPr>
              <w:t> </w:t>
            </w:r>
          </w:p>
        </w:tc>
      </w:tr>
      <w:tr w:rsidR="004164A9" w:rsidRPr="00AE0B8B"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64A9" w:rsidRPr="00AE0B8B" w:rsidRDefault="004164A9" w:rsidP="004164A9">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4164A9" w:rsidRPr="00AE0B8B" w:rsidRDefault="004B64E0" w:rsidP="00F52BE8">
            <w:pPr>
              <w:jc w:val="center"/>
              <w:rPr>
                <w:rFonts w:ascii="Palatino Linotype" w:hAnsi="Palatino Linotype" w:cs="Arial"/>
                <w:sz w:val="20"/>
                <w:szCs w:val="20"/>
              </w:rPr>
            </w:pPr>
            <w:r>
              <w:rPr>
                <w:rFonts w:ascii="Palatino Linotype" w:hAnsi="Palatino Linotype" w:cs="Arial"/>
                <w:sz w:val="20"/>
                <w:szCs w:val="20"/>
              </w:rPr>
              <w:t>106</w:t>
            </w:r>
            <w:r w:rsidR="00F52BE8">
              <w:rPr>
                <w:rFonts w:ascii="Palatino Linotype" w:hAnsi="Palatino Linotype" w:cs="Arial"/>
                <w:sz w:val="20"/>
                <w:szCs w:val="20"/>
              </w:rPr>
              <w:t>4</w:t>
            </w:r>
            <w:r>
              <w:rPr>
                <w:rFonts w:ascii="Palatino Linotype" w:hAnsi="Palatino Linotype" w:cs="Arial"/>
                <w:sz w:val="20"/>
                <w:szCs w:val="20"/>
              </w:rPr>
              <w:t>/68,</w:t>
            </w:r>
            <w:r w:rsidR="00BB3A0B">
              <w:rPr>
                <w:rFonts w:ascii="Palatino Linotype" w:hAnsi="Palatino Linotype" w:cs="Arial"/>
                <w:sz w:val="20"/>
                <w:szCs w:val="20"/>
              </w:rPr>
              <w:t>2</w:t>
            </w:r>
            <w:r>
              <w:rPr>
                <w:rFonts w:ascii="Palatino Linotype" w:hAnsi="Palatino Linotype" w:cs="Arial"/>
                <w:sz w:val="20"/>
                <w:szCs w:val="20"/>
              </w:rPr>
              <w:t>%</w:t>
            </w:r>
            <w:r w:rsidR="004164A9" w:rsidRPr="00AE0B8B">
              <w:rPr>
                <w:rFonts w:ascii="Palatino Linotype" w:hAnsi="Palatino Linotype" w:cs="Arial"/>
                <w:sz w:val="20"/>
                <w:szCs w:val="20"/>
              </w:rPr>
              <w:t> </w:t>
            </w:r>
          </w:p>
        </w:tc>
      </w:tr>
    </w:tbl>
    <w:p w:rsidR="004164A9" w:rsidRPr="000E120B" w:rsidRDefault="004164A9" w:rsidP="004164A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4164A9" w:rsidRPr="000E120B" w:rsidRDefault="004164A9" w:rsidP="004164A9">
      <w:pPr>
        <w:widowControl w:val="0"/>
        <w:suppressAutoHyphens/>
        <w:jc w:val="both"/>
        <w:rPr>
          <w:rFonts w:ascii="Palatino Linotype" w:hAnsi="Palatino Linotype"/>
          <w:kern w:val="1"/>
          <w:sz w:val="24"/>
          <w:szCs w:val="24"/>
          <w:highlight w:val="yellow"/>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64A9" w:rsidRDefault="004164A9" w:rsidP="004164A9">
      <w:pPr>
        <w:widowControl w:val="0"/>
        <w:suppressAutoHyphens/>
        <w:jc w:val="both"/>
        <w:rPr>
          <w:rFonts w:ascii="Palatino Linotype" w:hAnsi="Palatino Linotype"/>
          <w:kern w:val="1"/>
          <w:sz w:val="24"/>
          <w:szCs w:val="24"/>
          <w:lang w:eastAsia="hi-IN" w:bidi="hi-IN"/>
        </w:rPr>
      </w:pPr>
    </w:p>
    <w:p w:rsidR="004164A9" w:rsidRPr="004F3748" w:rsidRDefault="004164A9" w:rsidP="004164A9">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007F2F5E">
        <w:rPr>
          <w:rFonts w:ascii="Palatino Linotype" w:hAnsi="Palatino Linotype"/>
          <w:kern w:val="1"/>
          <w:sz w:val="24"/>
          <w:szCs w:val="24"/>
          <w:lang w:eastAsia="hi-IN" w:bidi="hi-IN"/>
        </w:rPr>
        <w:t>„</w:t>
      </w:r>
      <w:r w:rsidRPr="004F3748">
        <w:rPr>
          <w:rFonts w:ascii="Palatino Linotype" w:hAnsi="Palatino Linotype"/>
          <w:i/>
          <w:kern w:val="1"/>
          <w:sz w:val="24"/>
          <w:szCs w:val="24"/>
          <w:lang w:eastAsia="hi-IN" w:bidi="hi-IN"/>
        </w:rPr>
        <w:t>a témakörökre kialakított óraszám pedig ajánlás.”</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4164A9" w:rsidRPr="00655889" w:rsidRDefault="004164A9" w:rsidP="004164A9">
      <w:pPr>
        <w:widowControl w:val="0"/>
        <w:suppressAutoHyphens/>
        <w:jc w:val="both"/>
        <w:rPr>
          <w:rFonts w:ascii="Palatino Linotype" w:hAnsi="Palatino Linotype" w:cs="TimesNewRomanPSMT"/>
          <w:sz w:val="44"/>
          <w:szCs w:val="44"/>
          <w:lang w:bidi="hi-IN"/>
        </w:rPr>
      </w:pPr>
    </w:p>
    <w:p w:rsidR="004164A9" w:rsidRPr="00655889" w:rsidRDefault="004164A9" w:rsidP="004164A9">
      <w:pPr>
        <w:widowControl w:val="0"/>
        <w:suppressAutoHyphens/>
        <w:jc w:val="center"/>
        <w:rPr>
          <w:rFonts w:ascii="Palatino Linotype" w:hAnsi="Palatino Linotype" w:cs="TimesNewRomanPSMT"/>
          <w:sz w:val="44"/>
          <w:szCs w:val="44"/>
          <w:lang w:bidi="hi-IN"/>
        </w:rPr>
      </w:pPr>
    </w:p>
    <w:p w:rsidR="004164A9" w:rsidRPr="00655889" w:rsidRDefault="004164A9" w:rsidP="004164A9">
      <w:pPr>
        <w:widowControl w:val="0"/>
        <w:suppressAutoHyphens/>
        <w:jc w:val="center"/>
        <w:rPr>
          <w:rFonts w:ascii="Palatino Linotype" w:hAnsi="Palatino Linotype" w:cs="TimesNewRomanPSMT"/>
          <w:sz w:val="44"/>
          <w:szCs w:val="44"/>
          <w:lang w:bidi="hi-IN"/>
        </w:rPr>
      </w:pPr>
    </w:p>
    <w:p w:rsidR="004164A9" w:rsidRPr="00655889" w:rsidRDefault="004164A9" w:rsidP="004164A9">
      <w:pPr>
        <w:widowControl w:val="0"/>
        <w:suppressAutoHyphens/>
        <w:jc w:val="center"/>
        <w:rPr>
          <w:rFonts w:ascii="Palatino Linotype" w:hAnsi="Palatino Linotype" w:cs="TimesNewRomanPSMT"/>
          <w:sz w:val="44"/>
          <w:szCs w:val="44"/>
          <w:lang w:bidi="hi-IN"/>
        </w:rPr>
      </w:pPr>
    </w:p>
    <w:p w:rsidR="009754E5" w:rsidRPr="0063070C" w:rsidRDefault="009754E5" w:rsidP="009754E5">
      <w:pPr>
        <w:widowControl w:val="0"/>
        <w:suppressAutoHyphens/>
        <w:jc w:val="center"/>
        <w:rPr>
          <w:rFonts w:ascii="Palatino Linotype" w:hAnsi="Palatino Linotype"/>
          <w:b/>
          <w:sz w:val="44"/>
          <w:szCs w:val="44"/>
        </w:rPr>
      </w:pPr>
      <w:r w:rsidRPr="0063070C">
        <w:rPr>
          <w:rFonts w:ascii="Palatino Linotype" w:hAnsi="Palatino Linotype"/>
          <w:b/>
          <w:sz w:val="44"/>
          <w:szCs w:val="44"/>
        </w:rPr>
        <w:t>A</w:t>
      </w:r>
    </w:p>
    <w:p w:rsidR="009754E5" w:rsidRPr="0063070C" w:rsidRDefault="009754E5" w:rsidP="009754E5">
      <w:pPr>
        <w:widowControl w:val="0"/>
        <w:suppressAutoHyphens/>
        <w:jc w:val="center"/>
        <w:rPr>
          <w:rFonts w:ascii="Palatino Linotype" w:hAnsi="Palatino Linotype"/>
          <w:b/>
          <w:sz w:val="44"/>
          <w:szCs w:val="44"/>
        </w:rPr>
      </w:pPr>
      <w:r w:rsidRPr="0063070C">
        <w:rPr>
          <w:rFonts w:ascii="Palatino Linotype" w:hAnsi="Palatino Linotype"/>
          <w:b/>
          <w:sz w:val="44"/>
          <w:szCs w:val="44"/>
        </w:rPr>
        <w:t>10163-12 azonosító számú</w:t>
      </w:r>
    </w:p>
    <w:p w:rsidR="009754E5" w:rsidRPr="0063070C" w:rsidRDefault="009754E5" w:rsidP="009754E5">
      <w:pPr>
        <w:widowControl w:val="0"/>
        <w:suppressAutoHyphens/>
        <w:jc w:val="center"/>
        <w:rPr>
          <w:rFonts w:ascii="Palatino Linotype" w:hAnsi="Palatino Linotype"/>
          <w:b/>
          <w:sz w:val="44"/>
          <w:szCs w:val="44"/>
        </w:rPr>
      </w:pPr>
    </w:p>
    <w:p w:rsidR="009754E5" w:rsidRPr="0063070C" w:rsidRDefault="009754E5" w:rsidP="009754E5">
      <w:pPr>
        <w:widowControl w:val="0"/>
        <w:suppressAutoHyphens/>
        <w:jc w:val="center"/>
        <w:rPr>
          <w:rFonts w:ascii="Palatino Linotype" w:hAnsi="Palatino Linotype"/>
          <w:b/>
          <w:sz w:val="44"/>
          <w:szCs w:val="44"/>
        </w:rPr>
      </w:pPr>
      <w:r w:rsidRPr="0063070C">
        <w:rPr>
          <w:rFonts w:ascii="Palatino Linotype" w:hAnsi="Palatino Linotype"/>
          <w:b/>
          <w:sz w:val="44"/>
          <w:szCs w:val="44"/>
        </w:rPr>
        <w:t>Gépészeti munkabiztonság és környezetvédelem</w:t>
      </w:r>
    </w:p>
    <w:p w:rsidR="009754E5" w:rsidRPr="0063070C" w:rsidRDefault="009754E5" w:rsidP="009754E5">
      <w:pPr>
        <w:widowControl w:val="0"/>
        <w:suppressAutoHyphens/>
        <w:jc w:val="center"/>
        <w:rPr>
          <w:rFonts w:ascii="Palatino Linotype" w:hAnsi="Palatino Linotype"/>
          <w:b/>
          <w:sz w:val="44"/>
          <w:szCs w:val="44"/>
        </w:rPr>
      </w:pPr>
      <w:r w:rsidRPr="0063070C">
        <w:rPr>
          <w:rFonts w:ascii="Palatino Linotype" w:hAnsi="Palatino Linotype"/>
          <w:b/>
          <w:sz w:val="44"/>
          <w:szCs w:val="44"/>
        </w:rPr>
        <w:t>megnevezésű</w:t>
      </w:r>
    </w:p>
    <w:p w:rsidR="009754E5" w:rsidRPr="0063070C" w:rsidRDefault="009754E5" w:rsidP="009754E5">
      <w:pPr>
        <w:widowControl w:val="0"/>
        <w:suppressAutoHyphens/>
        <w:jc w:val="center"/>
        <w:rPr>
          <w:rFonts w:ascii="Palatino Linotype" w:hAnsi="Palatino Linotype"/>
          <w:b/>
          <w:sz w:val="44"/>
          <w:szCs w:val="44"/>
        </w:rPr>
      </w:pPr>
    </w:p>
    <w:p w:rsidR="009754E5" w:rsidRPr="0063070C" w:rsidRDefault="009754E5" w:rsidP="009754E5">
      <w:pPr>
        <w:widowControl w:val="0"/>
        <w:suppressAutoHyphens/>
        <w:jc w:val="center"/>
        <w:rPr>
          <w:rFonts w:ascii="Palatino Linotype" w:hAnsi="Palatino Linotype"/>
          <w:b/>
          <w:kern w:val="1"/>
          <w:sz w:val="44"/>
          <w:szCs w:val="44"/>
          <w:lang w:eastAsia="hi-IN" w:bidi="hi-IN"/>
        </w:rPr>
      </w:pPr>
      <w:r w:rsidRPr="0063070C">
        <w:rPr>
          <w:rFonts w:ascii="Palatino Linotype" w:hAnsi="Palatino Linotype"/>
          <w:b/>
          <w:kern w:val="1"/>
          <w:sz w:val="44"/>
          <w:szCs w:val="44"/>
          <w:lang w:eastAsia="hi-IN" w:bidi="hi-IN"/>
        </w:rPr>
        <w:t>szakmai követelménymodul</w:t>
      </w:r>
    </w:p>
    <w:p w:rsidR="009754E5" w:rsidRPr="0063070C" w:rsidRDefault="009754E5" w:rsidP="009754E5">
      <w:pPr>
        <w:widowControl w:val="0"/>
        <w:suppressAutoHyphens/>
        <w:jc w:val="center"/>
        <w:rPr>
          <w:rFonts w:ascii="Palatino Linotype" w:hAnsi="Palatino Linotype"/>
          <w:b/>
          <w:kern w:val="1"/>
          <w:sz w:val="44"/>
          <w:szCs w:val="44"/>
          <w:lang w:eastAsia="hi-IN" w:bidi="hi-IN"/>
        </w:rPr>
      </w:pPr>
    </w:p>
    <w:p w:rsidR="009754E5" w:rsidRPr="0063070C" w:rsidRDefault="009754E5" w:rsidP="009754E5">
      <w:pPr>
        <w:widowControl w:val="0"/>
        <w:suppressAutoHyphens/>
        <w:jc w:val="center"/>
        <w:rPr>
          <w:rFonts w:ascii="Palatino Linotype" w:hAnsi="Palatino Linotype"/>
          <w:b/>
          <w:kern w:val="1"/>
          <w:sz w:val="44"/>
          <w:szCs w:val="44"/>
          <w:lang w:eastAsia="hi-IN" w:bidi="hi-IN"/>
        </w:rPr>
      </w:pPr>
      <w:r w:rsidRPr="0063070C">
        <w:rPr>
          <w:rFonts w:ascii="Palatino Linotype" w:hAnsi="Palatino Linotype"/>
          <w:b/>
          <w:kern w:val="1"/>
          <w:sz w:val="44"/>
          <w:szCs w:val="44"/>
          <w:lang w:eastAsia="hi-IN" w:bidi="hi-IN"/>
        </w:rPr>
        <w:t>tantárgyai, témakörei</w:t>
      </w:r>
    </w:p>
    <w:p w:rsidR="009754E5" w:rsidRPr="00557ECD" w:rsidRDefault="009754E5" w:rsidP="009754E5">
      <w:pPr>
        <w:widowControl w:val="0"/>
        <w:suppressAutoHyphens/>
        <w:jc w:val="center"/>
        <w:rPr>
          <w:rFonts w:ascii="Palatino Linotype" w:hAnsi="Palatino Linotype"/>
          <w:b/>
          <w:sz w:val="44"/>
          <w:szCs w:val="44"/>
        </w:rPr>
      </w:pPr>
    </w:p>
    <w:p w:rsidR="009754E5" w:rsidRPr="00C34867" w:rsidRDefault="009754E5" w:rsidP="009754E5">
      <w:pPr>
        <w:widowControl w:val="0"/>
        <w:suppressAutoHyphens/>
        <w:jc w:val="both"/>
        <w:rPr>
          <w:rFonts w:ascii="Palatino Linotype" w:hAnsi="Palatino Linotype"/>
          <w:b/>
          <w:kern w:val="1"/>
          <w:lang w:eastAsia="hi-IN" w:bidi="hi-IN"/>
        </w:rPr>
      </w:pPr>
      <w:r w:rsidRPr="00557ECD">
        <w:rPr>
          <w:rFonts w:ascii="Palatino Linotype" w:hAnsi="Palatino Linotype"/>
          <w:color w:val="FF0000"/>
          <w:sz w:val="20"/>
          <w:szCs w:val="20"/>
        </w:rPr>
        <w:br w:type="page"/>
      </w:r>
      <w:r w:rsidRPr="00A11A32">
        <w:rPr>
          <w:rFonts w:ascii="Palatino Linotype" w:hAnsi="Palatino Linotype" w:cs="Mangal"/>
          <w:b/>
          <w:kern w:val="1"/>
          <w:sz w:val="24"/>
          <w:lang w:eastAsia="hi-IN" w:bidi="hi-IN"/>
        </w:rPr>
        <w:lastRenderedPageBreak/>
        <w:t xml:space="preserve">A 10163-12 </w:t>
      </w:r>
      <w:r w:rsidRPr="00A11A32">
        <w:rPr>
          <w:rFonts w:ascii="Palatino Linotype" w:hAnsi="Palatino Linotype"/>
          <w:b/>
          <w:sz w:val="24"/>
        </w:rPr>
        <w:t>azonosító számú, Gépészeti munkabiztonság és környezetvédelem megnevezésű szakmai követelmény</w:t>
      </w:r>
      <w:r w:rsidRPr="00A11A32">
        <w:rPr>
          <w:rFonts w:ascii="Palatino Linotype" w:hAnsi="Palatino Linotype"/>
          <w:b/>
          <w:kern w:val="1"/>
          <w:sz w:val="24"/>
          <w:lang w:eastAsia="hi-IN" w:bidi="hi-IN"/>
        </w:rPr>
        <w:t>modulhoz tartozó tantárgyak és a témakörök oktatása során fejlesztendő kompetenciák</w:t>
      </w:r>
    </w:p>
    <w:tbl>
      <w:tblPr>
        <w:tblW w:w="9223" w:type="dxa"/>
        <w:jc w:val="center"/>
        <w:tblInd w:w="-698" w:type="dxa"/>
        <w:tblCellMar>
          <w:left w:w="70" w:type="dxa"/>
          <w:right w:w="70" w:type="dxa"/>
        </w:tblCellMar>
        <w:tblLook w:val="0000" w:firstRow="0" w:lastRow="0" w:firstColumn="0" w:lastColumn="0" w:noHBand="0" w:noVBand="0"/>
      </w:tblPr>
      <w:tblGrid>
        <w:gridCol w:w="5947"/>
        <w:gridCol w:w="425"/>
        <w:gridCol w:w="567"/>
        <w:gridCol w:w="567"/>
        <w:gridCol w:w="846"/>
        <w:gridCol w:w="871"/>
      </w:tblGrid>
      <w:tr w:rsidR="009754E5" w:rsidRPr="00E83F8D" w:rsidTr="009754E5">
        <w:trPr>
          <w:trHeight w:val="570"/>
          <w:jc w:val="center"/>
        </w:trPr>
        <w:tc>
          <w:tcPr>
            <w:tcW w:w="5947" w:type="dxa"/>
            <w:vMerge w:val="restart"/>
            <w:tcBorders>
              <w:top w:val="single" w:sz="4" w:space="0" w:color="auto"/>
              <w:left w:val="single" w:sz="4" w:space="0" w:color="auto"/>
              <w:bottom w:val="single" w:sz="4" w:space="0" w:color="auto"/>
              <w:right w:val="single" w:sz="4" w:space="0" w:color="auto"/>
            </w:tcBorders>
            <w:noWrap/>
            <w:vAlign w:val="center"/>
          </w:tcPr>
          <w:p w:rsidR="00767A12" w:rsidRDefault="00767A12" w:rsidP="009754E5">
            <w:pPr>
              <w:jc w:val="center"/>
              <w:rPr>
                <w:rFonts w:ascii="Palatino Linotype" w:eastAsia="Calibri" w:hAnsi="Palatino Linotype"/>
                <w:sz w:val="20"/>
                <w:szCs w:val="20"/>
              </w:rPr>
            </w:pPr>
            <w:r>
              <w:rPr>
                <w:rFonts w:ascii="Palatino Linotype" w:eastAsia="Calibri" w:hAnsi="Palatino Linotype"/>
                <w:sz w:val="20"/>
                <w:szCs w:val="20"/>
              </w:rPr>
              <w:t>10163-12</w:t>
            </w:r>
          </w:p>
          <w:p w:rsidR="009754E5" w:rsidRPr="00767A12" w:rsidRDefault="009754E5" w:rsidP="009754E5">
            <w:pPr>
              <w:jc w:val="center"/>
              <w:rPr>
                <w:rFonts w:ascii="Palatino Linotype" w:eastAsia="Calibri" w:hAnsi="Palatino Linotype"/>
                <w:sz w:val="20"/>
                <w:szCs w:val="20"/>
              </w:rPr>
            </w:pPr>
            <w:r w:rsidRPr="00767A12">
              <w:rPr>
                <w:rFonts w:ascii="Palatino Linotype" w:eastAsia="Calibri" w:hAnsi="Palatino Linotype"/>
                <w:sz w:val="20"/>
                <w:szCs w:val="20"/>
              </w:rPr>
              <w:t>Gépészeti munkabiztonság és környezetvédelem</w:t>
            </w:r>
          </w:p>
        </w:tc>
        <w:tc>
          <w:tcPr>
            <w:tcW w:w="1559" w:type="dxa"/>
            <w:gridSpan w:val="3"/>
            <w:tcBorders>
              <w:top w:val="single" w:sz="4" w:space="0" w:color="auto"/>
              <w:left w:val="nil"/>
              <w:bottom w:val="single" w:sz="4" w:space="0" w:color="auto"/>
              <w:right w:val="single" w:sz="4" w:space="0" w:color="auto"/>
            </w:tcBorders>
            <w:vAlign w:val="center"/>
          </w:tcPr>
          <w:p w:rsidR="009754E5" w:rsidRPr="00F96405" w:rsidRDefault="009754E5" w:rsidP="00385F6C">
            <w:pPr>
              <w:jc w:val="center"/>
              <w:rPr>
                <w:rFonts w:ascii="Palatino Linotype" w:eastAsia="Calibri" w:hAnsi="Palatino Linotype"/>
                <w:sz w:val="20"/>
                <w:szCs w:val="20"/>
              </w:rPr>
            </w:pPr>
            <w:r w:rsidRPr="00F96405">
              <w:rPr>
                <w:rFonts w:ascii="Palatino Linotype" w:eastAsia="Calibri" w:hAnsi="Palatino Linotype"/>
                <w:sz w:val="20"/>
                <w:szCs w:val="20"/>
              </w:rPr>
              <w:t xml:space="preserve">Munkavédelem </w:t>
            </w:r>
          </w:p>
        </w:tc>
        <w:tc>
          <w:tcPr>
            <w:tcW w:w="1717" w:type="dxa"/>
            <w:gridSpan w:val="2"/>
            <w:tcBorders>
              <w:top w:val="single" w:sz="4" w:space="0" w:color="auto"/>
              <w:left w:val="nil"/>
              <w:bottom w:val="single" w:sz="4" w:space="0" w:color="auto"/>
              <w:right w:val="single" w:sz="4" w:space="0" w:color="auto"/>
            </w:tcBorders>
            <w:vAlign w:val="center"/>
          </w:tcPr>
          <w:p w:rsidR="009754E5" w:rsidRPr="00F96405" w:rsidRDefault="009754E5" w:rsidP="00385F6C">
            <w:pPr>
              <w:jc w:val="center"/>
              <w:rPr>
                <w:rFonts w:ascii="Palatino Linotype" w:eastAsia="Calibri" w:hAnsi="Palatino Linotype"/>
                <w:sz w:val="20"/>
                <w:szCs w:val="20"/>
              </w:rPr>
            </w:pPr>
            <w:r w:rsidRPr="00F96405">
              <w:rPr>
                <w:rFonts w:ascii="Palatino Linotype" w:eastAsia="Calibri" w:hAnsi="Palatino Linotype"/>
                <w:sz w:val="20"/>
                <w:szCs w:val="20"/>
              </w:rPr>
              <w:t>Elsősegélynyújtás</w:t>
            </w:r>
            <w:r w:rsidR="00FB1C0B">
              <w:rPr>
                <w:rFonts w:ascii="Palatino Linotype" w:eastAsia="Calibri" w:hAnsi="Palatino Linotype"/>
                <w:sz w:val="20"/>
                <w:szCs w:val="20"/>
              </w:rPr>
              <w:t xml:space="preserve"> gyakorlat</w:t>
            </w:r>
            <w:r w:rsidRPr="00F96405">
              <w:rPr>
                <w:rFonts w:ascii="Palatino Linotype" w:eastAsia="Calibri" w:hAnsi="Palatino Linotype"/>
                <w:sz w:val="20"/>
                <w:szCs w:val="20"/>
              </w:rPr>
              <w:t xml:space="preserve"> </w:t>
            </w:r>
          </w:p>
        </w:tc>
      </w:tr>
      <w:tr w:rsidR="009754E5" w:rsidRPr="00E83F8D" w:rsidTr="009754E5">
        <w:trPr>
          <w:trHeight w:val="2070"/>
          <w:jc w:val="center"/>
        </w:trPr>
        <w:tc>
          <w:tcPr>
            <w:tcW w:w="5947" w:type="dxa"/>
            <w:vMerge/>
            <w:tcBorders>
              <w:top w:val="single" w:sz="4" w:space="0" w:color="auto"/>
              <w:left w:val="single" w:sz="4" w:space="0" w:color="auto"/>
              <w:bottom w:val="single" w:sz="4" w:space="0" w:color="auto"/>
              <w:right w:val="single" w:sz="4" w:space="0" w:color="auto"/>
            </w:tcBorders>
            <w:vAlign w:val="center"/>
          </w:tcPr>
          <w:p w:rsidR="009754E5" w:rsidRPr="00F96405" w:rsidRDefault="009754E5" w:rsidP="009754E5">
            <w:pPr>
              <w:rPr>
                <w:rFonts w:ascii="Palatino Linotype" w:eastAsia="Calibri" w:hAnsi="Palatino Linotype"/>
                <w:sz w:val="20"/>
                <w:szCs w:val="20"/>
              </w:rPr>
            </w:pPr>
          </w:p>
        </w:tc>
        <w:tc>
          <w:tcPr>
            <w:tcW w:w="425" w:type="dxa"/>
            <w:tcBorders>
              <w:top w:val="nil"/>
              <w:left w:val="nil"/>
              <w:bottom w:val="single" w:sz="4" w:space="0" w:color="auto"/>
              <w:right w:val="single" w:sz="4" w:space="0" w:color="auto"/>
            </w:tcBorders>
            <w:textDirection w:val="btLr"/>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Munkabiztonság</w:t>
            </w:r>
          </w:p>
        </w:tc>
        <w:tc>
          <w:tcPr>
            <w:tcW w:w="567" w:type="dxa"/>
            <w:tcBorders>
              <w:top w:val="nil"/>
              <w:left w:val="nil"/>
              <w:bottom w:val="single" w:sz="4" w:space="0" w:color="auto"/>
              <w:right w:val="single" w:sz="4" w:space="0" w:color="auto"/>
            </w:tcBorders>
            <w:textDirection w:val="btLr"/>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Tűzvédelem</w:t>
            </w:r>
          </w:p>
        </w:tc>
        <w:tc>
          <w:tcPr>
            <w:tcW w:w="567" w:type="dxa"/>
            <w:tcBorders>
              <w:top w:val="nil"/>
              <w:left w:val="nil"/>
              <w:bottom w:val="single" w:sz="4" w:space="0" w:color="auto"/>
              <w:right w:val="single" w:sz="4" w:space="0" w:color="auto"/>
            </w:tcBorders>
            <w:textDirection w:val="btLr"/>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Környezetvédelem</w:t>
            </w:r>
          </w:p>
        </w:tc>
        <w:tc>
          <w:tcPr>
            <w:tcW w:w="846" w:type="dxa"/>
            <w:tcBorders>
              <w:top w:val="nil"/>
              <w:left w:val="nil"/>
              <w:bottom w:val="single" w:sz="4" w:space="0" w:color="auto"/>
              <w:right w:val="single" w:sz="4" w:space="0" w:color="auto"/>
            </w:tcBorders>
            <w:textDirection w:val="btLr"/>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 xml:space="preserve">Az elsősegélynyújtás </w:t>
            </w:r>
            <w:r>
              <w:rPr>
                <w:rFonts w:ascii="Palatino Linotype" w:eastAsia="Calibri" w:hAnsi="Palatino Linotype"/>
                <w:sz w:val="20"/>
                <w:szCs w:val="20"/>
              </w:rPr>
              <w:t>alapjai</w:t>
            </w:r>
          </w:p>
        </w:tc>
        <w:tc>
          <w:tcPr>
            <w:tcW w:w="871" w:type="dxa"/>
            <w:tcBorders>
              <w:top w:val="nil"/>
              <w:left w:val="nil"/>
              <w:bottom w:val="single" w:sz="4" w:space="0" w:color="auto"/>
              <w:right w:val="single" w:sz="4" w:space="0" w:color="auto"/>
            </w:tcBorders>
            <w:textDirection w:val="btLr"/>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Sérülések ellátása</w:t>
            </w:r>
          </w:p>
        </w:tc>
      </w:tr>
      <w:tr w:rsidR="009754E5" w:rsidRPr="00E83F8D" w:rsidTr="009754E5">
        <w:trPr>
          <w:trHeight w:val="345"/>
          <w:jc w:val="center"/>
        </w:trPr>
        <w:tc>
          <w:tcPr>
            <w:tcW w:w="9223" w:type="dxa"/>
            <w:gridSpan w:val="6"/>
            <w:tcBorders>
              <w:top w:val="nil"/>
              <w:left w:val="single" w:sz="4" w:space="0" w:color="auto"/>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FELADATOK</w:t>
            </w: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Betartja és betartatja a munka-, baleset-, tűz- és környezetvédelmi jogszabályokat, előírásokat, valamint a szakmára, és egyéb szerelési-javítási technológiára vonatkozó előírásokat</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A munkaterületet és munkakörnyezetet a biztonságos munkavégzésnek megfelelően alakítja ki</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vAlign w:val="center"/>
          </w:tcPr>
          <w:p w:rsidR="009754E5" w:rsidRPr="00F96405" w:rsidRDefault="009754E5" w:rsidP="009754E5">
            <w:pP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Betartja a veszélyes anyagok és hulladékok kezelésére, tárolására vonatkozó szabályokat</w:t>
            </w:r>
          </w:p>
        </w:tc>
        <w:tc>
          <w:tcPr>
            <w:tcW w:w="425"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Együttműködik a munka-, tűz- és környezetvédelemmel kapcsolatos események kivizsgálásában</w:t>
            </w:r>
          </w:p>
        </w:tc>
        <w:tc>
          <w:tcPr>
            <w:tcW w:w="425"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Jelzi a tüzet, részt vesz az oltásban</w:t>
            </w:r>
          </w:p>
        </w:tc>
        <w:tc>
          <w:tcPr>
            <w:tcW w:w="425"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Betartja a tűz- és környezetvédelmi előírásokat</w:t>
            </w:r>
          </w:p>
        </w:tc>
        <w:tc>
          <w:tcPr>
            <w:tcW w:w="425"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Részt vesz a mentésben, elsősegélyt nyújt</w:t>
            </w:r>
          </w:p>
        </w:tc>
        <w:tc>
          <w:tcPr>
            <w:tcW w:w="425"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c>
          <w:tcPr>
            <w:tcW w:w="846"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71"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r>
      <w:tr w:rsidR="009754E5" w:rsidRPr="00E83F8D" w:rsidTr="009754E5">
        <w:trPr>
          <w:trHeight w:val="360"/>
          <w:jc w:val="center"/>
        </w:trPr>
        <w:tc>
          <w:tcPr>
            <w:tcW w:w="9223" w:type="dxa"/>
            <w:gridSpan w:val="6"/>
            <w:tcBorders>
              <w:top w:val="nil"/>
              <w:left w:val="single" w:sz="4" w:space="0" w:color="auto"/>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SZAKMAI ISMERETEK</w:t>
            </w: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Környezetvédelmi, tűzvédelmi és munkavédelmi szabályok</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A munkáltatók és a munkavállalók jogai és kötelezettségei</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vAlign w:val="center"/>
          </w:tcPr>
          <w:p w:rsidR="009754E5" w:rsidRPr="00F96405" w:rsidRDefault="009754E5" w:rsidP="009754E5">
            <w:pP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A munkahely biztonságos kialakításának követelményei</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A gépek, berendezések, szerszámok használati és kezelési utasításai</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Villamos berendezések biztonságtechnikája</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Az anyagmozgatás, anyagtárolás szabályai</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Egyéni és kollektív védelmi módok</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Munkabiztonsági szimbólumok értelmezése</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Elsősegélynyújtási ismeretek</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r>
      <w:tr w:rsidR="009754E5" w:rsidRPr="00E83F8D" w:rsidTr="009754E5">
        <w:trPr>
          <w:trHeight w:val="255"/>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Munkavégzés szabályai</w:t>
            </w:r>
          </w:p>
        </w:tc>
        <w:tc>
          <w:tcPr>
            <w:tcW w:w="425"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c>
          <w:tcPr>
            <w:tcW w:w="846"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55"/>
          <w:jc w:val="center"/>
        </w:trPr>
        <w:tc>
          <w:tcPr>
            <w:tcW w:w="9223" w:type="dxa"/>
            <w:gridSpan w:val="6"/>
            <w:tcBorders>
              <w:top w:val="nil"/>
              <w:left w:val="single" w:sz="4" w:space="0" w:color="auto"/>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SZAKMAI KÉSZSÉGEK</w:t>
            </w:r>
          </w:p>
        </w:tc>
      </w:tr>
      <w:tr w:rsidR="009754E5" w:rsidRPr="00E83F8D" w:rsidTr="009754E5">
        <w:trPr>
          <w:trHeight w:val="240"/>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Munkabiztonsági eszközök, felszerelések használata</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46" w:type="dxa"/>
            <w:tcBorders>
              <w:top w:val="single" w:sz="4" w:space="0" w:color="auto"/>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single" w:sz="4" w:space="0" w:color="auto"/>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40"/>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Információforrások kezelése</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Pr>
                <w:rFonts w:ascii="Palatino Linotype" w:eastAsia="Calibri" w:hAnsi="Palatino Linotype"/>
                <w:sz w:val="20"/>
                <w:szCs w:val="20"/>
              </w:rPr>
              <w:t>X</w:t>
            </w: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Pr>
                <w:rFonts w:ascii="Palatino Linotype" w:eastAsia="Calibri" w:hAnsi="Palatino Linotype"/>
                <w:sz w:val="20"/>
                <w:szCs w:val="20"/>
              </w:rPr>
              <w:t>X</w:t>
            </w:r>
          </w:p>
        </w:tc>
      </w:tr>
      <w:tr w:rsidR="009754E5" w:rsidRPr="00E83F8D" w:rsidTr="009754E5">
        <w:trPr>
          <w:trHeight w:val="240"/>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Munkabiztonsághoz kapcsolódó jelképek, szimbólumok, színjelölések értelmezése</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r>
      <w:tr w:rsidR="009754E5" w:rsidRPr="00E83F8D" w:rsidTr="009754E5">
        <w:trPr>
          <w:trHeight w:val="240"/>
          <w:jc w:val="center"/>
        </w:trPr>
        <w:tc>
          <w:tcPr>
            <w:tcW w:w="5947" w:type="dxa"/>
            <w:tcBorders>
              <w:top w:val="single" w:sz="4" w:space="0" w:color="auto"/>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Gépek, berendezések, szerszámok szakszerű használata</w:t>
            </w:r>
          </w:p>
        </w:tc>
        <w:tc>
          <w:tcPr>
            <w:tcW w:w="425" w:type="dxa"/>
            <w:tcBorders>
              <w:top w:val="single" w:sz="4" w:space="0" w:color="auto"/>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single" w:sz="4" w:space="0" w:color="auto"/>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71" w:type="dxa"/>
            <w:tcBorders>
              <w:top w:val="single" w:sz="4" w:space="0" w:color="auto"/>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r>
      <w:tr w:rsidR="009754E5" w:rsidRPr="00E83F8D" w:rsidTr="009754E5">
        <w:trPr>
          <w:trHeight w:val="240"/>
          <w:jc w:val="center"/>
        </w:trPr>
        <w:tc>
          <w:tcPr>
            <w:tcW w:w="5947"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Elsősegélynyújtás</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r>
    </w:tbl>
    <w:p w:rsidR="009754E5" w:rsidRDefault="009754E5" w:rsidP="009754E5">
      <w:r>
        <w:br w:type="page"/>
      </w:r>
    </w:p>
    <w:tbl>
      <w:tblPr>
        <w:tblW w:w="9223" w:type="dxa"/>
        <w:jc w:val="center"/>
        <w:tblInd w:w="-698" w:type="dxa"/>
        <w:tblCellMar>
          <w:left w:w="70" w:type="dxa"/>
          <w:right w:w="70" w:type="dxa"/>
        </w:tblCellMar>
        <w:tblLook w:val="0000" w:firstRow="0" w:lastRow="0" w:firstColumn="0" w:lastColumn="0" w:noHBand="0" w:noVBand="0"/>
      </w:tblPr>
      <w:tblGrid>
        <w:gridCol w:w="5959"/>
        <w:gridCol w:w="425"/>
        <w:gridCol w:w="567"/>
        <w:gridCol w:w="555"/>
        <w:gridCol w:w="846"/>
        <w:gridCol w:w="871"/>
      </w:tblGrid>
      <w:tr w:rsidR="009754E5" w:rsidRPr="00E83F8D" w:rsidTr="009754E5">
        <w:trPr>
          <w:trHeight w:val="240"/>
          <w:jc w:val="center"/>
        </w:trPr>
        <w:tc>
          <w:tcPr>
            <w:tcW w:w="9223" w:type="dxa"/>
            <w:gridSpan w:val="6"/>
            <w:tcBorders>
              <w:top w:val="single" w:sz="4" w:space="0" w:color="auto"/>
              <w:left w:val="single" w:sz="4" w:space="0" w:color="auto"/>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lastRenderedPageBreak/>
              <w:t>SZEMÉLYES KOMPETENCIÁK</w:t>
            </w:r>
          </w:p>
        </w:tc>
      </w:tr>
      <w:tr w:rsidR="009754E5" w:rsidRPr="00E83F8D" w:rsidTr="009754E5">
        <w:trPr>
          <w:trHeight w:val="300"/>
          <w:jc w:val="center"/>
        </w:trPr>
        <w:tc>
          <w:tcPr>
            <w:tcW w:w="5959"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Döntésképesség</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5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Pr>
                <w:rFonts w:ascii="Palatino Linotype" w:eastAsia="Calibri" w:hAnsi="Palatino Linotype"/>
                <w:sz w:val="20"/>
                <w:szCs w:val="20"/>
              </w:rPr>
              <w:t>X</w:t>
            </w:r>
          </w:p>
        </w:tc>
      </w:tr>
      <w:tr w:rsidR="009754E5" w:rsidRPr="00E83F8D" w:rsidTr="009754E5">
        <w:trPr>
          <w:trHeight w:val="300"/>
          <w:jc w:val="center"/>
        </w:trPr>
        <w:tc>
          <w:tcPr>
            <w:tcW w:w="5959"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Határozottság</w:t>
            </w:r>
          </w:p>
        </w:tc>
        <w:tc>
          <w:tcPr>
            <w:tcW w:w="425"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55"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71"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r>
      <w:tr w:rsidR="009754E5" w:rsidRPr="00E83F8D" w:rsidTr="009754E5">
        <w:trPr>
          <w:trHeight w:val="300"/>
          <w:jc w:val="center"/>
        </w:trPr>
        <w:tc>
          <w:tcPr>
            <w:tcW w:w="5959" w:type="dxa"/>
            <w:tcBorders>
              <w:top w:val="single" w:sz="4" w:space="0" w:color="auto"/>
              <w:left w:val="single" w:sz="4" w:space="0" w:color="auto"/>
              <w:bottom w:val="single" w:sz="4" w:space="0" w:color="auto"/>
              <w:right w:val="single" w:sz="4" w:space="0" w:color="auto"/>
            </w:tcBorders>
            <w:noWrap/>
            <w:vAlign w:val="center"/>
          </w:tcPr>
          <w:p w:rsidR="009754E5" w:rsidRPr="00F96405" w:rsidRDefault="009754E5" w:rsidP="009754E5">
            <w:pPr>
              <w:rPr>
                <w:rFonts w:ascii="Palatino Linotype" w:eastAsia="Calibri" w:hAnsi="Palatino Linotype"/>
                <w:sz w:val="20"/>
                <w:szCs w:val="20"/>
              </w:rPr>
            </w:pPr>
            <w:r w:rsidRPr="00F96405">
              <w:rPr>
                <w:rFonts w:ascii="Palatino Linotype" w:eastAsia="Calibri" w:hAnsi="Palatino Linotype"/>
                <w:sz w:val="20"/>
                <w:szCs w:val="20"/>
              </w:rPr>
              <w:t>Felelősségtudat</w:t>
            </w:r>
          </w:p>
        </w:tc>
        <w:tc>
          <w:tcPr>
            <w:tcW w:w="425" w:type="dxa"/>
            <w:tcBorders>
              <w:top w:val="single" w:sz="4" w:space="0" w:color="auto"/>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55" w:type="dxa"/>
            <w:tcBorders>
              <w:top w:val="single" w:sz="4" w:space="0" w:color="auto"/>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single" w:sz="4" w:space="0" w:color="auto"/>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71" w:type="dxa"/>
            <w:tcBorders>
              <w:top w:val="single" w:sz="4" w:space="0" w:color="auto"/>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Pr>
                <w:rFonts w:ascii="Palatino Linotype" w:eastAsia="Calibri" w:hAnsi="Palatino Linotype"/>
                <w:sz w:val="20"/>
                <w:szCs w:val="20"/>
              </w:rPr>
              <w:t>X</w:t>
            </w:r>
          </w:p>
        </w:tc>
      </w:tr>
      <w:tr w:rsidR="009754E5" w:rsidRPr="00E83F8D" w:rsidTr="009754E5">
        <w:trPr>
          <w:trHeight w:val="300"/>
          <w:jc w:val="center"/>
        </w:trPr>
        <w:tc>
          <w:tcPr>
            <w:tcW w:w="9223" w:type="dxa"/>
            <w:gridSpan w:val="6"/>
            <w:tcBorders>
              <w:top w:val="nil"/>
              <w:left w:val="single" w:sz="4" w:space="0" w:color="auto"/>
              <w:bottom w:val="single" w:sz="4" w:space="0" w:color="auto"/>
              <w:right w:val="single" w:sz="4" w:space="0" w:color="auto"/>
            </w:tcBorders>
            <w:noWrap/>
            <w:vAlign w:val="center"/>
          </w:tcPr>
          <w:p w:rsidR="009754E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TÁRSAS KOMPETENCIÁK</w:t>
            </w:r>
          </w:p>
        </w:tc>
      </w:tr>
      <w:tr w:rsidR="009754E5" w:rsidRPr="00E83F8D" w:rsidTr="009754E5">
        <w:trPr>
          <w:trHeight w:val="300"/>
          <w:jc w:val="center"/>
        </w:trPr>
        <w:tc>
          <w:tcPr>
            <w:tcW w:w="5959"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jc w:val="both"/>
              <w:rPr>
                <w:rFonts w:ascii="Palatino Linotype" w:eastAsia="Calibri" w:hAnsi="Palatino Linotype"/>
                <w:sz w:val="20"/>
                <w:szCs w:val="20"/>
              </w:rPr>
            </w:pPr>
            <w:r w:rsidRPr="00F96405">
              <w:rPr>
                <w:rFonts w:ascii="Palatino Linotype" w:eastAsia="Calibri" w:hAnsi="Palatino Linotype"/>
                <w:sz w:val="20"/>
                <w:szCs w:val="20"/>
              </w:rPr>
              <w:t>Irányíthatóság</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5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r>
      <w:tr w:rsidR="009754E5" w:rsidRPr="00E83F8D" w:rsidTr="009754E5">
        <w:trPr>
          <w:trHeight w:val="300"/>
          <w:jc w:val="center"/>
        </w:trPr>
        <w:tc>
          <w:tcPr>
            <w:tcW w:w="5959"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jc w:val="both"/>
              <w:rPr>
                <w:rFonts w:ascii="Palatino Linotype" w:eastAsia="Calibri" w:hAnsi="Palatino Linotype"/>
                <w:sz w:val="20"/>
                <w:szCs w:val="20"/>
              </w:rPr>
            </w:pPr>
            <w:r w:rsidRPr="00F96405">
              <w:rPr>
                <w:rFonts w:ascii="Palatino Linotype" w:eastAsia="Calibri" w:hAnsi="Palatino Linotype"/>
                <w:sz w:val="20"/>
                <w:szCs w:val="20"/>
              </w:rPr>
              <w:t>Irányítási készség</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5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71"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r>
      <w:tr w:rsidR="009754E5" w:rsidRPr="00E83F8D" w:rsidTr="009754E5">
        <w:trPr>
          <w:trHeight w:val="300"/>
          <w:jc w:val="center"/>
        </w:trPr>
        <w:tc>
          <w:tcPr>
            <w:tcW w:w="9223" w:type="dxa"/>
            <w:gridSpan w:val="6"/>
            <w:tcBorders>
              <w:top w:val="nil"/>
              <w:left w:val="single" w:sz="4" w:space="0" w:color="auto"/>
              <w:bottom w:val="single" w:sz="4" w:space="0" w:color="auto"/>
              <w:right w:val="single" w:sz="4" w:space="0" w:color="auto"/>
            </w:tcBorders>
            <w:noWrap/>
            <w:vAlign w:val="center"/>
          </w:tcPr>
          <w:p w:rsidR="009754E5" w:rsidRPr="00F96405" w:rsidRDefault="00767A12" w:rsidP="009754E5">
            <w:pPr>
              <w:jc w:val="center"/>
              <w:rPr>
                <w:rFonts w:ascii="Palatino Linotype" w:eastAsia="Calibri" w:hAnsi="Palatino Linotype"/>
                <w:sz w:val="20"/>
                <w:szCs w:val="20"/>
              </w:rPr>
            </w:pPr>
            <w:r>
              <w:rPr>
                <w:rFonts w:ascii="Palatino Linotype" w:eastAsia="Calibri" w:hAnsi="Palatino Linotype"/>
                <w:sz w:val="20"/>
                <w:szCs w:val="20"/>
              </w:rPr>
              <w:t>MÓDSZER</w:t>
            </w:r>
            <w:r w:rsidR="009754E5" w:rsidRPr="00F96405">
              <w:rPr>
                <w:rFonts w:ascii="Palatino Linotype" w:eastAsia="Calibri" w:hAnsi="Palatino Linotype"/>
                <w:sz w:val="20"/>
                <w:szCs w:val="20"/>
              </w:rPr>
              <w:t>KOMPETENCIÁK</w:t>
            </w:r>
          </w:p>
        </w:tc>
      </w:tr>
      <w:tr w:rsidR="009754E5" w:rsidRPr="00E83F8D" w:rsidTr="009754E5">
        <w:trPr>
          <w:trHeight w:val="300"/>
          <w:jc w:val="center"/>
        </w:trPr>
        <w:tc>
          <w:tcPr>
            <w:tcW w:w="5959"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jc w:val="both"/>
              <w:rPr>
                <w:rFonts w:ascii="Palatino Linotype" w:eastAsia="Calibri" w:hAnsi="Palatino Linotype"/>
                <w:sz w:val="20"/>
                <w:szCs w:val="20"/>
              </w:rPr>
            </w:pPr>
            <w:r w:rsidRPr="00F96405">
              <w:rPr>
                <w:rFonts w:ascii="Palatino Linotype" w:eastAsia="Calibri" w:hAnsi="Palatino Linotype"/>
                <w:sz w:val="20"/>
                <w:szCs w:val="20"/>
              </w:rPr>
              <w:t>Figyelem-összpontosítás</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55" w:type="dxa"/>
            <w:tcBorders>
              <w:top w:val="single" w:sz="4" w:space="0" w:color="auto"/>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71" w:type="dxa"/>
            <w:tcBorders>
              <w:top w:val="single" w:sz="4" w:space="0" w:color="auto"/>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r>
      <w:tr w:rsidR="009754E5" w:rsidRPr="00E83F8D" w:rsidTr="009754E5">
        <w:trPr>
          <w:trHeight w:val="300"/>
          <w:jc w:val="center"/>
        </w:trPr>
        <w:tc>
          <w:tcPr>
            <w:tcW w:w="5959" w:type="dxa"/>
            <w:tcBorders>
              <w:top w:val="nil"/>
              <w:left w:val="single" w:sz="4" w:space="0" w:color="auto"/>
              <w:bottom w:val="single" w:sz="4" w:space="0" w:color="auto"/>
              <w:right w:val="single" w:sz="4" w:space="0" w:color="auto"/>
            </w:tcBorders>
            <w:noWrap/>
            <w:vAlign w:val="center"/>
          </w:tcPr>
          <w:p w:rsidR="009754E5" w:rsidRPr="00F96405" w:rsidRDefault="009754E5" w:rsidP="009754E5">
            <w:pPr>
              <w:jc w:val="both"/>
              <w:rPr>
                <w:rFonts w:ascii="Palatino Linotype" w:eastAsia="Calibri" w:hAnsi="Palatino Linotype"/>
                <w:sz w:val="20"/>
                <w:szCs w:val="20"/>
              </w:rPr>
            </w:pPr>
            <w:r w:rsidRPr="00F96405">
              <w:rPr>
                <w:rFonts w:ascii="Palatino Linotype" w:eastAsia="Calibri" w:hAnsi="Palatino Linotype"/>
                <w:sz w:val="20"/>
                <w:szCs w:val="20"/>
              </w:rPr>
              <w:t>Körültekintés, elővigyázatosság</w:t>
            </w:r>
          </w:p>
        </w:tc>
        <w:tc>
          <w:tcPr>
            <w:tcW w:w="425" w:type="dxa"/>
            <w:tcBorders>
              <w:top w:val="nil"/>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67" w:type="dxa"/>
            <w:tcBorders>
              <w:top w:val="nil"/>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555" w:type="dxa"/>
            <w:tcBorders>
              <w:top w:val="single" w:sz="4" w:space="0" w:color="auto"/>
              <w:left w:val="nil"/>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46" w:type="dxa"/>
            <w:tcBorders>
              <w:top w:val="nil"/>
              <w:left w:val="single" w:sz="4" w:space="0" w:color="auto"/>
              <w:bottom w:val="single" w:sz="4" w:space="0" w:color="auto"/>
              <w:right w:val="single" w:sz="4" w:space="0" w:color="auto"/>
            </w:tcBorders>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c>
          <w:tcPr>
            <w:tcW w:w="871" w:type="dxa"/>
            <w:tcBorders>
              <w:top w:val="single" w:sz="4" w:space="0" w:color="auto"/>
              <w:left w:val="nil"/>
              <w:bottom w:val="single" w:sz="4" w:space="0" w:color="auto"/>
              <w:right w:val="single" w:sz="4" w:space="0" w:color="auto"/>
            </w:tcBorders>
            <w:noWrap/>
            <w:vAlign w:val="center"/>
          </w:tcPr>
          <w:p w:rsidR="009754E5" w:rsidRPr="00F96405" w:rsidRDefault="009754E5" w:rsidP="009754E5">
            <w:pPr>
              <w:jc w:val="center"/>
              <w:rPr>
                <w:rFonts w:ascii="Palatino Linotype" w:eastAsia="Calibri" w:hAnsi="Palatino Linotype"/>
                <w:sz w:val="20"/>
                <w:szCs w:val="20"/>
              </w:rPr>
            </w:pPr>
            <w:r w:rsidRPr="00F96405">
              <w:rPr>
                <w:rFonts w:ascii="Palatino Linotype" w:eastAsia="Calibri" w:hAnsi="Palatino Linotype"/>
                <w:sz w:val="20"/>
                <w:szCs w:val="20"/>
              </w:rPr>
              <w:t>X</w:t>
            </w:r>
          </w:p>
        </w:tc>
      </w:tr>
    </w:tbl>
    <w:p w:rsidR="009754E5" w:rsidRDefault="009754E5" w:rsidP="009754E5">
      <w:pPr>
        <w:widowControl w:val="0"/>
        <w:suppressAutoHyphens/>
        <w:rPr>
          <w:rFonts w:ascii="Palatino Linotype" w:hAnsi="Palatino Linotype" w:cs="Mangal"/>
          <w:b/>
          <w:kern w:val="1"/>
          <w:lang w:eastAsia="hi-IN" w:bidi="hi-IN"/>
        </w:rPr>
      </w:pPr>
    </w:p>
    <w:p w:rsidR="005C528D" w:rsidRDefault="005C528D" w:rsidP="009754E5">
      <w:pPr>
        <w:widowControl w:val="0"/>
        <w:suppressAutoHyphens/>
        <w:rPr>
          <w:rFonts w:ascii="Palatino Linotype" w:hAnsi="Palatino Linotype" w:cs="Mangal"/>
          <w:b/>
          <w:kern w:val="1"/>
          <w:lang w:eastAsia="hi-IN" w:bidi="hi-IN"/>
        </w:rPr>
      </w:pPr>
    </w:p>
    <w:p w:rsidR="00E55537" w:rsidRPr="005A5940" w:rsidRDefault="00E55537" w:rsidP="0046627B">
      <w:pPr>
        <w:widowControl w:val="0"/>
        <w:numPr>
          <w:ilvl w:val="0"/>
          <w:numId w:val="39"/>
        </w:numPr>
        <w:tabs>
          <w:tab w:val="left" w:pos="426"/>
          <w:tab w:val="left" w:pos="709"/>
          <w:tab w:val="left" w:pos="1560"/>
          <w:tab w:val="left" w:pos="6237"/>
          <w:tab w:val="left" w:pos="8222"/>
          <w:tab w:val="right" w:pos="9214"/>
        </w:tabs>
        <w:suppressAutoHyphens/>
        <w:ind w:left="357" w:hanging="357"/>
        <w:jc w:val="both"/>
        <w:rPr>
          <w:rFonts w:ascii="Palatino Linotype" w:eastAsia="Calibri" w:hAnsi="Palatino Linotype"/>
          <w:b/>
          <w:sz w:val="24"/>
          <w:szCs w:val="24"/>
        </w:rPr>
      </w:pPr>
      <w:r w:rsidRPr="005A5940">
        <w:rPr>
          <w:rFonts w:ascii="Palatino Linotype" w:eastAsia="Calibri" w:hAnsi="Palatino Linotype"/>
          <w:b/>
          <w:sz w:val="24"/>
          <w:szCs w:val="24"/>
        </w:rPr>
        <w:t>Munkavédelem tantárgy</w:t>
      </w:r>
      <w:r w:rsidRPr="005A5940">
        <w:rPr>
          <w:rFonts w:ascii="Palatino Linotype" w:eastAsia="Calibri" w:hAnsi="Palatino Linotype"/>
          <w:sz w:val="24"/>
          <w:szCs w:val="24"/>
        </w:rPr>
        <w:t xml:space="preserve"> </w:t>
      </w:r>
      <w:r w:rsidRPr="005A5940">
        <w:rPr>
          <w:rFonts w:ascii="Palatino Linotype" w:eastAsia="Calibri" w:hAnsi="Palatino Linotype"/>
          <w:sz w:val="24"/>
          <w:szCs w:val="24"/>
        </w:rPr>
        <w:tab/>
      </w:r>
      <w:r w:rsidRPr="005A5940">
        <w:rPr>
          <w:rFonts w:ascii="Palatino Linotype" w:eastAsia="Calibri" w:hAnsi="Palatino Linotype"/>
          <w:sz w:val="24"/>
          <w:szCs w:val="24"/>
        </w:rPr>
        <w:tab/>
      </w:r>
      <w:r w:rsidR="0046627B">
        <w:rPr>
          <w:rFonts w:ascii="Palatino Linotype" w:eastAsia="Calibri" w:hAnsi="Palatino Linotype"/>
          <w:sz w:val="24"/>
          <w:szCs w:val="24"/>
        </w:rPr>
        <w:tab/>
      </w:r>
      <w:r w:rsidRPr="005A5940">
        <w:rPr>
          <w:rFonts w:ascii="Palatino Linotype" w:eastAsia="Calibri" w:hAnsi="Palatino Linotype"/>
          <w:b/>
          <w:sz w:val="24"/>
          <w:szCs w:val="24"/>
        </w:rPr>
        <w:t>36 óra</w:t>
      </w:r>
    </w:p>
    <w:p w:rsidR="00E55537" w:rsidRPr="005A5940" w:rsidRDefault="00E55537" w:rsidP="00E55537">
      <w:pPr>
        <w:jc w:val="both"/>
        <w:rPr>
          <w:rFonts w:ascii="Palatino Linotype" w:eastAsia="Calibri" w:hAnsi="Palatino Linotype"/>
          <w:sz w:val="24"/>
          <w:szCs w:val="24"/>
        </w:rPr>
      </w:pPr>
    </w:p>
    <w:p w:rsidR="00E55537" w:rsidRPr="005A5940" w:rsidRDefault="00E55537" w:rsidP="00E55537">
      <w:pPr>
        <w:numPr>
          <w:ilvl w:val="1"/>
          <w:numId w:val="39"/>
        </w:numPr>
        <w:tabs>
          <w:tab w:val="left" w:pos="357"/>
          <w:tab w:val="left" w:pos="794"/>
        </w:tabs>
        <w:ind w:left="714" w:hanging="357"/>
        <w:jc w:val="both"/>
        <w:rPr>
          <w:rFonts w:ascii="Palatino Linotype" w:eastAsia="Calibri" w:hAnsi="Palatino Linotype"/>
          <w:b/>
          <w:sz w:val="24"/>
          <w:szCs w:val="24"/>
        </w:rPr>
      </w:pPr>
      <w:r w:rsidRPr="005A5940">
        <w:rPr>
          <w:rFonts w:ascii="Palatino Linotype" w:eastAsia="Calibri" w:hAnsi="Palatino Linotype"/>
          <w:b/>
          <w:sz w:val="24"/>
          <w:szCs w:val="24"/>
        </w:rPr>
        <w:t>A tantárgy tanításának célja</w:t>
      </w:r>
    </w:p>
    <w:p w:rsidR="00E55537" w:rsidRPr="005A5940" w:rsidRDefault="00E55537" w:rsidP="005C528D">
      <w:pPr>
        <w:ind w:left="357"/>
        <w:jc w:val="both"/>
        <w:rPr>
          <w:rFonts w:ascii="Palatino Linotype" w:eastAsia="Calibri" w:hAnsi="Palatino Linotype"/>
          <w:sz w:val="24"/>
          <w:szCs w:val="24"/>
        </w:rPr>
      </w:pPr>
      <w:r w:rsidRPr="005A5940">
        <w:rPr>
          <w:rFonts w:ascii="Palatino Linotype" w:eastAsia="Calibri" w:hAnsi="Palatino Linotype"/>
          <w:sz w:val="24"/>
          <w:szCs w:val="24"/>
        </w:rPr>
        <w:t>A Munkavédelem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E55537" w:rsidRPr="005A5940" w:rsidRDefault="00E55537" w:rsidP="00E55537">
      <w:pPr>
        <w:jc w:val="both"/>
        <w:rPr>
          <w:rFonts w:ascii="Palatino Linotype" w:eastAsia="Calibri" w:hAnsi="Palatino Linotype"/>
          <w:b/>
          <w:sz w:val="24"/>
          <w:szCs w:val="24"/>
        </w:rPr>
      </w:pPr>
    </w:p>
    <w:p w:rsidR="00E55537" w:rsidRPr="005A5940" w:rsidRDefault="00E55537" w:rsidP="00E55537">
      <w:pPr>
        <w:numPr>
          <w:ilvl w:val="1"/>
          <w:numId w:val="39"/>
        </w:numPr>
        <w:tabs>
          <w:tab w:val="left" w:pos="357"/>
          <w:tab w:val="left" w:pos="794"/>
        </w:tabs>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Kapcsolódó közismereti, szakmai tartalmak</w:t>
      </w:r>
    </w:p>
    <w:p w:rsidR="00E55537" w:rsidRPr="005A5940" w:rsidRDefault="00E55537" w:rsidP="005C528D">
      <w:pPr>
        <w:autoSpaceDE w:val="0"/>
        <w:autoSpaceDN w:val="0"/>
        <w:adjustRightInd w:val="0"/>
        <w:ind w:left="357"/>
        <w:jc w:val="both"/>
        <w:rPr>
          <w:rFonts w:ascii="Palatino Linotype" w:hAnsi="Palatino Linotype"/>
          <w:kern w:val="1"/>
          <w:sz w:val="24"/>
          <w:szCs w:val="24"/>
          <w:lang w:eastAsia="hi-IN" w:bidi="hi-IN"/>
        </w:rPr>
      </w:pPr>
      <w:r w:rsidRPr="005A5940">
        <w:rPr>
          <w:rFonts w:ascii="Palatino Linotype" w:hAnsi="Palatino Linotype"/>
          <w:sz w:val="24"/>
          <w:szCs w:val="24"/>
        </w:rPr>
        <w:t>A tantárgy az adott évfolyamba lépés feltételeiként megjelölt közismereti és szakmai tartalmakra épül.</w:t>
      </w:r>
    </w:p>
    <w:p w:rsidR="00E55537" w:rsidRPr="005A5940" w:rsidRDefault="00E55537" w:rsidP="00E55537">
      <w:pPr>
        <w:jc w:val="both"/>
        <w:rPr>
          <w:rFonts w:ascii="Palatino Linotype" w:eastAsia="Calibri" w:hAnsi="Palatino Linotype"/>
          <w:b/>
          <w:sz w:val="24"/>
          <w:szCs w:val="24"/>
        </w:rPr>
      </w:pPr>
    </w:p>
    <w:p w:rsidR="00E55537" w:rsidRPr="005A5940" w:rsidRDefault="00E55537" w:rsidP="00E55537">
      <w:pPr>
        <w:widowControl w:val="0"/>
        <w:numPr>
          <w:ilvl w:val="1"/>
          <w:numId w:val="39"/>
        </w:numPr>
        <w:tabs>
          <w:tab w:val="left" w:pos="709"/>
          <w:tab w:val="left" w:pos="794"/>
        </w:tabs>
        <w:suppressAutoHyphens/>
        <w:ind w:left="714" w:hanging="357"/>
        <w:jc w:val="both"/>
        <w:rPr>
          <w:rFonts w:ascii="Palatino Linotype" w:eastAsia="Calibri" w:hAnsi="Palatino Linotype"/>
          <w:b/>
          <w:sz w:val="24"/>
          <w:szCs w:val="24"/>
        </w:rPr>
      </w:pPr>
      <w:r w:rsidRPr="005A5940">
        <w:rPr>
          <w:rFonts w:ascii="Palatino Linotype" w:eastAsia="Calibri" w:hAnsi="Palatino Linotype"/>
          <w:b/>
          <w:sz w:val="24"/>
          <w:szCs w:val="24"/>
        </w:rPr>
        <w:t>Témakörök és elemeik</w:t>
      </w:r>
    </w:p>
    <w:p w:rsidR="00E55537" w:rsidRPr="005A5940" w:rsidRDefault="00E55537" w:rsidP="00E55537">
      <w:pPr>
        <w:jc w:val="both"/>
        <w:rPr>
          <w:rFonts w:ascii="Palatino Linotype" w:eastAsia="Calibri" w:hAnsi="Palatino Linotype"/>
          <w:b/>
          <w:sz w:val="24"/>
          <w:szCs w:val="24"/>
        </w:rPr>
      </w:pPr>
    </w:p>
    <w:p w:rsidR="00E55537" w:rsidRPr="005A5940" w:rsidRDefault="00E55537" w:rsidP="005C528D">
      <w:pPr>
        <w:numPr>
          <w:ilvl w:val="2"/>
          <w:numId w:val="40"/>
        </w:numPr>
        <w:tabs>
          <w:tab w:val="left" w:pos="0"/>
          <w:tab w:val="left" w:pos="720"/>
          <w:tab w:val="left" w:pos="993"/>
          <w:tab w:val="left" w:pos="1276"/>
          <w:tab w:val="left" w:pos="1418"/>
          <w:tab w:val="left" w:pos="8222"/>
          <w:tab w:val="right" w:pos="9214"/>
        </w:tabs>
        <w:ind w:left="851" w:hanging="22"/>
        <w:jc w:val="both"/>
        <w:rPr>
          <w:rFonts w:ascii="Palatino Linotype" w:eastAsia="Calibri" w:hAnsi="Palatino Linotype"/>
          <w:b/>
          <w:sz w:val="24"/>
          <w:szCs w:val="24"/>
        </w:rPr>
      </w:pPr>
      <w:r w:rsidRPr="005A5940">
        <w:rPr>
          <w:rFonts w:ascii="Palatino Linotype" w:eastAsia="Calibri" w:hAnsi="Palatino Linotype"/>
          <w:b/>
          <w:sz w:val="24"/>
          <w:szCs w:val="24"/>
        </w:rPr>
        <w:t xml:space="preserve">Munkabiztonság </w:t>
      </w:r>
      <w:r w:rsidRPr="005A5940">
        <w:rPr>
          <w:rFonts w:ascii="Palatino Linotype" w:eastAsia="Calibri" w:hAnsi="Palatino Linotype"/>
          <w:b/>
          <w:sz w:val="24"/>
          <w:szCs w:val="24"/>
        </w:rPr>
        <w:tab/>
      </w:r>
      <w:r w:rsidRPr="005A5940">
        <w:rPr>
          <w:rFonts w:ascii="Palatino Linotype" w:eastAsia="Calibri" w:hAnsi="Palatino Linotype"/>
          <w:b/>
          <w:sz w:val="24"/>
          <w:szCs w:val="24"/>
        </w:rPr>
        <w:tab/>
      </w:r>
      <w:r w:rsidRPr="005A5940">
        <w:rPr>
          <w:rFonts w:ascii="Palatino Linotype" w:eastAsia="Calibri" w:hAnsi="Palatino Linotype"/>
          <w:b/>
          <w:i/>
          <w:sz w:val="24"/>
          <w:szCs w:val="24"/>
        </w:rPr>
        <w:t>18 óra</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A baleset és a munkahelyi baleset fogalma</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A munkahelyi balesetek és a foglalkozási megbetegedések fajtái</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Veszélyforrások kialakulása</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Személyi védőfelszerelésekkel szemben támasztott követelmények</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A munkavédelmi oktatás dokumentálása</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A munkabalesetek bejelentése, nyilvántartása és kivizsgálása</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Kockázatelemzés fogalmai, kockázatértékelés</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A munkahelyen alkalmazott biztonsági jelzések</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A munkavégzés fizikai ártalmai</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Zaj- és rezgésvédelem</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Munkahelyi klíma, a helyiség hőmérséklete, a levegő nedvességtartalma</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A munkahelyek megvilágítása, a természetes fény</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A színek kialakítása</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A gázhegesztés és az ívhegesztés biztonsági előírásai</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Anyagmozgatás, anyagtárolás szabályai</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lastRenderedPageBreak/>
        <w:t>Villamos berendezések biztonságtechnikája</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Egyéni és kollektív védelem</w:t>
      </w:r>
      <w:r w:rsidR="006C5F6F">
        <w:rPr>
          <w:rFonts w:ascii="Palatino Linotype" w:eastAsia="Calibri" w:hAnsi="Palatino Linotype" w:cs="TimesNewRomanPSMT"/>
          <w:sz w:val="24"/>
          <w:szCs w:val="24"/>
        </w:rPr>
        <w:t>.</w:t>
      </w:r>
    </w:p>
    <w:p w:rsidR="00E55537" w:rsidRPr="005A5940" w:rsidRDefault="00E55537" w:rsidP="005C528D">
      <w:pPr>
        <w:tabs>
          <w:tab w:val="left" w:pos="993"/>
          <w:tab w:val="left" w:pos="1276"/>
          <w:tab w:val="left" w:pos="1418"/>
        </w:tabs>
        <w:autoSpaceDE w:val="0"/>
        <w:autoSpaceDN w:val="0"/>
        <w:adjustRightInd w:val="0"/>
        <w:ind w:left="851" w:hanging="22"/>
        <w:jc w:val="both"/>
        <w:rPr>
          <w:rFonts w:ascii="Palatino Linotype" w:eastAsia="Calibri" w:hAnsi="Palatino Linotype" w:cs="TimesNewRomanPSMT"/>
          <w:sz w:val="24"/>
          <w:szCs w:val="24"/>
        </w:rPr>
      </w:pPr>
      <w:r w:rsidRPr="005A5940">
        <w:rPr>
          <w:rFonts w:ascii="Palatino Linotype" w:eastAsia="Calibri" w:hAnsi="Palatino Linotype" w:cs="TimesNewRomanPSMT"/>
          <w:sz w:val="24"/>
          <w:szCs w:val="24"/>
        </w:rPr>
        <w:t>Munkaegészségügy</w:t>
      </w:r>
      <w:r w:rsidR="006C5F6F">
        <w:rPr>
          <w:rFonts w:ascii="Palatino Linotype" w:eastAsia="Calibri" w:hAnsi="Palatino Linotype" w:cs="TimesNewRomanPSMT"/>
          <w:sz w:val="24"/>
          <w:szCs w:val="24"/>
        </w:rPr>
        <w:t>.</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Kockázatbecslés.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Kockázatértékelés.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Időszakos biztonsági felülvizsgálat.</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Soron kívüli munkavédelmi vizsgálat.</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Jelző és riasztóberendezések.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Megfelelő mozgástér biztosítása.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Elkerítés, lefedés.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Tároló helyek kialakítása.</w:t>
      </w:r>
    </w:p>
    <w:p w:rsidR="00E55537" w:rsidRPr="005A5940"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Munkahely padlózata.</w:t>
      </w:r>
    </w:p>
    <w:p w:rsidR="00E55537" w:rsidRPr="005A5940" w:rsidRDefault="00E55537" w:rsidP="005C528D">
      <w:pPr>
        <w:tabs>
          <w:tab w:val="left" w:pos="0"/>
          <w:tab w:val="left" w:pos="993"/>
          <w:tab w:val="left" w:pos="1276"/>
          <w:tab w:val="left" w:pos="1418"/>
          <w:tab w:val="left" w:pos="8647"/>
        </w:tabs>
        <w:ind w:left="851" w:hanging="22"/>
        <w:jc w:val="both"/>
        <w:rPr>
          <w:rFonts w:ascii="Palatino Linotype" w:eastAsia="Calibri" w:hAnsi="Palatino Linotype"/>
          <w:b/>
          <w:sz w:val="24"/>
          <w:szCs w:val="24"/>
        </w:rPr>
      </w:pPr>
    </w:p>
    <w:p w:rsidR="00E55537" w:rsidRPr="005A5940" w:rsidRDefault="00E55537" w:rsidP="005C528D">
      <w:pPr>
        <w:numPr>
          <w:ilvl w:val="2"/>
          <w:numId w:val="40"/>
        </w:numPr>
        <w:tabs>
          <w:tab w:val="left" w:pos="0"/>
          <w:tab w:val="left" w:pos="720"/>
          <w:tab w:val="left" w:pos="993"/>
          <w:tab w:val="left" w:pos="1276"/>
          <w:tab w:val="left" w:pos="1418"/>
          <w:tab w:val="left" w:pos="8222"/>
          <w:tab w:val="right" w:pos="9214"/>
        </w:tabs>
        <w:ind w:left="851" w:hanging="22"/>
        <w:jc w:val="both"/>
        <w:rPr>
          <w:rFonts w:ascii="Palatino Linotype" w:eastAsia="Calibri" w:hAnsi="Palatino Linotype"/>
          <w:b/>
          <w:i/>
          <w:sz w:val="24"/>
          <w:szCs w:val="24"/>
        </w:rPr>
      </w:pPr>
      <w:r w:rsidRPr="005A5940">
        <w:rPr>
          <w:rFonts w:ascii="Palatino Linotype" w:eastAsia="Calibri" w:hAnsi="Palatino Linotype"/>
          <w:b/>
          <w:sz w:val="24"/>
          <w:szCs w:val="24"/>
        </w:rPr>
        <w:t xml:space="preserve">Tűzvédelem </w:t>
      </w:r>
      <w:r w:rsidRPr="005A5940">
        <w:rPr>
          <w:rFonts w:ascii="Palatino Linotype" w:eastAsia="Calibri" w:hAnsi="Palatino Linotype"/>
          <w:b/>
          <w:sz w:val="24"/>
          <w:szCs w:val="24"/>
        </w:rPr>
        <w:tab/>
      </w:r>
      <w:r w:rsidRPr="005A5940">
        <w:rPr>
          <w:rFonts w:ascii="Palatino Linotype" w:eastAsia="Calibri" w:hAnsi="Palatino Linotype"/>
          <w:b/>
          <w:sz w:val="24"/>
          <w:szCs w:val="24"/>
        </w:rPr>
        <w:tab/>
      </w:r>
      <w:r w:rsidRPr="005A5940">
        <w:rPr>
          <w:rFonts w:ascii="Palatino Linotype" w:eastAsia="Calibri" w:hAnsi="Palatino Linotype"/>
          <w:b/>
          <w:i/>
          <w:sz w:val="24"/>
          <w:szCs w:val="24"/>
        </w:rPr>
        <w:t>9 óra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Általános tűzvédelmi ismeretek.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Tűzveszélyességi osztályok, jelölésük.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Tűzveszélyes anyagok.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Tűzveszélyes anyagok tárolása.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Tűzveszélyes anyagok szállítása.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Tűzveszélyes anyagok dokumentálása.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Az égés feltételei, az anyagok éghetősége.</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Tűzveszélyes tevékenységek.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Tűzvédelmi szabályzat.</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tűzjelzés.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Teendők tűz esetén.</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Veszélyességi övezet.</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Áramtalanítás.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 xml:space="preserve">Tűzoltás módjai. </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Tűzoltó eszközök.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Tűzoltó eszközök tárolása beltérben.</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Tűzoltó eszközök tárolása kültereken.</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Porral oltó tűzoltó készülékek, alkalmazásának feltételei.</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Vízzel oltó tűzoltó készülékek, alkalmazásának feltételei.</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Habbal oltó tűzoltó készülékek, alkalmazásának feltételei.</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Halonnal oltó tűzoltó készülékek, alkalmazásának feltételei.</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 xml:space="preserve">Szén-dioxiddal oltó tűzoltó készülékek, alkalmazásának feltételei. </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Oltóhatás</w:t>
      </w:r>
      <w:r w:rsidR="006C5F6F">
        <w:rPr>
          <w:rFonts w:ascii="Palatino Linotype" w:hAnsi="Palatino Linotype" w:cs="Mangal"/>
          <w:kern w:val="1"/>
          <w:sz w:val="24"/>
          <w:szCs w:val="24"/>
          <w:lang w:eastAsia="hi-IN" w:bidi="hi-IN"/>
        </w:rPr>
        <w:t>.</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Tűzmegelőzés</w:t>
      </w:r>
      <w:r w:rsidR="006C5F6F">
        <w:rPr>
          <w:rFonts w:ascii="Palatino Linotype" w:hAnsi="Palatino Linotype" w:cs="Mangal"/>
          <w:kern w:val="1"/>
          <w:sz w:val="24"/>
          <w:szCs w:val="24"/>
          <w:lang w:eastAsia="hi-IN" w:bidi="hi-IN"/>
        </w:rPr>
        <w:t>.</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Tűzjelzés</w:t>
      </w:r>
      <w:r w:rsidR="006C5F6F">
        <w:rPr>
          <w:rFonts w:ascii="Palatino Linotype" w:hAnsi="Palatino Linotype" w:cs="Mangal"/>
          <w:kern w:val="1"/>
          <w:sz w:val="24"/>
          <w:szCs w:val="24"/>
          <w:lang w:eastAsia="hi-IN" w:bidi="hi-IN"/>
        </w:rPr>
        <w:t>.</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Gépek, berendezések tűzvédelmi előírásai.</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Tüzelő- és fűtőberendezések elhelyezésének tűzvédelmi előírásai.</w:t>
      </w:r>
    </w:p>
    <w:p w:rsidR="00E55537" w:rsidRPr="00862914" w:rsidRDefault="00E55537" w:rsidP="005C528D">
      <w:pPr>
        <w:widowControl w:val="0"/>
        <w:tabs>
          <w:tab w:val="left" w:pos="993"/>
          <w:tab w:val="left" w:pos="1276"/>
          <w:tab w:val="left" w:pos="1418"/>
          <w:tab w:val="left" w:pos="6521"/>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Műszaki mentés.</w:t>
      </w:r>
    </w:p>
    <w:p w:rsidR="00E55537" w:rsidRPr="00862914" w:rsidRDefault="00E55537" w:rsidP="005C528D">
      <w:pPr>
        <w:widowControl w:val="0"/>
        <w:tabs>
          <w:tab w:val="left" w:pos="993"/>
          <w:tab w:val="left" w:pos="1276"/>
          <w:tab w:val="left" w:pos="1418"/>
          <w:tab w:val="left" w:pos="6521"/>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lastRenderedPageBreak/>
        <w:t>Elektromos kábelek elhelyezése, elvezetése.</w:t>
      </w:r>
    </w:p>
    <w:p w:rsidR="00E55537" w:rsidRPr="00862914" w:rsidRDefault="00E55537" w:rsidP="005C528D">
      <w:pPr>
        <w:widowControl w:val="0"/>
        <w:tabs>
          <w:tab w:val="left" w:pos="993"/>
          <w:tab w:val="left" w:pos="1276"/>
          <w:tab w:val="left" w:pos="1418"/>
          <w:tab w:val="left" w:pos="6521"/>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Hő és füstelvezető berendezések.</w:t>
      </w:r>
    </w:p>
    <w:p w:rsidR="00E55537" w:rsidRPr="00862914" w:rsidRDefault="00E55537" w:rsidP="005C528D">
      <w:pPr>
        <w:widowControl w:val="0"/>
        <w:tabs>
          <w:tab w:val="left" w:pos="993"/>
          <w:tab w:val="left" w:pos="1276"/>
          <w:tab w:val="left" w:pos="1418"/>
          <w:tab w:val="left" w:pos="6521"/>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Jelzőtáblák.</w:t>
      </w:r>
    </w:p>
    <w:p w:rsidR="00E55537" w:rsidRPr="00862914" w:rsidRDefault="00E55537" w:rsidP="005C528D">
      <w:pPr>
        <w:widowControl w:val="0"/>
        <w:tabs>
          <w:tab w:val="left" w:pos="993"/>
          <w:tab w:val="left" w:pos="1276"/>
          <w:tab w:val="left" w:pos="1418"/>
          <w:tab w:val="left" w:pos="6521"/>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Feliratok.</w:t>
      </w:r>
    </w:p>
    <w:p w:rsidR="00E55537" w:rsidRPr="00862914" w:rsidRDefault="00E55537" w:rsidP="005C528D">
      <w:pPr>
        <w:widowControl w:val="0"/>
        <w:tabs>
          <w:tab w:val="left" w:pos="993"/>
          <w:tab w:val="left" w:pos="1276"/>
          <w:tab w:val="left" w:pos="1418"/>
          <w:tab w:val="left" w:pos="6521"/>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Irányfények.</w:t>
      </w:r>
    </w:p>
    <w:p w:rsidR="00E55537" w:rsidRPr="00862914" w:rsidRDefault="00E55537" w:rsidP="005C528D">
      <w:pPr>
        <w:widowControl w:val="0"/>
        <w:tabs>
          <w:tab w:val="left" w:pos="993"/>
          <w:tab w:val="left" w:pos="1276"/>
          <w:tab w:val="left" w:pos="1418"/>
          <w:tab w:val="left" w:pos="6521"/>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Tűzgátló nyílászárók.</w:t>
      </w:r>
    </w:p>
    <w:p w:rsidR="00E55537" w:rsidRPr="00862914" w:rsidRDefault="00E55537" w:rsidP="005C528D">
      <w:pPr>
        <w:widowControl w:val="0"/>
        <w:tabs>
          <w:tab w:val="left" w:pos="993"/>
          <w:tab w:val="left" w:pos="1276"/>
          <w:tab w:val="left" w:pos="1418"/>
          <w:tab w:val="left" w:pos="6521"/>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Tűzvédő festékek.</w:t>
      </w:r>
    </w:p>
    <w:p w:rsidR="00E55537" w:rsidRPr="005A5940" w:rsidRDefault="00E55537" w:rsidP="005C528D">
      <w:pPr>
        <w:widowControl w:val="0"/>
        <w:tabs>
          <w:tab w:val="left" w:pos="993"/>
          <w:tab w:val="left" w:pos="1276"/>
          <w:tab w:val="left" w:pos="1418"/>
          <w:tab w:val="left" w:pos="6521"/>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Dokumentációk.</w:t>
      </w:r>
    </w:p>
    <w:p w:rsidR="00E55537" w:rsidRPr="005A5940" w:rsidRDefault="00E55537" w:rsidP="005C528D">
      <w:pPr>
        <w:tabs>
          <w:tab w:val="left" w:pos="0"/>
          <w:tab w:val="left" w:pos="993"/>
          <w:tab w:val="left" w:pos="1276"/>
          <w:tab w:val="left" w:pos="1418"/>
        </w:tabs>
        <w:autoSpaceDE w:val="0"/>
        <w:autoSpaceDN w:val="0"/>
        <w:adjustRightInd w:val="0"/>
        <w:ind w:left="851" w:hanging="22"/>
        <w:jc w:val="both"/>
        <w:rPr>
          <w:rFonts w:ascii="Palatino Linotype" w:eastAsia="Calibri" w:hAnsi="Palatino Linotype"/>
          <w:sz w:val="24"/>
          <w:szCs w:val="24"/>
        </w:rPr>
      </w:pPr>
    </w:p>
    <w:p w:rsidR="00E55537" w:rsidRPr="005A5940" w:rsidRDefault="00E55537" w:rsidP="005C528D">
      <w:pPr>
        <w:numPr>
          <w:ilvl w:val="2"/>
          <w:numId w:val="40"/>
        </w:numPr>
        <w:tabs>
          <w:tab w:val="left" w:pos="0"/>
          <w:tab w:val="left" w:pos="993"/>
          <w:tab w:val="left" w:pos="1276"/>
          <w:tab w:val="left" w:pos="1418"/>
          <w:tab w:val="left" w:pos="8222"/>
          <w:tab w:val="right" w:pos="9214"/>
        </w:tabs>
        <w:ind w:left="851" w:hanging="22"/>
        <w:jc w:val="both"/>
        <w:rPr>
          <w:rFonts w:ascii="Palatino Linotype" w:eastAsia="Calibri" w:hAnsi="Palatino Linotype"/>
          <w:b/>
          <w:i/>
          <w:sz w:val="24"/>
          <w:szCs w:val="24"/>
        </w:rPr>
      </w:pPr>
      <w:r w:rsidRPr="005A5940">
        <w:rPr>
          <w:rFonts w:ascii="Palatino Linotype" w:eastAsia="Calibri" w:hAnsi="Palatino Linotype"/>
          <w:b/>
          <w:sz w:val="24"/>
          <w:szCs w:val="24"/>
        </w:rPr>
        <w:t xml:space="preserve">Környezetvédelem </w:t>
      </w:r>
      <w:r w:rsidRPr="005A5940">
        <w:rPr>
          <w:rFonts w:ascii="Palatino Linotype" w:eastAsia="Calibri" w:hAnsi="Palatino Linotype"/>
          <w:b/>
          <w:sz w:val="24"/>
          <w:szCs w:val="24"/>
        </w:rPr>
        <w:tab/>
      </w:r>
      <w:r w:rsidRPr="005A5940">
        <w:rPr>
          <w:rFonts w:ascii="Palatino Linotype" w:eastAsia="Calibri" w:hAnsi="Palatino Linotype"/>
          <w:b/>
          <w:sz w:val="24"/>
          <w:szCs w:val="24"/>
        </w:rPr>
        <w:tab/>
      </w:r>
      <w:r w:rsidRPr="005A5940">
        <w:rPr>
          <w:rFonts w:ascii="Palatino Linotype" w:eastAsia="Calibri" w:hAnsi="Palatino Linotype"/>
          <w:b/>
          <w:i/>
          <w:sz w:val="24"/>
          <w:szCs w:val="24"/>
        </w:rPr>
        <w:t>9 óra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környezetvédelem területei.</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Természetvédelem.</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Vízszennyezés vízforrások.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levegő jellemzői, a levegőszennyezés.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Globális felmelegedés és hatása a földi életre.</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Hulladékok kezelése, szelektív összegyűjtése tárolása.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Hulladékgyűjtő szigetek.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Gyűjtőhelyek kialakítása.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Veszélyes hulladékok tárolása.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Veszélyes hulladékok begyűjtése.</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Veszélyes hulladékok feldolgozása.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Hulladékok feldolgozása.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Hulladékok újrahasznosítása.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Hulladékok végleges elhelyezése.</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Hulladékok lebomlása.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Az ipar hatása környezetre.</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Megújuló energiaforrások.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Levegőszennyezés.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Zajszennyezés.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Hőszennyezés.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Fényszennyezés.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Talajszennyezés.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Nehézfémek.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Vízszennyezés.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Szennyvízkezelés</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Környezetszennyezés egészségi hatásai.</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Fontosabb környezetvédelmi jogszabályok.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Fontosabb Európai Uniós jogszabályok.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Fémiparban keletkező szennyezőanyagok.</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Hűtő-, kenő-, mosófolyadékok felhasználása.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Hűtő-, kenő-, mosófolyadékok tárolása.</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Az elhasználódott hűtő-, kenő-, mosófolyadékok hulladékkezelése.</w:t>
      </w:r>
    </w:p>
    <w:p w:rsidR="00E55537" w:rsidRPr="00862914"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lastRenderedPageBreak/>
        <w:t>Az épített környezet védelme.</w:t>
      </w:r>
    </w:p>
    <w:p w:rsidR="00E55537" w:rsidRPr="005A5940" w:rsidRDefault="00E55537" w:rsidP="005C528D">
      <w:pPr>
        <w:widowControl w:val="0"/>
        <w:tabs>
          <w:tab w:val="left" w:pos="993"/>
          <w:tab w:val="left" w:pos="1276"/>
          <w:tab w:val="left" w:pos="1418"/>
        </w:tabs>
        <w:suppressAutoHyphens/>
        <w:ind w:left="851" w:hanging="2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Munkahelyi környezet természetbarát kialakítása.</w:t>
      </w:r>
    </w:p>
    <w:p w:rsidR="00E55537" w:rsidRPr="005A5940" w:rsidRDefault="00E55537" w:rsidP="00E55537">
      <w:pPr>
        <w:tabs>
          <w:tab w:val="left" w:pos="1418"/>
        </w:tabs>
        <w:ind w:left="1418"/>
        <w:jc w:val="both"/>
        <w:rPr>
          <w:rFonts w:ascii="Palatino Linotype" w:eastAsia="Calibri" w:hAnsi="Palatino Linotype" w:cs="TimesNewRomanPSMT"/>
          <w:sz w:val="24"/>
          <w:szCs w:val="24"/>
        </w:rPr>
      </w:pPr>
    </w:p>
    <w:p w:rsidR="00E55537" w:rsidRPr="00767A12" w:rsidRDefault="00E55537" w:rsidP="00E55537">
      <w:pPr>
        <w:pStyle w:val="Listaszerbekezds"/>
        <w:widowControl w:val="0"/>
        <w:numPr>
          <w:ilvl w:val="1"/>
          <w:numId w:val="39"/>
        </w:numPr>
        <w:tabs>
          <w:tab w:val="left" w:pos="794"/>
        </w:tabs>
        <w:suppressAutoHyphens/>
        <w:spacing w:after="0"/>
        <w:ind w:left="714" w:hanging="357"/>
        <w:jc w:val="both"/>
        <w:rPr>
          <w:rFonts w:ascii="Palatino Linotype" w:hAnsi="Palatino Linotype" w:cs="Tahoma"/>
          <w:b/>
          <w:i/>
          <w:kern w:val="1"/>
          <w:sz w:val="24"/>
          <w:szCs w:val="24"/>
          <w:lang w:eastAsia="hi-IN" w:bidi="hi-IN"/>
        </w:rPr>
      </w:pPr>
      <w:r w:rsidRPr="00767A12">
        <w:rPr>
          <w:rFonts w:ascii="Palatino Linotype" w:hAnsi="Palatino Linotype" w:cs="Tahoma"/>
          <w:b/>
          <w:i/>
          <w:kern w:val="1"/>
          <w:sz w:val="24"/>
          <w:szCs w:val="24"/>
          <w:lang w:eastAsia="hi-IN" w:bidi="hi-IN"/>
        </w:rPr>
        <w:t>A képzés javasolt helyszíne (ajánlás)</w:t>
      </w:r>
    </w:p>
    <w:p w:rsidR="00E55537" w:rsidRPr="00767A12" w:rsidRDefault="00E55537" w:rsidP="005C528D">
      <w:pPr>
        <w:spacing w:line="360" w:lineRule="auto"/>
        <w:ind w:left="357"/>
        <w:jc w:val="both"/>
        <w:rPr>
          <w:rFonts w:ascii="Palatino Linotype" w:hAnsi="Palatino Linotype"/>
          <w:i/>
          <w:sz w:val="24"/>
          <w:szCs w:val="24"/>
        </w:rPr>
      </w:pPr>
      <w:r w:rsidRPr="00767A12">
        <w:rPr>
          <w:rFonts w:ascii="Palatino Linotype" w:hAnsi="Palatino Linotype"/>
          <w:i/>
          <w:sz w:val="24"/>
          <w:szCs w:val="24"/>
        </w:rPr>
        <w:t>Tanterem</w:t>
      </w:r>
    </w:p>
    <w:p w:rsidR="00E55537" w:rsidRPr="00767A12" w:rsidRDefault="00E55537" w:rsidP="00E55537">
      <w:pPr>
        <w:pStyle w:val="Listaszerbekezds"/>
        <w:widowControl w:val="0"/>
        <w:numPr>
          <w:ilvl w:val="1"/>
          <w:numId w:val="39"/>
        </w:numPr>
        <w:tabs>
          <w:tab w:val="left" w:pos="794"/>
        </w:tabs>
        <w:suppressAutoHyphens/>
        <w:ind w:left="714" w:hanging="357"/>
        <w:jc w:val="both"/>
        <w:rPr>
          <w:rFonts w:ascii="Palatino Linotype" w:hAnsi="Palatino Linotype"/>
          <w:b/>
          <w:i/>
          <w:kern w:val="1"/>
          <w:sz w:val="24"/>
          <w:szCs w:val="24"/>
          <w:lang w:eastAsia="hi-IN" w:bidi="hi-IN"/>
        </w:rPr>
      </w:pPr>
      <w:r w:rsidRPr="00767A12">
        <w:rPr>
          <w:rFonts w:ascii="Palatino Linotype" w:hAnsi="Palatino Linotype"/>
          <w:b/>
          <w:i/>
          <w:kern w:val="1"/>
          <w:sz w:val="24"/>
          <w:szCs w:val="24"/>
          <w:lang w:eastAsia="hi-IN" w:bidi="hi-IN"/>
        </w:rPr>
        <w:t xml:space="preserve">A </w:t>
      </w:r>
      <w:r w:rsidRPr="00767A12">
        <w:rPr>
          <w:rFonts w:ascii="Palatino Linotype" w:hAnsi="Palatino Linotype" w:cs="Tahoma"/>
          <w:b/>
          <w:i/>
          <w:kern w:val="1"/>
          <w:sz w:val="24"/>
          <w:szCs w:val="24"/>
          <w:lang w:eastAsia="hi-IN" w:bidi="hi-IN"/>
        </w:rPr>
        <w:t>tantárgy elsajátítása során alkalmazott sajátos módszerek, tanulói tevékenységformák</w:t>
      </w:r>
      <w:r w:rsidR="00767A12" w:rsidRPr="00767A12">
        <w:rPr>
          <w:rFonts w:ascii="Palatino Linotype" w:hAnsi="Palatino Linotype" w:cs="Tahoma"/>
          <w:b/>
          <w:i/>
          <w:kern w:val="1"/>
          <w:sz w:val="24"/>
          <w:szCs w:val="24"/>
          <w:lang w:eastAsia="hi-IN" w:bidi="hi-IN"/>
        </w:rPr>
        <w:t xml:space="preserve"> (ajánlás)</w:t>
      </w:r>
    </w:p>
    <w:p w:rsidR="00E55537" w:rsidRPr="00767A12" w:rsidRDefault="00E55537" w:rsidP="00E55537">
      <w:pPr>
        <w:pStyle w:val="Listaszerbekezds"/>
        <w:widowControl w:val="0"/>
        <w:numPr>
          <w:ilvl w:val="2"/>
          <w:numId w:val="39"/>
        </w:numPr>
        <w:tabs>
          <w:tab w:val="left" w:pos="1452"/>
        </w:tabs>
        <w:suppressAutoHyphens/>
        <w:spacing w:after="0"/>
        <w:jc w:val="both"/>
        <w:rPr>
          <w:rFonts w:ascii="Palatino Linotype" w:hAnsi="Palatino Linotype"/>
          <w:b/>
          <w:bCs/>
          <w:i/>
          <w:sz w:val="24"/>
          <w:szCs w:val="24"/>
        </w:rPr>
      </w:pPr>
      <w:r w:rsidRPr="00767A1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55537" w:rsidRPr="005A5940" w:rsidTr="000022B0">
        <w:trPr>
          <w:jc w:val="center"/>
        </w:trPr>
        <w:tc>
          <w:tcPr>
            <w:tcW w:w="994"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Sorszám</w:t>
            </w:r>
          </w:p>
        </w:tc>
        <w:tc>
          <w:tcPr>
            <w:tcW w:w="2800"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 xml:space="preserve">Alkalmazott oktatási </w:t>
            </w:r>
          </w:p>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módszer neve</w:t>
            </w:r>
          </w:p>
        </w:tc>
        <w:tc>
          <w:tcPr>
            <w:tcW w:w="2835" w:type="dxa"/>
            <w:gridSpan w:val="3"/>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A tanulói tevékenység szervezeti kerete</w:t>
            </w:r>
          </w:p>
        </w:tc>
        <w:tc>
          <w:tcPr>
            <w:tcW w:w="2659"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jc w:val="center"/>
        </w:trPr>
        <w:tc>
          <w:tcPr>
            <w:tcW w:w="994" w:type="dxa"/>
            <w:vMerge/>
            <w:vAlign w:val="center"/>
          </w:tcPr>
          <w:p w:rsidR="00E55537" w:rsidRPr="005A5940" w:rsidRDefault="00E55537" w:rsidP="000022B0">
            <w:pPr>
              <w:jc w:val="center"/>
              <w:rPr>
                <w:rFonts w:ascii="Palatino Linotype" w:hAnsi="Palatino Linotype"/>
                <w:b/>
                <w:sz w:val="20"/>
                <w:szCs w:val="20"/>
              </w:rPr>
            </w:pPr>
          </w:p>
        </w:tc>
        <w:tc>
          <w:tcPr>
            <w:tcW w:w="2800" w:type="dxa"/>
            <w:vMerge/>
            <w:vAlign w:val="center"/>
          </w:tcPr>
          <w:p w:rsidR="00E55537" w:rsidRPr="005A5940" w:rsidRDefault="00E55537" w:rsidP="000022B0">
            <w:pPr>
              <w:rPr>
                <w:rFonts w:ascii="Palatino Linotype" w:hAnsi="Palatino Linotype"/>
                <w:b/>
                <w:sz w:val="20"/>
                <w:szCs w:val="20"/>
              </w:rPr>
            </w:pPr>
          </w:p>
        </w:tc>
        <w:tc>
          <w:tcPr>
            <w:tcW w:w="945" w:type="dxa"/>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egyéni</w:t>
            </w:r>
          </w:p>
        </w:tc>
        <w:tc>
          <w:tcPr>
            <w:tcW w:w="945" w:type="dxa"/>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csoport</w:t>
            </w:r>
          </w:p>
        </w:tc>
        <w:tc>
          <w:tcPr>
            <w:tcW w:w="945" w:type="dxa"/>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osztály</w:t>
            </w:r>
          </w:p>
        </w:tc>
        <w:tc>
          <w:tcPr>
            <w:tcW w:w="2659" w:type="dxa"/>
            <w:vMerge/>
            <w:vAlign w:val="center"/>
          </w:tcPr>
          <w:p w:rsidR="00E55537" w:rsidRPr="005A5940" w:rsidRDefault="00E55537" w:rsidP="000022B0">
            <w:pPr>
              <w:jc w:val="center"/>
              <w:rPr>
                <w:rFonts w:ascii="Palatino Linotype" w:hAnsi="Palatino Linotype"/>
                <w:b/>
                <w:sz w:val="20"/>
                <w:szCs w:val="20"/>
              </w:rPr>
            </w:pP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1.1</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magyarázat</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1.2.</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elbeszélés</w:t>
            </w: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1.3.</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kiselőadás</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1.4.</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megbeszélés</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0022B0">
            <w:pPr>
              <w:jc w:val="center"/>
              <w:rPr>
                <w:rFonts w:ascii="Palatino Linotype" w:hAnsi="Palatino Linotype"/>
                <w:sz w:val="20"/>
                <w:szCs w:val="20"/>
              </w:rPr>
            </w:pP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1.5.</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vita</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0022B0">
            <w:pPr>
              <w:jc w:val="center"/>
              <w:rPr>
                <w:rFonts w:ascii="Palatino Linotype" w:hAnsi="Palatino Linotype"/>
                <w:sz w:val="20"/>
                <w:szCs w:val="20"/>
              </w:rPr>
            </w:pP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1.6.</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szemléltetés</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1.7.</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projekt</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0022B0">
            <w:pPr>
              <w:jc w:val="center"/>
              <w:rPr>
                <w:rFonts w:ascii="Palatino Linotype" w:hAnsi="Palatino Linotype"/>
                <w:sz w:val="20"/>
                <w:szCs w:val="20"/>
              </w:rPr>
            </w:pP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1.8.</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kooperatív tanulás</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0022B0">
            <w:pPr>
              <w:jc w:val="center"/>
              <w:rPr>
                <w:rFonts w:ascii="Palatino Linotype" w:hAnsi="Palatino Linotype"/>
                <w:sz w:val="20"/>
                <w:szCs w:val="20"/>
              </w:rPr>
            </w:pP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1.9.</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szimuláció</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1.10.</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szerepjáték</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1.11.</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házi feladat</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E55537">
      <w:pPr>
        <w:pStyle w:val="Listaszerbekezds"/>
        <w:widowControl w:val="0"/>
        <w:suppressAutoHyphens/>
        <w:spacing w:after="0" w:line="240" w:lineRule="auto"/>
        <w:ind w:left="360"/>
        <w:jc w:val="both"/>
        <w:rPr>
          <w:rFonts w:ascii="Palatino Linotype" w:hAnsi="Palatino Linotype"/>
          <w:b/>
          <w:bCs/>
          <w:kern w:val="1"/>
          <w:lang w:eastAsia="hi-IN" w:bidi="hi-IN"/>
        </w:rPr>
      </w:pPr>
    </w:p>
    <w:p w:rsidR="00E55537" w:rsidRPr="00767A12" w:rsidRDefault="00E55537" w:rsidP="00E55537">
      <w:pPr>
        <w:pStyle w:val="Listaszerbekezds"/>
        <w:widowControl w:val="0"/>
        <w:numPr>
          <w:ilvl w:val="2"/>
          <w:numId w:val="39"/>
        </w:numPr>
        <w:tabs>
          <w:tab w:val="left" w:pos="794"/>
        </w:tabs>
        <w:suppressAutoHyphens/>
        <w:spacing w:after="0" w:line="240" w:lineRule="auto"/>
        <w:jc w:val="both"/>
        <w:rPr>
          <w:rFonts w:ascii="Palatino Linotype" w:hAnsi="Palatino Linotype"/>
          <w:b/>
          <w:bCs/>
          <w:i/>
          <w:sz w:val="24"/>
        </w:rPr>
      </w:pPr>
      <w:r w:rsidRPr="00767A12">
        <w:rPr>
          <w:rFonts w:ascii="Palatino Linotype" w:hAnsi="Palatino Linotype"/>
          <w:b/>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5537" w:rsidRPr="005A5940" w:rsidTr="000022B0">
        <w:trPr>
          <w:cantSplit/>
          <w:trHeight w:val="921"/>
          <w:jc w:val="center"/>
        </w:trPr>
        <w:tc>
          <w:tcPr>
            <w:tcW w:w="828"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Sor-szám</w:t>
            </w:r>
          </w:p>
        </w:tc>
        <w:tc>
          <w:tcPr>
            <w:tcW w:w="3621"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Tanulói tevékenységforma</w:t>
            </w:r>
          </w:p>
        </w:tc>
        <w:tc>
          <w:tcPr>
            <w:tcW w:w="2370" w:type="dxa"/>
            <w:gridSpan w:val="3"/>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Tanulói tevékenység szervezési kerete</w:t>
            </w:r>
          </w:p>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(differenciálási módok)</w:t>
            </w:r>
          </w:p>
        </w:tc>
        <w:tc>
          <w:tcPr>
            <w:tcW w:w="2190"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cantSplit/>
          <w:trHeight w:val="1076"/>
          <w:jc w:val="center"/>
        </w:trPr>
        <w:tc>
          <w:tcPr>
            <w:tcW w:w="828" w:type="dxa"/>
            <w:vMerge/>
            <w:vAlign w:val="center"/>
          </w:tcPr>
          <w:p w:rsidR="00E55537" w:rsidRPr="005A5940" w:rsidRDefault="00E55537" w:rsidP="000022B0">
            <w:pPr>
              <w:jc w:val="center"/>
              <w:rPr>
                <w:rFonts w:ascii="Palatino Linotype" w:hAnsi="Palatino Linotype"/>
                <w:b/>
                <w:sz w:val="20"/>
                <w:szCs w:val="20"/>
              </w:rPr>
            </w:pPr>
          </w:p>
        </w:tc>
        <w:tc>
          <w:tcPr>
            <w:tcW w:w="3621" w:type="dxa"/>
            <w:vMerge/>
            <w:vAlign w:val="center"/>
          </w:tcPr>
          <w:p w:rsidR="00E55537" w:rsidRPr="005A5940" w:rsidRDefault="00E55537" w:rsidP="000022B0">
            <w:pPr>
              <w:rPr>
                <w:rFonts w:ascii="Palatino Linotype" w:hAnsi="Palatino Linotype"/>
                <w:b/>
                <w:sz w:val="20"/>
                <w:szCs w:val="20"/>
              </w:rPr>
            </w:pPr>
          </w:p>
        </w:tc>
        <w:tc>
          <w:tcPr>
            <w:tcW w:w="809" w:type="dxa"/>
            <w:textDirection w:val="btLr"/>
            <w:vAlign w:val="center"/>
          </w:tcPr>
          <w:p w:rsidR="00E55537" w:rsidRPr="005A5940" w:rsidRDefault="00E55537" w:rsidP="000022B0">
            <w:pPr>
              <w:ind w:left="113" w:right="113"/>
              <w:jc w:val="center"/>
              <w:rPr>
                <w:rFonts w:ascii="Palatino Linotype" w:hAnsi="Palatino Linotype"/>
                <w:b/>
                <w:sz w:val="20"/>
                <w:szCs w:val="20"/>
              </w:rPr>
            </w:pPr>
            <w:r w:rsidRPr="005A5940">
              <w:rPr>
                <w:rFonts w:ascii="Palatino Linotype" w:hAnsi="Palatino Linotype"/>
                <w:b/>
                <w:sz w:val="20"/>
                <w:szCs w:val="20"/>
              </w:rPr>
              <w:t>Egyéni</w:t>
            </w:r>
          </w:p>
        </w:tc>
        <w:tc>
          <w:tcPr>
            <w:tcW w:w="798" w:type="dxa"/>
            <w:textDirection w:val="btLr"/>
            <w:vAlign w:val="center"/>
          </w:tcPr>
          <w:p w:rsidR="00E55537" w:rsidRPr="005A5940" w:rsidRDefault="00E55537" w:rsidP="000022B0">
            <w:pPr>
              <w:ind w:left="113" w:right="113"/>
              <w:jc w:val="center"/>
              <w:rPr>
                <w:rFonts w:ascii="Palatino Linotype" w:hAnsi="Palatino Linotype"/>
                <w:b/>
                <w:sz w:val="20"/>
                <w:szCs w:val="20"/>
              </w:rPr>
            </w:pPr>
            <w:r w:rsidRPr="005A5940">
              <w:rPr>
                <w:rFonts w:ascii="Palatino Linotype" w:hAnsi="Palatino Linotype"/>
                <w:b/>
                <w:sz w:val="20"/>
                <w:szCs w:val="20"/>
              </w:rPr>
              <w:t>Csoport-</w:t>
            </w:r>
          </w:p>
          <w:p w:rsidR="00E55537" w:rsidRPr="005A5940" w:rsidRDefault="00E55537" w:rsidP="000022B0">
            <w:pPr>
              <w:ind w:left="113" w:right="113"/>
              <w:jc w:val="center"/>
              <w:rPr>
                <w:rFonts w:ascii="Palatino Linotype" w:hAnsi="Palatino Linotype"/>
                <w:b/>
                <w:sz w:val="20"/>
                <w:szCs w:val="20"/>
              </w:rPr>
            </w:pPr>
            <w:r w:rsidRPr="005A5940">
              <w:rPr>
                <w:rFonts w:ascii="Palatino Linotype" w:hAnsi="Palatino Linotype"/>
                <w:b/>
                <w:sz w:val="20"/>
                <w:szCs w:val="20"/>
              </w:rPr>
              <w:t>bontás</w:t>
            </w:r>
          </w:p>
        </w:tc>
        <w:tc>
          <w:tcPr>
            <w:tcW w:w="763" w:type="dxa"/>
            <w:textDirection w:val="btLr"/>
            <w:vAlign w:val="center"/>
          </w:tcPr>
          <w:p w:rsidR="00E55537" w:rsidRPr="005A5940" w:rsidRDefault="00E55537" w:rsidP="000022B0">
            <w:pPr>
              <w:ind w:left="113" w:right="113"/>
              <w:jc w:val="center"/>
              <w:rPr>
                <w:rFonts w:ascii="Palatino Linotype" w:hAnsi="Palatino Linotype"/>
                <w:b/>
                <w:sz w:val="20"/>
                <w:szCs w:val="20"/>
              </w:rPr>
            </w:pPr>
            <w:r w:rsidRPr="005A5940">
              <w:rPr>
                <w:rFonts w:ascii="Palatino Linotype" w:hAnsi="Palatino Linotype"/>
                <w:b/>
                <w:sz w:val="20"/>
                <w:szCs w:val="20"/>
              </w:rPr>
              <w:t>Osztály-</w:t>
            </w:r>
          </w:p>
          <w:p w:rsidR="00E55537" w:rsidRPr="005A5940" w:rsidRDefault="00E55537" w:rsidP="000022B0">
            <w:pPr>
              <w:ind w:left="113" w:right="113"/>
              <w:jc w:val="center"/>
              <w:rPr>
                <w:rFonts w:ascii="Palatino Linotype" w:hAnsi="Palatino Linotype"/>
                <w:b/>
                <w:sz w:val="20"/>
                <w:szCs w:val="20"/>
              </w:rPr>
            </w:pPr>
            <w:r w:rsidRPr="005A5940">
              <w:rPr>
                <w:rFonts w:ascii="Palatino Linotype" w:hAnsi="Palatino Linotype"/>
                <w:b/>
                <w:sz w:val="20"/>
                <w:szCs w:val="20"/>
              </w:rPr>
              <w:t>keret</w:t>
            </w:r>
          </w:p>
        </w:tc>
        <w:tc>
          <w:tcPr>
            <w:tcW w:w="2190" w:type="dxa"/>
            <w:vMerge/>
            <w:vAlign w:val="center"/>
          </w:tcPr>
          <w:p w:rsidR="00E55537" w:rsidRPr="005A5940" w:rsidRDefault="00E55537" w:rsidP="000022B0">
            <w:pPr>
              <w:jc w:val="center"/>
              <w:rPr>
                <w:rFonts w:ascii="Palatino Linotype" w:hAnsi="Palatino Linotype"/>
                <w:b/>
                <w:sz w:val="20"/>
                <w:szCs w:val="20"/>
              </w:rPr>
            </w:pPr>
          </w:p>
        </w:tc>
      </w:tr>
      <w:tr w:rsidR="00E55537" w:rsidRPr="005A5940" w:rsidTr="000022B0">
        <w:trPr>
          <w:jc w:val="center"/>
        </w:trPr>
        <w:tc>
          <w:tcPr>
            <w:tcW w:w="828" w:type="dxa"/>
            <w:shd w:val="clear" w:color="auto" w:fill="D9D9D9"/>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1.</w:t>
            </w:r>
          </w:p>
        </w:tc>
        <w:tc>
          <w:tcPr>
            <w:tcW w:w="3621" w:type="dxa"/>
            <w:shd w:val="clear" w:color="auto" w:fill="D9D9D9"/>
            <w:vAlign w:val="center"/>
          </w:tcPr>
          <w:p w:rsidR="00E55537" w:rsidRPr="005A5940" w:rsidRDefault="00E55537" w:rsidP="000022B0">
            <w:pPr>
              <w:rPr>
                <w:rFonts w:ascii="Palatino Linotype" w:hAnsi="Palatino Linotype"/>
                <w:b/>
                <w:sz w:val="20"/>
                <w:szCs w:val="20"/>
              </w:rPr>
            </w:pPr>
            <w:r w:rsidRPr="005A5940">
              <w:rPr>
                <w:rFonts w:ascii="Palatino Linotype" w:hAnsi="Palatino Linotype" w:cs="Arial"/>
                <w:b/>
                <w:sz w:val="20"/>
                <w:szCs w:val="20"/>
              </w:rPr>
              <w:t>Információ feldolgozó tevékenységek</w:t>
            </w:r>
          </w:p>
        </w:tc>
        <w:tc>
          <w:tcPr>
            <w:tcW w:w="809"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0022B0">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1.1.</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Olvasott szöveg önálló feldolgozása</w:t>
            </w:r>
          </w:p>
        </w:tc>
        <w:tc>
          <w:tcPr>
            <w:tcW w:w="80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1.2.</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Olvasott szöveg feladattal vezetett feldolgozása</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1.3.</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Olvasott szöveg feldolgozása jegyzeteléssel</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1.4.</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Hallott szöveg feldolgozása jegyzeteléssel</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1.5.</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 xml:space="preserve">Hallott szöveg feladattal vezetett </w:t>
            </w:r>
            <w:r w:rsidRPr="005A5940">
              <w:rPr>
                <w:rFonts w:ascii="Palatino Linotype" w:hAnsi="Palatino Linotype" w:cs="Arial"/>
                <w:sz w:val="20"/>
                <w:szCs w:val="20"/>
              </w:rPr>
              <w:lastRenderedPageBreak/>
              <w:t>feldolgozása</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lastRenderedPageBreak/>
              <w:t>1.6.</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Információk önálló rendszerezése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1.7.</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Információk feladattal vezetett rendszerezése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2.</w:t>
            </w:r>
          </w:p>
        </w:tc>
        <w:tc>
          <w:tcPr>
            <w:tcW w:w="3621" w:type="dxa"/>
            <w:shd w:val="clear" w:color="auto" w:fill="D9D9D9"/>
            <w:vAlign w:val="center"/>
          </w:tcPr>
          <w:p w:rsidR="00E55537" w:rsidRPr="005A5940" w:rsidRDefault="00E55537" w:rsidP="000022B0">
            <w:pPr>
              <w:rPr>
                <w:rFonts w:ascii="Palatino Linotype" w:hAnsi="Palatino Linotype" w:cs="Arial"/>
                <w:b/>
                <w:sz w:val="20"/>
                <w:szCs w:val="20"/>
              </w:rPr>
            </w:pPr>
            <w:r w:rsidRPr="005A5940">
              <w:rPr>
                <w:rFonts w:ascii="Palatino Linotype" w:hAnsi="Palatino Linotype" w:cs="Arial"/>
                <w:b/>
                <w:sz w:val="20"/>
                <w:szCs w:val="20"/>
              </w:rPr>
              <w:t>Ismeretalkalmazási gyakorló tevékenységek, feladatok</w:t>
            </w:r>
          </w:p>
        </w:tc>
        <w:tc>
          <w:tcPr>
            <w:tcW w:w="809"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0022B0">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2.1.</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Írásos elemzések készítése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2.2.</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Leírás készítése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2.3.</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Válaszolás írásban mondatszintű kérdésekre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2.4.</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Tesztfeladat megoldása</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2.5.</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Szöveges előadás egyéni felkészüléssel</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2.6.</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Tapasztalatok utólagos ismertetése szóban</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2.7.</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Tapasztalatok helyszíni ismertetése szóban</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3.</w:t>
            </w:r>
          </w:p>
        </w:tc>
        <w:tc>
          <w:tcPr>
            <w:tcW w:w="3621" w:type="dxa"/>
            <w:shd w:val="clear" w:color="auto" w:fill="D9D9D9"/>
            <w:vAlign w:val="center"/>
          </w:tcPr>
          <w:p w:rsidR="00E55537" w:rsidRPr="005A5940" w:rsidRDefault="00E55537" w:rsidP="000022B0">
            <w:pPr>
              <w:rPr>
                <w:rFonts w:ascii="Palatino Linotype" w:hAnsi="Palatino Linotype" w:cs="Arial"/>
                <w:b/>
                <w:sz w:val="20"/>
                <w:szCs w:val="20"/>
              </w:rPr>
            </w:pPr>
            <w:r w:rsidRPr="005A5940">
              <w:rPr>
                <w:rFonts w:ascii="Palatino Linotype" w:hAnsi="Palatino Linotype" w:cs="Arial"/>
                <w:b/>
                <w:sz w:val="20"/>
                <w:szCs w:val="20"/>
              </w:rPr>
              <w:t>Képi információk körében</w:t>
            </w:r>
          </w:p>
        </w:tc>
        <w:tc>
          <w:tcPr>
            <w:tcW w:w="809"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0022B0">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3.1.</w:t>
            </w:r>
          </w:p>
        </w:tc>
        <w:tc>
          <w:tcPr>
            <w:tcW w:w="3621"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cs="Arial"/>
                <w:sz w:val="20"/>
                <w:szCs w:val="20"/>
              </w:rPr>
              <w:t>konszignációs rajz értelmezése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3.2.</w:t>
            </w:r>
          </w:p>
        </w:tc>
        <w:tc>
          <w:tcPr>
            <w:tcW w:w="3621"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cs="Arial"/>
                <w:sz w:val="20"/>
                <w:szCs w:val="20"/>
              </w:rPr>
              <w:t>konszignációs rajz készítése leírásból</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3.3.</w:t>
            </w:r>
          </w:p>
        </w:tc>
        <w:tc>
          <w:tcPr>
            <w:tcW w:w="3621"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cs="Arial"/>
                <w:sz w:val="20"/>
                <w:szCs w:val="20"/>
              </w:rPr>
              <w:t>konszignációs rajz készítés tárgyról</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3.4.</w:t>
            </w:r>
          </w:p>
        </w:tc>
        <w:tc>
          <w:tcPr>
            <w:tcW w:w="3621"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cs="Arial"/>
                <w:sz w:val="20"/>
                <w:szCs w:val="20"/>
              </w:rPr>
              <w:t>konszignációs rajz kiegészítés</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3.5.</w:t>
            </w:r>
          </w:p>
        </w:tc>
        <w:tc>
          <w:tcPr>
            <w:tcW w:w="3621"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cs="Arial"/>
                <w:sz w:val="20"/>
                <w:szCs w:val="20"/>
              </w:rPr>
              <w:t>konszignációs rajz elemzés, hibakeresés</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4.</w:t>
            </w:r>
          </w:p>
        </w:tc>
        <w:tc>
          <w:tcPr>
            <w:tcW w:w="3621" w:type="dxa"/>
            <w:shd w:val="clear" w:color="auto" w:fill="D9D9D9"/>
            <w:vAlign w:val="center"/>
          </w:tcPr>
          <w:p w:rsidR="00E55537" w:rsidRPr="005A5940" w:rsidRDefault="00E55537" w:rsidP="000022B0">
            <w:pPr>
              <w:rPr>
                <w:rFonts w:ascii="Palatino Linotype" w:hAnsi="Palatino Linotype" w:cs="Arial"/>
                <w:b/>
                <w:sz w:val="20"/>
                <w:szCs w:val="20"/>
              </w:rPr>
            </w:pPr>
            <w:r w:rsidRPr="005A5940">
              <w:rPr>
                <w:rFonts w:ascii="Palatino Linotype" w:hAnsi="Palatino Linotype" w:cs="Arial"/>
                <w:b/>
                <w:sz w:val="20"/>
                <w:szCs w:val="20"/>
              </w:rPr>
              <w:t>Csoportos munkaformák körében</w:t>
            </w:r>
          </w:p>
        </w:tc>
        <w:tc>
          <w:tcPr>
            <w:tcW w:w="809"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0022B0">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4.1.</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Feladattal vezetett kiscsoportos szövegfeldolgozás</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4.2.</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Csoportos helyzetgyakorlat</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4.3.</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Csoportos versenyjáték</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5.</w:t>
            </w:r>
          </w:p>
        </w:tc>
        <w:tc>
          <w:tcPr>
            <w:tcW w:w="3621" w:type="dxa"/>
            <w:shd w:val="clear" w:color="auto" w:fill="D9D9D9"/>
            <w:vAlign w:val="center"/>
          </w:tcPr>
          <w:p w:rsidR="00E55537" w:rsidRPr="005A5940" w:rsidRDefault="00E55537" w:rsidP="000022B0">
            <w:pPr>
              <w:rPr>
                <w:rFonts w:ascii="Palatino Linotype" w:hAnsi="Palatino Linotype" w:cs="Arial"/>
                <w:b/>
                <w:sz w:val="20"/>
                <w:szCs w:val="20"/>
              </w:rPr>
            </w:pPr>
            <w:r w:rsidRPr="005A5940">
              <w:rPr>
                <w:rFonts w:ascii="Palatino Linotype" w:hAnsi="Palatino Linotype" w:cs="Arial"/>
                <w:b/>
                <w:sz w:val="20"/>
                <w:szCs w:val="20"/>
              </w:rPr>
              <w:t>Vizsgálati tevékenységek körében</w:t>
            </w:r>
          </w:p>
        </w:tc>
        <w:tc>
          <w:tcPr>
            <w:tcW w:w="809"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0022B0">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5.1.</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Technológiai próbák végzése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5.2.</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Technológiai minták elemzése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5.3.</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Geometriai mérési gyakorlat</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5.5.</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Anyagminták azonosítása</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5.6.</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Tárgyminták azonosítása</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E55537">
      <w:pPr>
        <w:widowControl w:val="0"/>
        <w:suppressAutoHyphens/>
        <w:spacing w:line="360" w:lineRule="auto"/>
        <w:ind w:left="788"/>
        <w:jc w:val="both"/>
        <w:rPr>
          <w:rFonts w:ascii="Palatino Linotype" w:hAnsi="Palatino Linotype"/>
          <w:b/>
          <w:kern w:val="1"/>
          <w:lang w:eastAsia="hi-IN" w:bidi="hi-IN"/>
        </w:rPr>
      </w:pPr>
    </w:p>
    <w:p w:rsidR="00E55537" w:rsidRPr="005A5940" w:rsidRDefault="00E55537" w:rsidP="00E55537">
      <w:pPr>
        <w:pStyle w:val="Listaszerbekezds"/>
        <w:widowControl w:val="0"/>
        <w:numPr>
          <w:ilvl w:val="1"/>
          <w:numId w:val="39"/>
        </w:numPr>
        <w:tabs>
          <w:tab w:val="left" w:pos="794"/>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A tantárgy értékelésének módja</w:t>
      </w:r>
    </w:p>
    <w:p w:rsidR="00E55537" w:rsidRPr="005A5940" w:rsidRDefault="00E55537" w:rsidP="005C528D">
      <w:pPr>
        <w:pStyle w:val="Listaszerbekezds"/>
        <w:widowControl w:val="0"/>
        <w:suppressAutoHyphens/>
        <w:spacing w:after="0" w:line="240" w:lineRule="auto"/>
        <w:ind w:left="357"/>
        <w:jc w:val="both"/>
        <w:rPr>
          <w:rFonts w:ascii="Palatino Linotype" w:hAnsi="Palatino Linotype"/>
          <w:bCs/>
          <w:kern w:val="1"/>
          <w:sz w:val="24"/>
          <w:szCs w:val="24"/>
          <w:lang w:eastAsia="hi-IN" w:bidi="hi-IN"/>
        </w:rPr>
      </w:pPr>
      <w:r w:rsidRPr="005A5940">
        <w:rPr>
          <w:rFonts w:ascii="Palatino Linotype" w:hAnsi="Palatino Linotype"/>
          <w:bCs/>
          <w:kern w:val="1"/>
          <w:sz w:val="24"/>
          <w:szCs w:val="24"/>
          <w:lang w:eastAsia="hi-IN" w:bidi="hi-IN"/>
        </w:rPr>
        <w:t xml:space="preserve">A nemzeti köznevelésről szóló 2011. évi CXC. </w:t>
      </w:r>
      <w:r w:rsidR="00D60452">
        <w:rPr>
          <w:rFonts w:ascii="Palatino Linotype" w:hAnsi="Palatino Linotype"/>
          <w:bCs/>
          <w:kern w:val="1"/>
          <w:sz w:val="24"/>
          <w:szCs w:val="24"/>
          <w:lang w:eastAsia="hi-IN" w:bidi="hi-IN"/>
        </w:rPr>
        <w:t>törvény</w:t>
      </w:r>
      <w:r w:rsidRPr="005A5940">
        <w:rPr>
          <w:rFonts w:ascii="Palatino Linotype" w:hAnsi="Palatino Linotype"/>
          <w:bCs/>
          <w:kern w:val="1"/>
          <w:sz w:val="24"/>
          <w:szCs w:val="24"/>
          <w:lang w:eastAsia="hi-IN" w:bidi="hi-IN"/>
        </w:rPr>
        <w:t xml:space="preserve"> 54. § (2) a)</w:t>
      </w:r>
      <w:r w:rsidR="005C528D">
        <w:rPr>
          <w:rFonts w:ascii="Palatino Linotype" w:hAnsi="Palatino Linotype"/>
          <w:bCs/>
          <w:kern w:val="1"/>
          <w:sz w:val="24"/>
          <w:szCs w:val="24"/>
          <w:lang w:eastAsia="hi-IN" w:bidi="hi-IN"/>
        </w:rPr>
        <w:t xml:space="preserve"> pontja szerinti értékeléssel.</w:t>
      </w:r>
    </w:p>
    <w:p w:rsidR="00E55537" w:rsidRPr="005A5940" w:rsidRDefault="00E55537" w:rsidP="00E55537">
      <w:pPr>
        <w:pStyle w:val="Listaszerbekezds"/>
        <w:widowControl w:val="0"/>
        <w:suppressAutoHyphens/>
        <w:spacing w:after="0" w:line="240" w:lineRule="auto"/>
        <w:ind w:left="357"/>
        <w:jc w:val="both"/>
        <w:rPr>
          <w:rFonts w:ascii="Palatino Linotype" w:hAnsi="Palatino Linotype"/>
          <w:bCs/>
          <w:kern w:val="1"/>
          <w:sz w:val="24"/>
          <w:szCs w:val="24"/>
          <w:lang w:eastAsia="hi-IN" w:bidi="hi-IN"/>
        </w:rPr>
      </w:pPr>
    </w:p>
    <w:p w:rsidR="00E55537" w:rsidRPr="00B74868" w:rsidRDefault="00E55537" w:rsidP="0046627B">
      <w:pPr>
        <w:widowControl w:val="0"/>
        <w:numPr>
          <w:ilvl w:val="0"/>
          <w:numId w:val="39"/>
        </w:numPr>
        <w:tabs>
          <w:tab w:val="left" w:pos="426"/>
          <w:tab w:val="left" w:pos="709"/>
          <w:tab w:val="left" w:pos="2410"/>
          <w:tab w:val="left" w:pos="3119"/>
          <w:tab w:val="left" w:pos="4253"/>
          <w:tab w:val="left" w:pos="8222"/>
          <w:tab w:val="right" w:pos="9214"/>
        </w:tabs>
        <w:suppressAutoHyphens/>
        <w:spacing w:line="276" w:lineRule="auto"/>
        <w:ind w:left="357" w:hanging="357"/>
        <w:jc w:val="both"/>
        <w:rPr>
          <w:rFonts w:ascii="Palatino Linotype" w:eastAsia="Calibri" w:hAnsi="Palatino Linotype"/>
          <w:b/>
          <w:bCs/>
          <w:iCs/>
          <w:sz w:val="24"/>
          <w:szCs w:val="24"/>
        </w:rPr>
      </w:pPr>
      <w:r>
        <w:rPr>
          <w:rFonts w:ascii="Palatino Linotype" w:eastAsia="Calibri" w:hAnsi="Palatino Linotype"/>
          <w:b/>
          <w:bCs/>
          <w:iCs/>
          <w:sz w:val="24"/>
          <w:szCs w:val="24"/>
        </w:rPr>
        <w:br w:type="page"/>
      </w:r>
      <w:r w:rsidRPr="005A5940">
        <w:rPr>
          <w:rFonts w:ascii="Palatino Linotype" w:eastAsia="Calibri" w:hAnsi="Palatino Linotype"/>
          <w:b/>
          <w:bCs/>
          <w:iCs/>
          <w:sz w:val="24"/>
          <w:szCs w:val="24"/>
        </w:rPr>
        <w:lastRenderedPageBreak/>
        <w:t xml:space="preserve">Elsősegélynyújtás tantárgy </w:t>
      </w:r>
      <w:r w:rsidRPr="00B74868">
        <w:rPr>
          <w:rFonts w:ascii="Palatino Linotype" w:eastAsia="Calibri" w:hAnsi="Palatino Linotype"/>
          <w:b/>
          <w:bCs/>
          <w:iCs/>
          <w:sz w:val="24"/>
          <w:szCs w:val="24"/>
        </w:rPr>
        <w:t>gyakorlata</w:t>
      </w:r>
      <w:r w:rsidR="003150C9">
        <w:rPr>
          <w:rFonts w:ascii="Palatino Linotype" w:eastAsia="Calibri" w:hAnsi="Palatino Linotype"/>
          <w:b/>
          <w:bCs/>
          <w:iCs/>
          <w:sz w:val="24"/>
          <w:szCs w:val="24"/>
        </w:rPr>
        <w:t xml:space="preserve"> tantárgy</w:t>
      </w:r>
      <w:r w:rsidRPr="00B74868">
        <w:rPr>
          <w:rFonts w:ascii="Palatino Linotype" w:eastAsia="Calibri" w:hAnsi="Palatino Linotype"/>
          <w:b/>
          <w:sz w:val="24"/>
          <w:szCs w:val="24"/>
        </w:rPr>
        <w:tab/>
        <w:t xml:space="preserve"> </w:t>
      </w:r>
      <w:r w:rsidR="0046627B">
        <w:rPr>
          <w:rFonts w:ascii="Palatino Linotype" w:eastAsia="Calibri" w:hAnsi="Palatino Linotype"/>
          <w:b/>
          <w:sz w:val="24"/>
          <w:szCs w:val="24"/>
        </w:rPr>
        <w:tab/>
      </w:r>
      <w:r w:rsidRPr="00B74868">
        <w:rPr>
          <w:rFonts w:ascii="Palatino Linotype" w:eastAsia="Calibri" w:hAnsi="Palatino Linotype"/>
          <w:b/>
          <w:sz w:val="24"/>
          <w:szCs w:val="24"/>
        </w:rPr>
        <w:t>36 óra</w:t>
      </w:r>
    </w:p>
    <w:p w:rsidR="00E55537" w:rsidRPr="005A5940" w:rsidRDefault="00E55537" w:rsidP="00E55537">
      <w:pPr>
        <w:jc w:val="both"/>
        <w:rPr>
          <w:rFonts w:ascii="Palatino Linotype" w:eastAsia="Calibri" w:hAnsi="Palatino Linotype"/>
          <w:b/>
          <w:sz w:val="24"/>
          <w:szCs w:val="24"/>
        </w:rPr>
      </w:pPr>
    </w:p>
    <w:p w:rsidR="00E55537" w:rsidRPr="005A5940" w:rsidRDefault="00E55537" w:rsidP="00E55537">
      <w:pPr>
        <w:numPr>
          <w:ilvl w:val="1"/>
          <w:numId w:val="39"/>
        </w:numPr>
        <w:tabs>
          <w:tab w:val="left" w:pos="794"/>
        </w:tabs>
        <w:ind w:left="714" w:hanging="357"/>
        <w:jc w:val="both"/>
        <w:rPr>
          <w:rFonts w:ascii="Palatino Linotype" w:eastAsia="Calibri" w:hAnsi="Palatino Linotype"/>
          <w:b/>
          <w:sz w:val="24"/>
          <w:szCs w:val="24"/>
        </w:rPr>
      </w:pPr>
      <w:r w:rsidRPr="005A5940">
        <w:rPr>
          <w:rFonts w:ascii="Palatino Linotype" w:eastAsia="Calibri" w:hAnsi="Palatino Linotype"/>
          <w:b/>
          <w:sz w:val="24"/>
          <w:szCs w:val="24"/>
        </w:rPr>
        <w:t xml:space="preserve"> A tantárgy tanításának célja</w:t>
      </w:r>
    </w:p>
    <w:p w:rsidR="00E55537" w:rsidRPr="005A5940" w:rsidRDefault="00E55537" w:rsidP="005C528D">
      <w:pPr>
        <w:tabs>
          <w:tab w:val="left" w:pos="3855"/>
        </w:tabs>
        <w:ind w:left="357"/>
        <w:jc w:val="both"/>
        <w:rPr>
          <w:rFonts w:ascii="Palatino Linotype" w:eastAsia="Calibri" w:hAnsi="Palatino Linotype"/>
          <w:sz w:val="24"/>
          <w:szCs w:val="24"/>
        </w:rPr>
      </w:pPr>
      <w:r w:rsidRPr="005A5940">
        <w:rPr>
          <w:rFonts w:ascii="Palatino Linotype" w:eastAsia="Calibri" w:hAnsi="Palatino Linotype"/>
          <w:sz w:val="24"/>
          <w:szCs w:val="24"/>
        </w:rPr>
        <w:t>Az Elsősegélynyújtás tantárgy alapvető célja, hogy a munkavégzés alatt vagy azon kívül is a tanulók képesek legyenek felismerni a balesetek során keletkezett sérüléseket és legyenek képesek az elsősegély</w:t>
      </w:r>
      <w:r>
        <w:rPr>
          <w:rFonts w:ascii="Palatino Linotype" w:eastAsia="Calibri" w:hAnsi="Palatino Linotype"/>
          <w:sz w:val="24"/>
          <w:szCs w:val="24"/>
        </w:rPr>
        <w:t>-</w:t>
      </w:r>
      <w:r w:rsidRPr="005A5940">
        <w:rPr>
          <w:rFonts w:ascii="Palatino Linotype" w:eastAsia="Calibri" w:hAnsi="Palatino Linotype"/>
          <w:sz w:val="24"/>
          <w:szCs w:val="24"/>
        </w:rPr>
        <w:t>nyújtási teendők ellátására.</w:t>
      </w:r>
    </w:p>
    <w:p w:rsidR="00E55537" w:rsidRPr="005A5940" w:rsidRDefault="00E55537" w:rsidP="00E55537">
      <w:pPr>
        <w:jc w:val="both"/>
        <w:rPr>
          <w:rFonts w:ascii="Palatino Linotype" w:eastAsia="Calibri" w:hAnsi="Palatino Linotype"/>
          <w:b/>
          <w:sz w:val="24"/>
          <w:szCs w:val="24"/>
        </w:rPr>
      </w:pPr>
    </w:p>
    <w:p w:rsidR="00E55537" w:rsidRPr="005A5940" w:rsidRDefault="00E55537" w:rsidP="00E55537">
      <w:pPr>
        <w:pStyle w:val="Listaszerbekezds"/>
        <w:widowControl w:val="0"/>
        <w:numPr>
          <w:ilvl w:val="1"/>
          <w:numId w:val="39"/>
        </w:numPr>
        <w:tabs>
          <w:tab w:val="left" w:pos="794"/>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 xml:space="preserve"> Kapcsolódó közismereti, szakmai tartalmak</w:t>
      </w:r>
    </w:p>
    <w:p w:rsidR="00E55537" w:rsidRPr="005A5940" w:rsidRDefault="00E55537" w:rsidP="005C528D">
      <w:pPr>
        <w:autoSpaceDE w:val="0"/>
        <w:autoSpaceDN w:val="0"/>
        <w:adjustRightInd w:val="0"/>
        <w:ind w:left="357"/>
        <w:jc w:val="both"/>
        <w:rPr>
          <w:rFonts w:ascii="Palatino Linotype" w:hAnsi="Palatino Linotype"/>
          <w:kern w:val="1"/>
          <w:sz w:val="24"/>
          <w:szCs w:val="24"/>
          <w:lang w:eastAsia="hi-IN" w:bidi="hi-IN"/>
        </w:rPr>
      </w:pPr>
      <w:r w:rsidRPr="005A5940">
        <w:rPr>
          <w:rFonts w:ascii="Palatino Linotype" w:hAnsi="Palatino Linotype"/>
          <w:sz w:val="24"/>
          <w:szCs w:val="24"/>
        </w:rPr>
        <w:t>A tantárgy az adott évfolyamba lépés feltételeiként megjelölt közismereti és szakmai tartalmakra épül.</w:t>
      </w:r>
    </w:p>
    <w:p w:rsidR="00E55537" w:rsidRPr="005A5940" w:rsidRDefault="00E55537" w:rsidP="00E55537">
      <w:pPr>
        <w:widowControl w:val="0"/>
        <w:suppressAutoHyphens/>
        <w:jc w:val="both"/>
        <w:rPr>
          <w:rFonts w:ascii="Palatino Linotype" w:hAnsi="Palatino Linotype" w:cs="Mangal"/>
          <w:b/>
          <w:kern w:val="1"/>
          <w:sz w:val="24"/>
          <w:szCs w:val="24"/>
          <w:lang w:eastAsia="hi-IN" w:bidi="hi-IN"/>
        </w:rPr>
      </w:pPr>
    </w:p>
    <w:p w:rsidR="00E55537" w:rsidRPr="005A5940" w:rsidRDefault="00E55537" w:rsidP="00E55537">
      <w:pPr>
        <w:widowControl w:val="0"/>
        <w:numPr>
          <w:ilvl w:val="1"/>
          <w:numId w:val="39"/>
        </w:numPr>
        <w:tabs>
          <w:tab w:val="left" w:pos="794"/>
          <w:tab w:val="left" w:pos="993"/>
        </w:tabs>
        <w:suppressAutoHyphens/>
        <w:ind w:left="714" w:hanging="357"/>
        <w:jc w:val="both"/>
        <w:rPr>
          <w:rFonts w:ascii="Palatino Linotype" w:eastAsia="Calibri" w:hAnsi="Palatino Linotype"/>
          <w:b/>
          <w:bCs/>
          <w:iCs/>
          <w:sz w:val="24"/>
          <w:szCs w:val="24"/>
        </w:rPr>
      </w:pPr>
      <w:r w:rsidRPr="005A5940">
        <w:rPr>
          <w:rFonts w:ascii="Palatino Linotype" w:eastAsia="Calibri" w:hAnsi="Palatino Linotype"/>
          <w:b/>
          <w:sz w:val="24"/>
          <w:szCs w:val="24"/>
        </w:rPr>
        <w:t>Témakörök és elemeik</w:t>
      </w:r>
    </w:p>
    <w:p w:rsidR="00E55537" w:rsidRPr="005A5940" w:rsidRDefault="00E55537" w:rsidP="00E55537">
      <w:pPr>
        <w:jc w:val="both"/>
        <w:rPr>
          <w:rFonts w:ascii="Palatino Linotype" w:eastAsia="Calibri" w:hAnsi="Palatino Linotype"/>
          <w:b/>
          <w:bCs/>
          <w:iCs/>
          <w:sz w:val="24"/>
          <w:szCs w:val="24"/>
        </w:rPr>
      </w:pPr>
    </w:p>
    <w:p w:rsidR="00E55537" w:rsidRPr="005A5940" w:rsidRDefault="00E55537" w:rsidP="00E51152">
      <w:pPr>
        <w:numPr>
          <w:ilvl w:val="2"/>
          <w:numId w:val="39"/>
        </w:numPr>
        <w:tabs>
          <w:tab w:val="left" w:pos="0"/>
          <w:tab w:val="left" w:pos="1440"/>
          <w:tab w:val="left" w:pos="8222"/>
          <w:tab w:val="right" w:pos="9214"/>
        </w:tabs>
        <w:jc w:val="both"/>
        <w:rPr>
          <w:rFonts w:ascii="Palatino Linotype" w:eastAsia="Calibri" w:hAnsi="Palatino Linotype"/>
          <w:i/>
          <w:sz w:val="24"/>
          <w:szCs w:val="24"/>
        </w:rPr>
      </w:pPr>
      <w:r w:rsidRPr="005A5940">
        <w:rPr>
          <w:rFonts w:ascii="Palatino Linotype" w:eastAsia="Calibri" w:hAnsi="Palatino Linotype"/>
          <w:b/>
          <w:sz w:val="24"/>
          <w:szCs w:val="24"/>
        </w:rPr>
        <w:t>Az elsősegélynyújtás alapjai</w:t>
      </w:r>
      <w:r w:rsidRPr="005A5940">
        <w:rPr>
          <w:rFonts w:ascii="Palatino Linotype" w:eastAsia="Calibri" w:hAnsi="Palatino Linotype"/>
          <w:b/>
          <w:i/>
          <w:sz w:val="24"/>
          <w:szCs w:val="24"/>
        </w:rPr>
        <w:t xml:space="preserve"> </w:t>
      </w:r>
      <w:r w:rsidRPr="005A5940">
        <w:rPr>
          <w:rFonts w:ascii="Palatino Linotype" w:eastAsia="Calibri" w:hAnsi="Palatino Linotype"/>
          <w:b/>
          <w:i/>
          <w:sz w:val="24"/>
          <w:szCs w:val="24"/>
        </w:rPr>
        <w:tab/>
      </w:r>
      <w:r w:rsidRPr="005A5940">
        <w:rPr>
          <w:rFonts w:ascii="Palatino Linotype" w:eastAsia="Calibri" w:hAnsi="Palatino Linotype"/>
          <w:b/>
          <w:i/>
          <w:sz w:val="24"/>
          <w:szCs w:val="24"/>
        </w:rPr>
        <w:tab/>
        <w:t>16 óra</w:t>
      </w:r>
    </w:p>
    <w:p w:rsidR="00E55537" w:rsidRPr="00862914" w:rsidRDefault="00E55537" w:rsidP="005C528D">
      <w:pPr>
        <w:widowControl w:val="0"/>
        <w:suppressAutoHyphens/>
        <w:ind w:left="579" w:firstLine="193"/>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Mentőhívás módja.</w:t>
      </w:r>
    </w:p>
    <w:p w:rsidR="00E55537" w:rsidRPr="00862914" w:rsidRDefault="00E55537" w:rsidP="005C528D">
      <w:pPr>
        <w:widowControl w:val="0"/>
        <w:suppressAutoHyphens/>
        <w:ind w:left="579" w:firstLine="193"/>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Teendők a baleset helyszínén.</w:t>
      </w:r>
    </w:p>
    <w:p w:rsidR="00E55537" w:rsidRPr="00862914" w:rsidRDefault="00E55537" w:rsidP="005C528D">
      <w:pPr>
        <w:widowControl w:val="0"/>
        <w:suppressAutoHyphens/>
        <w:ind w:left="579" w:firstLine="193"/>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Elsősegély nyújtásának korlátai.</w:t>
      </w:r>
    </w:p>
    <w:p w:rsidR="00E55537" w:rsidRPr="00862914" w:rsidRDefault="00E55537" w:rsidP="005C528D">
      <w:pPr>
        <w:widowControl w:val="0"/>
        <w:suppressAutoHyphens/>
        <w:ind w:left="579" w:firstLine="193"/>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baleseti helyszín biztosítása.</w:t>
      </w:r>
    </w:p>
    <w:p w:rsidR="00E55537" w:rsidRPr="00862914" w:rsidRDefault="00E55537" w:rsidP="005C528D">
      <w:pPr>
        <w:widowControl w:val="0"/>
        <w:suppressAutoHyphens/>
        <w:ind w:left="579" w:firstLine="193"/>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Vérkeringés, légzés vizsgálata.</w:t>
      </w:r>
    </w:p>
    <w:p w:rsidR="00E55537" w:rsidRPr="00862914" w:rsidRDefault="00E55537" w:rsidP="005C528D">
      <w:pPr>
        <w:widowControl w:val="0"/>
        <w:suppressAutoHyphens/>
        <w:ind w:left="579" w:firstLine="193"/>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Heimlich-féle műfogás.</w:t>
      </w:r>
    </w:p>
    <w:p w:rsidR="00E55537" w:rsidRPr="00862914" w:rsidRDefault="00E55537" w:rsidP="005C528D">
      <w:pPr>
        <w:widowControl w:val="0"/>
        <w:suppressAutoHyphens/>
        <w:ind w:left="579" w:firstLine="193"/>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Rautek-féle műfogás.</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Elsősegélynyújtás vérzések esetén.</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Életveszély elhárítása.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 xml:space="preserve">Újraélesztés. </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 xml:space="preserve">Mellkasnyomás technikája </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Légútbiztosítás lehetőségei.</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Légút akadálymentesítése.</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Lélegeztetés.</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Fizikális vizsgálat.</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Stabil oldalfekvő helyzet alkalmazása.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Az eszméletlenség veszélyei.</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 xml:space="preserve">A sokk tünetei, veszélyei, ellátása. </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Idegen test eltávolítása szemből, orrból, fülből.</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Agyrázkódás tünetei, veszélyei, ellátása.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Koponyasérülés tünetei, veszélyei, ellátása.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Bordatörés tünetei, veszélyei, ellátása.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Végtagtörések.</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 xml:space="preserve">Hasi sérülések. </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Gerinctörés tünetei, veszélyei, ellátása.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Áramütés veszélyei.</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Áramütött személy megközelítése.</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lastRenderedPageBreak/>
        <w:t>Áramtalanítás.</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Áramütött személy ellátása.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Égési sérülés súlyosságának felmérése, ellátása.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Fagyás, tünetei, veszélyei és ellátása.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Mérgezések tünetei, fajtái, ellátása.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Leggyakrabban előforduló mérgezések.</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Marószerek okozta sérülések veszélyei, ellátása.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Rosszullétek.</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Ájulás tünetei, ellátása.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Epilepsziás roham tünetei, ellátása.</w:t>
      </w:r>
    </w:p>
    <w:p w:rsidR="00E55537" w:rsidRPr="00862914"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Szív eredetű mellkasi fájdalom tünetei, ellátása.</w:t>
      </w:r>
    </w:p>
    <w:p w:rsidR="00E55537" w:rsidRPr="005A5940" w:rsidRDefault="00E55537" w:rsidP="005C528D">
      <w:pPr>
        <w:widowControl w:val="0"/>
        <w:suppressAutoHyphens/>
        <w:ind w:left="772"/>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Alacsony vércukorszint miatti rosszullét tünetei, ellátása.</w:t>
      </w:r>
    </w:p>
    <w:p w:rsidR="00E55537" w:rsidRPr="005A5940" w:rsidRDefault="00E55537" w:rsidP="00E55537">
      <w:pPr>
        <w:ind w:firstLine="540"/>
        <w:jc w:val="both"/>
        <w:rPr>
          <w:rFonts w:ascii="Palatino Linotype" w:eastAsia="Calibri" w:hAnsi="Palatino Linotype"/>
          <w:b/>
          <w:sz w:val="24"/>
          <w:szCs w:val="24"/>
        </w:rPr>
      </w:pPr>
    </w:p>
    <w:p w:rsidR="00E55537" w:rsidRPr="005A5940" w:rsidRDefault="00E55537" w:rsidP="00E51152">
      <w:pPr>
        <w:numPr>
          <w:ilvl w:val="2"/>
          <w:numId w:val="39"/>
        </w:numPr>
        <w:tabs>
          <w:tab w:val="left" w:pos="0"/>
          <w:tab w:val="left" w:pos="1440"/>
          <w:tab w:val="left" w:pos="8222"/>
          <w:tab w:val="right" w:pos="9214"/>
        </w:tabs>
        <w:jc w:val="both"/>
        <w:rPr>
          <w:rFonts w:ascii="Palatino Linotype" w:eastAsia="Calibri" w:hAnsi="Palatino Linotype"/>
          <w:sz w:val="24"/>
          <w:szCs w:val="24"/>
        </w:rPr>
      </w:pPr>
      <w:r w:rsidRPr="005A5940">
        <w:rPr>
          <w:rFonts w:ascii="Palatino Linotype" w:eastAsia="Calibri" w:hAnsi="Palatino Linotype"/>
          <w:b/>
          <w:sz w:val="24"/>
          <w:szCs w:val="24"/>
        </w:rPr>
        <w:t xml:space="preserve">Sérülések ellátása </w:t>
      </w:r>
      <w:r w:rsidRPr="005A5940">
        <w:rPr>
          <w:rFonts w:ascii="Palatino Linotype" w:eastAsia="Calibri" w:hAnsi="Palatino Linotype"/>
          <w:b/>
          <w:sz w:val="24"/>
          <w:szCs w:val="24"/>
        </w:rPr>
        <w:tab/>
      </w:r>
      <w:r w:rsidRPr="005A5940">
        <w:rPr>
          <w:rFonts w:ascii="Palatino Linotype" w:eastAsia="Calibri" w:hAnsi="Palatino Linotype"/>
          <w:b/>
          <w:sz w:val="24"/>
          <w:szCs w:val="24"/>
        </w:rPr>
        <w:tab/>
      </w:r>
      <w:r w:rsidRPr="005A5940">
        <w:rPr>
          <w:rFonts w:ascii="Palatino Linotype" w:eastAsia="Calibri" w:hAnsi="Palatino Linotype"/>
          <w:b/>
          <w:i/>
          <w:sz w:val="24"/>
          <w:szCs w:val="24"/>
        </w:rPr>
        <w:t>20 óra</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Sebellátás.</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Hajszáleres vérzés.</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Visszeres vérzés.</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Ütőeres vérzés.</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Belső vérzések és veszélyei.</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Orrvérzés, ellátása.</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Mérgezések: gyógyszermérgezés, szénmonoxid (CO) mérgezés, metilalkoholmérgezés.</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Csontok, ízületek sérülései: rándulás, ficam, törés.</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Fektetési módok.</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Idegen test szemben, orrban, fülben.</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Elsősegélynyújtó feladata veszélyes anyagok okozta sérülések esetén.</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Elsősegélynyújtó feladatai villamos áram okozta sérülések esetén.</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Az eszméletlenség fogalmát, tüneteit, leggyakoribb okai, következményei</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Az eszméletlenség ellátása.</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vérzésekkel kapcsolatos ismeretek.</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sokk fogalma és formái.</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termikus traumákkal, hőártalmakkal kapcsolatos ismeretek</w:t>
      </w:r>
      <w:r w:rsidR="006C5F6F">
        <w:rPr>
          <w:rFonts w:ascii="Palatino Linotype" w:hAnsi="Palatino Linotype" w:cs="Mangal"/>
          <w:kern w:val="1"/>
          <w:sz w:val="24"/>
          <w:szCs w:val="24"/>
          <w:lang w:eastAsia="hi-IN" w:bidi="hi-IN"/>
        </w:rPr>
        <w:t>.</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Az ízületi sérülések formái, tünetei és ellátásuk módja</w:t>
      </w:r>
      <w:r w:rsidR="006C5F6F">
        <w:rPr>
          <w:rFonts w:ascii="Palatino Linotype" w:hAnsi="Palatino Linotype" w:cs="Mangal"/>
          <w:kern w:val="1"/>
          <w:sz w:val="24"/>
          <w:szCs w:val="24"/>
          <w:lang w:eastAsia="hi-IN" w:bidi="hi-IN"/>
        </w:rPr>
        <w:t>.</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csontsérülések formái, tünetei és ellátásuk (fektetési módok)</w:t>
      </w:r>
      <w:r w:rsidR="006C5F6F">
        <w:rPr>
          <w:rFonts w:ascii="Palatino Linotype" w:hAnsi="Palatino Linotype" w:cs="Mangal"/>
          <w:kern w:val="1"/>
          <w:sz w:val="24"/>
          <w:szCs w:val="24"/>
          <w:lang w:eastAsia="hi-IN" w:bidi="hi-IN"/>
        </w:rPr>
        <w:t>.</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hasi sérülés formái, tünetei és ellátásuk módjai</w:t>
      </w:r>
      <w:r w:rsidR="006C5F6F">
        <w:rPr>
          <w:rFonts w:ascii="Palatino Linotype" w:hAnsi="Palatino Linotype" w:cs="Mangal"/>
          <w:kern w:val="1"/>
          <w:sz w:val="24"/>
          <w:szCs w:val="24"/>
          <w:lang w:eastAsia="hi-IN" w:bidi="hi-IN"/>
        </w:rPr>
        <w:t>.</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kimentés fogalma és betegmozgatással kapcsolatos ismeretek</w:t>
      </w:r>
      <w:r w:rsidR="006C5F6F">
        <w:rPr>
          <w:rFonts w:ascii="Palatino Linotype" w:hAnsi="Palatino Linotype" w:cs="Mangal"/>
          <w:kern w:val="1"/>
          <w:sz w:val="24"/>
          <w:szCs w:val="24"/>
          <w:lang w:eastAsia="hi-IN" w:bidi="hi-IN"/>
        </w:rPr>
        <w:t>.</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mérgezések fogalma, tünetei és ellátásuk módja</w:t>
      </w:r>
      <w:r w:rsidR="006C5F6F">
        <w:rPr>
          <w:rFonts w:ascii="Palatino Linotype" w:hAnsi="Palatino Linotype" w:cs="Mangal"/>
          <w:kern w:val="1"/>
          <w:sz w:val="24"/>
          <w:szCs w:val="24"/>
          <w:lang w:eastAsia="hi-IN" w:bidi="hi-IN"/>
        </w:rPr>
        <w:t>.</w:t>
      </w:r>
    </w:p>
    <w:p w:rsidR="00E55537" w:rsidRPr="00862914"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belgyógyászati balesetek (áramütés)</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09"/>
        <w:rPr>
          <w:rFonts w:ascii="Palatino Linotype" w:hAnsi="Palatino Linotype" w:cs="Mangal"/>
          <w:kern w:val="1"/>
          <w:sz w:val="24"/>
          <w:szCs w:val="24"/>
          <w:lang w:eastAsia="hi-IN" w:bidi="hi-IN"/>
        </w:rPr>
      </w:pPr>
      <w:r w:rsidRPr="00862914">
        <w:rPr>
          <w:rFonts w:ascii="Palatino Linotype" w:hAnsi="Palatino Linotype" w:cs="Mangal"/>
          <w:kern w:val="1"/>
          <w:sz w:val="24"/>
          <w:szCs w:val="24"/>
          <w:lang w:eastAsia="hi-IN" w:bidi="hi-IN"/>
        </w:rPr>
        <w:t>A leggyakoribb belgyógyászati kórképek, tüneteik és ellátásuk</w:t>
      </w:r>
      <w:r w:rsidR="006C5F6F">
        <w:rPr>
          <w:rFonts w:ascii="Palatino Linotype" w:hAnsi="Palatino Linotype" w:cs="Mangal"/>
          <w:kern w:val="1"/>
          <w:sz w:val="24"/>
          <w:szCs w:val="24"/>
          <w:lang w:eastAsia="hi-IN" w:bidi="hi-IN"/>
        </w:rPr>
        <w:t>.</w:t>
      </w:r>
    </w:p>
    <w:p w:rsidR="00E55537" w:rsidRPr="005A5940" w:rsidRDefault="00E55537" w:rsidP="00E55537">
      <w:pPr>
        <w:ind w:left="360"/>
        <w:jc w:val="both"/>
        <w:rPr>
          <w:rFonts w:ascii="Palatino Linotype" w:eastAsia="Calibri" w:hAnsi="Palatino Linotype"/>
          <w:b/>
          <w:sz w:val="24"/>
          <w:szCs w:val="24"/>
        </w:rPr>
      </w:pPr>
    </w:p>
    <w:p w:rsidR="00E55537" w:rsidRPr="00767A12" w:rsidRDefault="00E55537" w:rsidP="00E55537">
      <w:pPr>
        <w:pStyle w:val="Listaszerbekezds"/>
        <w:widowControl w:val="0"/>
        <w:numPr>
          <w:ilvl w:val="1"/>
          <w:numId w:val="39"/>
        </w:numPr>
        <w:tabs>
          <w:tab w:val="left" w:pos="794"/>
        </w:tabs>
        <w:suppressAutoHyphens/>
        <w:spacing w:after="0" w:line="240" w:lineRule="auto"/>
        <w:ind w:left="714" w:hanging="357"/>
        <w:jc w:val="both"/>
        <w:rPr>
          <w:rFonts w:ascii="Palatino Linotype" w:hAnsi="Palatino Linotype" w:cs="Tahoma"/>
          <w:b/>
          <w:i/>
          <w:kern w:val="1"/>
          <w:sz w:val="24"/>
          <w:szCs w:val="24"/>
          <w:lang w:eastAsia="hi-IN" w:bidi="hi-IN"/>
        </w:rPr>
      </w:pPr>
      <w:r w:rsidRPr="00767A12">
        <w:rPr>
          <w:rFonts w:ascii="Palatino Linotype" w:hAnsi="Palatino Linotype" w:cs="Tahoma"/>
          <w:b/>
          <w:i/>
          <w:kern w:val="1"/>
          <w:sz w:val="24"/>
          <w:szCs w:val="24"/>
          <w:lang w:eastAsia="hi-IN" w:bidi="hi-IN"/>
        </w:rPr>
        <w:t>A képzés javasolt helyszíne (ajánlás)</w:t>
      </w:r>
    </w:p>
    <w:p w:rsidR="00E55537" w:rsidRPr="00767A12" w:rsidRDefault="00E55537" w:rsidP="005C528D">
      <w:pPr>
        <w:ind w:left="357" w:firstLine="142"/>
        <w:jc w:val="both"/>
        <w:rPr>
          <w:rFonts w:ascii="Palatino Linotype" w:hAnsi="Palatino Linotype"/>
          <w:i/>
          <w:sz w:val="24"/>
          <w:szCs w:val="24"/>
        </w:rPr>
      </w:pPr>
      <w:r w:rsidRPr="00767A12">
        <w:rPr>
          <w:rFonts w:ascii="Palatino Linotype" w:hAnsi="Palatino Linotype"/>
          <w:i/>
          <w:sz w:val="24"/>
          <w:szCs w:val="24"/>
        </w:rPr>
        <w:t>Tanterem</w:t>
      </w:r>
    </w:p>
    <w:p w:rsidR="00E55537" w:rsidRPr="00767A12" w:rsidRDefault="00E55537" w:rsidP="00E55537">
      <w:pPr>
        <w:pStyle w:val="Listaszerbekezds"/>
        <w:widowControl w:val="0"/>
        <w:numPr>
          <w:ilvl w:val="1"/>
          <w:numId w:val="39"/>
        </w:numPr>
        <w:tabs>
          <w:tab w:val="left" w:pos="794"/>
        </w:tabs>
        <w:suppressAutoHyphens/>
        <w:spacing w:line="240" w:lineRule="auto"/>
        <w:ind w:left="714" w:hanging="357"/>
        <w:jc w:val="both"/>
        <w:rPr>
          <w:rFonts w:ascii="Palatino Linotype" w:hAnsi="Palatino Linotype"/>
          <w:b/>
          <w:i/>
          <w:kern w:val="1"/>
          <w:sz w:val="24"/>
          <w:szCs w:val="24"/>
          <w:lang w:eastAsia="hi-IN" w:bidi="hi-IN"/>
        </w:rPr>
      </w:pPr>
      <w:r w:rsidRPr="00767A12">
        <w:rPr>
          <w:rFonts w:ascii="Palatino Linotype" w:hAnsi="Palatino Linotype"/>
          <w:b/>
          <w:i/>
          <w:kern w:val="1"/>
          <w:sz w:val="24"/>
          <w:szCs w:val="24"/>
          <w:lang w:eastAsia="hi-IN" w:bidi="hi-IN"/>
        </w:rPr>
        <w:lastRenderedPageBreak/>
        <w:t xml:space="preserve">A </w:t>
      </w:r>
      <w:r w:rsidRPr="00767A12">
        <w:rPr>
          <w:rFonts w:ascii="Palatino Linotype" w:hAnsi="Palatino Linotype" w:cs="Tahoma"/>
          <w:b/>
          <w:i/>
          <w:kern w:val="1"/>
          <w:sz w:val="24"/>
          <w:szCs w:val="24"/>
          <w:lang w:eastAsia="hi-IN" w:bidi="hi-IN"/>
        </w:rPr>
        <w:t>tantárgy elsajátítása során alkalmazott sajátos módszerek, tanulói tevékenységformák</w:t>
      </w:r>
      <w:r w:rsidR="00767A12" w:rsidRPr="00767A12">
        <w:rPr>
          <w:rFonts w:ascii="Palatino Linotype" w:hAnsi="Palatino Linotype" w:cs="Tahoma"/>
          <w:b/>
          <w:i/>
          <w:kern w:val="1"/>
          <w:sz w:val="24"/>
          <w:szCs w:val="24"/>
          <w:lang w:eastAsia="hi-IN" w:bidi="hi-IN"/>
        </w:rPr>
        <w:t xml:space="preserve"> (ajánlás)</w:t>
      </w:r>
    </w:p>
    <w:p w:rsidR="00E55537" w:rsidRPr="00767A12" w:rsidRDefault="00E55537" w:rsidP="00E55537">
      <w:pPr>
        <w:pStyle w:val="Listaszerbekezds"/>
        <w:widowControl w:val="0"/>
        <w:numPr>
          <w:ilvl w:val="2"/>
          <w:numId w:val="39"/>
        </w:numPr>
        <w:tabs>
          <w:tab w:val="left" w:pos="1440"/>
        </w:tabs>
        <w:suppressAutoHyphens/>
        <w:spacing w:after="0" w:line="240" w:lineRule="auto"/>
        <w:jc w:val="both"/>
        <w:rPr>
          <w:rFonts w:ascii="Palatino Linotype" w:hAnsi="Palatino Linotype"/>
          <w:b/>
          <w:bCs/>
          <w:i/>
          <w:sz w:val="24"/>
          <w:szCs w:val="24"/>
        </w:rPr>
      </w:pPr>
      <w:r w:rsidRPr="00767A1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55537" w:rsidRPr="005A5940" w:rsidTr="000022B0">
        <w:trPr>
          <w:jc w:val="center"/>
        </w:trPr>
        <w:tc>
          <w:tcPr>
            <w:tcW w:w="994"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Sorszám</w:t>
            </w:r>
          </w:p>
        </w:tc>
        <w:tc>
          <w:tcPr>
            <w:tcW w:w="2800"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 xml:space="preserve">Alkalmazott oktatási </w:t>
            </w:r>
          </w:p>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módszer neve</w:t>
            </w:r>
          </w:p>
        </w:tc>
        <w:tc>
          <w:tcPr>
            <w:tcW w:w="2835" w:type="dxa"/>
            <w:gridSpan w:val="3"/>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A tanulói tevékenység szervezeti kerete</w:t>
            </w:r>
          </w:p>
        </w:tc>
        <w:tc>
          <w:tcPr>
            <w:tcW w:w="2659"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jc w:val="center"/>
        </w:trPr>
        <w:tc>
          <w:tcPr>
            <w:tcW w:w="994" w:type="dxa"/>
            <w:vMerge/>
            <w:vAlign w:val="center"/>
          </w:tcPr>
          <w:p w:rsidR="00E55537" w:rsidRPr="005A5940" w:rsidRDefault="00E55537" w:rsidP="000022B0">
            <w:pPr>
              <w:jc w:val="center"/>
              <w:rPr>
                <w:rFonts w:ascii="Palatino Linotype" w:hAnsi="Palatino Linotype"/>
                <w:b/>
                <w:sz w:val="20"/>
                <w:szCs w:val="20"/>
              </w:rPr>
            </w:pPr>
          </w:p>
        </w:tc>
        <w:tc>
          <w:tcPr>
            <w:tcW w:w="2800" w:type="dxa"/>
            <w:vMerge/>
            <w:vAlign w:val="center"/>
          </w:tcPr>
          <w:p w:rsidR="00E55537" w:rsidRPr="005A5940" w:rsidRDefault="00E55537" w:rsidP="000022B0">
            <w:pPr>
              <w:rPr>
                <w:rFonts w:ascii="Palatino Linotype" w:hAnsi="Palatino Linotype"/>
                <w:b/>
                <w:sz w:val="20"/>
                <w:szCs w:val="20"/>
              </w:rPr>
            </w:pPr>
          </w:p>
        </w:tc>
        <w:tc>
          <w:tcPr>
            <w:tcW w:w="945" w:type="dxa"/>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egyéni</w:t>
            </w:r>
          </w:p>
        </w:tc>
        <w:tc>
          <w:tcPr>
            <w:tcW w:w="945" w:type="dxa"/>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csoport</w:t>
            </w:r>
          </w:p>
        </w:tc>
        <w:tc>
          <w:tcPr>
            <w:tcW w:w="945" w:type="dxa"/>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osztály</w:t>
            </w:r>
          </w:p>
        </w:tc>
        <w:tc>
          <w:tcPr>
            <w:tcW w:w="2659" w:type="dxa"/>
            <w:vMerge/>
            <w:vAlign w:val="center"/>
          </w:tcPr>
          <w:p w:rsidR="00E55537" w:rsidRPr="005A5940" w:rsidRDefault="00E55537" w:rsidP="000022B0">
            <w:pPr>
              <w:jc w:val="center"/>
              <w:rPr>
                <w:rFonts w:ascii="Palatino Linotype" w:hAnsi="Palatino Linotype"/>
                <w:b/>
                <w:sz w:val="20"/>
                <w:szCs w:val="20"/>
              </w:rPr>
            </w:pP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1.1</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magyarázat</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1.2.</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elbeszélés</w:t>
            </w: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1.3.</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kiselőadás</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1.4.</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megbeszélés</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0022B0">
            <w:pPr>
              <w:jc w:val="center"/>
              <w:rPr>
                <w:rFonts w:ascii="Palatino Linotype" w:hAnsi="Palatino Linotype"/>
                <w:sz w:val="20"/>
                <w:szCs w:val="20"/>
              </w:rPr>
            </w:pP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1.5.</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vita</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0022B0">
            <w:pPr>
              <w:jc w:val="center"/>
              <w:rPr>
                <w:rFonts w:ascii="Palatino Linotype" w:hAnsi="Palatino Linotype"/>
                <w:sz w:val="20"/>
                <w:szCs w:val="20"/>
              </w:rPr>
            </w:pP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1.6.</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szemléltetés</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1.7.</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projekt</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0022B0">
            <w:pPr>
              <w:jc w:val="center"/>
              <w:rPr>
                <w:rFonts w:ascii="Palatino Linotype" w:hAnsi="Palatino Linotype"/>
                <w:sz w:val="20"/>
                <w:szCs w:val="20"/>
              </w:rPr>
            </w:pP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1.8.</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kooperatív tanulás</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0022B0">
            <w:pPr>
              <w:jc w:val="center"/>
              <w:rPr>
                <w:rFonts w:ascii="Palatino Linotype" w:hAnsi="Palatino Linotype"/>
                <w:sz w:val="20"/>
                <w:szCs w:val="20"/>
              </w:rPr>
            </w:pP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1.9.</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szimuláció</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1.10.</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szerepjáték</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1.11.</w:t>
            </w:r>
          </w:p>
        </w:tc>
        <w:tc>
          <w:tcPr>
            <w:tcW w:w="2800"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sz w:val="20"/>
                <w:szCs w:val="20"/>
              </w:rPr>
              <w:t>házi feladat</w:t>
            </w: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p>
        </w:tc>
        <w:tc>
          <w:tcPr>
            <w:tcW w:w="945"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E55537">
      <w:pPr>
        <w:pStyle w:val="Listaszerbekezds"/>
        <w:widowControl w:val="0"/>
        <w:suppressAutoHyphens/>
        <w:spacing w:after="0" w:line="240" w:lineRule="auto"/>
        <w:ind w:left="360"/>
        <w:jc w:val="both"/>
        <w:rPr>
          <w:rFonts w:ascii="Palatino Linotype" w:hAnsi="Palatino Linotype"/>
          <w:b/>
          <w:bCs/>
          <w:kern w:val="1"/>
          <w:lang w:eastAsia="hi-IN" w:bidi="hi-IN"/>
        </w:rPr>
      </w:pPr>
    </w:p>
    <w:p w:rsidR="00E55537" w:rsidRPr="00767A12" w:rsidRDefault="00E55537" w:rsidP="00E55537">
      <w:pPr>
        <w:pStyle w:val="Listaszerbekezds"/>
        <w:widowControl w:val="0"/>
        <w:numPr>
          <w:ilvl w:val="2"/>
          <w:numId w:val="39"/>
        </w:numPr>
        <w:tabs>
          <w:tab w:val="left" w:pos="1440"/>
        </w:tabs>
        <w:suppressAutoHyphens/>
        <w:spacing w:after="0" w:line="240" w:lineRule="auto"/>
        <w:jc w:val="both"/>
        <w:rPr>
          <w:rFonts w:ascii="Palatino Linotype" w:hAnsi="Palatino Linotype"/>
          <w:b/>
          <w:bCs/>
          <w:i/>
          <w:sz w:val="24"/>
        </w:rPr>
      </w:pPr>
      <w:r w:rsidRPr="00767A12">
        <w:rPr>
          <w:rFonts w:ascii="Palatino Linotype" w:hAnsi="Palatino Linotype"/>
          <w:b/>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5537" w:rsidRPr="005A5940" w:rsidTr="000022B0">
        <w:trPr>
          <w:cantSplit/>
          <w:trHeight w:val="921"/>
          <w:jc w:val="center"/>
        </w:trPr>
        <w:tc>
          <w:tcPr>
            <w:tcW w:w="828"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Sor-szám</w:t>
            </w:r>
          </w:p>
        </w:tc>
        <w:tc>
          <w:tcPr>
            <w:tcW w:w="3621"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Tanulói tevékenységforma</w:t>
            </w:r>
          </w:p>
        </w:tc>
        <w:tc>
          <w:tcPr>
            <w:tcW w:w="2370" w:type="dxa"/>
            <w:gridSpan w:val="3"/>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Tanulói tevékenység szervezési kerete</w:t>
            </w:r>
          </w:p>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(differenciálási módok)</w:t>
            </w:r>
          </w:p>
        </w:tc>
        <w:tc>
          <w:tcPr>
            <w:tcW w:w="2190" w:type="dxa"/>
            <w:vMerge w:val="restart"/>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cantSplit/>
          <w:trHeight w:val="1076"/>
          <w:jc w:val="center"/>
        </w:trPr>
        <w:tc>
          <w:tcPr>
            <w:tcW w:w="828" w:type="dxa"/>
            <w:vMerge/>
            <w:vAlign w:val="center"/>
          </w:tcPr>
          <w:p w:rsidR="00E55537" w:rsidRPr="005A5940" w:rsidRDefault="00E55537" w:rsidP="000022B0">
            <w:pPr>
              <w:jc w:val="center"/>
              <w:rPr>
                <w:rFonts w:ascii="Palatino Linotype" w:hAnsi="Palatino Linotype"/>
                <w:b/>
                <w:sz w:val="20"/>
                <w:szCs w:val="20"/>
              </w:rPr>
            </w:pPr>
          </w:p>
        </w:tc>
        <w:tc>
          <w:tcPr>
            <w:tcW w:w="3621" w:type="dxa"/>
            <w:vMerge/>
            <w:vAlign w:val="center"/>
          </w:tcPr>
          <w:p w:rsidR="00E55537" w:rsidRPr="005A5940" w:rsidRDefault="00E55537" w:rsidP="000022B0">
            <w:pPr>
              <w:rPr>
                <w:rFonts w:ascii="Palatino Linotype" w:hAnsi="Palatino Linotype"/>
                <w:b/>
                <w:sz w:val="20"/>
                <w:szCs w:val="20"/>
              </w:rPr>
            </w:pPr>
          </w:p>
        </w:tc>
        <w:tc>
          <w:tcPr>
            <w:tcW w:w="809" w:type="dxa"/>
            <w:textDirection w:val="btLr"/>
            <w:vAlign w:val="center"/>
          </w:tcPr>
          <w:p w:rsidR="00E55537" w:rsidRPr="005A5940" w:rsidRDefault="00E55537" w:rsidP="000022B0">
            <w:pPr>
              <w:ind w:left="113" w:right="113"/>
              <w:jc w:val="center"/>
              <w:rPr>
                <w:rFonts w:ascii="Palatino Linotype" w:hAnsi="Palatino Linotype"/>
                <w:b/>
                <w:sz w:val="20"/>
                <w:szCs w:val="20"/>
              </w:rPr>
            </w:pPr>
            <w:r w:rsidRPr="005A5940">
              <w:rPr>
                <w:rFonts w:ascii="Palatino Linotype" w:hAnsi="Palatino Linotype"/>
                <w:b/>
                <w:sz w:val="20"/>
                <w:szCs w:val="20"/>
              </w:rPr>
              <w:t>Egyéni</w:t>
            </w:r>
          </w:p>
        </w:tc>
        <w:tc>
          <w:tcPr>
            <w:tcW w:w="798" w:type="dxa"/>
            <w:textDirection w:val="btLr"/>
            <w:vAlign w:val="center"/>
          </w:tcPr>
          <w:p w:rsidR="00E55537" w:rsidRPr="005A5940" w:rsidRDefault="00E55537" w:rsidP="000022B0">
            <w:pPr>
              <w:ind w:left="113" w:right="113"/>
              <w:jc w:val="center"/>
              <w:rPr>
                <w:rFonts w:ascii="Palatino Linotype" w:hAnsi="Palatino Linotype"/>
                <w:b/>
                <w:sz w:val="20"/>
                <w:szCs w:val="20"/>
              </w:rPr>
            </w:pPr>
            <w:r w:rsidRPr="005A5940">
              <w:rPr>
                <w:rFonts w:ascii="Palatino Linotype" w:hAnsi="Palatino Linotype"/>
                <w:b/>
                <w:sz w:val="20"/>
                <w:szCs w:val="20"/>
              </w:rPr>
              <w:t>Csoport-</w:t>
            </w:r>
          </w:p>
          <w:p w:rsidR="00E55537" w:rsidRPr="005A5940" w:rsidRDefault="00E55537" w:rsidP="000022B0">
            <w:pPr>
              <w:ind w:left="113" w:right="113"/>
              <w:jc w:val="center"/>
              <w:rPr>
                <w:rFonts w:ascii="Palatino Linotype" w:hAnsi="Palatino Linotype"/>
                <w:b/>
                <w:sz w:val="20"/>
                <w:szCs w:val="20"/>
              </w:rPr>
            </w:pPr>
            <w:r w:rsidRPr="005A5940">
              <w:rPr>
                <w:rFonts w:ascii="Palatino Linotype" w:hAnsi="Palatino Linotype"/>
                <w:b/>
                <w:sz w:val="20"/>
                <w:szCs w:val="20"/>
              </w:rPr>
              <w:t>bontás</w:t>
            </w:r>
          </w:p>
        </w:tc>
        <w:tc>
          <w:tcPr>
            <w:tcW w:w="763" w:type="dxa"/>
            <w:textDirection w:val="btLr"/>
            <w:vAlign w:val="center"/>
          </w:tcPr>
          <w:p w:rsidR="00E55537" w:rsidRPr="005A5940" w:rsidRDefault="00E55537" w:rsidP="000022B0">
            <w:pPr>
              <w:ind w:left="113" w:right="113"/>
              <w:jc w:val="center"/>
              <w:rPr>
                <w:rFonts w:ascii="Palatino Linotype" w:hAnsi="Palatino Linotype"/>
                <w:b/>
                <w:sz w:val="20"/>
                <w:szCs w:val="20"/>
              </w:rPr>
            </w:pPr>
            <w:r w:rsidRPr="005A5940">
              <w:rPr>
                <w:rFonts w:ascii="Palatino Linotype" w:hAnsi="Palatino Linotype"/>
                <w:b/>
                <w:sz w:val="20"/>
                <w:szCs w:val="20"/>
              </w:rPr>
              <w:t>Osztály-</w:t>
            </w:r>
          </w:p>
          <w:p w:rsidR="00E55537" w:rsidRPr="005A5940" w:rsidRDefault="00E55537" w:rsidP="000022B0">
            <w:pPr>
              <w:ind w:left="113" w:right="113"/>
              <w:jc w:val="center"/>
              <w:rPr>
                <w:rFonts w:ascii="Palatino Linotype" w:hAnsi="Palatino Linotype"/>
                <w:b/>
                <w:sz w:val="20"/>
                <w:szCs w:val="20"/>
              </w:rPr>
            </w:pPr>
            <w:r w:rsidRPr="005A5940">
              <w:rPr>
                <w:rFonts w:ascii="Palatino Linotype" w:hAnsi="Palatino Linotype"/>
                <w:b/>
                <w:sz w:val="20"/>
                <w:szCs w:val="20"/>
              </w:rPr>
              <w:t>keret</w:t>
            </w:r>
          </w:p>
        </w:tc>
        <w:tc>
          <w:tcPr>
            <w:tcW w:w="2190" w:type="dxa"/>
            <w:vMerge/>
            <w:vAlign w:val="center"/>
          </w:tcPr>
          <w:p w:rsidR="00E55537" w:rsidRPr="005A5940" w:rsidRDefault="00E55537" w:rsidP="000022B0">
            <w:pPr>
              <w:jc w:val="center"/>
              <w:rPr>
                <w:rFonts w:ascii="Palatino Linotype" w:hAnsi="Palatino Linotype"/>
                <w:b/>
                <w:sz w:val="20"/>
                <w:szCs w:val="20"/>
              </w:rPr>
            </w:pPr>
          </w:p>
        </w:tc>
      </w:tr>
      <w:tr w:rsidR="00E55537" w:rsidRPr="005A5940" w:rsidTr="000022B0">
        <w:trPr>
          <w:jc w:val="center"/>
        </w:trPr>
        <w:tc>
          <w:tcPr>
            <w:tcW w:w="828" w:type="dxa"/>
            <w:shd w:val="clear" w:color="auto" w:fill="D9D9D9"/>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1.</w:t>
            </w:r>
          </w:p>
        </w:tc>
        <w:tc>
          <w:tcPr>
            <w:tcW w:w="3621" w:type="dxa"/>
            <w:shd w:val="clear" w:color="auto" w:fill="D9D9D9"/>
            <w:vAlign w:val="center"/>
          </w:tcPr>
          <w:p w:rsidR="00E55537" w:rsidRPr="005A5940" w:rsidRDefault="00E55537" w:rsidP="000022B0">
            <w:pPr>
              <w:rPr>
                <w:rFonts w:ascii="Palatino Linotype" w:hAnsi="Palatino Linotype"/>
                <w:b/>
                <w:sz w:val="20"/>
                <w:szCs w:val="20"/>
              </w:rPr>
            </w:pPr>
            <w:r w:rsidRPr="005A5940">
              <w:rPr>
                <w:rFonts w:ascii="Palatino Linotype" w:hAnsi="Palatino Linotype" w:cs="Arial"/>
                <w:b/>
                <w:sz w:val="20"/>
                <w:szCs w:val="20"/>
              </w:rPr>
              <w:t>Információ feldolgozó tevékenységek</w:t>
            </w:r>
          </w:p>
        </w:tc>
        <w:tc>
          <w:tcPr>
            <w:tcW w:w="809"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0022B0">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1.1.</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Olvasott szöveg önálló feldolgozása</w:t>
            </w:r>
          </w:p>
        </w:tc>
        <w:tc>
          <w:tcPr>
            <w:tcW w:w="809"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1.2.</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Olvasott szöveg feladattal vezetett feldolgozása</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1.3.</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Olvasott szöveg feldolgozása jegyzeteléssel</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1.4.</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Hallott szöveg feldolgozása jegyzeteléssel</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1.5.</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Hallott szöveg feladattal vezetett feldolgozása</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1.6.</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Információk önálló rendszerezése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1.7.</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Információk feladattal vezetett rendszerezése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2.</w:t>
            </w:r>
          </w:p>
        </w:tc>
        <w:tc>
          <w:tcPr>
            <w:tcW w:w="3621" w:type="dxa"/>
            <w:shd w:val="clear" w:color="auto" w:fill="D9D9D9"/>
            <w:vAlign w:val="center"/>
          </w:tcPr>
          <w:p w:rsidR="00E55537" w:rsidRPr="005A5940" w:rsidRDefault="00E55537" w:rsidP="000022B0">
            <w:pPr>
              <w:rPr>
                <w:rFonts w:ascii="Palatino Linotype" w:hAnsi="Palatino Linotype" w:cs="Arial"/>
                <w:b/>
                <w:sz w:val="20"/>
                <w:szCs w:val="20"/>
              </w:rPr>
            </w:pPr>
            <w:r w:rsidRPr="005A5940">
              <w:rPr>
                <w:rFonts w:ascii="Palatino Linotype" w:hAnsi="Palatino Linotype" w:cs="Arial"/>
                <w:b/>
                <w:sz w:val="20"/>
                <w:szCs w:val="20"/>
              </w:rPr>
              <w:t>Ismeretalkalmazási gyakorló tevékenységek, feladatok</w:t>
            </w:r>
          </w:p>
        </w:tc>
        <w:tc>
          <w:tcPr>
            <w:tcW w:w="809"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0022B0">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2.1.</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Tapasztalatok utólagos ismertetése szóban</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lastRenderedPageBreak/>
              <w:t>2.2.</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Tapasztalatok helyszíni ismertetése szóban</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3.</w:t>
            </w:r>
          </w:p>
        </w:tc>
        <w:tc>
          <w:tcPr>
            <w:tcW w:w="3621" w:type="dxa"/>
            <w:shd w:val="clear" w:color="auto" w:fill="D9D9D9"/>
            <w:vAlign w:val="center"/>
          </w:tcPr>
          <w:p w:rsidR="00E55537" w:rsidRPr="005A5940" w:rsidRDefault="00E55537" w:rsidP="000022B0">
            <w:pPr>
              <w:rPr>
                <w:rFonts w:ascii="Palatino Linotype" w:hAnsi="Palatino Linotype" w:cs="Arial"/>
                <w:b/>
                <w:sz w:val="20"/>
                <w:szCs w:val="20"/>
              </w:rPr>
            </w:pPr>
            <w:r w:rsidRPr="005A5940">
              <w:rPr>
                <w:rFonts w:ascii="Palatino Linotype" w:hAnsi="Palatino Linotype" w:cs="Arial"/>
                <w:b/>
                <w:sz w:val="20"/>
                <w:szCs w:val="20"/>
              </w:rPr>
              <w:t>Képi információk körében</w:t>
            </w:r>
          </w:p>
        </w:tc>
        <w:tc>
          <w:tcPr>
            <w:tcW w:w="809"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0022B0">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3.1.</w:t>
            </w:r>
          </w:p>
        </w:tc>
        <w:tc>
          <w:tcPr>
            <w:tcW w:w="3621"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cs="Arial"/>
                <w:sz w:val="20"/>
                <w:szCs w:val="20"/>
              </w:rPr>
              <w:t>konszignációs rajz értelmezése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3.2.</w:t>
            </w:r>
          </w:p>
        </w:tc>
        <w:tc>
          <w:tcPr>
            <w:tcW w:w="3621"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cs="Arial"/>
                <w:sz w:val="20"/>
                <w:szCs w:val="20"/>
              </w:rPr>
              <w:t>konszignációs rajz készítése leírásból</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3.3.</w:t>
            </w:r>
          </w:p>
        </w:tc>
        <w:tc>
          <w:tcPr>
            <w:tcW w:w="3621"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cs="Arial"/>
                <w:sz w:val="20"/>
                <w:szCs w:val="20"/>
              </w:rPr>
              <w:t>konszignációs rajz készítés tárgyról</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3.4.</w:t>
            </w:r>
          </w:p>
        </w:tc>
        <w:tc>
          <w:tcPr>
            <w:tcW w:w="3621"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cs="Arial"/>
                <w:sz w:val="20"/>
                <w:szCs w:val="20"/>
              </w:rPr>
              <w:t>konszignációs rajz kiegészítés</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3.5.</w:t>
            </w:r>
          </w:p>
        </w:tc>
        <w:tc>
          <w:tcPr>
            <w:tcW w:w="3621" w:type="dxa"/>
            <w:vAlign w:val="center"/>
          </w:tcPr>
          <w:p w:rsidR="00E55537" w:rsidRPr="005A5940" w:rsidRDefault="00E55537" w:rsidP="000022B0">
            <w:pPr>
              <w:rPr>
                <w:rFonts w:ascii="Palatino Linotype" w:hAnsi="Palatino Linotype"/>
                <w:sz w:val="20"/>
                <w:szCs w:val="20"/>
              </w:rPr>
            </w:pPr>
            <w:r w:rsidRPr="005A5940">
              <w:rPr>
                <w:rFonts w:ascii="Palatino Linotype" w:hAnsi="Palatino Linotype" w:cs="Arial"/>
                <w:sz w:val="20"/>
                <w:szCs w:val="20"/>
              </w:rPr>
              <w:t>konszignációs rajz elemzés, hibakeresés</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4.</w:t>
            </w:r>
          </w:p>
        </w:tc>
        <w:tc>
          <w:tcPr>
            <w:tcW w:w="3621" w:type="dxa"/>
            <w:shd w:val="clear" w:color="auto" w:fill="D9D9D9"/>
            <w:vAlign w:val="center"/>
          </w:tcPr>
          <w:p w:rsidR="00E55537" w:rsidRPr="005A5940" w:rsidRDefault="00E55537" w:rsidP="000022B0">
            <w:pPr>
              <w:rPr>
                <w:rFonts w:ascii="Palatino Linotype" w:hAnsi="Palatino Linotype" w:cs="Arial"/>
                <w:b/>
                <w:sz w:val="20"/>
                <w:szCs w:val="20"/>
              </w:rPr>
            </w:pPr>
            <w:r w:rsidRPr="005A5940">
              <w:rPr>
                <w:rFonts w:ascii="Palatino Linotype" w:hAnsi="Palatino Linotype" w:cs="Arial"/>
                <w:b/>
                <w:sz w:val="20"/>
                <w:szCs w:val="20"/>
              </w:rPr>
              <w:t>Csoportos munkaformák körében</w:t>
            </w:r>
          </w:p>
        </w:tc>
        <w:tc>
          <w:tcPr>
            <w:tcW w:w="809"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0022B0">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4.1.</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Kiscsoportos szakmai munkavégzés irányítással</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4.2.</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Csoportos helyzetgyakorlat</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4.3.</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Csoportos versenyjáték</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5.</w:t>
            </w:r>
          </w:p>
        </w:tc>
        <w:tc>
          <w:tcPr>
            <w:tcW w:w="3621" w:type="dxa"/>
            <w:shd w:val="clear" w:color="auto" w:fill="D9D9D9"/>
            <w:vAlign w:val="center"/>
          </w:tcPr>
          <w:p w:rsidR="00E55537" w:rsidRPr="005A5940" w:rsidRDefault="00E55537" w:rsidP="000022B0">
            <w:pPr>
              <w:rPr>
                <w:rFonts w:ascii="Palatino Linotype" w:hAnsi="Palatino Linotype" w:cs="Arial"/>
                <w:b/>
                <w:sz w:val="20"/>
                <w:szCs w:val="20"/>
              </w:rPr>
            </w:pPr>
            <w:r w:rsidRPr="005A5940">
              <w:rPr>
                <w:rFonts w:ascii="Palatino Linotype" w:hAnsi="Palatino Linotype" w:cs="Arial"/>
                <w:b/>
                <w:sz w:val="20"/>
                <w:szCs w:val="20"/>
              </w:rPr>
              <w:t>Gyakorlati munkavégzés körében</w:t>
            </w:r>
          </w:p>
        </w:tc>
        <w:tc>
          <w:tcPr>
            <w:tcW w:w="809"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0022B0">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5.1.</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Műveletek gyakorlása</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5.2.</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Munkamegfigyelés adott szempontok alapján</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0022B0">
            <w:pPr>
              <w:jc w:val="center"/>
              <w:rPr>
                <w:rFonts w:ascii="Palatino Linotype" w:hAnsi="Palatino Linotype"/>
                <w:b/>
                <w:sz w:val="20"/>
                <w:szCs w:val="20"/>
              </w:rPr>
            </w:pPr>
            <w:r w:rsidRPr="005A5940">
              <w:rPr>
                <w:rFonts w:ascii="Palatino Linotype" w:hAnsi="Palatino Linotype"/>
                <w:b/>
                <w:sz w:val="20"/>
                <w:szCs w:val="20"/>
              </w:rPr>
              <w:t>6.</w:t>
            </w:r>
          </w:p>
        </w:tc>
        <w:tc>
          <w:tcPr>
            <w:tcW w:w="3621" w:type="dxa"/>
            <w:shd w:val="clear" w:color="auto" w:fill="D9D9D9"/>
            <w:vAlign w:val="center"/>
          </w:tcPr>
          <w:p w:rsidR="00E55537" w:rsidRPr="005A5940" w:rsidRDefault="00E55537" w:rsidP="000022B0">
            <w:pPr>
              <w:rPr>
                <w:rFonts w:ascii="Palatino Linotype" w:hAnsi="Palatino Linotype" w:cs="Arial"/>
                <w:b/>
                <w:sz w:val="20"/>
                <w:szCs w:val="20"/>
              </w:rPr>
            </w:pPr>
            <w:r w:rsidRPr="005A5940">
              <w:rPr>
                <w:rFonts w:ascii="Palatino Linotype" w:hAnsi="Palatino Linotype" w:cs="Arial"/>
                <w:b/>
                <w:sz w:val="20"/>
                <w:szCs w:val="20"/>
              </w:rPr>
              <w:t>Vizsgálati tevékenységek körében</w:t>
            </w:r>
          </w:p>
        </w:tc>
        <w:tc>
          <w:tcPr>
            <w:tcW w:w="809"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0022B0">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0022B0">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6.1.</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Technológiai próbák végzése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6.2.</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Technológiai minták elemzése</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6.3.</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Geometriai mérési gyakorlat</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0022B0">
            <w:pPr>
              <w:jc w:val="center"/>
              <w:rPr>
                <w:rFonts w:ascii="Palatino Linotype" w:hAnsi="Palatino Linotype"/>
                <w:sz w:val="20"/>
                <w:szCs w:val="20"/>
              </w:rPr>
            </w:pP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6.4.</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Anyagminták azonosítása</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6.5.</w:t>
            </w:r>
          </w:p>
        </w:tc>
        <w:tc>
          <w:tcPr>
            <w:tcW w:w="3621" w:type="dxa"/>
            <w:vAlign w:val="center"/>
          </w:tcPr>
          <w:p w:rsidR="00E55537" w:rsidRPr="005A5940" w:rsidRDefault="00E55537" w:rsidP="000022B0">
            <w:pPr>
              <w:rPr>
                <w:rFonts w:ascii="Palatino Linotype" w:hAnsi="Palatino Linotype" w:cs="Arial"/>
                <w:sz w:val="20"/>
                <w:szCs w:val="20"/>
              </w:rPr>
            </w:pPr>
            <w:r w:rsidRPr="005A5940">
              <w:rPr>
                <w:rFonts w:ascii="Palatino Linotype" w:hAnsi="Palatino Linotype" w:cs="Arial"/>
                <w:sz w:val="20"/>
                <w:szCs w:val="20"/>
              </w:rPr>
              <w:t>Tárgyminták azonosítása</w:t>
            </w:r>
          </w:p>
        </w:tc>
        <w:tc>
          <w:tcPr>
            <w:tcW w:w="809" w:type="dxa"/>
            <w:vAlign w:val="center"/>
          </w:tcPr>
          <w:p w:rsidR="00E55537" w:rsidRPr="005A5940" w:rsidRDefault="00E55537" w:rsidP="000022B0">
            <w:pPr>
              <w:jc w:val="center"/>
              <w:rPr>
                <w:rFonts w:ascii="Palatino Linotype" w:hAnsi="Palatino Linotype"/>
                <w:sz w:val="20"/>
                <w:szCs w:val="20"/>
              </w:rPr>
            </w:pPr>
          </w:p>
        </w:tc>
        <w:tc>
          <w:tcPr>
            <w:tcW w:w="798" w:type="dxa"/>
            <w:vAlign w:val="center"/>
          </w:tcPr>
          <w:p w:rsidR="00E55537" w:rsidRPr="005A5940" w:rsidRDefault="00E55537" w:rsidP="000022B0">
            <w:pPr>
              <w:jc w:val="center"/>
              <w:rPr>
                <w:rFonts w:ascii="Palatino Linotype" w:hAnsi="Palatino Linotype"/>
                <w:sz w:val="20"/>
                <w:szCs w:val="20"/>
              </w:rPr>
            </w:pPr>
          </w:p>
        </w:tc>
        <w:tc>
          <w:tcPr>
            <w:tcW w:w="763"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0022B0">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E55537">
      <w:pPr>
        <w:widowControl w:val="0"/>
        <w:suppressAutoHyphens/>
        <w:spacing w:line="360" w:lineRule="auto"/>
        <w:ind w:left="788"/>
        <w:jc w:val="both"/>
        <w:rPr>
          <w:rFonts w:ascii="Palatino Linotype" w:hAnsi="Palatino Linotype"/>
          <w:b/>
          <w:kern w:val="1"/>
          <w:lang w:eastAsia="hi-IN" w:bidi="hi-IN"/>
        </w:rPr>
      </w:pPr>
    </w:p>
    <w:p w:rsidR="00E55537" w:rsidRPr="005A5940" w:rsidRDefault="00E55537" w:rsidP="005C528D">
      <w:pPr>
        <w:pStyle w:val="Listaszerbekezds"/>
        <w:widowControl w:val="0"/>
        <w:numPr>
          <w:ilvl w:val="1"/>
          <w:numId w:val="39"/>
        </w:numPr>
        <w:tabs>
          <w:tab w:val="left" w:pos="794"/>
        </w:tabs>
        <w:suppressAutoHyphens/>
        <w:spacing w:after="0"/>
        <w:ind w:left="714" w:hanging="357"/>
        <w:jc w:val="both"/>
        <w:rPr>
          <w:rFonts w:ascii="Palatino Linotype" w:hAnsi="Palatino Linotype"/>
          <w:b/>
          <w:kern w:val="1"/>
          <w:sz w:val="24"/>
          <w:lang w:eastAsia="hi-IN" w:bidi="hi-IN"/>
        </w:rPr>
      </w:pPr>
      <w:r w:rsidRPr="005A5940">
        <w:rPr>
          <w:rFonts w:ascii="Palatino Linotype" w:hAnsi="Palatino Linotype"/>
          <w:b/>
          <w:kern w:val="1"/>
          <w:sz w:val="24"/>
          <w:lang w:eastAsia="hi-IN" w:bidi="hi-IN"/>
        </w:rPr>
        <w:t>A tantárgy értékelésének módja</w:t>
      </w:r>
    </w:p>
    <w:p w:rsidR="00E55537" w:rsidRPr="005A5940" w:rsidRDefault="00E55537" w:rsidP="005C528D">
      <w:pPr>
        <w:pStyle w:val="Listaszerbekezds"/>
        <w:widowControl w:val="0"/>
        <w:suppressAutoHyphens/>
        <w:spacing w:after="0" w:line="240" w:lineRule="auto"/>
        <w:ind w:left="357"/>
        <w:jc w:val="both"/>
        <w:rPr>
          <w:rFonts w:ascii="Palatino Linotype" w:hAnsi="Palatino Linotype"/>
          <w:bCs/>
          <w:kern w:val="1"/>
          <w:sz w:val="24"/>
          <w:lang w:eastAsia="hi-IN" w:bidi="hi-IN"/>
        </w:rPr>
      </w:pPr>
      <w:r w:rsidRPr="005A5940">
        <w:rPr>
          <w:rFonts w:ascii="Palatino Linotype" w:hAnsi="Palatino Linotype"/>
          <w:bCs/>
          <w:kern w:val="1"/>
          <w:sz w:val="24"/>
          <w:lang w:eastAsia="hi-IN" w:bidi="hi-IN"/>
        </w:rPr>
        <w:t xml:space="preserve">A nemzeti köznevelésről szóló 2011. évi CXC. </w:t>
      </w:r>
      <w:r w:rsidR="00D60452">
        <w:rPr>
          <w:rFonts w:ascii="Palatino Linotype" w:hAnsi="Palatino Linotype"/>
          <w:bCs/>
          <w:kern w:val="1"/>
          <w:sz w:val="24"/>
          <w:lang w:eastAsia="hi-IN" w:bidi="hi-IN"/>
        </w:rPr>
        <w:t>törvény</w:t>
      </w:r>
      <w:r w:rsidRPr="005A5940">
        <w:rPr>
          <w:rFonts w:ascii="Palatino Linotype" w:hAnsi="Palatino Linotype"/>
          <w:bCs/>
          <w:kern w:val="1"/>
          <w:sz w:val="24"/>
          <w:lang w:eastAsia="hi-IN" w:bidi="hi-IN"/>
        </w:rPr>
        <w:t xml:space="preserve"> 54. § (2) a</w:t>
      </w:r>
      <w:r w:rsidR="005C528D">
        <w:rPr>
          <w:rFonts w:ascii="Palatino Linotype" w:hAnsi="Palatino Linotype"/>
          <w:bCs/>
          <w:kern w:val="1"/>
          <w:sz w:val="24"/>
          <w:lang w:eastAsia="hi-IN" w:bidi="hi-IN"/>
        </w:rPr>
        <w:t>) pontja szerinti értékeléssel.</w:t>
      </w:r>
    </w:p>
    <w:p w:rsidR="00E55537" w:rsidRPr="000E120B" w:rsidRDefault="00E55537" w:rsidP="00E55537">
      <w:pPr>
        <w:widowControl w:val="0"/>
        <w:suppressAutoHyphens/>
        <w:ind w:left="792"/>
        <w:rPr>
          <w:rFonts w:ascii="Palatino Linotype" w:hAnsi="Palatino Linotype" w:cs="Mangal"/>
          <w:b/>
          <w:kern w:val="1"/>
          <w:sz w:val="24"/>
          <w:szCs w:val="24"/>
          <w:lang w:eastAsia="hi-IN" w:bidi="hi-IN"/>
        </w:rPr>
      </w:pPr>
    </w:p>
    <w:p w:rsidR="00E55537" w:rsidRPr="00655889" w:rsidRDefault="00E55537" w:rsidP="00E55537">
      <w:pPr>
        <w:widowControl w:val="0"/>
        <w:suppressAutoHyphens/>
        <w:jc w:val="center"/>
        <w:rPr>
          <w:rFonts w:ascii="Palatino Linotype" w:hAnsi="Palatino Linotype" w:cs="TimesNewRomanPSMT"/>
          <w:sz w:val="44"/>
          <w:szCs w:val="44"/>
          <w:lang w:bidi="hi-IN"/>
        </w:rPr>
      </w:pPr>
    </w:p>
    <w:p w:rsidR="00E55537" w:rsidRPr="00655889" w:rsidRDefault="00E55537" w:rsidP="00E55537">
      <w:pPr>
        <w:widowControl w:val="0"/>
        <w:suppressAutoHyphens/>
        <w:jc w:val="center"/>
        <w:rPr>
          <w:rFonts w:ascii="Palatino Linotype" w:hAnsi="Palatino Linotype" w:cs="TimesNewRomanPSMT"/>
          <w:sz w:val="44"/>
          <w:szCs w:val="44"/>
          <w:lang w:bidi="hi-IN"/>
        </w:rPr>
      </w:pPr>
    </w:p>
    <w:p w:rsidR="00E55537" w:rsidRPr="00655889" w:rsidRDefault="00E55537" w:rsidP="00E55537">
      <w:pPr>
        <w:widowControl w:val="0"/>
        <w:suppressAutoHyphens/>
        <w:jc w:val="center"/>
        <w:rPr>
          <w:rFonts w:ascii="Palatino Linotype" w:hAnsi="Palatino Linotype" w:cs="TimesNewRomanPSMT"/>
          <w:sz w:val="44"/>
          <w:szCs w:val="44"/>
          <w:lang w:bidi="hi-IN"/>
        </w:rPr>
      </w:pPr>
    </w:p>
    <w:p w:rsidR="00E55537" w:rsidRDefault="00E55537" w:rsidP="00E55537">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E55537" w:rsidRDefault="00E55537" w:rsidP="00E55537">
      <w:pPr>
        <w:widowControl w:val="0"/>
        <w:suppressAutoHyphens/>
        <w:jc w:val="center"/>
        <w:rPr>
          <w:rFonts w:ascii="Palatino Linotype" w:hAnsi="Palatino Linotype"/>
          <w:b/>
          <w:sz w:val="44"/>
          <w:szCs w:val="44"/>
        </w:rPr>
      </w:pPr>
    </w:p>
    <w:p w:rsidR="00E55537" w:rsidRDefault="00E55537" w:rsidP="00E55537">
      <w:pPr>
        <w:widowControl w:val="0"/>
        <w:suppressAutoHyphens/>
        <w:jc w:val="center"/>
        <w:rPr>
          <w:rFonts w:ascii="Palatino Linotype" w:hAnsi="Palatino Linotype"/>
          <w:b/>
          <w:sz w:val="44"/>
          <w:szCs w:val="44"/>
        </w:rPr>
      </w:pPr>
    </w:p>
    <w:p w:rsidR="00E55537" w:rsidRDefault="00E55537" w:rsidP="00E55537">
      <w:pPr>
        <w:widowControl w:val="0"/>
        <w:suppressAutoHyphens/>
        <w:jc w:val="center"/>
        <w:rPr>
          <w:rFonts w:ascii="Palatino Linotype" w:hAnsi="Palatino Linotype"/>
          <w:b/>
          <w:sz w:val="44"/>
          <w:szCs w:val="44"/>
        </w:rPr>
      </w:pPr>
    </w:p>
    <w:p w:rsidR="00E55537" w:rsidRDefault="00E55537" w:rsidP="00E55537">
      <w:pPr>
        <w:widowControl w:val="0"/>
        <w:suppressAutoHyphens/>
        <w:jc w:val="center"/>
        <w:rPr>
          <w:rFonts w:ascii="Palatino Linotype" w:hAnsi="Palatino Linotype"/>
          <w:b/>
          <w:sz w:val="44"/>
          <w:szCs w:val="44"/>
        </w:rPr>
      </w:pPr>
    </w:p>
    <w:p w:rsidR="00E55537" w:rsidRPr="00344BB2" w:rsidRDefault="00E55537" w:rsidP="00E55537">
      <w:pPr>
        <w:widowControl w:val="0"/>
        <w:suppressAutoHyphens/>
        <w:jc w:val="center"/>
        <w:rPr>
          <w:rFonts w:ascii="Palatino Linotype" w:hAnsi="Palatino Linotype"/>
          <w:b/>
          <w:sz w:val="44"/>
          <w:szCs w:val="44"/>
        </w:rPr>
      </w:pPr>
      <w:r w:rsidRPr="00344BB2">
        <w:rPr>
          <w:rFonts w:ascii="Palatino Linotype" w:hAnsi="Palatino Linotype"/>
          <w:b/>
          <w:sz w:val="44"/>
          <w:szCs w:val="44"/>
        </w:rPr>
        <w:t>A</w:t>
      </w:r>
    </w:p>
    <w:p w:rsidR="00E55537" w:rsidRPr="00344BB2" w:rsidRDefault="00E55537" w:rsidP="00E55537">
      <w:pPr>
        <w:widowControl w:val="0"/>
        <w:suppressAutoHyphens/>
        <w:jc w:val="center"/>
        <w:rPr>
          <w:rFonts w:ascii="Palatino Linotype" w:hAnsi="Palatino Linotype"/>
          <w:b/>
          <w:sz w:val="44"/>
          <w:szCs w:val="44"/>
        </w:rPr>
      </w:pPr>
      <w:r w:rsidRPr="00344BB2">
        <w:rPr>
          <w:rFonts w:ascii="Palatino Linotype" w:hAnsi="Palatino Linotype"/>
          <w:b/>
          <w:sz w:val="44"/>
          <w:szCs w:val="44"/>
        </w:rPr>
        <w:t>10162-12 azonosító számú</w:t>
      </w:r>
    </w:p>
    <w:p w:rsidR="00E55537" w:rsidRPr="00344BB2" w:rsidRDefault="00E55537" w:rsidP="00E55537">
      <w:pPr>
        <w:widowControl w:val="0"/>
        <w:suppressAutoHyphens/>
        <w:jc w:val="center"/>
        <w:rPr>
          <w:rFonts w:ascii="Palatino Linotype" w:hAnsi="Palatino Linotype"/>
          <w:b/>
          <w:sz w:val="44"/>
          <w:szCs w:val="44"/>
        </w:rPr>
      </w:pPr>
    </w:p>
    <w:p w:rsidR="00E55537" w:rsidRPr="00344BB2" w:rsidRDefault="00E55537" w:rsidP="00E55537">
      <w:pPr>
        <w:widowControl w:val="0"/>
        <w:suppressAutoHyphens/>
        <w:jc w:val="center"/>
        <w:rPr>
          <w:rFonts w:ascii="Palatino Linotype" w:hAnsi="Palatino Linotype"/>
          <w:b/>
          <w:sz w:val="44"/>
          <w:szCs w:val="44"/>
        </w:rPr>
      </w:pPr>
      <w:r w:rsidRPr="00344BB2">
        <w:rPr>
          <w:rFonts w:ascii="Palatino Linotype" w:hAnsi="Palatino Linotype"/>
          <w:b/>
          <w:sz w:val="44"/>
          <w:szCs w:val="44"/>
        </w:rPr>
        <w:t>Gépészeti alapozó feladatok</w:t>
      </w:r>
    </w:p>
    <w:p w:rsidR="00E55537" w:rsidRPr="00344BB2" w:rsidRDefault="00E55537" w:rsidP="00E55537">
      <w:pPr>
        <w:widowControl w:val="0"/>
        <w:suppressAutoHyphens/>
        <w:jc w:val="center"/>
        <w:rPr>
          <w:rFonts w:ascii="Palatino Linotype" w:hAnsi="Palatino Linotype"/>
          <w:b/>
          <w:sz w:val="44"/>
          <w:szCs w:val="44"/>
        </w:rPr>
      </w:pPr>
      <w:r>
        <w:rPr>
          <w:rFonts w:ascii="Palatino Linotype" w:hAnsi="Palatino Linotype"/>
          <w:b/>
          <w:sz w:val="44"/>
          <w:szCs w:val="44"/>
        </w:rPr>
        <w:t>megnevezésű</w:t>
      </w:r>
    </w:p>
    <w:p w:rsidR="00E55537" w:rsidRPr="00557ECD" w:rsidRDefault="00E55537" w:rsidP="00E55537">
      <w:pPr>
        <w:widowControl w:val="0"/>
        <w:suppressAutoHyphens/>
        <w:jc w:val="center"/>
        <w:rPr>
          <w:rFonts w:ascii="Palatino Linotype" w:hAnsi="Palatino Linotype"/>
          <w:b/>
          <w:sz w:val="44"/>
          <w:szCs w:val="44"/>
        </w:rPr>
      </w:pPr>
    </w:p>
    <w:p w:rsidR="00E55537" w:rsidRPr="00557ECD" w:rsidRDefault="00E55537" w:rsidP="00E55537">
      <w:pPr>
        <w:widowControl w:val="0"/>
        <w:suppressAutoHyphens/>
        <w:jc w:val="center"/>
        <w:rPr>
          <w:rFonts w:ascii="Palatino Linotype" w:hAnsi="Palatino Linotype"/>
          <w:b/>
          <w:kern w:val="1"/>
          <w:sz w:val="44"/>
          <w:szCs w:val="44"/>
          <w:lang w:eastAsia="hi-IN" w:bidi="hi-IN"/>
        </w:rPr>
      </w:pPr>
      <w:r w:rsidRPr="00557ECD">
        <w:rPr>
          <w:rFonts w:ascii="Palatino Linotype" w:hAnsi="Palatino Linotype"/>
          <w:b/>
          <w:kern w:val="1"/>
          <w:sz w:val="44"/>
          <w:szCs w:val="44"/>
          <w:lang w:eastAsia="hi-IN" w:bidi="hi-IN"/>
        </w:rPr>
        <w:t>szakmai követelménymodul</w:t>
      </w:r>
    </w:p>
    <w:p w:rsidR="00E55537" w:rsidRPr="00557ECD" w:rsidRDefault="00E55537" w:rsidP="00E55537">
      <w:pPr>
        <w:widowControl w:val="0"/>
        <w:suppressAutoHyphens/>
        <w:jc w:val="center"/>
        <w:rPr>
          <w:rFonts w:ascii="Palatino Linotype" w:hAnsi="Palatino Linotype"/>
          <w:b/>
          <w:kern w:val="1"/>
          <w:sz w:val="44"/>
          <w:szCs w:val="44"/>
          <w:lang w:eastAsia="hi-IN" w:bidi="hi-IN"/>
        </w:rPr>
      </w:pPr>
    </w:p>
    <w:p w:rsidR="00E55537" w:rsidRPr="00557ECD" w:rsidRDefault="00E55537" w:rsidP="00E55537">
      <w:pPr>
        <w:widowControl w:val="0"/>
        <w:suppressAutoHyphens/>
        <w:jc w:val="center"/>
        <w:rPr>
          <w:rFonts w:ascii="Palatino Linotype" w:hAnsi="Palatino Linotype"/>
          <w:b/>
          <w:kern w:val="1"/>
          <w:sz w:val="44"/>
          <w:szCs w:val="44"/>
          <w:lang w:eastAsia="hi-IN" w:bidi="hi-IN"/>
        </w:rPr>
      </w:pPr>
      <w:r w:rsidRPr="00557ECD">
        <w:rPr>
          <w:rFonts w:ascii="Palatino Linotype" w:hAnsi="Palatino Linotype"/>
          <w:b/>
          <w:kern w:val="1"/>
          <w:sz w:val="44"/>
          <w:szCs w:val="44"/>
          <w:lang w:eastAsia="hi-IN" w:bidi="hi-IN"/>
        </w:rPr>
        <w:t>tantárgyai, témakörei</w:t>
      </w:r>
    </w:p>
    <w:p w:rsidR="00E55537" w:rsidRPr="00557ECD" w:rsidRDefault="00E55537" w:rsidP="00E55537">
      <w:pPr>
        <w:widowControl w:val="0"/>
        <w:suppressAutoHyphens/>
        <w:jc w:val="center"/>
        <w:rPr>
          <w:rFonts w:ascii="Palatino Linotype" w:hAnsi="Palatino Linotype"/>
          <w:b/>
          <w:bCs/>
          <w:kern w:val="1"/>
          <w:sz w:val="44"/>
          <w:szCs w:val="44"/>
          <w:lang w:eastAsia="hi-IN" w:bidi="hi-IN"/>
        </w:rPr>
      </w:pPr>
    </w:p>
    <w:p w:rsidR="00E55537" w:rsidRPr="00E06EBB" w:rsidRDefault="00E55537" w:rsidP="00E55537">
      <w:pPr>
        <w:widowControl w:val="0"/>
        <w:suppressAutoHyphens/>
        <w:jc w:val="both"/>
        <w:rPr>
          <w:rFonts w:ascii="Palatino Linotype" w:hAnsi="Palatino Linotype"/>
          <w:b/>
          <w:kern w:val="1"/>
          <w:sz w:val="24"/>
          <w:lang w:eastAsia="hi-IN" w:bidi="hi-IN"/>
        </w:rPr>
      </w:pPr>
      <w:r w:rsidRPr="00557ECD">
        <w:rPr>
          <w:rFonts w:ascii="Palatino Linotype" w:hAnsi="Palatino Linotype"/>
          <w:b/>
          <w:bCs/>
          <w:color w:val="FF0000"/>
          <w:kern w:val="1"/>
          <w:lang w:eastAsia="hi-IN" w:bidi="hi-IN"/>
        </w:rPr>
        <w:br w:type="page"/>
      </w:r>
      <w:r w:rsidRPr="00E06EBB">
        <w:rPr>
          <w:rFonts w:ascii="Palatino Linotype" w:hAnsi="Palatino Linotype" w:cs="Mangal"/>
          <w:b/>
          <w:kern w:val="1"/>
          <w:sz w:val="24"/>
          <w:lang w:eastAsia="hi-IN" w:bidi="hi-IN"/>
        </w:rPr>
        <w:lastRenderedPageBreak/>
        <w:t xml:space="preserve">A 10162-12 </w:t>
      </w:r>
      <w:r w:rsidRPr="00E06EBB">
        <w:rPr>
          <w:rFonts w:ascii="Palatino Linotype" w:hAnsi="Palatino Linotype"/>
          <w:b/>
          <w:sz w:val="24"/>
        </w:rPr>
        <w:t>azonosító számú, Gépészeti alapozó feladatok megnevezésű szakmai követelmény</w:t>
      </w:r>
      <w:r w:rsidRPr="00E06EBB">
        <w:rPr>
          <w:rFonts w:ascii="Palatino Linotype" w:hAnsi="Palatino Linotype"/>
          <w:b/>
          <w:kern w:val="1"/>
          <w:sz w:val="24"/>
          <w:lang w:eastAsia="hi-IN" w:bidi="hi-IN"/>
        </w:rPr>
        <w:t>modulhoz tartozó tantárgyak és a témakörök oktatása során fejlesztendő kompetenciák</w:t>
      </w:r>
    </w:p>
    <w:tbl>
      <w:tblPr>
        <w:tblW w:w="9148" w:type="dxa"/>
        <w:jc w:val="center"/>
        <w:tblInd w:w="1982" w:type="dxa"/>
        <w:tblCellMar>
          <w:left w:w="70" w:type="dxa"/>
          <w:right w:w="70" w:type="dxa"/>
        </w:tblCellMar>
        <w:tblLook w:val="0000" w:firstRow="0" w:lastRow="0" w:firstColumn="0" w:lastColumn="0" w:noHBand="0" w:noVBand="0"/>
      </w:tblPr>
      <w:tblGrid>
        <w:gridCol w:w="3511"/>
        <w:gridCol w:w="567"/>
        <w:gridCol w:w="598"/>
        <w:gridCol w:w="709"/>
        <w:gridCol w:w="787"/>
        <w:gridCol w:w="501"/>
        <w:gridCol w:w="633"/>
        <w:gridCol w:w="567"/>
        <w:gridCol w:w="567"/>
        <w:gridCol w:w="708"/>
      </w:tblGrid>
      <w:tr w:rsidR="00E55537" w:rsidRPr="00566FB0" w:rsidTr="000022B0">
        <w:trPr>
          <w:trHeight w:val="570"/>
          <w:jc w:val="center"/>
        </w:trPr>
        <w:tc>
          <w:tcPr>
            <w:tcW w:w="3511" w:type="dxa"/>
            <w:vMerge w:val="restart"/>
            <w:tcBorders>
              <w:top w:val="single" w:sz="4" w:space="0" w:color="auto"/>
              <w:left w:val="single" w:sz="4" w:space="0" w:color="auto"/>
              <w:bottom w:val="single" w:sz="4" w:space="0" w:color="auto"/>
              <w:right w:val="single" w:sz="4" w:space="0" w:color="auto"/>
            </w:tcBorders>
            <w:noWrap/>
            <w:vAlign w:val="center"/>
          </w:tcPr>
          <w:p w:rsidR="00767A12" w:rsidRDefault="00E55537" w:rsidP="000022B0">
            <w:pPr>
              <w:jc w:val="center"/>
              <w:rPr>
                <w:rFonts w:ascii="Palatino Linotype" w:hAnsi="Palatino Linotype"/>
                <w:sz w:val="20"/>
                <w:szCs w:val="20"/>
              </w:rPr>
            </w:pPr>
            <w:r w:rsidRPr="00767A12">
              <w:rPr>
                <w:rFonts w:ascii="Palatino Linotype" w:hAnsi="Palatino Linotype"/>
                <w:sz w:val="20"/>
                <w:szCs w:val="20"/>
              </w:rPr>
              <w:t xml:space="preserve">10162-12 </w:t>
            </w:r>
          </w:p>
          <w:p w:rsidR="00E55537" w:rsidRPr="00767A12" w:rsidRDefault="00E55537" w:rsidP="000022B0">
            <w:pPr>
              <w:jc w:val="center"/>
              <w:rPr>
                <w:rFonts w:ascii="Palatino Linotype" w:hAnsi="Palatino Linotype"/>
                <w:sz w:val="20"/>
                <w:szCs w:val="20"/>
              </w:rPr>
            </w:pPr>
            <w:r w:rsidRPr="00767A12">
              <w:rPr>
                <w:rFonts w:ascii="Palatino Linotype" w:hAnsi="Palatino Linotype"/>
                <w:sz w:val="20"/>
                <w:szCs w:val="20"/>
              </w:rPr>
              <w:t>Gépészeti alapozó feladatok</w:t>
            </w:r>
          </w:p>
        </w:tc>
        <w:tc>
          <w:tcPr>
            <w:tcW w:w="2661" w:type="dxa"/>
            <w:gridSpan w:val="4"/>
            <w:tcBorders>
              <w:top w:val="single" w:sz="4" w:space="0" w:color="auto"/>
              <w:left w:val="nil"/>
              <w:bottom w:val="single" w:sz="4" w:space="0" w:color="auto"/>
              <w:right w:val="single" w:sz="4" w:space="0" w:color="auto"/>
            </w:tcBorders>
            <w:vAlign w:val="center"/>
          </w:tcPr>
          <w:p w:rsidR="00E55537" w:rsidRPr="00566FB0" w:rsidRDefault="00E55537" w:rsidP="00385F6C">
            <w:pPr>
              <w:jc w:val="center"/>
              <w:rPr>
                <w:rFonts w:ascii="Palatino Linotype" w:hAnsi="Palatino Linotype"/>
                <w:sz w:val="20"/>
                <w:szCs w:val="20"/>
              </w:rPr>
            </w:pPr>
            <w:r w:rsidRPr="00566FB0">
              <w:rPr>
                <w:rFonts w:ascii="Palatino Linotype" w:hAnsi="Palatino Linotype"/>
                <w:sz w:val="20"/>
                <w:szCs w:val="20"/>
              </w:rPr>
              <w:t>Gépészeti alapozó feladatok elmélete</w:t>
            </w:r>
          </w:p>
        </w:tc>
        <w:tc>
          <w:tcPr>
            <w:tcW w:w="2976" w:type="dxa"/>
            <w:gridSpan w:val="5"/>
            <w:tcBorders>
              <w:top w:val="single" w:sz="4" w:space="0" w:color="auto"/>
              <w:left w:val="nil"/>
              <w:bottom w:val="single" w:sz="4" w:space="0" w:color="auto"/>
              <w:right w:val="single" w:sz="4" w:space="0" w:color="auto"/>
            </w:tcBorders>
            <w:vAlign w:val="center"/>
          </w:tcPr>
          <w:p w:rsidR="00E55537" w:rsidRPr="00566FB0" w:rsidRDefault="00E55537" w:rsidP="00385F6C">
            <w:pPr>
              <w:jc w:val="center"/>
              <w:rPr>
                <w:rFonts w:ascii="Palatino Linotype" w:hAnsi="Palatino Linotype"/>
                <w:sz w:val="20"/>
                <w:szCs w:val="20"/>
              </w:rPr>
            </w:pPr>
            <w:r w:rsidRPr="00566FB0">
              <w:rPr>
                <w:rFonts w:ascii="Palatino Linotype" w:hAnsi="Palatino Linotype"/>
                <w:sz w:val="20"/>
                <w:szCs w:val="20"/>
              </w:rPr>
              <w:t>Gépésze</w:t>
            </w:r>
            <w:r w:rsidR="00385F6C">
              <w:rPr>
                <w:rFonts w:ascii="Palatino Linotype" w:hAnsi="Palatino Linotype"/>
                <w:sz w:val="20"/>
                <w:szCs w:val="20"/>
              </w:rPr>
              <w:t>ti alapozó feladatok gyakorlata</w:t>
            </w:r>
          </w:p>
        </w:tc>
      </w:tr>
      <w:tr w:rsidR="00E55537" w:rsidRPr="00566FB0" w:rsidTr="000022B0">
        <w:trPr>
          <w:trHeight w:val="2070"/>
          <w:jc w:val="center"/>
        </w:trPr>
        <w:tc>
          <w:tcPr>
            <w:tcW w:w="3511" w:type="dxa"/>
            <w:vMerge/>
            <w:tcBorders>
              <w:top w:val="single" w:sz="4" w:space="0" w:color="auto"/>
              <w:left w:val="single" w:sz="4" w:space="0" w:color="auto"/>
              <w:bottom w:val="single" w:sz="4" w:space="0" w:color="auto"/>
              <w:right w:val="single" w:sz="4" w:space="0" w:color="auto"/>
            </w:tcBorders>
            <w:vAlign w:val="center"/>
          </w:tcPr>
          <w:p w:rsidR="00E55537" w:rsidRPr="00566FB0" w:rsidRDefault="00E55537" w:rsidP="000022B0">
            <w:pPr>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Műszaki dokumentációk</w:t>
            </w:r>
          </w:p>
        </w:tc>
        <w:tc>
          <w:tcPr>
            <w:tcW w:w="598" w:type="dxa"/>
            <w:tcBorders>
              <w:top w:val="nil"/>
              <w:left w:val="nil"/>
              <w:bottom w:val="single" w:sz="4" w:space="0" w:color="auto"/>
              <w:right w:val="single" w:sz="4" w:space="0" w:color="auto"/>
            </w:tcBorders>
            <w:textDirection w:val="btLr"/>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Gépészeti alapmérések</w:t>
            </w:r>
          </w:p>
        </w:tc>
        <w:tc>
          <w:tcPr>
            <w:tcW w:w="709" w:type="dxa"/>
            <w:tcBorders>
              <w:top w:val="nil"/>
              <w:left w:val="nil"/>
              <w:bottom w:val="single" w:sz="4" w:space="0" w:color="auto"/>
              <w:right w:val="single" w:sz="4" w:space="0" w:color="auto"/>
            </w:tcBorders>
            <w:textDirection w:val="btLr"/>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Anyagismeret, anyagvizsgálat</w:t>
            </w:r>
          </w:p>
        </w:tc>
        <w:tc>
          <w:tcPr>
            <w:tcW w:w="787" w:type="dxa"/>
            <w:tcBorders>
              <w:top w:val="nil"/>
              <w:left w:val="nil"/>
              <w:bottom w:val="single" w:sz="4" w:space="0" w:color="auto"/>
              <w:right w:val="single" w:sz="4" w:space="0" w:color="auto"/>
            </w:tcBorders>
            <w:textDirection w:val="btLr"/>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Fémek alakítása</w:t>
            </w:r>
          </w:p>
        </w:tc>
        <w:tc>
          <w:tcPr>
            <w:tcW w:w="501" w:type="dxa"/>
            <w:tcBorders>
              <w:top w:val="nil"/>
              <w:left w:val="nil"/>
              <w:bottom w:val="single" w:sz="4" w:space="0" w:color="auto"/>
              <w:right w:val="single" w:sz="4" w:space="0" w:color="auto"/>
            </w:tcBorders>
            <w:textDirection w:val="btLr"/>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Műszaki dokumentációk</w:t>
            </w:r>
          </w:p>
        </w:tc>
        <w:tc>
          <w:tcPr>
            <w:tcW w:w="633" w:type="dxa"/>
            <w:tcBorders>
              <w:top w:val="nil"/>
              <w:left w:val="nil"/>
              <w:bottom w:val="single" w:sz="4" w:space="0" w:color="auto"/>
              <w:right w:val="single" w:sz="4" w:space="0" w:color="auto"/>
            </w:tcBorders>
            <w:textDirection w:val="btLr"/>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Gépészeti alapmérések</w:t>
            </w:r>
          </w:p>
        </w:tc>
        <w:tc>
          <w:tcPr>
            <w:tcW w:w="567" w:type="dxa"/>
            <w:tcBorders>
              <w:top w:val="nil"/>
              <w:left w:val="nil"/>
              <w:bottom w:val="single" w:sz="4" w:space="0" w:color="auto"/>
              <w:right w:val="single" w:sz="4" w:space="0" w:color="auto"/>
            </w:tcBorders>
            <w:textDirection w:val="btLr"/>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Anyagismeret, anyagvizsgálat</w:t>
            </w:r>
          </w:p>
        </w:tc>
        <w:tc>
          <w:tcPr>
            <w:tcW w:w="567" w:type="dxa"/>
            <w:tcBorders>
              <w:top w:val="nil"/>
              <w:left w:val="nil"/>
              <w:bottom w:val="single" w:sz="4" w:space="0" w:color="auto"/>
              <w:right w:val="single" w:sz="4" w:space="0" w:color="auto"/>
            </w:tcBorders>
            <w:textDirection w:val="btLr"/>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Fémek alakítása</w:t>
            </w:r>
          </w:p>
        </w:tc>
        <w:tc>
          <w:tcPr>
            <w:tcW w:w="708" w:type="dxa"/>
            <w:tcBorders>
              <w:top w:val="nil"/>
              <w:left w:val="nil"/>
              <w:bottom w:val="single" w:sz="4" w:space="0" w:color="auto"/>
              <w:right w:val="single" w:sz="4" w:space="0" w:color="auto"/>
            </w:tcBorders>
            <w:textDirection w:val="btLr"/>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Alapszerelések végzése</w:t>
            </w:r>
          </w:p>
        </w:tc>
      </w:tr>
      <w:tr w:rsidR="00E55537" w:rsidRPr="00566FB0" w:rsidTr="000022B0">
        <w:trPr>
          <w:trHeight w:val="345"/>
          <w:jc w:val="center"/>
        </w:trPr>
        <w:tc>
          <w:tcPr>
            <w:tcW w:w="9148" w:type="dxa"/>
            <w:gridSpan w:val="10"/>
            <w:tcBorders>
              <w:top w:val="nil"/>
              <w:left w:val="single" w:sz="4" w:space="0" w:color="auto"/>
              <w:bottom w:val="single" w:sz="4" w:space="0" w:color="auto"/>
              <w:right w:val="single" w:sz="4" w:space="0" w:color="auto"/>
            </w:tcBorders>
            <w:noWrap/>
            <w:vAlign w:val="center"/>
          </w:tcPr>
          <w:p w:rsidR="00E55537" w:rsidRPr="00566FB0" w:rsidRDefault="00E55537" w:rsidP="000022B0">
            <w:pPr>
              <w:jc w:val="center"/>
              <w:rPr>
                <w:rFonts w:ascii="Palatino Linotype" w:hAnsi="Palatino Linotype"/>
                <w:sz w:val="20"/>
                <w:szCs w:val="20"/>
              </w:rPr>
            </w:pPr>
            <w:r w:rsidRPr="00566FB0">
              <w:rPr>
                <w:rFonts w:ascii="Palatino Linotype" w:hAnsi="Palatino Linotype"/>
                <w:sz w:val="20"/>
                <w:szCs w:val="20"/>
              </w:rPr>
              <w:t>FELADATOK</w:t>
            </w: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Tanulmányozza és értelmezi a munka tárgyára, céljára és a technológiára vonatkozó dokumentumokat</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Kiválasztja, ellenőrzi és karbantartja az általános kézi és kisgépes fémalakító műveletekhez használatos gépeket, szerszámokat, mérőeszközöket, védőfelszereléseket</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Egyszerű gépészeti műszaki rajzokat készít, olvas, értelmez</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Egyszerű alkatrészről szabadkézi vázlatrajzokat készít, olvas, értelmez</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Előkészíti a munkafeladat végrehajtását, az ahhoz szükséges anyagokat, segédanyagokat, előre gyártott elemeket, gépeket, szerszámokat, mérőeszközöket, felfogó- és befogóeszközöket, védőfelszereléseket</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Előrajzol szükség szerint a dokumentáció alapján</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Tanulmányozza és értelmezi az általános gépészeti anyagokra és alkatrészekre vonatkozó információkat</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Kiválasztja az általános, gépészeti célú anyagok és alkatrészek közül a feladatnak megfelelőt</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Meghatározza a szükséges anyagmennyiséget</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Gépipari alapméréseket végez</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255"/>
          <w:jc w:val="center"/>
        </w:trPr>
        <w:tc>
          <w:tcPr>
            <w:tcW w:w="3511" w:type="dxa"/>
            <w:tcBorders>
              <w:top w:val="single" w:sz="4" w:space="0" w:color="auto"/>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Alak- és helyzetpontossági méréseket végez általános eszközökkel</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bl>
    <w:p w:rsidR="00E55537" w:rsidRDefault="00E55537" w:rsidP="00E55537">
      <w:r>
        <w:br w:type="page"/>
      </w:r>
    </w:p>
    <w:tbl>
      <w:tblPr>
        <w:tblW w:w="9148" w:type="dxa"/>
        <w:jc w:val="center"/>
        <w:tblInd w:w="1982" w:type="dxa"/>
        <w:tblCellMar>
          <w:left w:w="70" w:type="dxa"/>
          <w:right w:w="70" w:type="dxa"/>
        </w:tblCellMar>
        <w:tblLook w:val="0000" w:firstRow="0" w:lastRow="0" w:firstColumn="0" w:lastColumn="0" w:noHBand="0" w:noVBand="0"/>
      </w:tblPr>
      <w:tblGrid>
        <w:gridCol w:w="3511"/>
        <w:gridCol w:w="567"/>
        <w:gridCol w:w="598"/>
        <w:gridCol w:w="709"/>
        <w:gridCol w:w="787"/>
        <w:gridCol w:w="501"/>
        <w:gridCol w:w="633"/>
        <w:gridCol w:w="567"/>
        <w:gridCol w:w="567"/>
        <w:gridCol w:w="708"/>
      </w:tblGrid>
      <w:tr w:rsidR="00E55537" w:rsidRPr="00566FB0" w:rsidTr="005C528D">
        <w:trPr>
          <w:trHeight w:val="255"/>
          <w:jc w:val="center"/>
        </w:trPr>
        <w:tc>
          <w:tcPr>
            <w:tcW w:w="3511" w:type="dxa"/>
            <w:tcBorders>
              <w:top w:val="single" w:sz="4" w:space="0" w:color="auto"/>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lastRenderedPageBreak/>
              <w:t>Általános roncsolásos és</w:t>
            </w:r>
            <w:r>
              <w:rPr>
                <w:rFonts w:ascii="Palatino Linotype" w:hAnsi="Palatino Linotype"/>
                <w:sz w:val="20"/>
                <w:szCs w:val="20"/>
              </w:rPr>
              <w:t xml:space="preserve"> </w:t>
            </w:r>
            <w:r w:rsidRPr="00566FB0">
              <w:rPr>
                <w:rFonts w:ascii="Palatino Linotype" w:hAnsi="Palatino Linotype"/>
                <w:sz w:val="20"/>
                <w:szCs w:val="20"/>
              </w:rPr>
              <w:t xml:space="preserve"> roncsolásmentes anyagvizsgálatokat végez</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Alakítja a munkadarabot kézi forgácsoló alapeljárásokkal</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Alakítja a munkadarabot gépi forgácsoló alapeljárásokkal</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Képlékenyalakítást végez kézi alapműveletekkel</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Darabol kézi és gépi műveletekkel</w:t>
            </w: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98"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Alakítja a munkadarabot kézi kisgépes eljárásokkal</w:t>
            </w: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255"/>
          <w:jc w:val="center"/>
        </w:trPr>
        <w:tc>
          <w:tcPr>
            <w:tcW w:w="3511" w:type="dxa"/>
            <w:tcBorders>
              <w:top w:val="single" w:sz="4" w:space="0" w:color="auto"/>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Alapszerelési műveleteket végez, oldható és nem oldható kötéseket készít</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Korrózió elleni védőbevonatot készít</w:t>
            </w: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single" w:sz="4" w:space="0" w:color="auto"/>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Közreműködik a minőségbiztosítási feladatok megvalósításában</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01"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Alkalmazza a munkabiztonsági, tűz- és környezetvédelmi előírásokat</w:t>
            </w: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360"/>
          <w:jc w:val="center"/>
        </w:trPr>
        <w:tc>
          <w:tcPr>
            <w:tcW w:w="9148" w:type="dxa"/>
            <w:gridSpan w:val="10"/>
            <w:tcBorders>
              <w:top w:val="nil"/>
              <w:left w:val="single" w:sz="4" w:space="0" w:color="auto"/>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SZAKMAI ISMERETEK</w:t>
            </w: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Géprajzi alapfogalmak, szerkesztések, ábrázolási módok</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Gépészeti műszaki rajzok olvasása, értelmezése, készítése</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Szabadkézi vázlatrajzok készítése egyszerű alkatrészekről</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Diagramok olvasása, értelmezése, készítése</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Szabványok használata</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Gyártási utasítások értelmezése</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Gépkönyv, kezelési, szerelési, karbantartási útmutatók használata</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Mérési utasítások értelmezése</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Mértékegységek</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Ipari anyagok és tulajdonságaik</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Ipari vasötvözetek és tulajdonságaik</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Könnyűfém ötvözetek és tulajdonságaik</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Színesfém ötvözetek és tulajdonságaik</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Ötvözőanyagok hatása az anyag tulajdonságaira</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Szabványos ipari vasötvözetek, könnyűfém ötvözetek, színesfém ötvözetek</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single" w:sz="4" w:space="0" w:color="auto"/>
              <w:left w:val="single" w:sz="4" w:space="0" w:color="auto"/>
              <w:bottom w:val="single" w:sz="8"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Műszaki mérés eszközei, hosszméretek, szögek mérése és ellenőrzése</w:t>
            </w:r>
          </w:p>
        </w:tc>
        <w:tc>
          <w:tcPr>
            <w:tcW w:w="567" w:type="dxa"/>
            <w:tcBorders>
              <w:top w:val="single" w:sz="4" w:space="0" w:color="auto"/>
              <w:left w:val="nil"/>
              <w:bottom w:val="single" w:sz="8"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single" w:sz="4" w:space="0" w:color="auto"/>
              <w:left w:val="nil"/>
              <w:bottom w:val="single" w:sz="8"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4" w:space="0" w:color="auto"/>
              <w:left w:val="nil"/>
              <w:bottom w:val="single" w:sz="8"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8"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single" w:sz="4" w:space="0" w:color="auto"/>
              <w:left w:val="nil"/>
              <w:bottom w:val="single" w:sz="8"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633" w:type="dxa"/>
            <w:tcBorders>
              <w:top w:val="single" w:sz="4" w:space="0" w:color="auto"/>
              <w:left w:val="nil"/>
              <w:bottom w:val="single" w:sz="8"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8"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8"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8"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single" w:sz="8" w:space="0" w:color="auto"/>
              <w:left w:val="single" w:sz="8" w:space="0" w:color="auto"/>
              <w:bottom w:val="single" w:sz="8" w:space="0" w:color="auto"/>
              <w:right w:val="single" w:sz="8"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lastRenderedPageBreak/>
              <w:t>Alak- és helyzetpontosság mérése és ellenőrzése</w:t>
            </w:r>
          </w:p>
        </w:tc>
        <w:tc>
          <w:tcPr>
            <w:tcW w:w="567" w:type="dxa"/>
            <w:tcBorders>
              <w:top w:val="single" w:sz="8" w:space="0" w:color="auto"/>
              <w:left w:val="single" w:sz="8" w:space="0" w:color="auto"/>
              <w:bottom w:val="single" w:sz="8" w:space="0" w:color="auto"/>
              <w:right w:val="single" w:sz="8"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8" w:space="0" w:color="auto"/>
              <w:left w:val="single" w:sz="8" w:space="0" w:color="auto"/>
              <w:bottom w:val="single" w:sz="8" w:space="0" w:color="auto"/>
              <w:right w:val="single" w:sz="8"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8" w:space="0" w:color="auto"/>
              <w:left w:val="single" w:sz="8" w:space="0" w:color="auto"/>
              <w:bottom w:val="single" w:sz="8" w:space="0" w:color="auto"/>
              <w:right w:val="single" w:sz="8"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8" w:space="0" w:color="auto"/>
              <w:left w:val="single" w:sz="8" w:space="0" w:color="auto"/>
              <w:bottom w:val="single" w:sz="8" w:space="0" w:color="auto"/>
              <w:right w:val="single" w:sz="8"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single" w:sz="8" w:space="0" w:color="auto"/>
              <w:left w:val="single" w:sz="8" w:space="0" w:color="auto"/>
              <w:bottom w:val="single" w:sz="8" w:space="0" w:color="auto"/>
              <w:right w:val="single" w:sz="8"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8" w:space="0" w:color="auto"/>
              <w:left w:val="single" w:sz="8" w:space="0" w:color="auto"/>
              <w:bottom w:val="single" w:sz="8" w:space="0" w:color="auto"/>
              <w:right w:val="single" w:sz="8"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8" w:space="0" w:color="auto"/>
              <w:left w:val="single" w:sz="8" w:space="0" w:color="auto"/>
              <w:bottom w:val="single" w:sz="8" w:space="0" w:color="auto"/>
              <w:right w:val="single" w:sz="8"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8" w:space="0" w:color="auto"/>
              <w:left w:val="single" w:sz="8" w:space="0" w:color="auto"/>
              <w:bottom w:val="single" w:sz="8" w:space="0" w:color="auto"/>
              <w:right w:val="single" w:sz="8"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8" w:space="0" w:color="auto"/>
              <w:left w:val="single" w:sz="8" w:space="0" w:color="auto"/>
              <w:bottom w:val="single" w:sz="8" w:space="0" w:color="auto"/>
              <w:right w:val="single" w:sz="8" w:space="0" w:color="auto"/>
            </w:tcBorders>
            <w:vAlign w:val="center"/>
          </w:tcPr>
          <w:p w:rsidR="00E55537" w:rsidRPr="00566FB0" w:rsidRDefault="00E55537" w:rsidP="005C528D">
            <w:pPr>
              <w:jc w:val="center"/>
              <w:rPr>
                <w:rFonts w:ascii="Palatino Linotype" w:hAnsi="Palatino Linotype"/>
                <w:sz w:val="20"/>
                <w:szCs w:val="20"/>
                <w:highlight w:val="yellow"/>
              </w:rPr>
            </w:pPr>
          </w:p>
        </w:tc>
      </w:tr>
      <w:tr w:rsidR="00E55537" w:rsidRPr="00566FB0" w:rsidTr="005C528D">
        <w:trPr>
          <w:trHeight w:val="255"/>
          <w:jc w:val="center"/>
        </w:trPr>
        <w:tc>
          <w:tcPr>
            <w:tcW w:w="3511" w:type="dxa"/>
            <w:tcBorders>
              <w:top w:val="single" w:sz="8" w:space="0" w:color="auto"/>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Anyagvizsgálatok</w:t>
            </w:r>
          </w:p>
        </w:tc>
        <w:tc>
          <w:tcPr>
            <w:tcW w:w="567" w:type="dxa"/>
            <w:tcBorders>
              <w:top w:val="single" w:sz="8"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8"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single" w:sz="8"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8"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single" w:sz="8"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8"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8"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8"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8"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highlight w:val="yellow"/>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 xml:space="preserve">Képlékenyalakítás </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highlight w:val="yellow"/>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Forgácsolási alapfogalmak, műveletek, technológiák</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Kézi és gépi forgácsolás technológiája, eszközei</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Gépi forgácsoló alapeljárások gépei, szerszámai</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Érintésvédelmi alapismeretek</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Szerszámok, kézi kisgépek biztonságos használata</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Gépüzemeltetés, anyagmozgatás munkabiztonsági szabályai</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Hegesztési alapismeretek, hegesztő berendezések és eszközök</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Ívhegesztés, gázhegesztés és lángvágás</w:t>
            </w: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Korrózióvédelem alapeljárásai és eszközei</w:t>
            </w: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360"/>
          <w:jc w:val="center"/>
        </w:trPr>
        <w:tc>
          <w:tcPr>
            <w:tcW w:w="9148" w:type="dxa"/>
            <w:gridSpan w:val="10"/>
            <w:tcBorders>
              <w:top w:val="nil"/>
              <w:left w:val="single" w:sz="4" w:space="0" w:color="auto"/>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SZAKMAI KÉSZSÉGEK</w:t>
            </w:r>
          </w:p>
        </w:tc>
      </w:tr>
      <w:tr w:rsidR="00E55537" w:rsidRPr="00566FB0" w:rsidTr="005C528D">
        <w:trPr>
          <w:trHeight w:val="240"/>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Gépészeti rajz olvasása, értelmezés, alkatrészrajz készítése, szabadkézi vázlatkészítés</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40"/>
          <w:jc w:val="center"/>
        </w:trPr>
        <w:tc>
          <w:tcPr>
            <w:tcW w:w="3511" w:type="dxa"/>
            <w:tcBorders>
              <w:top w:val="single" w:sz="4" w:space="0" w:color="auto"/>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Diagram, nomogram olvasása, értelmezése, műszaki táblázatok kezelése</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40"/>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Gépipari mérőeszközök használata, fémmegmunkáló kéziszerszámok és kisgépek használata</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Gépi forgácsoló alapeljárások</w:t>
            </w:r>
            <w:r>
              <w:rPr>
                <w:rFonts w:ascii="Palatino Linotype" w:hAnsi="Palatino Linotype"/>
                <w:sz w:val="20"/>
                <w:szCs w:val="20"/>
              </w:rPr>
              <w:t xml:space="preserve"> </w:t>
            </w:r>
            <w:r w:rsidRPr="00566FB0">
              <w:rPr>
                <w:rFonts w:ascii="Palatino Linotype" w:hAnsi="Palatino Linotype"/>
                <w:sz w:val="20"/>
                <w:szCs w:val="20"/>
              </w:rPr>
              <w:t>gépeinek használata</w:t>
            </w: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98"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633"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255"/>
          <w:jc w:val="center"/>
        </w:trPr>
        <w:tc>
          <w:tcPr>
            <w:tcW w:w="3511" w:type="dxa"/>
            <w:tcBorders>
              <w:top w:val="single" w:sz="4" w:space="0" w:color="auto"/>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Alaphegesztési eljárások berendezéseinek, eszközeinek használata</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01"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p>
        </w:tc>
      </w:tr>
      <w:tr w:rsidR="00E55537" w:rsidRPr="00566FB0" w:rsidTr="005C528D">
        <w:trPr>
          <w:trHeight w:val="360"/>
          <w:jc w:val="center"/>
        </w:trPr>
        <w:tc>
          <w:tcPr>
            <w:tcW w:w="9148" w:type="dxa"/>
            <w:gridSpan w:val="10"/>
            <w:tcBorders>
              <w:top w:val="single" w:sz="4" w:space="0" w:color="auto"/>
              <w:left w:val="single" w:sz="4" w:space="0" w:color="auto"/>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SZEMÉLYES KOMPETENCIÁK</w:t>
            </w:r>
          </w:p>
        </w:tc>
      </w:tr>
      <w:tr w:rsidR="00E55537" w:rsidRPr="00566FB0" w:rsidTr="005C528D">
        <w:trPr>
          <w:trHeight w:val="300"/>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jc w:val="both"/>
              <w:rPr>
                <w:rFonts w:ascii="Palatino Linotype" w:hAnsi="Palatino Linotype"/>
                <w:sz w:val="20"/>
                <w:szCs w:val="20"/>
              </w:rPr>
            </w:pPr>
            <w:r w:rsidRPr="00566FB0">
              <w:rPr>
                <w:rFonts w:ascii="Palatino Linotype" w:hAnsi="Palatino Linotype"/>
                <w:sz w:val="20"/>
                <w:szCs w:val="20"/>
              </w:rPr>
              <w:t>Pontosság</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300"/>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jc w:val="both"/>
              <w:rPr>
                <w:rFonts w:ascii="Palatino Linotype" w:hAnsi="Palatino Linotype"/>
                <w:sz w:val="20"/>
                <w:szCs w:val="20"/>
              </w:rPr>
            </w:pPr>
            <w:r w:rsidRPr="00566FB0">
              <w:rPr>
                <w:rFonts w:ascii="Palatino Linotype" w:hAnsi="Palatino Linotype"/>
                <w:sz w:val="20"/>
                <w:szCs w:val="20"/>
              </w:rPr>
              <w:t>Önállóság</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300"/>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jc w:val="both"/>
              <w:rPr>
                <w:rFonts w:ascii="Palatino Linotype" w:hAnsi="Palatino Linotype"/>
                <w:sz w:val="20"/>
                <w:szCs w:val="20"/>
              </w:rPr>
            </w:pPr>
            <w:r w:rsidRPr="00566FB0">
              <w:rPr>
                <w:rFonts w:ascii="Palatino Linotype" w:hAnsi="Palatino Linotype"/>
                <w:sz w:val="20"/>
                <w:szCs w:val="20"/>
              </w:rPr>
              <w:t>Szabálykövetés</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360"/>
          <w:jc w:val="center"/>
        </w:trPr>
        <w:tc>
          <w:tcPr>
            <w:tcW w:w="9148" w:type="dxa"/>
            <w:gridSpan w:val="10"/>
            <w:tcBorders>
              <w:top w:val="single" w:sz="4" w:space="0" w:color="auto"/>
              <w:left w:val="single" w:sz="4" w:space="0" w:color="auto"/>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TÁRSAS KOMPETENCIÁK</w:t>
            </w:r>
          </w:p>
        </w:tc>
      </w:tr>
      <w:tr w:rsidR="00E55537" w:rsidRPr="00566FB0" w:rsidTr="005C528D">
        <w:trPr>
          <w:trHeight w:val="300"/>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Irányíthatóság</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300"/>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Határozottság</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360"/>
          <w:jc w:val="center"/>
        </w:trPr>
        <w:tc>
          <w:tcPr>
            <w:tcW w:w="9148" w:type="dxa"/>
            <w:gridSpan w:val="10"/>
            <w:tcBorders>
              <w:top w:val="single" w:sz="4" w:space="0" w:color="auto"/>
              <w:left w:val="single" w:sz="4" w:space="0" w:color="auto"/>
              <w:bottom w:val="single" w:sz="4" w:space="0" w:color="auto"/>
              <w:right w:val="single" w:sz="4" w:space="0" w:color="auto"/>
            </w:tcBorders>
            <w:noWrap/>
            <w:vAlign w:val="center"/>
          </w:tcPr>
          <w:p w:rsidR="00E55537" w:rsidRPr="00566FB0" w:rsidRDefault="00767A12" w:rsidP="005C528D">
            <w:pPr>
              <w:jc w:val="center"/>
              <w:rPr>
                <w:rFonts w:ascii="Palatino Linotype" w:hAnsi="Palatino Linotype"/>
                <w:sz w:val="20"/>
                <w:szCs w:val="20"/>
              </w:rPr>
            </w:pPr>
            <w:r>
              <w:rPr>
                <w:rFonts w:ascii="Palatino Linotype" w:hAnsi="Palatino Linotype"/>
                <w:sz w:val="20"/>
                <w:szCs w:val="20"/>
              </w:rPr>
              <w:t>MÓDSZER</w:t>
            </w:r>
            <w:r w:rsidR="00E55537" w:rsidRPr="00566FB0">
              <w:rPr>
                <w:rFonts w:ascii="Palatino Linotype" w:hAnsi="Palatino Linotype"/>
                <w:sz w:val="20"/>
                <w:szCs w:val="20"/>
              </w:rPr>
              <w:t>KOMPETENCIÁK</w:t>
            </w:r>
          </w:p>
        </w:tc>
      </w:tr>
      <w:tr w:rsidR="00E55537" w:rsidRPr="00566FB0" w:rsidTr="005C528D">
        <w:trPr>
          <w:trHeight w:val="300"/>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Gyakorlatias feladatértelmezés</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300"/>
          <w:jc w:val="center"/>
        </w:trPr>
        <w:tc>
          <w:tcPr>
            <w:tcW w:w="3511" w:type="dxa"/>
            <w:tcBorders>
              <w:top w:val="nil"/>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t>Lényegfelismerés (lényeglátás)</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r w:rsidR="00E55537" w:rsidRPr="00566FB0" w:rsidTr="005C528D">
        <w:trPr>
          <w:trHeight w:val="300"/>
          <w:jc w:val="center"/>
        </w:trPr>
        <w:tc>
          <w:tcPr>
            <w:tcW w:w="3511" w:type="dxa"/>
            <w:tcBorders>
              <w:top w:val="single" w:sz="4" w:space="0" w:color="auto"/>
              <w:left w:val="single" w:sz="4" w:space="0" w:color="auto"/>
              <w:bottom w:val="single" w:sz="4" w:space="0" w:color="auto"/>
              <w:right w:val="single" w:sz="4" w:space="0" w:color="auto"/>
            </w:tcBorders>
            <w:noWrap/>
            <w:vAlign w:val="center"/>
          </w:tcPr>
          <w:p w:rsidR="00E55537" w:rsidRPr="00566FB0" w:rsidRDefault="00E55537" w:rsidP="000022B0">
            <w:pPr>
              <w:rPr>
                <w:rFonts w:ascii="Palatino Linotype" w:hAnsi="Palatino Linotype"/>
                <w:sz w:val="20"/>
                <w:szCs w:val="20"/>
              </w:rPr>
            </w:pPr>
            <w:r w:rsidRPr="00566FB0">
              <w:rPr>
                <w:rFonts w:ascii="Palatino Linotype" w:hAnsi="Palatino Linotype"/>
                <w:sz w:val="20"/>
                <w:szCs w:val="20"/>
              </w:rPr>
              <w:lastRenderedPageBreak/>
              <w:t>Körültekintés, elővigyázatosság</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98"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8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01"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633" w:type="dxa"/>
            <w:tcBorders>
              <w:top w:val="single" w:sz="4" w:space="0" w:color="auto"/>
              <w:left w:val="nil"/>
              <w:bottom w:val="single" w:sz="4" w:space="0" w:color="auto"/>
              <w:right w:val="single" w:sz="4" w:space="0" w:color="auto"/>
            </w:tcBorders>
            <w:noWrap/>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55537" w:rsidRPr="00566FB0" w:rsidRDefault="00E55537" w:rsidP="005C528D">
            <w:pPr>
              <w:jc w:val="center"/>
              <w:rPr>
                <w:rFonts w:ascii="Palatino Linotype" w:hAnsi="Palatino Linotype"/>
                <w:sz w:val="20"/>
                <w:szCs w:val="20"/>
              </w:rPr>
            </w:pPr>
            <w:r w:rsidRPr="00566FB0">
              <w:rPr>
                <w:rFonts w:ascii="Palatino Linotype" w:hAnsi="Palatino Linotype"/>
                <w:sz w:val="20"/>
                <w:szCs w:val="20"/>
              </w:rPr>
              <w:t>X</w:t>
            </w:r>
          </w:p>
        </w:tc>
      </w:tr>
    </w:tbl>
    <w:p w:rsidR="00E55537" w:rsidRDefault="00E55537" w:rsidP="00E55537">
      <w:pPr>
        <w:widowControl w:val="0"/>
        <w:suppressAutoHyphens/>
        <w:jc w:val="both"/>
        <w:rPr>
          <w:rFonts w:ascii="Palatino Linotype" w:hAnsi="Palatino Linotype" w:cs="Mangal"/>
          <w:b/>
          <w:kern w:val="1"/>
          <w:lang w:eastAsia="hi-IN" w:bidi="hi-IN"/>
        </w:rPr>
      </w:pPr>
    </w:p>
    <w:p w:rsidR="00E55537" w:rsidRDefault="00E55537" w:rsidP="005C528D">
      <w:pPr>
        <w:widowControl w:val="0"/>
        <w:tabs>
          <w:tab w:val="left" w:pos="8080"/>
          <w:tab w:val="left" w:pos="8931"/>
        </w:tabs>
        <w:suppressAutoHyphens/>
        <w:rPr>
          <w:rFonts w:ascii="Palatino Linotype" w:hAnsi="Palatino Linotype" w:cs="Mangal"/>
          <w:b/>
          <w:kern w:val="1"/>
          <w:lang w:eastAsia="hi-IN" w:bidi="hi-IN"/>
        </w:rPr>
      </w:pPr>
    </w:p>
    <w:p w:rsidR="00E55537" w:rsidRPr="005A5940" w:rsidRDefault="00E55537" w:rsidP="005C528D">
      <w:pPr>
        <w:widowControl w:val="0"/>
        <w:tabs>
          <w:tab w:val="left" w:pos="357"/>
          <w:tab w:val="left" w:pos="8080"/>
          <w:tab w:val="right" w:pos="9214"/>
        </w:tabs>
        <w:suppressAutoHyphens/>
        <w:jc w:val="both"/>
        <w:rPr>
          <w:rFonts w:ascii="Palatino Linotype" w:hAnsi="Palatino Linotype" w:cs="Mangal"/>
          <w:b/>
          <w:kern w:val="1"/>
          <w:sz w:val="24"/>
          <w:szCs w:val="24"/>
          <w:lang w:eastAsia="hi-IN" w:bidi="hi-IN"/>
        </w:rPr>
      </w:pPr>
      <w:r w:rsidRPr="00E06EBB">
        <w:rPr>
          <w:rFonts w:ascii="Palatino Linotype" w:hAnsi="Palatino Linotype" w:cs="Mangal"/>
          <w:b/>
          <w:kern w:val="1"/>
          <w:sz w:val="24"/>
          <w:szCs w:val="24"/>
          <w:lang w:eastAsia="hi-IN" w:bidi="hi-IN"/>
        </w:rPr>
        <w:t xml:space="preserve">3. </w:t>
      </w:r>
      <w:r w:rsidRPr="005A5940">
        <w:rPr>
          <w:rFonts w:ascii="Palatino Linotype" w:hAnsi="Palatino Linotype"/>
          <w:b/>
          <w:sz w:val="24"/>
          <w:szCs w:val="24"/>
        </w:rPr>
        <w:t>Gépészeti alapozó feladatok tantárgy</w:t>
      </w:r>
      <w:r w:rsidRPr="005A5940">
        <w:rPr>
          <w:rFonts w:ascii="Palatino Linotype" w:hAnsi="Palatino Linotype"/>
          <w:kern w:val="1"/>
          <w:sz w:val="24"/>
          <w:szCs w:val="24"/>
          <w:lang w:eastAsia="hi-IN" w:bidi="hi-IN"/>
        </w:rPr>
        <w:tab/>
      </w:r>
      <w:r w:rsidR="0046627B">
        <w:rPr>
          <w:rFonts w:ascii="Palatino Linotype" w:hAnsi="Palatino Linotype"/>
          <w:kern w:val="1"/>
          <w:sz w:val="24"/>
          <w:szCs w:val="24"/>
          <w:lang w:eastAsia="hi-IN" w:bidi="hi-IN"/>
        </w:rPr>
        <w:tab/>
      </w:r>
      <w:r w:rsidRPr="00705F6F">
        <w:rPr>
          <w:rFonts w:ascii="Palatino Linotype" w:hAnsi="Palatino Linotype"/>
          <w:b/>
          <w:kern w:val="1"/>
          <w:sz w:val="24"/>
          <w:szCs w:val="24"/>
          <w:lang w:eastAsia="hi-IN" w:bidi="hi-IN"/>
        </w:rPr>
        <w:t>72</w:t>
      </w:r>
      <w:r w:rsidRPr="005A5940">
        <w:rPr>
          <w:rFonts w:ascii="Palatino Linotype" w:hAnsi="Palatino Linotype" w:cs="Mangal"/>
          <w:b/>
          <w:kern w:val="1"/>
          <w:sz w:val="24"/>
          <w:szCs w:val="24"/>
          <w:lang w:eastAsia="hi-IN" w:bidi="hi-IN"/>
        </w:rPr>
        <w:t xml:space="preserve"> óra</w:t>
      </w:r>
    </w:p>
    <w:p w:rsidR="00E55537" w:rsidRPr="005A5940" w:rsidRDefault="00E55537" w:rsidP="005C528D">
      <w:pPr>
        <w:widowControl w:val="0"/>
        <w:suppressAutoHyphens/>
        <w:jc w:val="both"/>
        <w:rPr>
          <w:rFonts w:ascii="Palatino Linotype" w:hAnsi="Palatino Linotype"/>
          <w:b/>
          <w:sz w:val="24"/>
          <w:szCs w:val="24"/>
        </w:rPr>
      </w:pPr>
    </w:p>
    <w:p w:rsidR="00E55537" w:rsidRPr="005A5940" w:rsidRDefault="00E55537" w:rsidP="005C528D">
      <w:pPr>
        <w:pStyle w:val="Listaszerbekezds"/>
        <w:widowControl w:val="0"/>
        <w:numPr>
          <w:ilvl w:val="1"/>
          <w:numId w:val="41"/>
        </w:numPr>
        <w:tabs>
          <w:tab w:val="left" w:pos="794"/>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 xml:space="preserve"> A tantárgy tanításának célja</w:t>
      </w:r>
    </w:p>
    <w:p w:rsidR="00E55537" w:rsidRPr="005A5940" w:rsidRDefault="00E55537" w:rsidP="005C528D">
      <w:pPr>
        <w:widowControl w:val="0"/>
        <w:suppressAutoHyphens/>
        <w:ind w:left="357" w:firstLine="1"/>
        <w:jc w:val="both"/>
        <w:rPr>
          <w:rFonts w:ascii="Palatino Linotype" w:hAnsi="Palatino Linotype"/>
          <w:kern w:val="1"/>
          <w:sz w:val="24"/>
          <w:szCs w:val="24"/>
          <w:lang w:eastAsia="hi-IN" w:bidi="hi-IN"/>
        </w:rPr>
      </w:pPr>
      <w:r w:rsidRPr="005A5940">
        <w:rPr>
          <w:rFonts w:ascii="Palatino Linotype" w:hAnsi="Palatino Linotype"/>
          <w:kern w:val="1"/>
          <w:sz w:val="24"/>
          <w:szCs w:val="24"/>
          <w:lang w:eastAsia="hi-IN" w:bidi="hi-IN"/>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E55537" w:rsidRPr="005A5940" w:rsidRDefault="00E55537" w:rsidP="005C528D">
      <w:pPr>
        <w:widowControl w:val="0"/>
        <w:suppressAutoHyphens/>
        <w:ind w:left="357" w:firstLine="1"/>
        <w:jc w:val="both"/>
        <w:rPr>
          <w:rFonts w:ascii="Palatino Linotype" w:hAnsi="Palatino Linotype"/>
          <w:kern w:val="1"/>
          <w:sz w:val="24"/>
          <w:szCs w:val="24"/>
          <w:lang w:eastAsia="hi-IN" w:bidi="hi-IN"/>
        </w:rPr>
      </w:pPr>
      <w:r w:rsidRPr="005A5940">
        <w:rPr>
          <w:rFonts w:ascii="Palatino Linotype" w:hAnsi="Palatino Linotype"/>
          <w:kern w:val="1"/>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E55537" w:rsidRPr="005A5940" w:rsidRDefault="00E55537" w:rsidP="005C528D">
      <w:pPr>
        <w:widowControl w:val="0"/>
        <w:suppressAutoHyphens/>
        <w:jc w:val="both"/>
        <w:rPr>
          <w:rFonts w:ascii="Palatino Linotype" w:hAnsi="Palatino Linotype"/>
          <w:kern w:val="1"/>
          <w:sz w:val="24"/>
          <w:szCs w:val="24"/>
          <w:lang w:eastAsia="hi-IN" w:bidi="hi-IN"/>
        </w:rPr>
      </w:pPr>
    </w:p>
    <w:p w:rsidR="00E55537" w:rsidRPr="005A5940" w:rsidRDefault="00E55537" w:rsidP="005C528D">
      <w:pPr>
        <w:pStyle w:val="Listaszerbekezds"/>
        <w:widowControl w:val="0"/>
        <w:numPr>
          <w:ilvl w:val="1"/>
          <w:numId w:val="41"/>
        </w:numPr>
        <w:tabs>
          <w:tab w:val="left" w:pos="794"/>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 xml:space="preserve"> Kapcsolódó közismereti, szakmai tartalmak</w:t>
      </w:r>
    </w:p>
    <w:p w:rsidR="00E55537" w:rsidRPr="005A5940" w:rsidRDefault="00E55537" w:rsidP="005C528D">
      <w:pPr>
        <w:autoSpaceDE w:val="0"/>
        <w:autoSpaceDN w:val="0"/>
        <w:adjustRightInd w:val="0"/>
        <w:ind w:left="360"/>
        <w:jc w:val="both"/>
        <w:rPr>
          <w:rFonts w:ascii="Palatino Linotype" w:hAnsi="Palatino Linotype"/>
          <w:kern w:val="1"/>
          <w:sz w:val="24"/>
          <w:szCs w:val="24"/>
          <w:lang w:eastAsia="hi-IN" w:bidi="hi-IN"/>
        </w:rPr>
      </w:pPr>
      <w:r w:rsidRPr="005A5940">
        <w:rPr>
          <w:rFonts w:ascii="Palatino Linotype" w:hAnsi="Palatino Linotype"/>
          <w:sz w:val="24"/>
          <w:szCs w:val="24"/>
        </w:rPr>
        <w:t>A tantárgy az adott évfolyamba lépés feltételeiként megjelölt közismereti és szakmai tartalmakra épül.</w:t>
      </w:r>
    </w:p>
    <w:p w:rsidR="00E55537" w:rsidRPr="005A5940" w:rsidRDefault="00E55537" w:rsidP="005C528D">
      <w:pPr>
        <w:widowControl w:val="0"/>
        <w:suppressAutoHyphens/>
        <w:jc w:val="both"/>
        <w:rPr>
          <w:rFonts w:ascii="Palatino Linotype" w:hAnsi="Palatino Linotype"/>
          <w:b/>
          <w:kern w:val="1"/>
          <w:sz w:val="24"/>
          <w:szCs w:val="24"/>
          <w:lang w:eastAsia="hi-IN" w:bidi="hi-IN"/>
        </w:rPr>
      </w:pPr>
    </w:p>
    <w:p w:rsidR="00E55537" w:rsidRPr="005A5940" w:rsidRDefault="00E55537" w:rsidP="005C528D">
      <w:pPr>
        <w:widowControl w:val="0"/>
        <w:numPr>
          <w:ilvl w:val="1"/>
          <w:numId w:val="41"/>
        </w:numPr>
        <w:tabs>
          <w:tab w:val="left" w:pos="794"/>
        </w:tabs>
        <w:suppressAutoHyphens/>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 xml:space="preserve"> Témakörök és elemeik</w:t>
      </w:r>
    </w:p>
    <w:p w:rsidR="00E55537" w:rsidRPr="005A5940" w:rsidRDefault="00E55537" w:rsidP="005C528D">
      <w:pPr>
        <w:widowControl w:val="0"/>
        <w:tabs>
          <w:tab w:val="left" w:pos="720"/>
          <w:tab w:val="left" w:pos="7513"/>
        </w:tabs>
        <w:suppressAutoHyphens/>
        <w:rPr>
          <w:rFonts w:ascii="Palatino Linotype" w:hAnsi="Palatino Linotype" w:cs="Mangal"/>
          <w:b/>
          <w:kern w:val="1"/>
          <w:sz w:val="24"/>
          <w:szCs w:val="24"/>
          <w:lang w:eastAsia="hi-IN" w:bidi="hi-IN"/>
        </w:rPr>
      </w:pPr>
    </w:p>
    <w:p w:rsidR="00E55537" w:rsidRPr="005A5940" w:rsidRDefault="00E55537" w:rsidP="005C528D">
      <w:pPr>
        <w:widowControl w:val="0"/>
        <w:numPr>
          <w:ilvl w:val="2"/>
          <w:numId w:val="41"/>
        </w:numPr>
        <w:tabs>
          <w:tab w:val="left" w:pos="720"/>
          <w:tab w:val="left" w:pos="1276"/>
          <w:tab w:val="left" w:pos="1418"/>
          <w:tab w:val="left" w:pos="1560"/>
          <w:tab w:val="right" w:pos="9214"/>
        </w:tabs>
        <w:suppressAutoHyphens/>
        <w:ind w:left="993" w:hanging="22"/>
        <w:rPr>
          <w:rFonts w:ascii="Palatino Linotype" w:hAnsi="Palatino Linotype" w:cs="Mangal"/>
          <w:b/>
          <w:i/>
          <w:kern w:val="1"/>
          <w:sz w:val="24"/>
          <w:szCs w:val="24"/>
          <w:lang w:eastAsia="hi-IN" w:bidi="hi-IN"/>
        </w:rPr>
      </w:pPr>
      <w:r w:rsidRPr="005A5940">
        <w:rPr>
          <w:rFonts w:ascii="Palatino Linotype" w:hAnsi="Palatino Linotype"/>
          <w:b/>
          <w:sz w:val="24"/>
          <w:szCs w:val="24"/>
        </w:rPr>
        <w:t xml:space="preserve">Műszaki dokumentációk </w:t>
      </w:r>
      <w:r w:rsidRPr="005A5940">
        <w:rPr>
          <w:rFonts w:ascii="Palatino Linotype" w:hAnsi="Palatino Linotype"/>
          <w:b/>
          <w:sz w:val="24"/>
          <w:szCs w:val="24"/>
        </w:rPr>
        <w:tab/>
      </w:r>
      <w:r>
        <w:rPr>
          <w:rFonts w:ascii="Palatino Linotype" w:hAnsi="Palatino Linotype" w:cs="Mangal"/>
          <w:b/>
          <w:i/>
          <w:kern w:val="1"/>
          <w:sz w:val="24"/>
          <w:szCs w:val="24"/>
          <w:lang w:eastAsia="hi-IN" w:bidi="hi-IN"/>
        </w:rPr>
        <w:t>27</w:t>
      </w:r>
      <w:r w:rsidRPr="005A5940">
        <w:rPr>
          <w:rFonts w:ascii="Palatino Linotype" w:hAnsi="Palatino Linotype" w:cs="Mangal"/>
          <w:b/>
          <w:i/>
          <w:kern w:val="1"/>
          <w:sz w:val="24"/>
          <w:szCs w:val="24"/>
          <w:lang w:eastAsia="hi-IN" w:bidi="hi-IN"/>
        </w:rPr>
        <w:t xml:space="preserve"> óra</w:t>
      </w:r>
    </w:p>
    <w:p w:rsidR="00E55537" w:rsidRPr="005A5940" w:rsidRDefault="00E55537" w:rsidP="005C528D">
      <w:pPr>
        <w:widowControl w:val="0"/>
        <w:tabs>
          <w:tab w:val="left" w:pos="720"/>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Technológiai dokumentációk fogalma, tartalma.</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Gépészeti technológiai dokumentációk, mint információhordozók, azok formai és tartalmi követelményei.</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Rajztechnikai alapszabványok, előírások, megoldások.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Síkmértani szerkesztések, térelemek kölcsönös helyzete, vetületi és axonometrikus ábrázolás. </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Síkmetszés, valódi nagyság meghatározása, kiterítés.</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Áthatások, áthatások alkatrészrajzokon.</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Összeállítási és részletrajzok.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Alkatrész és összeállítási rajzok fogalma.</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Metszetábrázolások, szelvény egyszerűsített ábrázolások.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Mérethálózat felépítése, különleges méretmegadások.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Tűrés, illesztés.</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Felületi minőség.</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Jelképes ábrázolások.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 munka tárgyára, céljára vonatkozó dokumentumok.</w:t>
      </w:r>
      <w:r w:rsidRPr="005A5940">
        <w:rPr>
          <w:rFonts w:ascii="Palatino Linotype" w:hAnsi="Palatino Linotype" w:cs="Mangal"/>
          <w:kern w:val="1"/>
          <w:sz w:val="24"/>
          <w:szCs w:val="24"/>
          <w:lang w:eastAsia="hi-IN" w:bidi="hi-IN"/>
        </w:rPr>
        <w:tab/>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 munkafolyamatokra, eszközökre, technológiákra vonatkozó dokumentációk.</w:t>
      </w:r>
      <w:r w:rsidRPr="005A5940">
        <w:rPr>
          <w:rFonts w:ascii="Palatino Linotype" w:hAnsi="Palatino Linotype" w:cs="Mangal"/>
          <w:kern w:val="1"/>
          <w:sz w:val="24"/>
          <w:szCs w:val="24"/>
          <w:lang w:eastAsia="hi-IN" w:bidi="hi-IN"/>
        </w:rPr>
        <w:tab/>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lastRenderedPageBreak/>
        <w:t>Egyszerű gépészeti műszaki rajzok.</w:t>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Egyszerű alkatrészek, szerkezeti egységek, művelet-, illetve szerelési terv.</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Rendszerek rajzai, kapcsolási vázlatok, folyamatábrák és folyamatrendszerek.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Technológiai sorrend fogalma, tartalma.</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p>
    <w:p w:rsidR="00E55537" w:rsidRPr="005A5940" w:rsidRDefault="00E55537" w:rsidP="005C528D">
      <w:pPr>
        <w:widowControl w:val="0"/>
        <w:numPr>
          <w:ilvl w:val="2"/>
          <w:numId w:val="41"/>
        </w:numPr>
        <w:tabs>
          <w:tab w:val="left" w:pos="1276"/>
          <w:tab w:val="left" w:pos="1418"/>
          <w:tab w:val="left" w:pos="1560"/>
          <w:tab w:val="right" w:pos="9214"/>
        </w:tabs>
        <w:suppressAutoHyphens/>
        <w:ind w:left="993" w:hanging="22"/>
        <w:jc w:val="both"/>
        <w:rPr>
          <w:rFonts w:ascii="Palatino Linotype" w:hAnsi="Palatino Linotype" w:cs="Mangal"/>
          <w:b/>
          <w:i/>
          <w:kern w:val="1"/>
          <w:sz w:val="24"/>
          <w:szCs w:val="24"/>
          <w:lang w:eastAsia="hi-IN" w:bidi="hi-IN"/>
        </w:rPr>
      </w:pPr>
      <w:r w:rsidRPr="005A5940">
        <w:rPr>
          <w:rFonts w:ascii="Palatino Linotype" w:hAnsi="Palatino Linotype" w:cs="Mangal"/>
          <w:b/>
          <w:kern w:val="1"/>
          <w:sz w:val="24"/>
          <w:szCs w:val="24"/>
          <w:lang w:eastAsia="hi-IN" w:bidi="hi-IN"/>
        </w:rPr>
        <w:t xml:space="preserve">Gépészeti alapmérések </w:t>
      </w:r>
      <w:r w:rsidRPr="005A5940">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9 </w:t>
      </w:r>
      <w:r w:rsidRPr="005A5940">
        <w:rPr>
          <w:rFonts w:ascii="Palatino Linotype" w:hAnsi="Palatino Linotype" w:cs="Mangal"/>
          <w:b/>
          <w:i/>
          <w:kern w:val="1"/>
          <w:sz w:val="24"/>
          <w:szCs w:val="24"/>
          <w:lang w:eastAsia="hi-IN" w:bidi="hi-IN"/>
        </w:rPr>
        <w:t>óra</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Mérés, ellenőrzés fogalma és folyamata.</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Műszaki rajzok olvasása, értelmezése, készítése.</w:t>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Mértékegységek.</w:t>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Műszaki mérés eszközeinek ismerete.</w:t>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r>
      <w:r w:rsidRPr="005A5940">
        <w:rPr>
          <w:rFonts w:ascii="Palatino Linotype" w:hAnsi="Palatino Linotype" w:cs="Mangal"/>
          <w:kern w:val="1"/>
          <w:sz w:val="24"/>
          <w:szCs w:val="24"/>
          <w:lang w:eastAsia="hi-IN" w:bidi="hi-IN"/>
        </w:rPr>
        <w:tab/>
        <w:t>Hosszméretek mérése és ellenőrzése.</w:t>
      </w:r>
      <w:r w:rsidRPr="005A5940">
        <w:rPr>
          <w:rFonts w:ascii="Palatino Linotype" w:hAnsi="Palatino Linotype" w:cs="Mangal"/>
          <w:kern w:val="1"/>
          <w:sz w:val="24"/>
          <w:szCs w:val="24"/>
          <w:lang w:eastAsia="hi-IN" w:bidi="hi-IN"/>
        </w:rPr>
        <w:tab/>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Szögek mérése és ellenőrzése.</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Alak- és helyzetpontosság mérése és ellenőrzése.</w:t>
      </w:r>
      <w:r w:rsidRPr="005A5940">
        <w:rPr>
          <w:rFonts w:ascii="Palatino Linotype" w:hAnsi="Palatino Linotype" w:cs="Mangal"/>
          <w:kern w:val="1"/>
          <w:sz w:val="24"/>
          <w:szCs w:val="24"/>
          <w:lang w:eastAsia="hi-IN" w:bidi="hi-IN"/>
        </w:rPr>
        <w:tab/>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Mérési utasítás.</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Mérési pontosság.</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Tűréssel, illesztéssel kapcsolatos alapfogalmak, táblázatok kezelése.</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Mérési alapfogalmak, mérési hibák.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Műszerhibák.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Mérési jellemzők.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Mérés egyszerű és nagypontosságú mérőeszközökkel.</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Mérőeszközök.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Hossz- és szögmérő eszközök.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Mechanikai mérőeszközök típusai, működésük, kezelésük.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Digitális mérőeszközök típusai, alkalmazásuk.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Külső felületek mérésének eszközei.</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Belső felületek mérésének eszközei.</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Szögek mérésének, ellenőrzésének eszközei.</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Felületi minőség jelölése, ellenőrzésének és mérésének eszközei.</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Munkadarabok alak- és helyzetmérésének eszközei, módjai.</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Mérési dokumentumok jelentősége, fajtái, tartalma.</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p>
    <w:p w:rsidR="00E55537" w:rsidRPr="005A5940" w:rsidRDefault="00E55537" w:rsidP="005C528D">
      <w:pPr>
        <w:widowControl w:val="0"/>
        <w:numPr>
          <w:ilvl w:val="2"/>
          <w:numId w:val="41"/>
        </w:numPr>
        <w:tabs>
          <w:tab w:val="left" w:pos="1276"/>
          <w:tab w:val="left" w:pos="1418"/>
          <w:tab w:val="left" w:pos="1560"/>
          <w:tab w:val="right" w:pos="9214"/>
        </w:tabs>
        <w:suppressAutoHyphens/>
        <w:ind w:left="993" w:hanging="22"/>
        <w:jc w:val="both"/>
        <w:rPr>
          <w:rFonts w:ascii="Palatino Linotype" w:hAnsi="Palatino Linotype" w:cs="Mangal"/>
          <w:b/>
          <w:kern w:val="1"/>
          <w:sz w:val="24"/>
          <w:szCs w:val="24"/>
          <w:lang w:eastAsia="hi-IN" w:bidi="hi-IN"/>
        </w:rPr>
      </w:pPr>
      <w:r w:rsidRPr="005A5940">
        <w:rPr>
          <w:rFonts w:ascii="Palatino Linotype" w:hAnsi="Palatino Linotype" w:cs="Mangal"/>
          <w:b/>
          <w:kern w:val="1"/>
          <w:sz w:val="24"/>
          <w:szCs w:val="24"/>
          <w:lang w:eastAsia="hi-IN" w:bidi="hi-IN"/>
        </w:rPr>
        <w:t xml:space="preserve">Anyagismeret, anyagvizsgálat </w:t>
      </w:r>
      <w:r w:rsidRPr="005A5940">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18</w:t>
      </w:r>
      <w:r w:rsidRPr="005A5940">
        <w:rPr>
          <w:rFonts w:ascii="Palatino Linotype" w:hAnsi="Palatino Linotype" w:cs="Mangal"/>
          <w:b/>
          <w:i/>
          <w:kern w:val="1"/>
          <w:sz w:val="24"/>
          <w:szCs w:val="24"/>
          <w:lang w:eastAsia="hi-IN" w:bidi="hi-IN"/>
        </w:rPr>
        <w:t xml:space="preserve"> óra</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Alapanyagok csoportosítása és tulajdonságai.</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Anyagszerkezettani alapismeretek.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Vasfémek és ötvözeteik, tulajdonságaik.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Ötvözők hatása.</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 legfontosabb acélfajták alkalmazási területei.</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Kiválasztás szempontjai.</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Nem vasalapú fémes szerkezeti anyagok.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Könnyűfémek.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Nehézfémek.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lastRenderedPageBreak/>
        <w:t>Szinterelt szerkezeti anyagok.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Műanyagok.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Segédanyagok.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Hőkezelések, feladatuk, csoportosításuk.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Hőkezelő eljárások.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Hőkezelési hibák.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Jellegzetes hibák.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Anyaghibák.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Öntési hibák.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Hegesztési hibák.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Forgácsolás során képződő hibák.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Köszörülési hibák.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Képlékeny alakítás okozta hibák.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Kifáradás.</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Korrózió </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Hibakimutatás lehetőségei.</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Anyagvizsgálati módok.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Roncsolás-mentes anyagvizsgálatok (repedésvizsgálatok).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Roncsolásos anyagvizsgálatok, szakítóvizsgálat, keménység vizsgálat.</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Technológiai próbák.</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Szakítóvizsgálat</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Hajlítóvizsgálat.</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Csövek gyűrűtágító vizsgálata.</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Lapító vizsgálat.</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Törésvizsgálat.</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Ütővizsgálat.</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Keménységmérés</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Metallográfiai vizsgálat.</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Endoszkópos vizsgálat.</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Folyadékbehatolásos repedésvizsgálat.</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Mágnesezhető poros repedésvizsgálat.</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Ultrahangos repedésvizsgálat.</w:t>
      </w:r>
    </w:p>
    <w:p w:rsidR="00E55537" w:rsidRPr="005A5940" w:rsidRDefault="00E55537" w:rsidP="005C528D">
      <w:pPr>
        <w:widowControl w:val="0"/>
        <w:tabs>
          <w:tab w:val="left" w:pos="1276"/>
          <w:tab w:val="left" w:pos="1418"/>
          <w:tab w:val="left" w:pos="1560"/>
        </w:tabs>
        <w:suppressAutoHyphens/>
        <w:ind w:left="993" w:hanging="22"/>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Radiográfiai vizsgálat.</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 </w:t>
      </w:r>
    </w:p>
    <w:p w:rsidR="00E55537" w:rsidRPr="005A5940" w:rsidRDefault="00E55537" w:rsidP="005C528D">
      <w:pPr>
        <w:widowControl w:val="0"/>
        <w:numPr>
          <w:ilvl w:val="2"/>
          <w:numId w:val="41"/>
        </w:numPr>
        <w:tabs>
          <w:tab w:val="left" w:pos="1276"/>
          <w:tab w:val="left" w:pos="1418"/>
          <w:tab w:val="left" w:pos="1560"/>
          <w:tab w:val="right" w:pos="9214"/>
        </w:tabs>
        <w:suppressAutoHyphens/>
        <w:ind w:left="993" w:hanging="22"/>
        <w:jc w:val="both"/>
        <w:rPr>
          <w:rFonts w:ascii="Palatino Linotype" w:hAnsi="Palatino Linotype" w:cs="Mangal"/>
          <w:i/>
          <w:kern w:val="1"/>
          <w:sz w:val="24"/>
          <w:szCs w:val="24"/>
          <w:lang w:eastAsia="hi-IN" w:bidi="hi-IN"/>
        </w:rPr>
      </w:pPr>
      <w:r w:rsidRPr="005A5940">
        <w:rPr>
          <w:rFonts w:ascii="Palatino Linotype" w:hAnsi="Palatino Linotype" w:cs="Mangal"/>
          <w:b/>
          <w:kern w:val="1"/>
          <w:sz w:val="24"/>
          <w:szCs w:val="24"/>
          <w:lang w:eastAsia="hi-IN" w:bidi="hi-IN"/>
        </w:rPr>
        <w:t xml:space="preserve">Fémek alakítása </w:t>
      </w:r>
      <w:r w:rsidRPr="005A5940">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18</w:t>
      </w:r>
      <w:r w:rsidRPr="005A5940">
        <w:rPr>
          <w:rFonts w:ascii="Palatino Linotype" w:hAnsi="Palatino Linotype" w:cs="Mangal"/>
          <w:b/>
          <w:i/>
          <w:kern w:val="1"/>
          <w:sz w:val="24"/>
          <w:szCs w:val="24"/>
          <w:lang w:eastAsia="hi-IN" w:bidi="hi-IN"/>
        </w:rPr>
        <w:t xml:space="preserve"> óra</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Kézi forgácsoló műveletek (darabolás, hajlítás, fűrészelés, reszelés, köszörülés, fúrás, süllyesztés, dörzsölés, hántolás, csiszolás, menetvágás, menetfúrás).</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Forgács nélküli alakítási technológiák alkalmazásának megismerése, alkalmazott gépek, eszközök, szerszámok.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Lemezhajlítás.</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Peremezés.</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lastRenderedPageBreak/>
        <w:t>Domborítás, ívelés.</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 megmunkálásokra alkalmas és a gépészeti szakmákban használatos anyagok.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Alkatrészek illesztése.</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Illesztés reszeléssel.</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Hántoló szerszámok, eszközök.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Lemezalkatrész készítése.</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Sík és ívelt felületek hántolása.</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 dörzsárazás szerszámai és művelete.</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Tűrésezett furatok alak- és méretellenőrzése.</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Illesztés dörzsárazással.</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Csiszoló és polírozó anyagok, szerszámok és gépek.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Illesztés csiszolással.</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Komplex illesztési munkák, ellenőrző feladatok.</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Gépi forgácsolás szerszámai.</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Gépi forgácsoló alapeljárások gépei.</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Esztergálás technológiája, a munkafolyamat mozgásviszonyai.</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Fúrás, furatmegmunkálás technológiája, a munkafolyamat mozgásviszonyai.</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Marás technológiája, a munkafolyamat mozgásviszonyai.</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Köszörülés technológiája, a munkafolyamat mozgásviszonyai.</w:t>
      </w:r>
    </w:p>
    <w:p w:rsidR="00E55537" w:rsidRPr="005A5940" w:rsidRDefault="00E55537" w:rsidP="005C528D">
      <w:pPr>
        <w:widowControl w:val="0"/>
        <w:tabs>
          <w:tab w:val="left" w:pos="1276"/>
          <w:tab w:val="left" w:pos="1418"/>
          <w:tab w:val="left" w:pos="1560"/>
        </w:tabs>
        <w:suppressAutoHyphens/>
        <w:ind w:left="993" w:hanging="22"/>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Gépüzemeltetés munkabiztonsági szabályai.</w:t>
      </w:r>
    </w:p>
    <w:p w:rsidR="00E55537" w:rsidRPr="005A5940" w:rsidRDefault="00E55537" w:rsidP="005C528D">
      <w:pPr>
        <w:widowControl w:val="0"/>
        <w:suppressAutoHyphens/>
        <w:ind w:left="1146"/>
        <w:jc w:val="both"/>
        <w:rPr>
          <w:rFonts w:ascii="Palatino Linotype" w:hAnsi="Palatino Linotype" w:cs="Mangal"/>
          <w:kern w:val="1"/>
          <w:sz w:val="24"/>
          <w:szCs w:val="24"/>
          <w:lang w:eastAsia="hi-IN" w:bidi="hi-IN"/>
        </w:rPr>
      </w:pPr>
    </w:p>
    <w:p w:rsidR="00E55537" w:rsidRPr="00767A12" w:rsidRDefault="00E55537" w:rsidP="005C528D">
      <w:pPr>
        <w:pStyle w:val="Listaszerbekezds"/>
        <w:widowControl w:val="0"/>
        <w:numPr>
          <w:ilvl w:val="1"/>
          <w:numId w:val="41"/>
        </w:numPr>
        <w:tabs>
          <w:tab w:val="left" w:pos="794"/>
        </w:tabs>
        <w:suppressAutoHyphens/>
        <w:spacing w:after="0"/>
        <w:ind w:left="714" w:hanging="357"/>
        <w:jc w:val="both"/>
        <w:rPr>
          <w:rFonts w:ascii="Palatino Linotype" w:hAnsi="Palatino Linotype" w:cs="Tahoma"/>
          <w:b/>
          <w:i/>
          <w:kern w:val="1"/>
          <w:sz w:val="24"/>
          <w:szCs w:val="24"/>
          <w:lang w:eastAsia="hi-IN" w:bidi="hi-IN"/>
        </w:rPr>
      </w:pPr>
      <w:r w:rsidRPr="00767A12">
        <w:rPr>
          <w:rFonts w:ascii="Palatino Linotype" w:hAnsi="Palatino Linotype" w:cs="Tahoma"/>
          <w:b/>
          <w:i/>
          <w:kern w:val="1"/>
          <w:sz w:val="24"/>
          <w:szCs w:val="24"/>
          <w:lang w:eastAsia="hi-IN" w:bidi="hi-IN"/>
        </w:rPr>
        <w:t>A képzés javasolt helyszíne (ajánlás)</w:t>
      </w:r>
    </w:p>
    <w:p w:rsidR="00E55537" w:rsidRPr="00767A12" w:rsidRDefault="00E55537" w:rsidP="005C528D">
      <w:pPr>
        <w:ind w:left="357"/>
        <w:jc w:val="both"/>
        <w:rPr>
          <w:rFonts w:ascii="Palatino Linotype" w:hAnsi="Palatino Linotype"/>
          <w:i/>
          <w:sz w:val="24"/>
          <w:szCs w:val="24"/>
        </w:rPr>
      </w:pPr>
      <w:r w:rsidRPr="00767A12">
        <w:rPr>
          <w:rFonts w:ascii="Palatino Linotype" w:hAnsi="Palatino Linotype"/>
          <w:i/>
          <w:sz w:val="24"/>
          <w:szCs w:val="24"/>
        </w:rPr>
        <w:t xml:space="preserve">Tanterem és/vagy szakmaspecifikus tanműhely </w:t>
      </w:r>
    </w:p>
    <w:p w:rsidR="00E55537" w:rsidRPr="005A5940" w:rsidRDefault="00E55537" w:rsidP="005C528D">
      <w:pPr>
        <w:ind w:left="1416"/>
        <w:jc w:val="both"/>
        <w:rPr>
          <w:rFonts w:ascii="Palatino Linotype" w:hAnsi="Palatino Linotype"/>
          <w:b/>
          <w:kern w:val="1"/>
          <w:sz w:val="24"/>
          <w:szCs w:val="24"/>
          <w:lang w:eastAsia="hi-IN" w:bidi="hi-IN"/>
        </w:rPr>
      </w:pPr>
    </w:p>
    <w:p w:rsidR="00E55537" w:rsidRPr="00D60452" w:rsidRDefault="00E55537" w:rsidP="005C528D">
      <w:pPr>
        <w:pStyle w:val="Listaszerbekezds"/>
        <w:widowControl w:val="0"/>
        <w:numPr>
          <w:ilvl w:val="1"/>
          <w:numId w:val="41"/>
        </w:numPr>
        <w:tabs>
          <w:tab w:val="left" w:pos="794"/>
        </w:tabs>
        <w:suppressAutoHyphens/>
        <w:spacing w:after="0"/>
        <w:ind w:left="714" w:hanging="357"/>
        <w:jc w:val="both"/>
        <w:rPr>
          <w:rFonts w:ascii="Palatino Linotype" w:hAnsi="Palatino Linotype"/>
          <w:b/>
          <w:i/>
          <w:kern w:val="1"/>
          <w:sz w:val="24"/>
          <w:szCs w:val="24"/>
          <w:lang w:eastAsia="hi-IN" w:bidi="hi-IN"/>
        </w:rPr>
      </w:pPr>
      <w:r w:rsidRPr="00D60452">
        <w:rPr>
          <w:rFonts w:ascii="Palatino Linotype" w:hAnsi="Palatino Linotype"/>
          <w:b/>
          <w:i/>
          <w:kern w:val="1"/>
          <w:sz w:val="24"/>
          <w:szCs w:val="24"/>
          <w:lang w:eastAsia="hi-IN" w:bidi="hi-IN"/>
        </w:rPr>
        <w:t xml:space="preserve">A </w:t>
      </w:r>
      <w:r w:rsidRPr="00D60452">
        <w:rPr>
          <w:rFonts w:ascii="Palatino Linotype" w:hAnsi="Palatino Linotype" w:cs="Tahoma"/>
          <w:b/>
          <w:i/>
          <w:kern w:val="1"/>
          <w:sz w:val="24"/>
          <w:szCs w:val="24"/>
          <w:lang w:eastAsia="hi-IN" w:bidi="hi-IN"/>
        </w:rPr>
        <w:t>tantárgy elsajátítása során alkalmazott sajátos módszerek, tanulói tevékenységformák</w:t>
      </w:r>
      <w:r w:rsidR="00D60452" w:rsidRPr="00D60452">
        <w:rPr>
          <w:rFonts w:ascii="Palatino Linotype" w:hAnsi="Palatino Linotype" w:cs="Tahoma"/>
          <w:b/>
          <w:i/>
          <w:kern w:val="1"/>
          <w:sz w:val="24"/>
          <w:szCs w:val="24"/>
          <w:lang w:eastAsia="hi-IN" w:bidi="hi-IN"/>
        </w:rPr>
        <w:t xml:space="preserve"> (ajánlás)</w:t>
      </w:r>
    </w:p>
    <w:p w:rsidR="005C528D" w:rsidRPr="005A5940" w:rsidRDefault="005C528D" w:rsidP="005C528D">
      <w:pPr>
        <w:pStyle w:val="Listaszerbekezds"/>
        <w:widowControl w:val="0"/>
        <w:tabs>
          <w:tab w:val="left" w:pos="794"/>
        </w:tabs>
        <w:suppressAutoHyphens/>
        <w:spacing w:after="0"/>
        <w:ind w:left="714"/>
        <w:jc w:val="both"/>
        <w:rPr>
          <w:rFonts w:ascii="Palatino Linotype" w:hAnsi="Palatino Linotype"/>
          <w:b/>
          <w:kern w:val="1"/>
          <w:sz w:val="24"/>
          <w:szCs w:val="24"/>
          <w:lang w:eastAsia="hi-IN" w:bidi="hi-IN"/>
        </w:rPr>
      </w:pPr>
    </w:p>
    <w:p w:rsidR="00E55537" w:rsidRPr="005A5940" w:rsidRDefault="00E55537" w:rsidP="005C528D">
      <w:pPr>
        <w:pStyle w:val="Listaszerbekezds"/>
        <w:widowControl w:val="0"/>
        <w:numPr>
          <w:ilvl w:val="2"/>
          <w:numId w:val="41"/>
        </w:numPr>
        <w:tabs>
          <w:tab w:val="left" w:pos="1418"/>
        </w:tabs>
        <w:suppressAutoHyphens/>
        <w:spacing w:after="0"/>
        <w:jc w:val="both"/>
        <w:rPr>
          <w:rFonts w:ascii="Palatino Linotype" w:hAnsi="Palatino Linotype"/>
          <w:b/>
          <w:bCs/>
          <w:i/>
          <w:sz w:val="24"/>
          <w:szCs w:val="24"/>
        </w:rPr>
      </w:pPr>
      <w:r w:rsidRPr="005A594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55537" w:rsidRPr="005A5940" w:rsidTr="000022B0">
        <w:trPr>
          <w:jc w:val="center"/>
        </w:trPr>
        <w:tc>
          <w:tcPr>
            <w:tcW w:w="994"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Sorszám</w:t>
            </w:r>
          </w:p>
        </w:tc>
        <w:tc>
          <w:tcPr>
            <w:tcW w:w="280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 xml:space="preserve">Alkalmazott oktatási </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módszer neve</w:t>
            </w:r>
          </w:p>
        </w:tc>
        <w:tc>
          <w:tcPr>
            <w:tcW w:w="2835"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 tanulói tevékenység szervezeti kerete</w:t>
            </w:r>
          </w:p>
        </w:tc>
        <w:tc>
          <w:tcPr>
            <w:tcW w:w="2659"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jc w:val="center"/>
        </w:trPr>
        <w:tc>
          <w:tcPr>
            <w:tcW w:w="994" w:type="dxa"/>
            <w:vMerge/>
            <w:vAlign w:val="center"/>
          </w:tcPr>
          <w:p w:rsidR="00E55537" w:rsidRPr="005A5940" w:rsidRDefault="00E55537" w:rsidP="005C528D">
            <w:pPr>
              <w:jc w:val="center"/>
              <w:rPr>
                <w:rFonts w:ascii="Palatino Linotype" w:hAnsi="Palatino Linotype"/>
                <w:b/>
                <w:sz w:val="20"/>
                <w:szCs w:val="20"/>
              </w:rPr>
            </w:pPr>
          </w:p>
        </w:tc>
        <w:tc>
          <w:tcPr>
            <w:tcW w:w="2800" w:type="dxa"/>
            <w:vMerge/>
            <w:vAlign w:val="center"/>
          </w:tcPr>
          <w:p w:rsidR="00E55537" w:rsidRPr="005A5940" w:rsidRDefault="00E55537" w:rsidP="005C528D">
            <w:pPr>
              <w:rPr>
                <w:rFonts w:ascii="Palatino Linotype" w:hAnsi="Palatino Linotype"/>
                <w:b/>
                <w:sz w:val="20"/>
                <w:szCs w:val="20"/>
              </w:rPr>
            </w:pP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egyéni</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csoport</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osztály</w:t>
            </w:r>
          </w:p>
        </w:tc>
        <w:tc>
          <w:tcPr>
            <w:tcW w:w="2659"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magyarázat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elbeszélés</w:t>
            </w: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kiselőadás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megbeszélés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vita</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1.6.</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szemléltetés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1.7.</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projekt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lastRenderedPageBreak/>
              <w:t>1.8.</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kooperatív tanulás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1.9.</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szimuláció</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1.10.</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szerepjáték</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házi feladat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5C528D">
      <w:pPr>
        <w:pStyle w:val="Listaszerbekezds"/>
        <w:widowControl w:val="0"/>
        <w:suppressAutoHyphens/>
        <w:spacing w:after="0" w:line="240" w:lineRule="auto"/>
        <w:ind w:left="360"/>
        <w:jc w:val="both"/>
        <w:rPr>
          <w:rFonts w:ascii="Palatino Linotype" w:hAnsi="Palatino Linotype"/>
          <w:b/>
          <w:bCs/>
          <w:kern w:val="1"/>
          <w:lang w:eastAsia="hi-IN" w:bidi="hi-IN"/>
        </w:rPr>
      </w:pPr>
    </w:p>
    <w:p w:rsidR="00E55537" w:rsidRPr="005A5940" w:rsidRDefault="00E55537" w:rsidP="005C528D">
      <w:pPr>
        <w:pStyle w:val="Listaszerbekezds"/>
        <w:widowControl w:val="0"/>
        <w:numPr>
          <w:ilvl w:val="2"/>
          <w:numId w:val="41"/>
        </w:numPr>
        <w:suppressAutoHyphens/>
        <w:spacing w:after="0"/>
        <w:jc w:val="both"/>
        <w:rPr>
          <w:rFonts w:ascii="Palatino Linotype" w:hAnsi="Palatino Linotype"/>
          <w:b/>
          <w:bCs/>
          <w:i/>
          <w:sz w:val="24"/>
        </w:rPr>
      </w:pPr>
      <w:r w:rsidRPr="005A5940">
        <w:rPr>
          <w:rFonts w:ascii="Palatino Linotype" w:hAnsi="Palatino Linotype"/>
          <w:b/>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5537" w:rsidRPr="005A5940" w:rsidTr="000022B0">
        <w:trPr>
          <w:cantSplit/>
          <w:trHeight w:val="921"/>
          <w:jc w:val="center"/>
        </w:trPr>
        <w:tc>
          <w:tcPr>
            <w:tcW w:w="828"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Sor-szám</w:t>
            </w:r>
          </w:p>
        </w:tc>
        <w:tc>
          <w:tcPr>
            <w:tcW w:w="3621"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tevékenységforma</w:t>
            </w:r>
          </w:p>
        </w:tc>
        <w:tc>
          <w:tcPr>
            <w:tcW w:w="2370"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 szervezési kerete</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(differenciálási módok)</w:t>
            </w:r>
          </w:p>
        </w:tc>
        <w:tc>
          <w:tcPr>
            <w:tcW w:w="219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cantSplit/>
          <w:trHeight w:val="1076"/>
          <w:jc w:val="center"/>
        </w:trPr>
        <w:tc>
          <w:tcPr>
            <w:tcW w:w="828" w:type="dxa"/>
            <w:vMerge/>
            <w:vAlign w:val="center"/>
          </w:tcPr>
          <w:p w:rsidR="00E55537" w:rsidRPr="005A5940" w:rsidRDefault="00E55537" w:rsidP="005C528D">
            <w:pPr>
              <w:jc w:val="center"/>
              <w:rPr>
                <w:rFonts w:ascii="Palatino Linotype" w:hAnsi="Palatino Linotype"/>
                <w:b/>
                <w:sz w:val="20"/>
                <w:szCs w:val="20"/>
              </w:rPr>
            </w:pPr>
          </w:p>
        </w:tc>
        <w:tc>
          <w:tcPr>
            <w:tcW w:w="3621" w:type="dxa"/>
            <w:vMerge/>
            <w:vAlign w:val="center"/>
          </w:tcPr>
          <w:p w:rsidR="00E55537" w:rsidRPr="005A5940" w:rsidRDefault="00E55537" w:rsidP="005C528D">
            <w:pPr>
              <w:rPr>
                <w:rFonts w:ascii="Palatino Linotype" w:hAnsi="Palatino Linotype"/>
                <w:b/>
                <w:sz w:val="20"/>
                <w:szCs w:val="20"/>
              </w:rPr>
            </w:pPr>
          </w:p>
        </w:tc>
        <w:tc>
          <w:tcPr>
            <w:tcW w:w="809"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Egyéni</w:t>
            </w:r>
          </w:p>
        </w:tc>
        <w:tc>
          <w:tcPr>
            <w:tcW w:w="798"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Csoport-</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bontás</w:t>
            </w:r>
          </w:p>
        </w:tc>
        <w:tc>
          <w:tcPr>
            <w:tcW w:w="763"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Osztály-</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keret</w:t>
            </w:r>
          </w:p>
        </w:tc>
        <w:tc>
          <w:tcPr>
            <w:tcW w:w="2190"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1.</w:t>
            </w:r>
          </w:p>
        </w:tc>
        <w:tc>
          <w:tcPr>
            <w:tcW w:w="3621" w:type="dxa"/>
            <w:shd w:val="clear" w:color="auto" w:fill="D9D9D9"/>
            <w:vAlign w:val="center"/>
          </w:tcPr>
          <w:p w:rsidR="00E55537" w:rsidRPr="005A5940" w:rsidRDefault="00E55537" w:rsidP="005C528D">
            <w:pPr>
              <w:rPr>
                <w:rFonts w:ascii="Palatino Linotype" w:hAnsi="Palatino Linotype"/>
                <w:b/>
                <w:sz w:val="20"/>
                <w:szCs w:val="20"/>
              </w:rPr>
            </w:pPr>
            <w:r w:rsidRPr="005A5940">
              <w:rPr>
                <w:rFonts w:ascii="Palatino Linotype" w:hAnsi="Palatino Linotype" w:cs="Arial"/>
                <w:b/>
                <w:sz w:val="20"/>
                <w:szCs w:val="20"/>
              </w:rPr>
              <w:t>Információ feldolgozó tevékenységek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önálló feldolgozása</w:t>
            </w:r>
          </w:p>
        </w:tc>
        <w:tc>
          <w:tcPr>
            <w:tcW w:w="80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feladattal vezetett feldolgozása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feldolgozása jegyzeteléssel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Hallott szöveg feldolgozása jegyzeteléssel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Hallott szöveg feladattal vezetett feldolgozása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1.6.</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önálló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1.7.</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feladattal vezetett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2.</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Ismeretalkalmazási gyakorló tevékenységek, feladatok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Írásos elemzések készítése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Leírás készítése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Válaszolás írásban mondatszintű kérdésekre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Tesztfeladat megoldása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Szöveges előadás egyéni felkészüléssel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2.6.</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utólagos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2.7.</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helyszíni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3.</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Képi információk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3.1.</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értelmezése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3.2.</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készítése leírásból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3.3.</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készítés tárgyról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3.4.</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kiegészítés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3.5.</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elemzés, hibakeresés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lastRenderedPageBreak/>
              <w:t>4.</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Csoportos munkaformák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Feladattal vezetett kiscsoportos szövegfeldolgozás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helyzetgyakorlat</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versenyjáték</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5.</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Vizsgálati tevékenységek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Technológiai próbák végzése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Technológiai minták elemzése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Geometriai mérési gyakorlat</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Anyagminták azonosítása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5.6.</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Tárgyminták azonosítása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5C528D">
      <w:pPr>
        <w:widowControl w:val="0"/>
        <w:suppressAutoHyphens/>
        <w:spacing w:line="360" w:lineRule="auto"/>
        <w:jc w:val="both"/>
        <w:rPr>
          <w:rFonts w:ascii="Palatino Linotype" w:hAnsi="Palatino Linotype"/>
          <w:b/>
          <w:kern w:val="1"/>
          <w:lang w:eastAsia="hi-IN" w:bidi="hi-IN"/>
        </w:rPr>
      </w:pPr>
    </w:p>
    <w:p w:rsidR="00E55537" w:rsidRPr="005A5940" w:rsidRDefault="00E55537" w:rsidP="005C528D">
      <w:pPr>
        <w:pStyle w:val="Listaszerbekezds"/>
        <w:widowControl w:val="0"/>
        <w:numPr>
          <w:ilvl w:val="1"/>
          <w:numId w:val="41"/>
        </w:numPr>
        <w:tabs>
          <w:tab w:val="left" w:pos="794"/>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A tantárgy értékelésének módja</w:t>
      </w:r>
    </w:p>
    <w:p w:rsidR="00E55537" w:rsidRPr="005A5940" w:rsidRDefault="00E55537" w:rsidP="005C528D">
      <w:pPr>
        <w:pStyle w:val="Listaszerbekezds"/>
        <w:widowControl w:val="0"/>
        <w:suppressAutoHyphens/>
        <w:spacing w:after="0" w:line="240" w:lineRule="auto"/>
        <w:ind w:left="357"/>
        <w:jc w:val="both"/>
        <w:rPr>
          <w:rFonts w:ascii="Palatino Linotype" w:hAnsi="Palatino Linotype"/>
          <w:bCs/>
          <w:kern w:val="1"/>
          <w:sz w:val="24"/>
          <w:lang w:eastAsia="hi-IN" w:bidi="hi-IN"/>
        </w:rPr>
      </w:pPr>
      <w:r w:rsidRPr="005A5940">
        <w:rPr>
          <w:rFonts w:ascii="Palatino Linotype" w:hAnsi="Palatino Linotype"/>
          <w:bCs/>
          <w:kern w:val="1"/>
          <w:sz w:val="24"/>
          <w:lang w:eastAsia="hi-IN" w:bidi="hi-IN"/>
        </w:rPr>
        <w:t xml:space="preserve">A nemzeti köznevelésről szóló 2011. évi CXC. </w:t>
      </w:r>
      <w:r w:rsidR="00D60452">
        <w:rPr>
          <w:rFonts w:ascii="Palatino Linotype" w:hAnsi="Palatino Linotype"/>
          <w:bCs/>
          <w:kern w:val="1"/>
          <w:sz w:val="24"/>
          <w:lang w:eastAsia="hi-IN" w:bidi="hi-IN"/>
        </w:rPr>
        <w:t>törvény</w:t>
      </w:r>
      <w:r w:rsidRPr="005A5940">
        <w:rPr>
          <w:rFonts w:ascii="Palatino Linotype" w:hAnsi="Palatino Linotype"/>
          <w:bCs/>
          <w:kern w:val="1"/>
          <w:sz w:val="24"/>
          <w:lang w:eastAsia="hi-IN" w:bidi="hi-IN"/>
        </w:rPr>
        <w:t xml:space="preserve"> 54. § (2) a</w:t>
      </w:r>
      <w:r w:rsidR="005C528D">
        <w:rPr>
          <w:rFonts w:ascii="Palatino Linotype" w:hAnsi="Palatino Linotype"/>
          <w:bCs/>
          <w:kern w:val="1"/>
          <w:sz w:val="24"/>
          <w:lang w:eastAsia="hi-IN" w:bidi="hi-IN"/>
        </w:rPr>
        <w:t>) pontja szerinti értékeléssel.</w:t>
      </w:r>
    </w:p>
    <w:p w:rsidR="00E55537" w:rsidRDefault="00E55537" w:rsidP="005C528D">
      <w:pPr>
        <w:autoSpaceDE w:val="0"/>
        <w:autoSpaceDN w:val="0"/>
        <w:adjustRightInd w:val="0"/>
        <w:jc w:val="both"/>
        <w:rPr>
          <w:rFonts w:ascii="Palatino Linotype" w:hAnsi="Palatino Linotype" w:cs="TimesNewRomanPSMT"/>
          <w:color w:val="0070C0"/>
          <w:sz w:val="24"/>
          <w:szCs w:val="24"/>
          <w:lang w:bidi="hi-IN"/>
        </w:rPr>
      </w:pPr>
    </w:p>
    <w:p w:rsidR="00650D12" w:rsidRPr="005A5940" w:rsidRDefault="00650D12" w:rsidP="005C528D">
      <w:pPr>
        <w:autoSpaceDE w:val="0"/>
        <w:autoSpaceDN w:val="0"/>
        <w:adjustRightInd w:val="0"/>
        <w:jc w:val="both"/>
        <w:rPr>
          <w:rFonts w:ascii="Palatino Linotype" w:hAnsi="Palatino Linotype" w:cs="TimesNewRomanPSMT"/>
          <w:color w:val="0070C0"/>
          <w:sz w:val="24"/>
          <w:szCs w:val="24"/>
          <w:lang w:bidi="hi-IN"/>
        </w:rPr>
      </w:pPr>
    </w:p>
    <w:p w:rsidR="00E55537" w:rsidRPr="005A5940" w:rsidRDefault="00E55537" w:rsidP="005C528D">
      <w:pPr>
        <w:widowControl w:val="0"/>
        <w:numPr>
          <w:ilvl w:val="0"/>
          <w:numId w:val="41"/>
        </w:numPr>
        <w:tabs>
          <w:tab w:val="left" w:pos="426"/>
          <w:tab w:val="left" w:pos="794"/>
          <w:tab w:val="left" w:pos="7371"/>
          <w:tab w:val="right" w:pos="9214"/>
        </w:tabs>
        <w:suppressAutoHyphens/>
        <w:ind w:left="357" w:hanging="357"/>
        <w:jc w:val="both"/>
        <w:rPr>
          <w:rFonts w:ascii="Palatino Linotype" w:hAnsi="Palatino Linotype" w:cs="Mangal"/>
          <w:b/>
          <w:bCs/>
          <w:iCs/>
          <w:kern w:val="1"/>
          <w:sz w:val="24"/>
          <w:szCs w:val="24"/>
          <w:lang w:eastAsia="hi-IN" w:bidi="hi-IN"/>
        </w:rPr>
      </w:pPr>
      <w:r w:rsidRPr="005A5940">
        <w:rPr>
          <w:rFonts w:ascii="Palatino Linotype" w:hAnsi="Palatino Linotype" w:cs="Mangal"/>
          <w:b/>
          <w:bCs/>
          <w:iCs/>
          <w:kern w:val="1"/>
          <w:sz w:val="24"/>
          <w:szCs w:val="24"/>
          <w:lang w:eastAsia="hi-IN" w:bidi="hi-IN"/>
        </w:rPr>
        <w:t>Gépészeti</w:t>
      </w:r>
      <w:r w:rsidR="00E51152">
        <w:rPr>
          <w:rFonts w:ascii="Palatino Linotype" w:hAnsi="Palatino Linotype" w:cs="Mangal"/>
          <w:b/>
          <w:bCs/>
          <w:iCs/>
          <w:kern w:val="1"/>
          <w:sz w:val="24"/>
          <w:szCs w:val="24"/>
          <w:lang w:eastAsia="hi-IN" w:bidi="hi-IN"/>
        </w:rPr>
        <w:t xml:space="preserve"> alapozó feladatok gyakorlata </w:t>
      </w:r>
      <w:r w:rsidR="003150C9">
        <w:rPr>
          <w:rFonts w:ascii="Palatino Linotype" w:hAnsi="Palatino Linotype" w:cs="Mangal"/>
          <w:b/>
          <w:bCs/>
          <w:iCs/>
          <w:kern w:val="1"/>
          <w:sz w:val="24"/>
          <w:szCs w:val="24"/>
          <w:lang w:eastAsia="hi-IN" w:bidi="hi-IN"/>
        </w:rPr>
        <w:t>tantárgy</w:t>
      </w:r>
      <w:r w:rsidR="00E51152">
        <w:rPr>
          <w:rFonts w:ascii="Palatino Linotype" w:hAnsi="Palatino Linotype" w:cs="Mangal"/>
          <w:b/>
          <w:bCs/>
          <w:iCs/>
          <w:kern w:val="1"/>
          <w:sz w:val="24"/>
          <w:szCs w:val="24"/>
          <w:lang w:eastAsia="hi-IN" w:bidi="hi-IN"/>
        </w:rPr>
        <w:tab/>
      </w:r>
      <w:r w:rsidR="00E51152">
        <w:rPr>
          <w:rFonts w:ascii="Palatino Linotype" w:hAnsi="Palatino Linotype" w:cs="Mangal"/>
          <w:b/>
          <w:bCs/>
          <w:iCs/>
          <w:kern w:val="1"/>
          <w:sz w:val="24"/>
          <w:szCs w:val="24"/>
          <w:lang w:eastAsia="hi-IN" w:bidi="hi-IN"/>
        </w:rPr>
        <w:tab/>
      </w:r>
      <w:r>
        <w:rPr>
          <w:rFonts w:ascii="Palatino Linotype" w:hAnsi="Palatino Linotype"/>
          <w:b/>
          <w:kern w:val="1"/>
          <w:sz w:val="24"/>
          <w:szCs w:val="24"/>
          <w:lang w:eastAsia="hi-IN" w:bidi="hi-IN"/>
        </w:rPr>
        <w:t>108</w:t>
      </w:r>
      <w:r w:rsidRPr="005A5940">
        <w:rPr>
          <w:rFonts w:ascii="Palatino Linotype" w:hAnsi="Palatino Linotype" w:cs="Mangal"/>
          <w:b/>
          <w:kern w:val="1"/>
          <w:sz w:val="24"/>
          <w:szCs w:val="24"/>
          <w:lang w:eastAsia="hi-IN" w:bidi="hi-IN"/>
        </w:rPr>
        <w:t xml:space="preserve"> óra</w:t>
      </w:r>
    </w:p>
    <w:p w:rsidR="00E55537" w:rsidRPr="005A5940" w:rsidRDefault="00E55537" w:rsidP="005C528D">
      <w:pPr>
        <w:widowControl w:val="0"/>
        <w:suppressAutoHyphens/>
        <w:jc w:val="both"/>
        <w:rPr>
          <w:rFonts w:ascii="Palatino Linotype" w:hAnsi="Palatino Linotype" w:cs="Mangal"/>
          <w:b/>
          <w:kern w:val="1"/>
          <w:sz w:val="24"/>
          <w:szCs w:val="24"/>
          <w:lang w:eastAsia="hi-IN" w:bidi="hi-IN"/>
        </w:rPr>
      </w:pPr>
    </w:p>
    <w:p w:rsidR="00E55537" w:rsidRPr="005A5940" w:rsidRDefault="00E55537" w:rsidP="005C528D">
      <w:pPr>
        <w:pStyle w:val="Listaszerbekezds"/>
        <w:widowControl w:val="0"/>
        <w:numPr>
          <w:ilvl w:val="1"/>
          <w:numId w:val="41"/>
        </w:numPr>
        <w:tabs>
          <w:tab w:val="left" w:pos="794"/>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 xml:space="preserve"> A tantárgy tanításának célja</w:t>
      </w:r>
    </w:p>
    <w:p w:rsidR="00E55537" w:rsidRPr="005A5940" w:rsidRDefault="00E55537" w:rsidP="005C528D">
      <w:pPr>
        <w:widowControl w:val="0"/>
        <w:suppressAutoHyphens/>
        <w:ind w:left="357"/>
        <w:jc w:val="both"/>
        <w:rPr>
          <w:rFonts w:ascii="Palatino Linotype" w:hAnsi="Palatino Linotype"/>
          <w:kern w:val="1"/>
          <w:sz w:val="24"/>
          <w:szCs w:val="24"/>
          <w:lang w:eastAsia="hi-IN" w:bidi="hi-IN"/>
        </w:rPr>
      </w:pPr>
      <w:r w:rsidRPr="005A5940">
        <w:rPr>
          <w:rFonts w:ascii="Palatino Linotype" w:hAnsi="Palatino Linotype"/>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E55537" w:rsidRPr="005A5940" w:rsidRDefault="00E55537" w:rsidP="005C528D">
      <w:pPr>
        <w:widowControl w:val="0"/>
        <w:suppressAutoHyphens/>
        <w:jc w:val="both"/>
        <w:rPr>
          <w:rFonts w:ascii="Palatino Linotype" w:hAnsi="Palatino Linotype"/>
          <w:b/>
          <w:kern w:val="1"/>
          <w:sz w:val="24"/>
          <w:szCs w:val="24"/>
          <w:lang w:eastAsia="hi-IN" w:bidi="hi-IN"/>
        </w:rPr>
      </w:pPr>
    </w:p>
    <w:p w:rsidR="00E55537" w:rsidRPr="005A5940" w:rsidRDefault="00E55537" w:rsidP="005C528D">
      <w:pPr>
        <w:pStyle w:val="Listaszerbekezds"/>
        <w:widowControl w:val="0"/>
        <w:numPr>
          <w:ilvl w:val="1"/>
          <w:numId w:val="41"/>
        </w:numPr>
        <w:tabs>
          <w:tab w:val="left" w:pos="794"/>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Kapcsolódó közismereti, szakmai tartalmak</w:t>
      </w:r>
    </w:p>
    <w:p w:rsidR="00E55537" w:rsidRPr="005A5940" w:rsidRDefault="00E55537" w:rsidP="005C528D">
      <w:pPr>
        <w:autoSpaceDE w:val="0"/>
        <w:autoSpaceDN w:val="0"/>
        <w:adjustRightInd w:val="0"/>
        <w:ind w:left="357"/>
        <w:jc w:val="both"/>
        <w:rPr>
          <w:rFonts w:ascii="Palatino Linotype" w:hAnsi="Palatino Linotype"/>
          <w:kern w:val="1"/>
          <w:sz w:val="24"/>
          <w:szCs w:val="24"/>
          <w:lang w:eastAsia="hi-IN" w:bidi="hi-IN"/>
        </w:rPr>
      </w:pPr>
      <w:r w:rsidRPr="005A5940">
        <w:rPr>
          <w:rFonts w:ascii="Palatino Linotype" w:hAnsi="Palatino Linotype"/>
          <w:sz w:val="24"/>
          <w:szCs w:val="24"/>
        </w:rPr>
        <w:t>A tantárgy az adott évfolyamba lépés feltételeiként megjelölt közismereti és szakmai tartalmakra épül.</w:t>
      </w:r>
    </w:p>
    <w:p w:rsidR="00E55537" w:rsidRPr="005A5940" w:rsidRDefault="00E55537" w:rsidP="005C528D">
      <w:pPr>
        <w:widowControl w:val="0"/>
        <w:suppressAutoHyphens/>
        <w:jc w:val="both"/>
        <w:rPr>
          <w:rFonts w:ascii="Palatino Linotype" w:hAnsi="Palatino Linotype" w:cs="Mangal"/>
          <w:b/>
          <w:kern w:val="1"/>
          <w:sz w:val="24"/>
          <w:szCs w:val="24"/>
          <w:lang w:eastAsia="hi-IN" w:bidi="hi-IN"/>
        </w:rPr>
      </w:pPr>
    </w:p>
    <w:p w:rsidR="00E55537" w:rsidRPr="005A5940" w:rsidRDefault="00E55537" w:rsidP="005C528D">
      <w:pPr>
        <w:widowControl w:val="0"/>
        <w:numPr>
          <w:ilvl w:val="1"/>
          <w:numId w:val="41"/>
        </w:numPr>
        <w:tabs>
          <w:tab w:val="left" w:pos="794"/>
        </w:tabs>
        <w:suppressAutoHyphens/>
        <w:ind w:left="714" w:hanging="357"/>
        <w:jc w:val="both"/>
        <w:rPr>
          <w:rFonts w:ascii="Palatino Linotype" w:hAnsi="Palatino Linotype" w:cs="Mangal"/>
          <w:b/>
          <w:bCs/>
          <w:iCs/>
          <w:kern w:val="1"/>
          <w:sz w:val="24"/>
          <w:szCs w:val="24"/>
          <w:lang w:eastAsia="hi-IN" w:bidi="hi-IN"/>
        </w:rPr>
      </w:pPr>
      <w:r w:rsidRPr="005A5940">
        <w:rPr>
          <w:rFonts w:ascii="Palatino Linotype" w:hAnsi="Palatino Linotype" w:cs="Mangal"/>
          <w:b/>
          <w:kern w:val="1"/>
          <w:sz w:val="24"/>
          <w:szCs w:val="24"/>
          <w:lang w:eastAsia="hi-IN" w:bidi="hi-IN"/>
        </w:rPr>
        <w:t xml:space="preserve"> Témakörök és elemeik</w:t>
      </w:r>
    </w:p>
    <w:p w:rsidR="00E55537" w:rsidRPr="005A5940" w:rsidRDefault="00E55537" w:rsidP="005C528D">
      <w:pPr>
        <w:widowControl w:val="0"/>
        <w:suppressAutoHyphens/>
        <w:jc w:val="both"/>
        <w:rPr>
          <w:rFonts w:ascii="Palatino Linotype" w:hAnsi="Palatino Linotype" w:cs="Mangal"/>
          <w:b/>
          <w:bCs/>
          <w:iCs/>
          <w:kern w:val="1"/>
          <w:sz w:val="24"/>
          <w:szCs w:val="24"/>
          <w:lang w:eastAsia="hi-IN" w:bidi="hi-IN"/>
        </w:rPr>
      </w:pPr>
    </w:p>
    <w:p w:rsidR="00E55537" w:rsidRPr="005A5940" w:rsidRDefault="00E55537" w:rsidP="005C528D">
      <w:pPr>
        <w:widowControl w:val="0"/>
        <w:numPr>
          <w:ilvl w:val="2"/>
          <w:numId w:val="41"/>
        </w:numPr>
        <w:tabs>
          <w:tab w:val="left" w:pos="1418"/>
          <w:tab w:val="right" w:pos="9214"/>
        </w:tabs>
        <w:suppressAutoHyphens/>
        <w:jc w:val="both"/>
        <w:rPr>
          <w:rFonts w:ascii="Palatino Linotype" w:hAnsi="Palatino Linotype" w:cs="Mangal"/>
          <w:b/>
          <w:i/>
          <w:kern w:val="1"/>
          <w:sz w:val="24"/>
          <w:szCs w:val="24"/>
          <w:lang w:eastAsia="hi-IN" w:bidi="hi-IN"/>
        </w:rPr>
      </w:pPr>
      <w:r w:rsidRPr="005A5940">
        <w:rPr>
          <w:rFonts w:ascii="Palatino Linotype" w:hAnsi="Palatino Linotype" w:cs="Mangal"/>
          <w:b/>
          <w:kern w:val="1"/>
          <w:sz w:val="24"/>
          <w:szCs w:val="24"/>
          <w:lang w:eastAsia="hi-IN" w:bidi="hi-IN"/>
        </w:rPr>
        <w:t>Műszaki dokumentációk</w:t>
      </w:r>
      <w:r w:rsidRPr="005A5940">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4</w:t>
      </w:r>
      <w:r w:rsidRPr="005A5940">
        <w:rPr>
          <w:rFonts w:ascii="Palatino Linotype" w:hAnsi="Palatino Linotype" w:cs="Mangal"/>
          <w:b/>
          <w:i/>
          <w:kern w:val="1"/>
          <w:sz w:val="24"/>
          <w:szCs w:val="24"/>
          <w:lang w:eastAsia="hi-IN" w:bidi="hi-IN"/>
        </w:rPr>
        <w:t xml:space="preserve"> óra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Alkatrészrajzok szerkesztése felvételi vázlat alapján, rajzolvasás.</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Szerelési-, karbantartási utasítások.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Szállítói megfelelőségi nyilatkozatok.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Pályázatok formai, tartalmi követelményei.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Engedélyek, törvények, határozatok értelmezése.</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Alkatrészrajzok, összeállítási rajzok, rajzdokumentációk elemzése, archiválása.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Műhelyrajzok sajátosságai, elkészítése, dokumentálása.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Megmunkálási technológia behatárolása, sorrendje alkatrészrajzok műszaki tartalmának figyelembevételével.</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lastRenderedPageBreak/>
        <w:t>Különféle szabványok megismerése, alkalmazása.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Minőségirányítási dokumentumok elkészítésének szempontjai.</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Gépek, berendezések műszaki dokumentációi, fontosabb paraméterek nyilvántartása.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Alkatrészek, eszközök nyilvántartásának szempontjai, dokumentálása.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Alkatrészjegyzék, technológiai sorrend, bruttó anyagmennyiség, alkatrész nyersmérete, megmunkáláshoz szükséges szerszám és gép, állásidő.</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Javítási jegyzőkönyvek.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Elektronikus dokumentációk.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Fájlformátumok, kiterjesztések.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Szövegszerkesztési alapismeretek.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Képfelbontás, rasztergrafika-, vektorgrafika előnyök, hátrányok ismerete.  </w:t>
      </w:r>
    </w:p>
    <w:p w:rsidR="00E55537" w:rsidRPr="005A5940" w:rsidRDefault="00E55537" w:rsidP="005C528D">
      <w:pPr>
        <w:widowControl w:val="0"/>
        <w:suppressAutoHyphens/>
        <w:jc w:val="both"/>
        <w:rPr>
          <w:rFonts w:ascii="Palatino Linotype" w:hAnsi="Palatino Linotype" w:cs="Mangal"/>
          <w:kern w:val="1"/>
          <w:sz w:val="24"/>
          <w:szCs w:val="24"/>
          <w:lang w:eastAsia="hi-IN" w:bidi="hi-IN"/>
        </w:rPr>
      </w:pPr>
    </w:p>
    <w:p w:rsidR="00E55537" w:rsidRPr="005A5940" w:rsidRDefault="00E55537" w:rsidP="005C528D">
      <w:pPr>
        <w:widowControl w:val="0"/>
        <w:numPr>
          <w:ilvl w:val="2"/>
          <w:numId w:val="41"/>
        </w:numPr>
        <w:tabs>
          <w:tab w:val="left" w:pos="1418"/>
          <w:tab w:val="right" w:pos="9214"/>
        </w:tabs>
        <w:suppressAutoHyphens/>
        <w:jc w:val="both"/>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Gépészeti alapmérések</w:t>
      </w:r>
      <w:r w:rsidRPr="005A5940">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10</w:t>
      </w:r>
      <w:r w:rsidRPr="005A5940">
        <w:rPr>
          <w:rFonts w:ascii="Palatino Linotype" w:hAnsi="Palatino Linotype" w:cs="Mangal"/>
          <w:b/>
          <w:i/>
          <w:kern w:val="1"/>
          <w:sz w:val="24"/>
          <w:szCs w:val="24"/>
          <w:lang w:eastAsia="hi-IN" w:bidi="hi-IN"/>
        </w:rPr>
        <w:t xml:space="preserve"> óra </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Külső és belső felületek ellenőrzése egyszerű ellenőrző eszközökkel.</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Külső felületek mérése, ellenőrzése tolómérővel, talpas tolómérővel, mikrométerrel.</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Belső felületek mérése, ellenőrzése mélységmérő tolómérővel, mikrométerrel.</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Szögmérés mechanikai szögmérővel. </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Külső kúpok mérése, ellenőrzése. </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Belső kúpok mérése, ellenőrzése. </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Munkadarabok mérése digitális mérőeszközökkel. </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Munkadarabok mérése digitális tolómérővel, digitális mérőórával. </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Felületi érdesség ellenőrzése, mérése. </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Munkadarabok alak- és helyzetpontosságának mérése, ellenőrzése. </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Körkörösség ellenőrzése, tengely ütésellenőrzése. </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Egyenesség, síklapúság, derékszögesség, párhuzamosság, egytengelyűség, mérése ellenőrzése. </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Mérési dokumentumok készítése.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Felvételi vázlatok készítése méretellenőrzésekhez. </w:t>
      </w:r>
    </w:p>
    <w:p w:rsidR="00E55537" w:rsidRPr="005A5940" w:rsidRDefault="00E55537" w:rsidP="005C528D">
      <w:pPr>
        <w:widowControl w:val="0"/>
        <w:suppressAutoHyphens/>
        <w:jc w:val="both"/>
        <w:rPr>
          <w:rFonts w:ascii="Palatino Linotype" w:hAnsi="Palatino Linotype" w:cs="Mangal"/>
          <w:b/>
          <w:kern w:val="1"/>
          <w:sz w:val="24"/>
          <w:szCs w:val="24"/>
          <w:lang w:eastAsia="hi-IN" w:bidi="hi-IN"/>
        </w:rPr>
      </w:pPr>
    </w:p>
    <w:p w:rsidR="00E55537" w:rsidRPr="005A5940" w:rsidRDefault="00E55537" w:rsidP="005C528D">
      <w:pPr>
        <w:widowControl w:val="0"/>
        <w:numPr>
          <w:ilvl w:val="2"/>
          <w:numId w:val="41"/>
        </w:numPr>
        <w:tabs>
          <w:tab w:val="left" w:pos="1418"/>
          <w:tab w:val="right" w:pos="9214"/>
        </w:tabs>
        <w:suppressAutoHyphens/>
        <w:jc w:val="both"/>
        <w:rPr>
          <w:rFonts w:ascii="Palatino Linotype" w:hAnsi="Palatino Linotype" w:cs="Mangal"/>
          <w:b/>
          <w:i/>
          <w:kern w:val="1"/>
          <w:sz w:val="24"/>
          <w:szCs w:val="24"/>
          <w:lang w:eastAsia="hi-IN" w:bidi="hi-IN"/>
        </w:rPr>
      </w:pPr>
      <w:r w:rsidRPr="005A5940">
        <w:rPr>
          <w:rFonts w:ascii="Palatino Linotype" w:hAnsi="Palatino Linotype" w:cs="Mangal"/>
          <w:b/>
          <w:kern w:val="1"/>
          <w:sz w:val="24"/>
          <w:szCs w:val="24"/>
          <w:lang w:eastAsia="hi-IN" w:bidi="hi-IN"/>
        </w:rPr>
        <w:t>Anyagismeret, anyagvizsgálat</w:t>
      </w:r>
      <w:r w:rsidRPr="005A5940">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13</w:t>
      </w:r>
      <w:r w:rsidRPr="005A5940">
        <w:rPr>
          <w:rFonts w:ascii="Palatino Linotype" w:hAnsi="Palatino Linotype" w:cs="Mangal"/>
          <w:b/>
          <w:i/>
          <w:kern w:val="1"/>
          <w:sz w:val="24"/>
          <w:szCs w:val="24"/>
          <w:lang w:eastAsia="hi-IN" w:bidi="hi-IN"/>
        </w:rPr>
        <w:t xml:space="preserve"> óra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Roncsolásmentes anyagvizsgálatok (repedésvizsgálatok)</w:t>
      </w:r>
      <w:r w:rsidR="006C5F6F">
        <w:rPr>
          <w:rFonts w:ascii="Palatino Linotype" w:hAnsi="Palatino Linotype" w:cs="Mangal"/>
          <w:kern w:val="1"/>
          <w:sz w:val="24"/>
          <w:szCs w:val="24"/>
          <w:lang w:eastAsia="hi-IN" w:bidi="hi-IN"/>
        </w:rPr>
        <w:t>.</w:t>
      </w:r>
    </w:p>
    <w:p w:rsidR="00E55537" w:rsidRPr="005A5940" w:rsidRDefault="006C5F6F" w:rsidP="005C528D">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Roncsolásos anyagvizsgálatok.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Keménység vizsgálat.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Keménységmérő eljárások.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Mikro-keménységmérés.</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Keménységmérés meleg állapotban.</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Dinamikus keménységmérések.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Rugalmas utóhatás</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Rugalmas alakváltozás.</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Kúszás és relaxáció.</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lastRenderedPageBreak/>
        <w:t>Mechanikai kifáradás, Wöhler-görbe.</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Frekvencia befolyása a kifáradásra.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Fárasztó gépek.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Melegalakíthatósági technológiai próbák.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Hidegalakíthatósági technológiai próbák.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Nyomóvizsgálat.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Hajlítóvizsgálat.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Csavaróvizsgálat.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Törésmechanikai vizsgálatok, Charpy-féle ütve hajlító vizsgálat.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Vegyi összetétel vizsgálata.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Korróziós vizsgálatok.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Mikroszkópikus vizsgálatok, maratás, polírozás, csiszolás.</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Hőtechnikai tulajdonságok.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Villamos vezetőképesség mérése.</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Mágneses tulajdonság vizsgálata.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Fémek és ötvözetek tulajdonságai.</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 hűtési sebesség hatása az acélok szövetszerkezetére, tulajdonságaira.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Ötvözőelemek hatása az acélok szövetszerkezetére, tulajdonságaira.</w:t>
      </w:r>
    </w:p>
    <w:p w:rsidR="00E55537" w:rsidRPr="005A5940" w:rsidRDefault="00E55537" w:rsidP="005C528D">
      <w:pPr>
        <w:widowControl w:val="0"/>
        <w:suppressAutoHyphens/>
        <w:ind w:left="720"/>
        <w:jc w:val="both"/>
        <w:rPr>
          <w:rFonts w:ascii="Palatino Linotype" w:hAnsi="Palatino Linotype" w:cs="Mangal"/>
          <w:b/>
          <w:kern w:val="1"/>
          <w:sz w:val="24"/>
          <w:szCs w:val="24"/>
          <w:lang w:eastAsia="hi-IN" w:bidi="hi-IN"/>
        </w:rPr>
      </w:pPr>
      <w:r w:rsidRPr="005A5940">
        <w:rPr>
          <w:rFonts w:ascii="Palatino Linotype" w:hAnsi="Palatino Linotype" w:cs="Mangal"/>
          <w:kern w:val="1"/>
          <w:sz w:val="24"/>
          <w:szCs w:val="24"/>
          <w:lang w:eastAsia="hi-IN" w:bidi="hi-IN"/>
        </w:rPr>
        <w:t>Hőkezelések csoportosítása.</w:t>
      </w:r>
    </w:p>
    <w:p w:rsidR="00E55537" w:rsidRPr="005A5940" w:rsidRDefault="00E55537" w:rsidP="005C528D">
      <w:pPr>
        <w:widowControl w:val="0"/>
        <w:suppressAutoHyphens/>
        <w:jc w:val="both"/>
        <w:rPr>
          <w:rFonts w:ascii="Palatino Linotype" w:hAnsi="Palatino Linotype" w:cs="Mangal"/>
          <w:b/>
          <w:kern w:val="1"/>
          <w:sz w:val="24"/>
          <w:szCs w:val="24"/>
          <w:lang w:eastAsia="hi-IN" w:bidi="hi-IN"/>
        </w:rPr>
      </w:pPr>
    </w:p>
    <w:p w:rsidR="00E55537" w:rsidRPr="005A5940" w:rsidRDefault="00E55537" w:rsidP="005C528D">
      <w:pPr>
        <w:widowControl w:val="0"/>
        <w:numPr>
          <w:ilvl w:val="2"/>
          <w:numId w:val="41"/>
        </w:numPr>
        <w:tabs>
          <w:tab w:val="left" w:pos="1418"/>
          <w:tab w:val="right" w:pos="9214"/>
        </w:tabs>
        <w:suppressAutoHyphens/>
        <w:jc w:val="both"/>
        <w:rPr>
          <w:rFonts w:ascii="Palatino Linotype" w:hAnsi="Palatino Linotype" w:cs="Mangal"/>
          <w:b/>
          <w:kern w:val="1"/>
          <w:sz w:val="24"/>
          <w:szCs w:val="24"/>
          <w:lang w:eastAsia="hi-IN" w:bidi="hi-IN"/>
        </w:rPr>
      </w:pPr>
      <w:r w:rsidRPr="005A5940">
        <w:rPr>
          <w:rFonts w:ascii="Palatino Linotype" w:hAnsi="Palatino Linotype" w:cs="Mangal"/>
          <w:b/>
          <w:kern w:val="1"/>
          <w:sz w:val="24"/>
          <w:szCs w:val="24"/>
          <w:lang w:eastAsia="hi-IN" w:bidi="hi-IN"/>
        </w:rPr>
        <w:t xml:space="preserve">Fémek alakítása </w:t>
      </w:r>
      <w:r w:rsidRPr="005A5940">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53</w:t>
      </w:r>
      <w:r w:rsidRPr="005A5940">
        <w:rPr>
          <w:rFonts w:ascii="Palatino Linotype" w:hAnsi="Palatino Linotype" w:cs="Mangal"/>
          <w:b/>
          <w:i/>
          <w:kern w:val="1"/>
          <w:sz w:val="24"/>
          <w:szCs w:val="24"/>
          <w:lang w:eastAsia="hi-IN" w:bidi="hi-IN"/>
        </w:rPr>
        <w:t xml:space="preserve"> óra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Előrajzolással szembeni követelmények.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Az előrajzolás lépései.</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Az előrajzolás szerszámai, eszközei.</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Mérő és ellenőrző eszközök.</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A felületszínezés lehetőségei.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A térbeli előrajzolás eszközei.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Az előrajzolás folyamata.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Az előrajzolás biztonságtechnikai előírásai.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Síkbeli és térbeli előrajzolás.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Síkbeli és térbeli előrajzolás eszközei, segédeszközei és mérőeszközeinek megválasztása adott feladat elvégzéséhez.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Többféle megmunkálást igénylő öntvények előrajzolásának gyakorlása.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 kézi forgácsoló műhely rendje, munka- és tűzvédelmi ismeretek rendszerezése.</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Alkatrészek illesztése.</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A gépi forgácsoló műhely rendje, munka- és tűzvédelmi ismeretek rendszerezése.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Palástfelület, homlokfelület esztergálás.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lastRenderedPageBreak/>
        <w:t xml:space="preserve">Belső felületek megmunkálása (furatesztergálás, fúrás).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Marás (palástmarás, homlokmarás, síkmarás).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Köszörülés (palástköszörülés, síkköszörülés, furatköszörülés). </w:t>
      </w:r>
    </w:p>
    <w:p w:rsidR="00E55537" w:rsidRPr="005A5940" w:rsidRDefault="00E55537" w:rsidP="005C528D">
      <w:pPr>
        <w:widowControl w:val="0"/>
        <w:tabs>
          <w:tab w:val="left" w:pos="7371"/>
        </w:tabs>
        <w:suppressAutoHyphens/>
        <w:jc w:val="both"/>
        <w:rPr>
          <w:rFonts w:ascii="Palatino Linotype" w:hAnsi="Palatino Linotype" w:cs="Mangal"/>
          <w:b/>
          <w:kern w:val="1"/>
          <w:sz w:val="24"/>
          <w:szCs w:val="24"/>
          <w:lang w:eastAsia="hi-IN" w:bidi="hi-IN"/>
        </w:rPr>
      </w:pPr>
    </w:p>
    <w:p w:rsidR="00E55537" w:rsidRPr="005A5940" w:rsidRDefault="00E55537" w:rsidP="005C528D">
      <w:pPr>
        <w:widowControl w:val="0"/>
        <w:numPr>
          <w:ilvl w:val="2"/>
          <w:numId w:val="41"/>
        </w:numPr>
        <w:tabs>
          <w:tab w:val="left" w:pos="1418"/>
          <w:tab w:val="right" w:pos="9214"/>
        </w:tabs>
        <w:suppressAutoHyphens/>
        <w:jc w:val="both"/>
        <w:rPr>
          <w:rFonts w:ascii="Palatino Linotype" w:hAnsi="Palatino Linotype" w:cs="Mangal"/>
          <w:b/>
          <w:i/>
          <w:kern w:val="1"/>
          <w:sz w:val="24"/>
          <w:szCs w:val="24"/>
          <w:lang w:eastAsia="hi-IN" w:bidi="hi-IN"/>
        </w:rPr>
      </w:pPr>
      <w:r w:rsidRPr="005A5940">
        <w:rPr>
          <w:rFonts w:ascii="Palatino Linotype" w:hAnsi="Palatino Linotype" w:cs="Mangal"/>
          <w:b/>
          <w:kern w:val="1"/>
          <w:sz w:val="24"/>
          <w:szCs w:val="24"/>
          <w:lang w:eastAsia="hi-IN" w:bidi="hi-IN"/>
        </w:rPr>
        <w:t>Alapszerelések végzése</w:t>
      </w:r>
      <w:r w:rsidRPr="005A5940">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28</w:t>
      </w:r>
      <w:r w:rsidRPr="005A5940">
        <w:rPr>
          <w:rFonts w:ascii="Palatino Linotype" w:hAnsi="Palatino Linotype" w:cs="Mangal"/>
          <w:b/>
          <w:i/>
          <w:kern w:val="1"/>
          <w:sz w:val="24"/>
          <w:szCs w:val="24"/>
          <w:lang w:eastAsia="hi-IN" w:bidi="hi-IN"/>
        </w:rPr>
        <w:t xml:space="preserve"> óra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Oldható kötések készítése</w:t>
      </w:r>
      <w:r w:rsidR="006C5F6F">
        <w:rPr>
          <w:rFonts w:ascii="Palatino Linotype" w:hAnsi="Palatino Linotype" w:cs="Mangal"/>
          <w:kern w:val="1"/>
          <w:sz w:val="24"/>
          <w:szCs w:val="24"/>
          <w:lang w:eastAsia="hi-IN" w:bidi="hi-IN"/>
        </w:rPr>
        <w:t>.</w:t>
      </w:r>
      <w:r w:rsidRPr="005A5940">
        <w:rPr>
          <w:rFonts w:ascii="Palatino Linotype" w:hAnsi="Palatino Linotype" w:cs="Mangal"/>
          <w:kern w:val="1"/>
          <w:sz w:val="24"/>
          <w:szCs w:val="24"/>
          <w:lang w:eastAsia="hi-IN" w:bidi="hi-IN"/>
        </w:rPr>
        <w:t xml:space="preserve">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Nemoldható kötések készítése</w:t>
      </w:r>
      <w:r w:rsidR="006C5F6F">
        <w:rPr>
          <w:rFonts w:ascii="Palatino Linotype" w:hAnsi="Palatino Linotype" w:cs="Mangal"/>
          <w:kern w:val="1"/>
          <w:sz w:val="24"/>
          <w:szCs w:val="24"/>
          <w:lang w:eastAsia="hi-IN" w:bidi="hi-IN"/>
        </w:rPr>
        <w:t>.</w:t>
      </w:r>
      <w:r w:rsidRPr="005A5940">
        <w:rPr>
          <w:rFonts w:ascii="Palatino Linotype" w:hAnsi="Palatino Linotype" w:cs="Mangal"/>
          <w:kern w:val="1"/>
          <w:sz w:val="24"/>
          <w:szCs w:val="24"/>
          <w:lang w:eastAsia="hi-IN" w:bidi="hi-IN"/>
        </w:rPr>
        <w:t xml:space="preserve">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Különféle fémfelületek előkészítése</w:t>
      </w:r>
      <w:r w:rsidR="006C5F6F">
        <w:rPr>
          <w:rFonts w:ascii="Palatino Linotype" w:hAnsi="Palatino Linotype" w:cs="Mangal"/>
          <w:kern w:val="1"/>
          <w:sz w:val="24"/>
          <w:szCs w:val="24"/>
          <w:lang w:eastAsia="hi-IN" w:bidi="hi-IN"/>
        </w:rPr>
        <w:t>.</w:t>
      </w:r>
      <w:r w:rsidRPr="005A5940">
        <w:rPr>
          <w:rFonts w:ascii="Palatino Linotype" w:hAnsi="Palatino Linotype" w:cs="Mangal"/>
          <w:kern w:val="1"/>
          <w:sz w:val="24"/>
          <w:szCs w:val="24"/>
          <w:lang w:eastAsia="hi-IN" w:bidi="hi-IN"/>
        </w:rPr>
        <w:t xml:space="preserve">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Felületvédelem mázolással, lakkozással</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jc w:val="both"/>
        <w:rPr>
          <w:rFonts w:ascii="Palatino Linotype" w:hAnsi="Palatino Linotype" w:cs="Mangal"/>
          <w:b/>
          <w:kern w:val="1"/>
          <w:sz w:val="24"/>
          <w:szCs w:val="24"/>
          <w:lang w:eastAsia="hi-IN" w:bidi="hi-IN"/>
        </w:rPr>
      </w:pPr>
    </w:p>
    <w:p w:rsidR="00E55537" w:rsidRPr="00767A12" w:rsidRDefault="00E55537" w:rsidP="005C528D">
      <w:pPr>
        <w:pStyle w:val="Listaszerbekezds"/>
        <w:widowControl w:val="0"/>
        <w:numPr>
          <w:ilvl w:val="1"/>
          <w:numId w:val="41"/>
        </w:numPr>
        <w:tabs>
          <w:tab w:val="left" w:pos="794"/>
        </w:tabs>
        <w:suppressAutoHyphens/>
        <w:spacing w:after="0"/>
        <w:ind w:left="714" w:hanging="357"/>
        <w:jc w:val="both"/>
        <w:rPr>
          <w:rFonts w:ascii="Palatino Linotype" w:hAnsi="Palatino Linotype" w:cs="Tahoma"/>
          <w:b/>
          <w:i/>
          <w:kern w:val="1"/>
          <w:sz w:val="24"/>
          <w:szCs w:val="24"/>
          <w:lang w:eastAsia="hi-IN" w:bidi="hi-IN"/>
        </w:rPr>
      </w:pPr>
      <w:r w:rsidRPr="005A5940">
        <w:rPr>
          <w:rFonts w:ascii="Palatino Linotype" w:hAnsi="Palatino Linotype" w:cs="Tahoma"/>
          <w:b/>
          <w:kern w:val="1"/>
          <w:sz w:val="24"/>
          <w:szCs w:val="24"/>
          <w:lang w:eastAsia="hi-IN" w:bidi="hi-IN"/>
        </w:rPr>
        <w:t xml:space="preserve"> </w:t>
      </w:r>
      <w:r w:rsidRPr="00767A12">
        <w:rPr>
          <w:rFonts w:ascii="Palatino Linotype" w:hAnsi="Palatino Linotype" w:cs="Tahoma"/>
          <w:b/>
          <w:i/>
          <w:kern w:val="1"/>
          <w:sz w:val="24"/>
          <w:szCs w:val="24"/>
          <w:lang w:eastAsia="hi-IN" w:bidi="hi-IN"/>
        </w:rPr>
        <w:t>A képzés javasolt helyszíne (ajánlás)</w:t>
      </w:r>
    </w:p>
    <w:p w:rsidR="00E55537" w:rsidRPr="00767A12" w:rsidRDefault="00E55537" w:rsidP="005C528D">
      <w:pPr>
        <w:ind w:left="360"/>
        <w:jc w:val="both"/>
        <w:rPr>
          <w:rFonts w:ascii="Palatino Linotype" w:hAnsi="Palatino Linotype"/>
          <w:i/>
          <w:sz w:val="24"/>
          <w:szCs w:val="24"/>
        </w:rPr>
      </w:pPr>
      <w:r w:rsidRPr="00767A12">
        <w:rPr>
          <w:rFonts w:ascii="Palatino Linotype" w:hAnsi="Palatino Linotype"/>
          <w:i/>
          <w:sz w:val="24"/>
          <w:szCs w:val="24"/>
        </w:rPr>
        <w:t xml:space="preserve">Tanterem és/vagy szakmaspecifikus tanműhely </w:t>
      </w:r>
    </w:p>
    <w:p w:rsidR="00E55537" w:rsidRPr="005A5940" w:rsidRDefault="00E55537" w:rsidP="005C528D">
      <w:pPr>
        <w:ind w:left="1416"/>
        <w:jc w:val="both"/>
        <w:rPr>
          <w:rFonts w:ascii="Palatino Linotype" w:hAnsi="Palatino Linotype"/>
          <w:b/>
          <w:kern w:val="1"/>
          <w:sz w:val="24"/>
          <w:szCs w:val="24"/>
          <w:lang w:eastAsia="hi-IN" w:bidi="hi-IN"/>
        </w:rPr>
      </w:pPr>
    </w:p>
    <w:p w:rsidR="00E55537" w:rsidRPr="00767A12" w:rsidRDefault="00E55537" w:rsidP="005C528D">
      <w:pPr>
        <w:pStyle w:val="Listaszerbekezds"/>
        <w:widowControl w:val="0"/>
        <w:numPr>
          <w:ilvl w:val="1"/>
          <w:numId w:val="42"/>
        </w:numPr>
        <w:tabs>
          <w:tab w:val="left" w:pos="794"/>
        </w:tabs>
        <w:suppressAutoHyphens/>
        <w:spacing w:after="0"/>
        <w:jc w:val="both"/>
        <w:rPr>
          <w:rFonts w:ascii="Palatino Linotype" w:hAnsi="Palatino Linotype"/>
          <w:b/>
          <w:i/>
          <w:kern w:val="1"/>
          <w:sz w:val="24"/>
          <w:szCs w:val="24"/>
          <w:lang w:eastAsia="hi-IN" w:bidi="hi-IN"/>
        </w:rPr>
      </w:pPr>
      <w:r w:rsidRPr="00767A12">
        <w:rPr>
          <w:rFonts w:ascii="Palatino Linotype" w:hAnsi="Palatino Linotype"/>
          <w:b/>
          <w:i/>
          <w:kern w:val="1"/>
          <w:sz w:val="24"/>
          <w:szCs w:val="24"/>
          <w:lang w:eastAsia="hi-IN" w:bidi="hi-IN"/>
        </w:rPr>
        <w:t xml:space="preserve">A </w:t>
      </w:r>
      <w:r w:rsidRPr="00767A12">
        <w:rPr>
          <w:rFonts w:ascii="Palatino Linotype" w:hAnsi="Palatino Linotype" w:cs="Tahoma"/>
          <w:b/>
          <w:i/>
          <w:kern w:val="1"/>
          <w:sz w:val="24"/>
          <w:szCs w:val="24"/>
          <w:lang w:eastAsia="hi-IN" w:bidi="hi-IN"/>
        </w:rPr>
        <w:t>tantárgy elsajátítása során alkalmazott sajátos módszerek, tanulói tevékenységformák</w:t>
      </w:r>
      <w:r w:rsidR="00D60452">
        <w:rPr>
          <w:rFonts w:ascii="Palatino Linotype" w:hAnsi="Palatino Linotype" w:cs="Tahoma"/>
          <w:b/>
          <w:i/>
          <w:kern w:val="1"/>
          <w:sz w:val="24"/>
          <w:szCs w:val="24"/>
          <w:lang w:eastAsia="hi-IN" w:bidi="hi-IN"/>
        </w:rPr>
        <w:t xml:space="preserve"> (ajánlás)</w:t>
      </w:r>
    </w:p>
    <w:p w:rsidR="005C528D" w:rsidRPr="005A5940" w:rsidRDefault="005C528D" w:rsidP="00767A12">
      <w:pPr>
        <w:pStyle w:val="Listaszerbekezds"/>
        <w:widowControl w:val="0"/>
        <w:tabs>
          <w:tab w:val="left" w:pos="794"/>
        </w:tabs>
        <w:suppressAutoHyphens/>
        <w:spacing w:after="0"/>
        <w:ind w:left="900"/>
        <w:jc w:val="both"/>
        <w:rPr>
          <w:rFonts w:ascii="Palatino Linotype" w:hAnsi="Palatino Linotype"/>
          <w:b/>
          <w:kern w:val="1"/>
          <w:sz w:val="24"/>
          <w:szCs w:val="24"/>
          <w:lang w:eastAsia="hi-IN" w:bidi="hi-IN"/>
        </w:rPr>
      </w:pPr>
    </w:p>
    <w:p w:rsidR="00E55537" w:rsidRPr="005A5940" w:rsidRDefault="00E55537" w:rsidP="005C528D">
      <w:pPr>
        <w:widowControl w:val="0"/>
        <w:numPr>
          <w:ilvl w:val="2"/>
          <w:numId w:val="42"/>
        </w:numPr>
        <w:tabs>
          <w:tab w:val="left" w:pos="1418"/>
          <w:tab w:val="left" w:pos="9214"/>
        </w:tabs>
        <w:suppressAutoHyphens/>
        <w:jc w:val="both"/>
        <w:rPr>
          <w:rFonts w:ascii="Palatino Linotype" w:hAnsi="Palatino Linotype"/>
          <w:b/>
          <w:bCs/>
          <w:i/>
          <w:sz w:val="24"/>
          <w:szCs w:val="24"/>
        </w:rPr>
      </w:pPr>
      <w:r w:rsidRPr="005A594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55537" w:rsidRPr="005A5940" w:rsidTr="000022B0">
        <w:trPr>
          <w:jc w:val="center"/>
        </w:trPr>
        <w:tc>
          <w:tcPr>
            <w:tcW w:w="994"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Sorszám</w:t>
            </w:r>
          </w:p>
        </w:tc>
        <w:tc>
          <w:tcPr>
            <w:tcW w:w="280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 xml:space="preserve">Alkalmazott oktatási </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módszer neve</w:t>
            </w:r>
          </w:p>
        </w:tc>
        <w:tc>
          <w:tcPr>
            <w:tcW w:w="2835"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 tanulói tevékenység szervezeti kerete</w:t>
            </w:r>
          </w:p>
        </w:tc>
        <w:tc>
          <w:tcPr>
            <w:tcW w:w="2659"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jc w:val="center"/>
        </w:trPr>
        <w:tc>
          <w:tcPr>
            <w:tcW w:w="994" w:type="dxa"/>
            <w:vMerge/>
            <w:vAlign w:val="center"/>
          </w:tcPr>
          <w:p w:rsidR="00E55537" w:rsidRPr="005A5940" w:rsidRDefault="00E55537" w:rsidP="005C528D">
            <w:pPr>
              <w:jc w:val="center"/>
              <w:rPr>
                <w:rFonts w:ascii="Palatino Linotype" w:hAnsi="Palatino Linotype"/>
                <w:b/>
                <w:sz w:val="20"/>
                <w:szCs w:val="20"/>
              </w:rPr>
            </w:pPr>
          </w:p>
        </w:tc>
        <w:tc>
          <w:tcPr>
            <w:tcW w:w="2800" w:type="dxa"/>
            <w:vMerge/>
            <w:vAlign w:val="center"/>
          </w:tcPr>
          <w:p w:rsidR="00E55537" w:rsidRPr="005A5940" w:rsidRDefault="00E55537" w:rsidP="005C528D">
            <w:pPr>
              <w:rPr>
                <w:rFonts w:ascii="Palatino Linotype" w:hAnsi="Palatino Linotype"/>
                <w:b/>
                <w:sz w:val="20"/>
                <w:szCs w:val="20"/>
              </w:rPr>
            </w:pP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egyéni</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csoport</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osztály</w:t>
            </w:r>
          </w:p>
        </w:tc>
        <w:tc>
          <w:tcPr>
            <w:tcW w:w="2659"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magyarázat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elbeszélés</w:t>
            </w: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kiselőadás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megbeszélés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vita</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1.6.</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szemléltetés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1.7.</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projekt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1.8.</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kooperatív tanulás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1.9.</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szimuláció</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1.10.</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szerepjáték</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házi feladat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5C528D">
      <w:pPr>
        <w:pStyle w:val="Listaszerbekezds"/>
        <w:widowControl w:val="0"/>
        <w:suppressAutoHyphens/>
        <w:spacing w:after="0" w:line="240" w:lineRule="auto"/>
        <w:ind w:left="360"/>
        <w:jc w:val="both"/>
        <w:rPr>
          <w:rFonts w:ascii="Palatino Linotype" w:hAnsi="Palatino Linotype"/>
          <w:b/>
          <w:bCs/>
          <w:kern w:val="1"/>
          <w:lang w:eastAsia="hi-IN" w:bidi="hi-IN"/>
        </w:rPr>
      </w:pPr>
    </w:p>
    <w:p w:rsidR="00E55537" w:rsidRPr="005A5940" w:rsidRDefault="00E55537" w:rsidP="005C528D">
      <w:pPr>
        <w:pStyle w:val="Listaszerbekezds"/>
        <w:widowControl w:val="0"/>
        <w:numPr>
          <w:ilvl w:val="2"/>
          <w:numId w:val="42"/>
        </w:numPr>
        <w:tabs>
          <w:tab w:val="left" w:pos="1440"/>
        </w:tabs>
        <w:suppressAutoHyphens/>
        <w:spacing w:after="0"/>
        <w:jc w:val="both"/>
        <w:rPr>
          <w:rFonts w:ascii="Palatino Linotype" w:hAnsi="Palatino Linotype"/>
          <w:b/>
          <w:bCs/>
          <w:i/>
        </w:rPr>
      </w:pPr>
      <w:r w:rsidRPr="005A5940">
        <w:rPr>
          <w:rFonts w:ascii="Palatino Linotype" w:hAnsi="Palatino Linotype"/>
          <w:b/>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5537" w:rsidRPr="005A5940" w:rsidTr="000022B0">
        <w:trPr>
          <w:cantSplit/>
          <w:trHeight w:val="921"/>
          <w:jc w:val="center"/>
        </w:trPr>
        <w:tc>
          <w:tcPr>
            <w:tcW w:w="828"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Sor-szám</w:t>
            </w:r>
          </w:p>
        </w:tc>
        <w:tc>
          <w:tcPr>
            <w:tcW w:w="3621"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tevékenységforma</w:t>
            </w:r>
          </w:p>
        </w:tc>
        <w:tc>
          <w:tcPr>
            <w:tcW w:w="2370"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 szervezési kerete</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(differenciálási módok)</w:t>
            </w:r>
          </w:p>
        </w:tc>
        <w:tc>
          <w:tcPr>
            <w:tcW w:w="219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cantSplit/>
          <w:trHeight w:val="1076"/>
          <w:jc w:val="center"/>
        </w:trPr>
        <w:tc>
          <w:tcPr>
            <w:tcW w:w="828" w:type="dxa"/>
            <w:vMerge/>
            <w:vAlign w:val="center"/>
          </w:tcPr>
          <w:p w:rsidR="00E55537" w:rsidRPr="005A5940" w:rsidRDefault="00E55537" w:rsidP="005C528D">
            <w:pPr>
              <w:jc w:val="center"/>
              <w:rPr>
                <w:rFonts w:ascii="Palatino Linotype" w:hAnsi="Palatino Linotype"/>
                <w:b/>
                <w:sz w:val="20"/>
                <w:szCs w:val="20"/>
              </w:rPr>
            </w:pPr>
          </w:p>
        </w:tc>
        <w:tc>
          <w:tcPr>
            <w:tcW w:w="3621" w:type="dxa"/>
            <w:vMerge/>
            <w:vAlign w:val="center"/>
          </w:tcPr>
          <w:p w:rsidR="00E55537" w:rsidRPr="005A5940" w:rsidRDefault="00E55537" w:rsidP="005C528D">
            <w:pPr>
              <w:rPr>
                <w:rFonts w:ascii="Palatino Linotype" w:hAnsi="Palatino Linotype"/>
                <w:b/>
                <w:sz w:val="20"/>
                <w:szCs w:val="20"/>
              </w:rPr>
            </w:pPr>
          </w:p>
        </w:tc>
        <w:tc>
          <w:tcPr>
            <w:tcW w:w="809"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Egyéni</w:t>
            </w:r>
          </w:p>
        </w:tc>
        <w:tc>
          <w:tcPr>
            <w:tcW w:w="798"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Csoport-</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bontás</w:t>
            </w:r>
          </w:p>
        </w:tc>
        <w:tc>
          <w:tcPr>
            <w:tcW w:w="763"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Osztály-</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keret</w:t>
            </w:r>
          </w:p>
        </w:tc>
        <w:tc>
          <w:tcPr>
            <w:tcW w:w="2190"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1.</w:t>
            </w:r>
          </w:p>
        </w:tc>
        <w:tc>
          <w:tcPr>
            <w:tcW w:w="3621" w:type="dxa"/>
            <w:shd w:val="clear" w:color="auto" w:fill="D9D9D9"/>
            <w:vAlign w:val="center"/>
          </w:tcPr>
          <w:p w:rsidR="00E55537" w:rsidRPr="005A5940" w:rsidRDefault="00E55537" w:rsidP="005C528D">
            <w:pPr>
              <w:rPr>
                <w:rFonts w:ascii="Palatino Linotype" w:hAnsi="Palatino Linotype"/>
                <w:b/>
                <w:sz w:val="20"/>
                <w:szCs w:val="20"/>
              </w:rPr>
            </w:pPr>
            <w:r w:rsidRPr="005A5940">
              <w:rPr>
                <w:rFonts w:ascii="Palatino Linotype" w:hAnsi="Palatino Linotype" w:cs="Arial"/>
                <w:b/>
                <w:sz w:val="20"/>
                <w:szCs w:val="20"/>
              </w:rPr>
              <w:t xml:space="preserve">Információ feldolgozó </w:t>
            </w:r>
            <w:r w:rsidRPr="005A5940">
              <w:rPr>
                <w:rFonts w:ascii="Palatino Linotype" w:hAnsi="Palatino Linotype" w:cs="Arial"/>
                <w:b/>
                <w:sz w:val="20"/>
                <w:szCs w:val="20"/>
              </w:rPr>
              <w:lastRenderedPageBreak/>
              <w:t>tevékenységek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lastRenderedPageBreak/>
              <w:t>1.1.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önálló feldolgozása</w:t>
            </w:r>
          </w:p>
        </w:tc>
        <w:tc>
          <w:tcPr>
            <w:tcW w:w="80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feladattal vezetett feldolgozása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feldolgozása jegyzeteléssel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Hallott szöveg feldolgozása jegyzeteléssel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Hallott szöveg feladattal vezetett feldolgozása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1.6.</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önálló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1.7.</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feladattal vezetett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2.</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Ismeretalkalmazási gyakorló tevékenységek, feladatok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utólagos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helyszíni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3.</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Képi információk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3.1.</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értelmezése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3.2.</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készítése leírásból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3.3.</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készítés tárgyról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3.4.</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kiegészítés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3.5.</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elemzés, hibakeresés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4.</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Csoportos munkaformák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Kiscsoportos szakmai munkavégzés irányítással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helyzetgyakorlat</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versenyjáték</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5.</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Gyakorlati munkavégzés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Műveletek gyakorlása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Munkamegfigyelés adott szempontok alapján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6.</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Vizsgálati tevékenységek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6.1.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Technológiai próbák végzése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6.2.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Technológiai minták elemzése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6.3.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Geometriai mérési gyakorlat</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6.4.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Anyagminták azonosítása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6.5.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Tárgyminták azonosítása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5C528D">
      <w:pPr>
        <w:pStyle w:val="Listaszerbekezds"/>
        <w:widowControl w:val="0"/>
        <w:suppressAutoHyphens/>
        <w:spacing w:after="0"/>
        <w:ind w:left="0"/>
        <w:rPr>
          <w:rFonts w:ascii="Palatino Linotype" w:hAnsi="Palatino Linotype"/>
          <w:b/>
          <w:kern w:val="1"/>
          <w:lang w:eastAsia="hi-IN" w:bidi="hi-IN"/>
        </w:rPr>
      </w:pPr>
    </w:p>
    <w:p w:rsidR="00E55537" w:rsidRPr="005A5940" w:rsidRDefault="00E55537" w:rsidP="005C528D">
      <w:pPr>
        <w:pStyle w:val="Listaszerbekezds"/>
        <w:widowControl w:val="0"/>
        <w:numPr>
          <w:ilvl w:val="1"/>
          <w:numId w:val="42"/>
        </w:numPr>
        <w:tabs>
          <w:tab w:val="left" w:pos="794"/>
        </w:tabs>
        <w:suppressAutoHyphens/>
        <w:spacing w:after="0"/>
        <w:jc w:val="both"/>
        <w:rPr>
          <w:rFonts w:ascii="Palatino Linotype" w:hAnsi="Palatino Linotype"/>
          <w:b/>
          <w:kern w:val="1"/>
          <w:sz w:val="24"/>
          <w:lang w:eastAsia="hi-IN" w:bidi="hi-IN"/>
        </w:rPr>
      </w:pPr>
      <w:r w:rsidRPr="005A5940">
        <w:rPr>
          <w:rFonts w:ascii="Palatino Linotype" w:hAnsi="Palatino Linotype"/>
          <w:b/>
          <w:kern w:val="1"/>
          <w:sz w:val="24"/>
          <w:lang w:eastAsia="hi-IN" w:bidi="hi-IN"/>
        </w:rPr>
        <w:t>A tantárgy értékelésének módja</w:t>
      </w:r>
    </w:p>
    <w:p w:rsidR="00E55537" w:rsidRPr="005A5940" w:rsidRDefault="00E55537" w:rsidP="005C528D">
      <w:pPr>
        <w:pStyle w:val="Listaszerbekezds"/>
        <w:widowControl w:val="0"/>
        <w:suppressAutoHyphens/>
        <w:spacing w:after="0" w:line="240" w:lineRule="auto"/>
        <w:ind w:left="360"/>
        <w:jc w:val="both"/>
        <w:rPr>
          <w:rFonts w:ascii="Palatino Linotype" w:hAnsi="Palatino Linotype"/>
          <w:bCs/>
          <w:kern w:val="1"/>
          <w:sz w:val="24"/>
          <w:lang w:eastAsia="hi-IN" w:bidi="hi-IN"/>
        </w:rPr>
      </w:pPr>
      <w:r w:rsidRPr="005A5940">
        <w:rPr>
          <w:rFonts w:ascii="Palatino Linotype" w:hAnsi="Palatino Linotype"/>
          <w:bCs/>
          <w:kern w:val="1"/>
          <w:sz w:val="24"/>
          <w:lang w:eastAsia="hi-IN" w:bidi="hi-IN"/>
        </w:rPr>
        <w:t xml:space="preserve">A nemzeti köznevelésről szóló 2011. évi CXC. </w:t>
      </w:r>
      <w:r w:rsidR="00D60452">
        <w:rPr>
          <w:rFonts w:ascii="Palatino Linotype" w:hAnsi="Palatino Linotype"/>
          <w:bCs/>
          <w:kern w:val="1"/>
          <w:sz w:val="24"/>
          <w:lang w:eastAsia="hi-IN" w:bidi="hi-IN"/>
        </w:rPr>
        <w:t>törvény</w:t>
      </w:r>
      <w:r w:rsidRPr="005A5940">
        <w:rPr>
          <w:rFonts w:ascii="Palatino Linotype" w:hAnsi="Palatino Linotype"/>
          <w:bCs/>
          <w:kern w:val="1"/>
          <w:sz w:val="24"/>
          <w:lang w:eastAsia="hi-IN" w:bidi="hi-IN"/>
        </w:rPr>
        <w:t xml:space="preserve"> 54. § (2) a) pontj</w:t>
      </w:r>
      <w:r w:rsidR="005C528D">
        <w:rPr>
          <w:rFonts w:ascii="Palatino Linotype" w:hAnsi="Palatino Linotype"/>
          <w:bCs/>
          <w:kern w:val="1"/>
          <w:sz w:val="24"/>
          <w:lang w:eastAsia="hi-IN" w:bidi="hi-IN"/>
        </w:rPr>
        <w:t>a szerinti értékeléssel.</w:t>
      </w:r>
    </w:p>
    <w:p w:rsidR="00E55537" w:rsidRDefault="00E55537" w:rsidP="0003472A">
      <w:pPr>
        <w:widowControl w:val="0"/>
        <w:suppressAutoHyphens/>
        <w:rPr>
          <w:rFonts w:ascii="Palatino Linotype" w:hAnsi="Palatino Linotype"/>
          <w:b/>
          <w:sz w:val="44"/>
          <w:szCs w:val="44"/>
        </w:rPr>
      </w:pPr>
      <w:r>
        <w:rPr>
          <w:rFonts w:ascii="Palatino Linotype" w:hAnsi="Palatino Linotype"/>
          <w:b/>
          <w:sz w:val="44"/>
          <w:szCs w:val="44"/>
        </w:rPr>
        <w:br w:type="page"/>
      </w:r>
    </w:p>
    <w:p w:rsidR="00E55537" w:rsidRDefault="00E55537" w:rsidP="005C528D">
      <w:pPr>
        <w:widowControl w:val="0"/>
        <w:suppressAutoHyphens/>
        <w:jc w:val="center"/>
        <w:rPr>
          <w:rFonts w:ascii="Palatino Linotype" w:hAnsi="Palatino Linotype"/>
          <w:b/>
          <w:sz w:val="44"/>
          <w:szCs w:val="44"/>
        </w:rPr>
      </w:pPr>
    </w:p>
    <w:p w:rsidR="00E55537" w:rsidRDefault="00E55537" w:rsidP="005C528D">
      <w:pPr>
        <w:widowControl w:val="0"/>
        <w:suppressAutoHyphens/>
        <w:jc w:val="center"/>
        <w:rPr>
          <w:rFonts w:ascii="Palatino Linotype" w:hAnsi="Palatino Linotype"/>
          <w:b/>
          <w:sz w:val="44"/>
          <w:szCs w:val="44"/>
        </w:rPr>
      </w:pPr>
    </w:p>
    <w:p w:rsidR="00E55537" w:rsidRDefault="00E55537" w:rsidP="005C528D">
      <w:pPr>
        <w:widowControl w:val="0"/>
        <w:suppressAutoHyphens/>
        <w:jc w:val="center"/>
        <w:rPr>
          <w:rFonts w:ascii="Palatino Linotype" w:hAnsi="Palatino Linotype"/>
          <w:b/>
          <w:sz w:val="44"/>
          <w:szCs w:val="44"/>
        </w:rPr>
      </w:pPr>
    </w:p>
    <w:p w:rsidR="00E55537" w:rsidRDefault="00E55537" w:rsidP="005C528D">
      <w:pPr>
        <w:widowControl w:val="0"/>
        <w:suppressAutoHyphens/>
        <w:jc w:val="center"/>
        <w:rPr>
          <w:rFonts w:ascii="Palatino Linotype" w:hAnsi="Palatino Linotype"/>
          <w:b/>
          <w:sz w:val="44"/>
          <w:szCs w:val="44"/>
        </w:rPr>
      </w:pPr>
    </w:p>
    <w:p w:rsidR="00E55537" w:rsidRDefault="00E55537" w:rsidP="005C528D">
      <w:pPr>
        <w:widowControl w:val="0"/>
        <w:suppressAutoHyphens/>
        <w:jc w:val="center"/>
        <w:rPr>
          <w:rFonts w:ascii="Palatino Linotype" w:hAnsi="Palatino Linotype"/>
          <w:b/>
          <w:sz w:val="44"/>
          <w:szCs w:val="44"/>
        </w:rPr>
      </w:pPr>
      <w:r>
        <w:rPr>
          <w:rFonts w:ascii="Palatino Linotype" w:hAnsi="Palatino Linotype"/>
          <w:b/>
          <w:sz w:val="44"/>
          <w:szCs w:val="44"/>
        </w:rPr>
        <w:t>A</w:t>
      </w:r>
    </w:p>
    <w:p w:rsidR="00E55537" w:rsidRPr="00557ECD" w:rsidRDefault="00E55537" w:rsidP="005C528D">
      <w:pPr>
        <w:widowControl w:val="0"/>
        <w:suppressAutoHyphens/>
        <w:jc w:val="center"/>
        <w:rPr>
          <w:rFonts w:ascii="Palatino Linotype" w:hAnsi="Palatino Linotype"/>
          <w:b/>
          <w:sz w:val="44"/>
          <w:szCs w:val="44"/>
        </w:rPr>
      </w:pPr>
      <w:r w:rsidRPr="00653BF5">
        <w:rPr>
          <w:rFonts w:ascii="Palatino Linotype" w:hAnsi="Palatino Linotype"/>
          <w:b/>
          <w:sz w:val="44"/>
          <w:szCs w:val="44"/>
        </w:rPr>
        <w:t>10180-12</w:t>
      </w:r>
      <w:r>
        <w:rPr>
          <w:rFonts w:ascii="Palatino Linotype" w:hAnsi="Palatino Linotype"/>
          <w:b/>
          <w:sz w:val="44"/>
          <w:szCs w:val="44"/>
        </w:rPr>
        <w:t xml:space="preserve"> </w:t>
      </w:r>
      <w:r w:rsidRPr="00557ECD">
        <w:rPr>
          <w:rFonts w:ascii="Palatino Linotype" w:hAnsi="Palatino Linotype"/>
          <w:b/>
          <w:sz w:val="44"/>
          <w:szCs w:val="44"/>
        </w:rPr>
        <w:t>azonosító számú</w:t>
      </w:r>
    </w:p>
    <w:p w:rsidR="00E55537" w:rsidRDefault="00E55537" w:rsidP="005C528D">
      <w:pPr>
        <w:widowControl w:val="0"/>
        <w:suppressAutoHyphens/>
        <w:jc w:val="center"/>
        <w:rPr>
          <w:rFonts w:ascii="Palatino Linotype" w:hAnsi="Palatino Linotype"/>
          <w:b/>
          <w:sz w:val="44"/>
          <w:szCs w:val="44"/>
        </w:rPr>
      </w:pPr>
    </w:p>
    <w:p w:rsidR="00E55537" w:rsidRPr="00653BF5" w:rsidRDefault="00E55537" w:rsidP="005C528D">
      <w:pPr>
        <w:widowControl w:val="0"/>
        <w:suppressAutoHyphens/>
        <w:jc w:val="center"/>
        <w:rPr>
          <w:rFonts w:ascii="Palatino Linotype" w:hAnsi="Palatino Linotype"/>
          <w:b/>
          <w:sz w:val="44"/>
          <w:szCs w:val="44"/>
        </w:rPr>
      </w:pPr>
      <w:r>
        <w:rPr>
          <w:rFonts w:ascii="Palatino Linotype" w:hAnsi="Palatino Linotype"/>
          <w:b/>
          <w:sz w:val="44"/>
          <w:szCs w:val="44"/>
        </w:rPr>
        <w:t>A h</w:t>
      </w:r>
      <w:r w:rsidRPr="00653BF5">
        <w:rPr>
          <w:rFonts w:ascii="Palatino Linotype" w:hAnsi="Palatino Linotype"/>
          <w:b/>
          <w:sz w:val="44"/>
          <w:szCs w:val="44"/>
        </w:rPr>
        <w:t>egesztés előkészítő és befejező műveletei</w:t>
      </w:r>
      <w:r>
        <w:rPr>
          <w:rFonts w:ascii="Palatino Linotype" w:hAnsi="Palatino Linotype"/>
          <w:b/>
          <w:sz w:val="44"/>
          <w:szCs w:val="44"/>
        </w:rPr>
        <w:t xml:space="preserve"> megnevezésű</w:t>
      </w:r>
    </w:p>
    <w:p w:rsidR="00E55537" w:rsidRPr="00557ECD" w:rsidRDefault="00E55537" w:rsidP="005C528D">
      <w:pPr>
        <w:widowControl w:val="0"/>
        <w:suppressAutoHyphens/>
        <w:jc w:val="center"/>
        <w:rPr>
          <w:rFonts w:ascii="Palatino Linotype" w:hAnsi="Palatino Linotype"/>
          <w:b/>
          <w:sz w:val="44"/>
          <w:szCs w:val="44"/>
        </w:rPr>
      </w:pPr>
    </w:p>
    <w:p w:rsidR="00E55537" w:rsidRPr="00653BF5" w:rsidRDefault="00E55537" w:rsidP="005C528D">
      <w:pPr>
        <w:widowControl w:val="0"/>
        <w:suppressAutoHyphens/>
        <w:jc w:val="center"/>
        <w:rPr>
          <w:rFonts w:ascii="Palatino Linotype" w:hAnsi="Palatino Linotype"/>
          <w:b/>
          <w:sz w:val="44"/>
          <w:szCs w:val="44"/>
        </w:rPr>
      </w:pPr>
      <w:r w:rsidRPr="00653BF5">
        <w:rPr>
          <w:rFonts w:ascii="Palatino Linotype" w:hAnsi="Palatino Linotype"/>
          <w:b/>
          <w:sz w:val="44"/>
          <w:szCs w:val="44"/>
        </w:rPr>
        <w:t>szakmai követelménymodul</w:t>
      </w:r>
    </w:p>
    <w:p w:rsidR="00E55537" w:rsidRPr="00653BF5" w:rsidRDefault="00E55537" w:rsidP="005C528D">
      <w:pPr>
        <w:widowControl w:val="0"/>
        <w:suppressAutoHyphens/>
        <w:jc w:val="center"/>
        <w:rPr>
          <w:rFonts w:ascii="Palatino Linotype" w:hAnsi="Palatino Linotype"/>
          <w:b/>
          <w:sz w:val="44"/>
          <w:szCs w:val="44"/>
        </w:rPr>
      </w:pPr>
    </w:p>
    <w:p w:rsidR="00E55537" w:rsidRPr="00653BF5" w:rsidRDefault="00E55537" w:rsidP="005C528D">
      <w:pPr>
        <w:widowControl w:val="0"/>
        <w:suppressAutoHyphens/>
        <w:jc w:val="center"/>
        <w:rPr>
          <w:rFonts w:ascii="Palatino Linotype" w:hAnsi="Palatino Linotype"/>
          <w:b/>
          <w:sz w:val="44"/>
          <w:szCs w:val="44"/>
        </w:rPr>
      </w:pPr>
      <w:r w:rsidRPr="00653BF5">
        <w:rPr>
          <w:rFonts w:ascii="Palatino Linotype" w:hAnsi="Palatino Linotype"/>
          <w:b/>
          <w:sz w:val="44"/>
          <w:szCs w:val="44"/>
        </w:rPr>
        <w:t>tantárgyai, témakörei</w:t>
      </w:r>
    </w:p>
    <w:p w:rsidR="00E55537" w:rsidRPr="00653BF5" w:rsidRDefault="00E55537" w:rsidP="005C528D">
      <w:pPr>
        <w:widowControl w:val="0"/>
        <w:suppressAutoHyphens/>
        <w:jc w:val="center"/>
        <w:rPr>
          <w:rFonts w:ascii="Palatino Linotype" w:hAnsi="Palatino Linotype"/>
          <w:b/>
          <w:sz w:val="44"/>
          <w:szCs w:val="44"/>
        </w:rPr>
      </w:pPr>
    </w:p>
    <w:p w:rsidR="00E55537" w:rsidRPr="00653BF5" w:rsidRDefault="00E55537" w:rsidP="005C528D">
      <w:pPr>
        <w:widowControl w:val="0"/>
        <w:suppressAutoHyphens/>
        <w:jc w:val="center"/>
        <w:rPr>
          <w:rFonts w:ascii="Palatino Linotype" w:hAnsi="Palatino Linotype"/>
          <w:b/>
          <w:sz w:val="44"/>
          <w:szCs w:val="44"/>
        </w:rPr>
      </w:pPr>
    </w:p>
    <w:p w:rsidR="00E55537" w:rsidRDefault="00E55537" w:rsidP="005C528D">
      <w:pPr>
        <w:widowControl w:val="0"/>
        <w:suppressAutoHyphens/>
        <w:jc w:val="center"/>
        <w:rPr>
          <w:rFonts w:ascii="Palatino Linotype" w:hAnsi="Palatino Linotype"/>
          <w:b/>
          <w:kern w:val="1"/>
          <w:sz w:val="44"/>
          <w:szCs w:val="44"/>
          <w:lang w:eastAsia="hi-IN" w:bidi="hi-IN"/>
        </w:rPr>
      </w:pPr>
    </w:p>
    <w:p w:rsidR="00E55537" w:rsidRDefault="00E55537" w:rsidP="005C528D">
      <w:pPr>
        <w:widowControl w:val="0"/>
        <w:suppressAutoHyphens/>
        <w:jc w:val="center"/>
        <w:rPr>
          <w:rFonts w:ascii="Palatino Linotype" w:hAnsi="Palatino Linotype"/>
          <w:b/>
          <w:kern w:val="1"/>
          <w:sz w:val="44"/>
          <w:szCs w:val="44"/>
          <w:lang w:eastAsia="hi-IN" w:bidi="hi-IN"/>
        </w:rPr>
      </w:pPr>
    </w:p>
    <w:p w:rsidR="00E55537" w:rsidRDefault="00E55537" w:rsidP="005C528D">
      <w:pPr>
        <w:widowControl w:val="0"/>
        <w:suppressAutoHyphens/>
        <w:jc w:val="center"/>
        <w:rPr>
          <w:rFonts w:ascii="Palatino Linotype" w:hAnsi="Palatino Linotype"/>
          <w:b/>
          <w:kern w:val="1"/>
          <w:sz w:val="44"/>
          <w:szCs w:val="44"/>
          <w:lang w:eastAsia="hi-IN" w:bidi="hi-IN"/>
        </w:rPr>
      </w:pPr>
    </w:p>
    <w:p w:rsidR="00E55537" w:rsidRDefault="00E55537" w:rsidP="005C528D">
      <w:pPr>
        <w:widowControl w:val="0"/>
        <w:suppressAutoHyphens/>
        <w:jc w:val="center"/>
        <w:rPr>
          <w:rFonts w:ascii="Palatino Linotype" w:hAnsi="Palatino Linotype"/>
          <w:b/>
          <w:kern w:val="1"/>
          <w:sz w:val="44"/>
          <w:szCs w:val="44"/>
          <w:lang w:eastAsia="hi-IN" w:bidi="hi-IN"/>
        </w:rPr>
      </w:pPr>
    </w:p>
    <w:p w:rsidR="00E55537" w:rsidRPr="00E06EBB" w:rsidRDefault="00E55537" w:rsidP="005C528D">
      <w:pPr>
        <w:widowControl w:val="0"/>
        <w:suppressAutoHyphens/>
        <w:jc w:val="both"/>
        <w:rPr>
          <w:rFonts w:ascii="Palatino Linotype" w:hAnsi="Palatino Linotype"/>
          <w:b/>
          <w:kern w:val="1"/>
          <w:sz w:val="24"/>
          <w:lang w:eastAsia="hi-IN" w:bidi="hi-IN"/>
        </w:rPr>
      </w:pPr>
      <w:r>
        <w:rPr>
          <w:rFonts w:ascii="Palatino Linotype" w:hAnsi="Palatino Linotype" w:cs="Mangal"/>
          <w:b/>
          <w:kern w:val="1"/>
          <w:lang w:eastAsia="hi-IN" w:bidi="hi-IN"/>
        </w:rPr>
        <w:br w:type="page"/>
      </w:r>
      <w:r w:rsidRPr="00E06EBB">
        <w:rPr>
          <w:rFonts w:ascii="Palatino Linotype" w:hAnsi="Palatino Linotype" w:cs="Mangal"/>
          <w:b/>
          <w:kern w:val="1"/>
          <w:sz w:val="24"/>
          <w:lang w:eastAsia="hi-IN" w:bidi="hi-IN"/>
        </w:rPr>
        <w:lastRenderedPageBreak/>
        <w:t xml:space="preserve">A 10180-12 </w:t>
      </w:r>
      <w:r w:rsidRPr="00E06EBB">
        <w:rPr>
          <w:rFonts w:ascii="Palatino Linotype" w:hAnsi="Palatino Linotype"/>
          <w:b/>
          <w:sz w:val="24"/>
        </w:rPr>
        <w:t>azonosító számú, A hegesztés előkészítő és befejező műveletei megnevezésű szakmai követelmény</w:t>
      </w:r>
      <w:r w:rsidRPr="00E06EBB">
        <w:rPr>
          <w:rFonts w:ascii="Palatino Linotype" w:hAnsi="Palatino Linotype"/>
          <w:b/>
          <w:kern w:val="1"/>
          <w:sz w:val="24"/>
          <w:lang w:eastAsia="hi-IN" w:bidi="hi-IN"/>
        </w:rPr>
        <w:t>modulhoz tartozó tantárgyak és a témakörök oktatása során fejlesztendő kompetenciák</w:t>
      </w:r>
    </w:p>
    <w:tbl>
      <w:tblPr>
        <w:tblW w:w="9221" w:type="dxa"/>
        <w:jc w:val="center"/>
        <w:tblInd w:w="1120" w:type="dxa"/>
        <w:tblCellMar>
          <w:left w:w="70" w:type="dxa"/>
          <w:right w:w="70" w:type="dxa"/>
        </w:tblCellMar>
        <w:tblLook w:val="0000" w:firstRow="0" w:lastRow="0" w:firstColumn="0" w:lastColumn="0" w:noHBand="0" w:noVBand="0"/>
      </w:tblPr>
      <w:tblGrid>
        <w:gridCol w:w="4820"/>
        <w:gridCol w:w="708"/>
        <w:gridCol w:w="851"/>
        <w:gridCol w:w="992"/>
        <w:gridCol w:w="908"/>
        <w:gridCol w:w="942"/>
      </w:tblGrid>
      <w:tr w:rsidR="00E55537" w:rsidRPr="00C34867" w:rsidTr="000022B0">
        <w:trPr>
          <w:trHeight w:val="570"/>
          <w:jc w:val="center"/>
        </w:trPr>
        <w:tc>
          <w:tcPr>
            <w:tcW w:w="4820" w:type="dxa"/>
            <w:vMerge w:val="restart"/>
            <w:tcBorders>
              <w:top w:val="single" w:sz="4" w:space="0" w:color="auto"/>
              <w:left w:val="single" w:sz="4" w:space="0" w:color="auto"/>
              <w:bottom w:val="single" w:sz="4" w:space="0" w:color="auto"/>
              <w:right w:val="single" w:sz="4" w:space="0" w:color="auto"/>
            </w:tcBorders>
            <w:noWrap/>
            <w:vAlign w:val="center"/>
          </w:tcPr>
          <w:p w:rsidR="00767A12" w:rsidRDefault="00E55537" w:rsidP="005C528D">
            <w:pPr>
              <w:jc w:val="center"/>
              <w:rPr>
                <w:rFonts w:ascii="Palatino Linotype" w:hAnsi="Palatino Linotype"/>
                <w:sz w:val="20"/>
                <w:szCs w:val="20"/>
              </w:rPr>
            </w:pPr>
            <w:r w:rsidRPr="00767A12">
              <w:rPr>
                <w:rFonts w:ascii="Palatino Linotype" w:hAnsi="Palatino Linotype"/>
                <w:sz w:val="20"/>
                <w:szCs w:val="20"/>
              </w:rPr>
              <w:t xml:space="preserve">10180-12 </w:t>
            </w:r>
          </w:p>
          <w:p w:rsidR="00E55537" w:rsidRPr="00767A12" w:rsidRDefault="00E55537" w:rsidP="005C528D">
            <w:pPr>
              <w:jc w:val="center"/>
              <w:rPr>
                <w:rFonts w:ascii="Palatino Linotype" w:hAnsi="Palatino Linotype"/>
                <w:sz w:val="20"/>
                <w:szCs w:val="20"/>
              </w:rPr>
            </w:pPr>
            <w:r w:rsidRPr="00767A12">
              <w:rPr>
                <w:rFonts w:ascii="Palatino Linotype" w:hAnsi="Palatino Linotype"/>
                <w:sz w:val="20"/>
                <w:szCs w:val="20"/>
              </w:rPr>
              <w:t>A hegesztés előkészítő és befejező műveletei</w:t>
            </w:r>
          </w:p>
        </w:tc>
        <w:tc>
          <w:tcPr>
            <w:tcW w:w="2551" w:type="dxa"/>
            <w:gridSpan w:val="3"/>
            <w:tcBorders>
              <w:top w:val="single" w:sz="4" w:space="0" w:color="auto"/>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olor w:val="000000"/>
                <w:sz w:val="20"/>
                <w:szCs w:val="20"/>
              </w:rPr>
            </w:pPr>
            <w:r w:rsidRPr="00D8437F">
              <w:rPr>
                <w:rFonts w:ascii="Palatino Linotype" w:hAnsi="Palatino Linotype"/>
                <w:color w:val="000000"/>
                <w:sz w:val="20"/>
                <w:szCs w:val="20"/>
              </w:rPr>
              <w:t>Hegeszt</w:t>
            </w:r>
            <w:r>
              <w:rPr>
                <w:rFonts w:ascii="Palatino Linotype" w:hAnsi="Palatino Linotype"/>
                <w:color w:val="000000"/>
                <w:sz w:val="20"/>
                <w:szCs w:val="20"/>
              </w:rPr>
              <w:t>ési</w:t>
            </w:r>
            <w:r w:rsidRPr="00D8437F">
              <w:rPr>
                <w:rFonts w:ascii="Palatino Linotype" w:hAnsi="Palatino Linotype"/>
                <w:color w:val="000000"/>
                <w:sz w:val="20"/>
                <w:szCs w:val="20"/>
              </w:rPr>
              <w:t xml:space="preserve"> </w:t>
            </w:r>
          </w:p>
          <w:p w:rsidR="00E55537" w:rsidRPr="00D8437F" w:rsidRDefault="00E55537" w:rsidP="005C528D">
            <w:pPr>
              <w:jc w:val="center"/>
              <w:rPr>
                <w:rFonts w:ascii="Palatino Linotype" w:hAnsi="Palatino Linotype"/>
                <w:color w:val="000000"/>
                <w:sz w:val="20"/>
                <w:szCs w:val="20"/>
              </w:rPr>
            </w:pPr>
            <w:r w:rsidRPr="00D8437F">
              <w:rPr>
                <w:rFonts w:ascii="Palatino Linotype" w:hAnsi="Palatino Linotype"/>
                <w:color w:val="000000"/>
                <w:sz w:val="20"/>
                <w:szCs w:val="20"/>
              </w:rPr>
              <w:t>alapismeretek</w:t>
            </w:r>
          </w:p>
          <w:p w:rsidR="00E55537" w:rsidRPr="00D8437F" w:rsidRDefault="00E55537" w:rsidP="005C528D">
            <w:pPr>
              <w:jc w:val="center"/>
              <w:rPr>
                <w:rFonts w:ascii="Palatino Linotype" w:hAnsi="Palatino Linotype"/>
                <w:sz w:val="20"/>
                <w:szCs w:val="20"/>
              </w:rPr>
            </w:pPr>
          </w:p>
        </w:tc>
        <w:tc>
          <w:tcPr>
            <w:tcW w:w="1850" w:type="dxa"/>
            <w:gridSpan w:val="2"/>
            <w:tcBorders>
              <w:top w:val="single" w:sz="4" w:space="0" w:color="auto"/>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olor w:val="000000"/>
                <w:sz w:val="20"/>
                <w:szCs w:val="20"/>
              </w:rPr>
            </w:pPr>
            <w:r w:rsidRPr="00D8437F">
              <w:rPr>
                <w:rFonts w:ascii="Palatino Linotype" w:hAnsi="Palatino Linotype"/>
                <w:color w:val="000000"/>
                <w:sz w:val="20"/>
                <w:szCs w:val="20"/>
              </w:rPr>
              <w:t>Hegeszt</w:t>
            </w:r>
            <w:r>
              <w:rPr>
                <w:rFonts w:ascii="Palatino Linotype" w:hAnsi="Palatino Linotype"/>
                <w:color w:val="000000"/>
                <w:sz w:val="20"/>
                <w:szCs w:val="20"/>
              </w:rPr>
              <w:t>ési</w:t>
            </w:r>
            <w:r w:rsidRPr="00D8437F">
              <w:rPr>
                <w:rFonts w:ascii="Palatino Linotype" w:hAnsi="Palatino Linotype"/>
                <w:color w:val="000000"/>
                <w:sz w:val="20"/>
                <w:szCs w:val="20"/>
              </w:rPr>
              <w:t xml:space="preserve"> alapgyakorlatok</w:t>
            </w:r>
          </w:p>
          <w:p w:rsidR="00E55537" w:rsidRPr="00D8437F" w:rsidRDefault="00E55537" w:rsidP="005C528D">
            <w:pPr>
              <w:jc w:val="center"/>
              <w:rPr>
                <w:rFonts w:ascii="Palatino Linotype" w:hAnsi="Palatino Linotype"/>
                <w:sz w:val="20"/>
                <w:szCs w:val="20"/>
              </w:rPr>
            </w:pPr>
          </w:p>
        </w:tc>
      </w:tr>
      <w:tr w:rsidR="00E55537" w:rsidRPr="00C34867" w:rsidTr="000022B0">
        <w:trPr>
          <w:cantSplit/>
          <w:trHeight w:val="2070"/>
          <w:jc w:val="center"/>
        </w:trPr>
        <w:tc>
          <w:tcPr>
            <w:tcW w:w="4820" w:type="dxa"/>
            <w:vMerge/>
            <w:tcBorders>
              <w:top w:val="single" w:sz="4" w:space="0" w:color="auto"/>
              <w:left w:val="single" w:sz="4" w:space="0" w:color="auto"/>
              <w:bottom w:val="single" w:sz="4" w:space="0" w:color="auto"/>
              <w:right w:val="single" w:sz="4" w:space="0" w:color="auto"/>
            </w:tcBorders>
            <w:vAlign w:val="center"/>
          </w:tcPr>
          <w:p w:rsidR="00E55537" w:rsidRPr="00D8437F" w:rsidRDefault="00E55537" w:rsidP="005C528D">
            <w:pPr>
              <w:rPr>
                <w:rFonts w:ascii="Palatino Linotype" w:hAnsi="Palatino Linotype"/>
                <w:sz w:val="20"/>
                <w:szCs w:val="20"/>
              </w:rPr>
            </w:pPr>
          </w:p>
        </w:tc>
        <w:tc>
          <w:tcPr>
            <w:tcW w:w="708" w:type="dxa"/>
            <w:tcBorders>
              <w:top w:val="nil"/>
              <w:left w:val="nil"/>
              <w:bottom w:val="single" w:sz="4" w:space="0" w:color="auto"/>
              <w:right w:val="single" w:sz="4" w:space="0" w:color="auto"/>
            </w:tcBorders>
            <w:textDirection w:val="btLr"/>
            <w:vAlign w:val="center"/>
          </w:tcPr>
          <w:p w:rsidR="00E55537" w:rsidRPr="00D8437F" w:rsidRDefault="00E55537" w:rsidP="005C528D">
            <w:pPr>
              <w:jc w:val="center"/>
              <w:rPr>
                <w:rFonts w:ascii="Palatino Linotype" w:hAnsi="Palatino Linotype"/>
                <w:sz w:val="20"/>
                <w:szCs w:val="20"/>
              </w:rPr>
            </w:pPr>
            <w:r w:rsidRPr="00D8437F">
              <w:rPr>
                <w:rFonts w:ascii="Palatino Linotype" w:hAnsi="Palatino Linotype"/>
                <w:sz w:val="20"/>
                <w:szCs w:val="20"/>
              </w:rPr>
              <w:t>Hegesztési alapismeretek</w:t>
            </w:r>
          </w:p>
        </w:tc>
        <w:tc>
          <w:tcPr>
            <w:tcW w:w="851" w:type="dxa"/>
            <w:tcBorders>
              <w:top w:val="nil"/>
              <w:left w:val="nil"/>
              <w:bottom w:val="single" w:sz="4" w:space="0" w:color="auto"/>
              <w:right w:val="single" w:sz="4" w:space="0" w:color="auto"/>
            </w:tcBorders>
            <w:textDirection w:val="btLr"/>
            <w:vAlign w:val="center"/>
          </w:tcPr>
          <w:p w:rsidR="00E55537" w:rsidRPr="00D8437F" w:rsidRDefault="00E55537" w:rsidP="005C528D">
            <w:pPr>
              <w:jc w:val="center"/>
              <w:rPr>
                <w:rFonts w:ascii="Palatino Linotype" w:hAnsi="Palatino Linotype"/>
                <w:sz w:val="20"/>
                <w:szCs w:val="20"/>
              </w:rPr>
            </w:pPr>
            <w:r>
              <w:rPr>
                <w:rFonts w:ascii="Palatino Linotype" w:hAnsi="Palatino Linotype"/>
                <w:sz w:val="20"/>
                <w:szCs w:val="20"/>
              </w:rPr>
              <w:t>H</w:t>
            </w:r>
            <w:r w:rsidRPr="00D8437F">
              <w:rPr>
                <w:rFonts w:ascii="Palatino Linotype" w:hAnsi="Palatino Linotype"/>
                <w:sz w:val="20"/>
                <w:szCs w:val="20"/>
              </w:rPr>
              <w:t>egesztés</w:t>
            </w:r>
            <w:r w:rsidR="006C5F6F">
              <w:rPr>
                <w:rFonts w:ascii="Palatino Linotype" w:hAnsi="Palatino Linotype"/>
                <w:sz w:val="20"/>
                <w:szCs w:val="20"/>
              </w:rPr>
              <w:t>i</w:t>
            </w:r>
            <w:r w:rsidRPr="00D8437F">
              <w:rPr>
                <w:rFonts w:ascii="Palatino Linotype" w:hAnsi="Palatino Linotype"/>
                <w:sz w:val="20"/>
                <w:szCs w:val="20"/>
              </w:rPr>
              <w:t xml:space="preserve"> művelete</w:t>
            </w:r>
            <w:r>
              <w:rPr>
                <w:rFonts w:ascii="Palatino Linotype" w:hAnsi="Palatino Linotype"/>
                <w:sz w:val="20"/>
                <w:szCs w:val="20"/>
              </w:rPr>
              <w:t>k</w:t>
            </w:r>
          </w:p>
        </w:tc>
        <w:tc>
          <w:tcPr>
            <w:tcW w:w="992" w:type="dxa"/>
            <w:tcBorders>
              <w:top w:val="nil"/>
              <w:left w:val="nil"/>
              <w:bottom w:val="single" w:sz="4" w:space="0" w:color="auto"/>
              <w:right w:val="single" w:sz="4" w:space="0" w:color="auto"/>
            </w:tcBorders>
            <w:textDirection w:val="btLr"/>
            <w:vAlign w:val="center"/>
          </w:tcPr>
          <w:p w:rsidR="00E55537" w:rsidRPr="00D8437F" w:rsidRDefault="00E55537" w:rsidP="005C528D">
            <w:pPr>
              <w:jc w:val="center"/>
              <w:rPr>
                <w:rFonts w:ascii="Palatino Linotype" w:hAnsi="Palatino Linotype"/>
                <w:sz w:val="20"/>
                <w:szCs w:val="20"/>
              </w:rPr>
            </w:pPr>
            <w:r w:rsidRPr="00D8437F">
              <w:rPr>
                <w:rFonts w:ascii="Palatino Linotype" w:hAnsi="Palatino Linotype"/>
                <w:sz w:val="20"/>
                <w:szCs w:val="20"/>
              </w:rPr>
              <w:t xml:space="preserve">Hegesztési </w:t>
            </w:r>
            <w:r>
              <w:rPr>
                <w:rFonts w:ascii="Palatino Linotype" w:hAnsi="Palatino Linotype"/>
                <w:sz w:val="20"/>
                <w:szCs w:val="20"/>
              </w:rPr>
              <w:t>f</w:t>
            </w:r>
            <w:r w:rsidRPr="00D8437F">
              <w:rPr>
                <w:rFonts w:ascii="Palatino Linotype" w:hAnsi="Palatino Linotype"/>
                <w:sz w:val="20"/>
                <w:szCs w:val="20"/>
              </w:rPr>
              <w:t>eszültségek, alakváltozások</w:t>
            </w:r>
          </w:p>
        </w:tc>
        <w:tc>
          <w:tcPr>
            <w:tcW w:w="908" w:type="dxa"/>
            <w:tcBorders>
              <w:top w:val="nil"/>
              <w:left w:val="nil"/>
              <w:bottom w:val="single" w:sz="4" w:space="0" w:color="auto"/>
              <w:right w:val="single" w:sz="4" w:space="0" w:color="auto"/>
            </w:tcBorders>
            <w:textDirection w:val="btLr"/>
            <w:vAlign w:val="center"/>
          </w:tcPr>
          <w:p w:rsidR="00E55537" w:rsidRDefault="00E55537" w:rsidP="005C528D">
            <w:pPr>
              <w:jc w:val="center"/>
              <w:rPr>
                <w:rFonts w:ascii="Palatino Linotype" w:hAnsi="Palatino Linotype"/>
                <w:sz w:val="20"/>
                <w:szCs w:val="20"/>
              </w:rPr>
            </w:pPr>
            <w:r w:rsidRPr="00D8437F">
              <w:rPr>
                <w:rFonts w:ascii="Palatino Linotype" w:hAnsi="Palatino Linotype"/>
                <w:sz w:val="20"/>
                <w:szCs w:val="20"/>
              </w:rPr>
              <w:t>A hegesztés</w:t>
            </w:r>
          </w:p>
          <w:p w:rsidR="00E55537" w:rsidRPr="00D8437F" w:rsidRDefault="00E55537" w:rsidP="005C528D">
            <w:pPr>
              <w:jc w:val="center"/>
              <w:rPr>
                <w:rFonts w:ascii="Palatino Linotype" w:hAnsi="Palatino Linotype"/>
                <w:sz w:val="20"/>
                <w:szCs w:val="20"/>
              </w:rPr>
            </w:pPr>
            <w:r w:rsidRPr="00D8437F">
              <w:rPr>
                <w:rFonts w:ascii="Palatino Linotype" w:hAnsi="Palatino Linotype"/>
                <w:sz w:val="20"/>
                <w:szCs w:val="20"/>
              </w:rPr>
              <w:t>előkészítő műveletei</w:t>
            </w:r>
          </w:p>
        </w:tc>
        <w:tc>
          <w:tcPr>
            <w:tcW w:w="942" w:type="dxa"/>
            <w:tcBorders>
              <w:top w:val="nil"/>
              <w:left w:val="nil"/>
              <w:bottom w:val="single" w:sz="4" w:space="0" w:color="auto"/>
              <w:right w:val="single" w:sz="4" w:space="0" w:color="auto"/>
            </w:tcBorders>
            <w:textDirection w:val="btLr"/>
            <w:vAlign w:val="center"/>
          </w:tcPr>
          <w:p w:rsidR="00E55537" w:rsidRDefault="00E55537" w:rsidP="005C528D">
            <w:pPr>
              <w:jc w:val="center"/>
              <w:rPr>
                <w:rFonts w:ascii="Palatino Linotype" w:hAnsi="Palatino Linotype"/>
                <w:sz w:val="20"/>
                <w:szCs w:val="20"/>
              </w:rPr>
            </w:pPr>
            <w:r w:rsidRPr="00D8437F">
              <w:rPr>
                <w:rFonts w:ascii="Palatino Linotype" w:hAnsi="Palatino Linotype"/>
                <w:sz w:val="20"/>
                <w:szCs w:val="20"/>
              </w:rPr>
              <w:t>A hegesztés</w:t>
            </w:r>
          </w:p>
          <w:p w:rsidR="00E55537" w:rsidRPr="00D8437F" w:rsidRDefault="00E55537" w:rsidP="005C528D">
            <w:pPr>
              <w:jc w:val="center"/>
              <w:rPr>
                <w:rFonts w:ascii="Palatino Linotype" w:hAnsi="Palatino Linotype"/>
                <w:sz w:val="20"/>
                <w:szCs w:val="20"/>
              </w:rPr>
            </w:pPr>
            <w:r w:rsidRPr="00D8437F">
              <w:rPr>
                <w:rFonts w:ascii="Palatino Linotype" w:hAnsi="Palatino Linotype"/>
                <w:sz w:val="20"/>
                <w:szCs w:val="20"/>
              </w:rPr>
              <w:t>befejező műveletei</w:t>
            </w:r>
          </w:p>
        </w:tc>
      </w:tr>
      <w:tr w:rsidR="00E55537" w:rsidRPr="00C34867" w:rsidTr="000022B0">
        <w:trPr>
          <w:trHeight w:val="345"/>
          <w:jc w:val="center"/>
        </w:trPr>
        <w:tc>
          <w:tcPr>
            <w:tcW w:w="9221" w:type="dxa"/>
            <w:gridSpan w:val="6"/>
            <w:tcBorders>
              <w:top w:val="nil"/>
              <w:left w:val="single" w:sz="4" w:space="0" w:color="auto"/>
              <w:bottom w:val="single" w:sz="4" w:space="0" w:color="auto"/>
              <w:right w:val="single" w:sz="4" w:space="0" w:color="auto"/>
            </w:tcBorders>
            <w:noWrap/>
            <w:vAlign w:val="center"/>
          </w:tcPr>
          <w:p w:rsidR="00E55537" w:rsidRPr="00C34867" w:rsidRDefault="00E55537" w:rsidP="005C528D">
            <w:pPr>
              <w:jc w:val="center"/>
              <w:rPr>
                <w:rFonts w:ascii="Palatino Linotype" w:hAnsi="Palatino Linotype"/>
                <w:sz w:val="20"/>
                <w:szCs w:val="20"/>
              </w:rPr>
            </w:pPr>
            <w:r w:rsidRPr="00C34867">
              <w:rPr>
                <w:rFonts w:ascii="Palatino Linotype" w:hAnsi="Palatino Linotype"/>
                <w:sz w:val="20"/>
                <w:szCs w:val="20"/>
              </w:rPr>
              <w:t>FELADATOK</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AB7FC9" w:rsidRDefault="00E55537" w:rsidP="005C528D">
            <w:pPr>
              <w:rPr>
                <w:rFonts w:ascii="Palatino Linotype" w:hAnsi="Palatino Linotype"/>
                <w:sz w:val="20"/>
                <w:szCs w:val="20"/>
              </w:rPr>
            </w:pPr>
            <w:r w:rsidRPr="00C34867">
              <w:rPr>
                <w:rFonts w:ascii="Palatino Linotype" w:hAnsi="Palatino Linotype"/>
                <w:sz w:val="20"/>
                <w:szCs w:val="20"/>
              </w:rPr>
              <w:t> </w:t>
            </w:r>
            <w:r w:rsidRPr="00AB7FC9">
              <w:rPr>
                <w:rFonts w:ascii="Palatino Linotype" w:hAnsi="Palatino Linotype"/>
                <w:sz w:val="20"/>
                <w:szCs w:val="20"/>
              </w:rPr>
              <w:t>Azonosítja a szerkezeti anyagok főbb típusait</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874"/>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C34867">
              <w:rPr>
                <w:rFonts w:ascii="Palatino Linotype" w:hAnsi="Palatino Linotype"/>
                <w:sz w:val="20"/>
                <w:szCs w:val="20"/>
              </w:rPr>
              <w:t> </w:t>
            </w:r>
            <w:r w:rsidRPr="00AB7FC9">
              <w:rPr>
                <w:rFonts w:ascii="Palatino Linotype" w:hAnsi="Palatino Linotype"/>
                <w:sz w:val="20"/>
                <w:szCs w:val="20"/>
              </w:rPr>
              <w:t>Betartja és betartatja a magasban végzett munkák speciális munkabiztonsági és környezetvédelmi előírás</w:t>
            </w:r>
            <w:r>
              <w:rPr>
                <w:rFonts w:ascii="Palatino Linotype" w:hAnsi="Palatino Linotype"/>
                <w:sz w:val="20"/>
                <w:szCs w:val="20"/>
              </w:rPr>
              <w:t>ait</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C5750D">
              <w:rPr>
                <w:rFonts w:ascii="Palatino Linotype" w:hAnsi="Palatino Linotype"/>
                <w:sz w:val="20"/>
                <w:szCs w:val="20"/>
              </w:rPr>
              <w:t>Szemrevételezi a munkaterületet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nil"/>
              <w:left w:val="nil"/>
              <w:bottom w:val="single" w:sz="4" w:space="0" w:color="auto"/>
              <w:right w:val="single" w:sz="4"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nil"/>
              <w:left w:val="nil"/>
              <w:bottom w:val="single" w:sz="4"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C5750D">
              <w:rPr>
                <w:rFonts w:ascii="Palatino Linotype" w:hAnsi="Palatino Linotype"/>
                <w:sz w:val="20"/>
                <w:szCs w:val="20"/>
              </w:rPr>
              <w:t>Intézkedik a munkavégzést gátló tárgyak eltávolítására</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4"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4"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C5750D">
              <w:rPr>
                <w:rFonts w:ascii="Palatino Linotype" w:hAnsi="Palatino Linotype"/>
                <w:sz w:val="20"/>
                <w:szCs w:val="20"/>
              </w:rPr>
              <w:t xml:space="preserve">Ellenőrzi a gépcsatlakozások épségét </w:t>
            </w:r>
            <w:r>
              <w:rPr>
                <w:rFonts w:ascii="Palatino Linotype" w:hAnsi="Palatino Linotype"/>
                <w:sz w:val="20"/>
                <w:szCs w:val="20"/>
              </w:rPr>
              <w:t>és szivárgásellenőrzést végez</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7C5425">
              <w:rPr>
                <w:rFonts w:ascii="Palatino Linotype" w:hAnsi="Palatino Linotype"/>
                <w:sz w:val="20"/>
                <w:szCs w:val="20"/>
              </w:rPr>
              <w:t>Ellenőrzi a munkaterületre előírt munkavédelmi, tűzvédelmi és környezetvédelmi eszközök meglétét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FD7961">
              <w:rPr>
                <w:rFonts w:ascii="Palatino Linotype" w:hAnsi="Palatino Linotype"/>
                <w:sz w:val="20"/>
                <w:szCs w:val="20"/>
              </w:rPr>
              <w:t>Betartja a HBSZ (Hegesztési Biztonsági Szabályzat) előírásait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FD7961">
              <w:rPr>
                <w:rFonts w:ascii="Palatino Linotype" w:hAnsi="Palatino Linotype"/>
                <w:sz w:val="20"/>
                <w:szCs w:val="20"/>
              </w:rPr>
              <w:t>Elvégzi a kezelési és karbantartási előírásban meghatározott műveleteket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FD7961">
              <w:rPr>
                <w:rFonts w:ascii="Palatino Linotype" w:hAnsi="Palatino Linotype"/>
                <w:sz w:val="20"/>
                <w:szCs w:val="20"/>
              </w:rPr>
              <w:t>Kiválasztja a megfelelő elektródát, égőszárat, illetve huzalt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FD7961">
              <w:rPr>
                <w:rFonts w:ascii="Palatino Linotype" w:hAnsi="Palatino Linotype"/>
                <w:sz w:val="20"/>
                <w:szCs w:val="20"/>
              </w:rPr>
              <w:t>WPS (Gyártói Hegesztési Utasítás) szerint előmelegítést végez</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FD7961">
              <w:rPr>
                <w:rFonts w:ascii="Palatino Linotype" w:hAnsi="Palatino Linotype"/>
                <w:sz w:val="20"/>
                <w:szCs w:val="20"/>
              </w:rPr>
              <w:t>WPS alapján beazonosítja az anyagokat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FD7961">
              <w:rPr>
                <w:rFonts w:ascii="Palatino Linotype" w:hAnsi="Palatino Linotype"/>
                <w:sz w:val="20"/>
                <w:szCs w:val="20"/>
              </w:rPr>
              <w:t>Ellenőrzi a gépek általános állapotát (gázszivárgás, vízcsöpögés stb.)</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FD7961">
              <w:rPr>
                <w:rFonts w:ascii="Palatino Linotype" w:hAnsi="Palatino Linotype"/>
                <w:sz w:val="20"/>
                <w:szCs w:val="20"/>
              </w:rPr>
              <w:t>Bekapcsolja az elszívó- és szűrőberendezést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FD7961">
              <w:rPr>
                <w:rFonts w:ascii="Palatino Linotype" w:hAnsi="Palatino Linotype"/>
                <w:sz w:val="20"/>
                <w:szCs w:val="20"/>
              </w:rPr>
              <w:t>Beállítja a WPS szerinti paramétereket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Jelenti vagy korrigálja a munkavégzés akadályait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Szemrevételezéssel ellenőrzi a munkadarabot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Megtisztítja a felületet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Termikus vágásokat végez</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Elvégzi a hibajavításokat szükség szerint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Folyamatos minőségellenőrzést végez</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Üzemen kívül helyezi a berendezést HBSZ szerint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4"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4"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single" w:sz="4" w:space="0" w:color="auto"/>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Gondoskodik a meleg, kész munkadarab biztonságos elhelyezéséről</w:t>
            </w:r>
          </w:p>
        </w:tc>
        <w:tc>
          <w:tcPr>
            <w:tcW w:w="708" w:type="dxa"/>
            <w:tcBorders>
              <w:top w:val="single" w:sz="4" w:space="0" w:color="auto"/>
              <w:left w:val="single" w:sz="4" w:space="0" w:color="auto"/>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single" w:sz="4" w:space="0" w:color="auto"/>
              <w:left w:val="single" w:sz="4" w:space="0" w:color="auto"/>
              <w:bottom w:val="single" w:sz="4" w:space="0" w:color="auto"/>
              <w:right w:val="single" w:sz="6"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lastRenderedPageBreak/>
              <w:t>Letakarítja a munkaterületet</w:t>
            </w:r>
          </w:p>
        </w:tc>
        <w:tc>
          <w:tcPr>
            <w:tcW w:w="708" w:type="dxa"/>
            <w:tcBorders>
              <w:top w:val="single" w:sz="4" w:space="0" w:color="auto"/>
              <w:left w:val="single" w:sz="6" w:space="0" w:color="auto"/>
              <w:bottom w:val="single" w:sz="4" w:space="0" w:color="auto"/>
              <w:right w:val="single" w:sz="6"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single" w:sz="4" w:space="0" w:color="auto"/>
              <w:left w:val="single" w:sz="6" w:space="0" w:color="auto"/>
              <w:bottom w:val="single" w:sz="4" w:space="0" w:color="auto"/>
              <w:right w:val="single" w:sz="6"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single" w:sz="4" w:space="0" w:color="auto"/>
              <w:left w:val="single" w:sz="6" w:space="0" w:color="auto"/>
              <w:bottom w:val="single" w:sz="4" w:space="0" w:color="auto"/>
              <w:right w:val="single" w:sz="6"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4" w:space="0" w:color="auto"/>
              <w:left w:val="single" w:sz="6" w:space="0" w:color="auto"/>
              <w:bottom w:val="single" w:sz="4"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4" w:space="0" w:color="auto"/>
              <w:left w:val="single" w:sz="6" w:space="0" w:color="auto"/>
              <w:bottom w:val="single" w:sz="4"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single" w:sz="4" w:space="0" w:color="auto"/>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Gondoskodik a veszélyes hulladékok szakszerű tárolásáról, kezeléséről</w:t>
            </w:r>
          </w:p>
        </w:tc>
        <w:tc>
          <w:tcPr>
            <w:tcW w:w="708" w:type="dxa"/>
            <w:tcBorders>
              <w:top w:val="single" w:sz="4" w:space="0" w:color="auto"/>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single" w:sz="4" w:space="0" w:color="auto"/>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4"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4"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Felhegeszti a kifutólemezeket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5A5778">
              <w:rPr>
                <w:rFonts w:ascii="Palatino Linotype" w:hAnsi="Palatino Linotype"/>
                <w:sz w:val="20"/>
                <w:szCs w:val="20"/>
              </w:rPr>
              <w:t>Eltávolítja a salakot és fröcskölődéseket ívhegesztés esetén</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Fűzővarrattal összeállítja a munkadarabot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FD7961" w:rsidRDefault="00E55537" w:rsidP="005C528D">
            <w:pPr>
              <w:rPr>
                <w:rFonts w:ascii="Palatino Linotype" w:hAnsi="Palatino Linotype"/>
                <w:sz w:val="20"/>
                <w:szCs w:val="20"/>
              </w:rPr>
            </w:pPr>
            <w:r w:rsidRPr="00FD7961">
              <w:rPr>
                <w:rFonts w:ascii="Palatino Linotype" w:hAnsi="Palatino Linotype"/>
                <w:sz w:val="20"/>
                <w:szCs w:val="20"/>
              </w:rPr>
              <w:t>Eltávolítja a segédelemeket és a kifutólemezeket</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4"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4"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360"/>
          <w:jc w:val="center"/>
        </w:trPr>
        <w:tc>
          <w:tcPr>
            <w:tcW w:w="9221" w:type="dxa"/>
            <w:gridSpan w:val="6"/>
            <w:tcBorders>
              <w:top w:val="nil"/>
              <w:left w:val="single" w:sz="4" w:space="0" w:color="auto"/>
              <w:bottom w:val="single" w:sz="4" w:space="0" w:color="auto"/>
              <w:right w:val="single" w:sz="4" w:space="0" w:color="auto"/>
            </w:tcBorders>
            <w:noWrap/>
            <w:vAlign w:val="center"/>
          </w:tcPr>
          <w:p w:rsidR="00E55537" w:rsidRPr="00C34867" w:rsidRDefault="00E55537" w:rsidP="005C528D">
            <w:pPr>
              <w:jc w:val="center"/>
              <w:rPr>
                <w:rFonts w:ascii="Palatino Linotype" w:hAnsi="Palatino Linotype"/>
                <w:sz w:val="20"/>
                <w:szCs w:val="20"/>
              </w:rPr>
            </w:pPr>
            <w:r w:rsidRPr="00C34867">
              <w:rPr>
                <w:rFonts w:ascii="Palatino Linotype" w:hAnsi="Palatino Linotype"/>
                <w:sz w:val="20"/>
                <w:szCs w:val="20"/>
              </w:rPr>
              <w:t>SZAKMAI ISMERETEK</w:t>
            </w:r>
          </w:p>
        </w:tc>
      </w:tr>
      <w:tr w:rsidR="00E55537" w:rsidRPr="00F25688" w:rsidTr="005C528D">
        <w:trPr>
          <w:trHeight w:val="361"/>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Ábrázolási módok</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4"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4"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Hegesztett kötés- és varrattípusok, hegesztési varratok alap és kiegészítőjelei</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01F13"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Műszaki rajzok olvasása, értelmezése</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01F13"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Hegesztéssel kapcsolatos szabványok használata</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01F13"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 hegesztésnél használt anyagok, segédanyagok</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01F13"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Az anyagok tulajdonságai</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01F13"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 fémes anyagok rendszerezése</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01F13"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Fémtani alapismeretek</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01F13"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Az ötvöző anyagok hatása a hegeszthetőségre</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01F13"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Hegesztőgázok</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01F13" w:rsidTr="005C528D">
        <w:trPr>
          <w:trHeight w:val="288"/>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 gázhegesztés hozaganyagai</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 bevontelektródás kézi ívhegesztés hozaganyagai</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Anyagvizsgálatok</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Hegesztő eszközök, szerszámok, gépek, berendezések</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Varrat mérőeszközök használata</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 gázhegesztő-berendezések kezelése</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Az ívhegesztés eszközei, berendezései és kezelése</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Hegesztési technológiák</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34867">
              <w:rPr>
                <w:rFonts w:ascii="Palatino Linotype" w:hAnsi="Palatino Linotype"/>
                <w:sz w:val="20"/>
                <w:szCs w:val="20"/>
              </w:rPr>
              <w:t> </w:t>
            </w:r>
            <w:r w:rsidRPr="00C07EFF">
              <w:rPr>
                <w:rFonts w:ascii="Palatino Linotype" w:hAnsi="Palatino Linotype"/>
                <w:sz w:val="20"/>
                <w:szCs w:val="20"/>
              </w:rPr>
              <w:t>Az anyagok előkészítése hegesztéshez</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483302" w:rsidTr="005C528D">
        <w:trPr>
          <w:trHeight w:val="216"/>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34867">
              <w:rPr>
                <w:rFonts w:ascii="Palatino Linotype" w:hAnsi="Palatino Linotype"/>
                <w:sz w:val="20"/>
                <w:szCs w:val="20"/>
              </w:rPr>
              <w:t> </w:t>
            </w:r>
            <w:r w:rsidRPr="00C07EFF">
              <w:rPr>
                <w:rFonts w:ascii="Palatino Linotype" w:hAnsi="Palatino Linotype"/>
                <w:sz w:val="20"/>
                <w:szCs w:val="20"/>
              </w:rPr>
              <w:t>Hegesztési utasítás szerinti élkiképzés</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 hegesztőláng használata</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994F94">
              <w:rPr>
                <w:rFonts w:ascii="Palatino Linotype" w:hAnsi="Palatino Linotype"/>
                <w:sz w:val="20"/>
                <w:szCs w:val="20"/>
              </w:rPr>
              <w:t>A kötések hibáinak, eltéréseinek feltárása</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 gázhegesztés biztonságtechnikája</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Az ívhegesztés biztonságtechnikája</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 gázhegesztés környezetkárosító hatása</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Az ívhegesztés környezetkárosító hatása</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653B6E"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Tűzoltó berendezések, eszközök</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653B6E"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994F94">
              <w:rPr>
                <w:rFonts w:ascii="Palatino Linotype" w:hAnsi="Palatino Linotype"/>
                <w:sz w:val="20"/>
                <w:szCs w:val="20"/>
              </w:rPr>
              <w:t>A hegesztés befejezésének tűzvédelmi előírásai</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255"/>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ind w:left="20"/>
              <w:rPr>
                <w:rFonts w:ascii="Palatino Linotype" w:hAnsi="Palatino Linotype"/>
                <w:sz w:val="20"/>
                <w:szCs w:val="20"/>
              </w:rPr>
            </w:pPr>
            <w:r w:rsidRPr="00C07EFF">
              <w:rPr>
                <w:rFonts w:ascii="Palatino Linotype" w:hAnsi="Palatino Linotype"/>
                <w:sz w:val="20"/>
                <w:szCs w:val="20"/>
              </w:rPr>
              <w:t>A munkavégzés szabályai</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nil"/>
              <w:bottom w:val="single" w:sz="4"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4"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360"/>
          <w:jc w:val="center"/>
        </w:trPr>
        <w:tc>
          <w:tcPr>
            <w:tcW w:w="9221" w:type="dxa"/>
            <w:gridSpan w:val="6"/>
            <w:tcBorders>
              <w:top w:val="nil"/>
              <w:left w:val="single" w:sz="4" w:space="0" w:color="auto"/>
              <w:bottom w:val="single" w:sz="4" w:space="0" w:color="auto"/>
              <w:right w:val="single" w:sz="4" w:space="0" w:color="auto"/>
            </w:tcBorders>
            <w:noWrap/>
            <w:vAlign w:val="center"/>
          </w:tcPr>
          <w:p w:rsidR="00E55537" w:rsidRPr="00C34867" w:rsidRDefault="00E55537" w:rsidP="005C528D">
            <w:pPr>
              <w:jc w:val="center"/>
              <w:rPr>
                <w:rFonts w:ascii="Palatino Linotype" w:hAnsi="Palatino Linotype"/>
                <w:sz w:val="20"/>
                <w:szCs w:val="20"/>
              </w:rPr>
            </w:pPr>
            <w:r w:rsidRPr="00C34867">
              <w:rPr>
                <w:rFonts w:ascii="Palatino Linotype" w:hAnsi="Palatino Linotype"/>
                <w:sz w:val="20"/>
                <w:szCs w:val="20"/>
              </w:rPr>
              <w:t>SZAKMAI KÉSZSÉGEK</w:t>
            </w:r>
          </w:p>
        </w:tc>
      </w:tr>
      <w:tr w:rsidR="00E55537" w:rsidRPr="003F01A6" w:rsidTr="005C528D">
        <w:trPr>
          <w:trHeight w:val="228"/>
          <w:jc w:val="center"/>
        </w:trPr>
        <w:tc>
          <w:tcPr>
            <w:tcW w:w="4820" w:type="dxa"/>
            <w:tcBorders>
              <w:top w:val="single" w:sz="4" w:space="0" w:color="auto"/>
              <w:left w:val="single" w:sz="4" w:space="0" w:color="auto"/>
              <w:bottom w:val="single" w:sz="6" w:space="0" w:color="auto"/>
              <w:right w:val="single" w:sz="6" w:space="0" w:color="auto"/>
            </w:tcBorders>
            <w:noWrap/>
            <w:vAlign w:val="center"/>
          </w:tcPr>
          <w:p w:rsidR="00E55537" w:rsidRPr="00C34867" w:rsidRDefault="00E55537" w:rsidP="005C528D">
            <w:pPr>
              <w:rPr>
                <w:rFonts w:ascii="Palatino Linotype" w:hAnsi="Palatino Linotype"/>
                <w:sz w:val="20"/>
                <w:szCs w:val="20"/>
              </w:rPr>
            </w:pPr>
            <w:r w:rsidRPr="003F01A6">
              <w:rPr>
                <w:rFonts w:ascii="Palatino Linotype" w:hAnsi="Palatino Linotype"/>
                <w:sz w:val="20"/>
                <w:szCs w:val="20"/>
              </w:rPr>
              <w:t>Hegesztési jelképek értelmezése</w:t>
            </w:r>
          </w:p>
        </w:tc>
        <w:tc>
          <w:tcPr>
            <w:tcW w:w="708" w:type="dxa"/>
            <w:tcBorders>
              <w:top w:val="single" w:sz="4"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single" w:sz="4"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single" w:sz="4"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4" w:space="0" w:color="auto"/>
              <w:left w:val="single" w:sz="6" w:space="0" w:color="auto"/>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4"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F01A6" w:rsidTr="005C528D">
        <w:trPr>
          <w:trHeight w:val="303"/>
          <w:jc w:val="center"/>
        </w:trPr>
        <w:tc>
          <w:tcPr>
            <w:tcW w:w="4820" w:type="dxa"/>
            <w:tcBorders>
              <w:top w:val="single" w:sz="6" w:space="0" w:color="auto"/>
              <w:left w:val="single" w:sz="4" w:space="0" w:color="auto"/>
              <w:bottom w:val="single" w:sz="6" w:space="0" w:color="auto"/>
              <w:right w:val="single" w:sz="6" w:space="0" w:color="auto"/>
            </w:tcBorders>
            <w:noWrap/>
            <w:vAlign w:val="center"/>
          </w:tcPr>
          <w:p w:rsidR="00E55537" w:rsidRPr="00C34867" w:rsidRDefault="00E55537" w:rsidP="005C528D">
            <w:pPr>
              <w:rPr>
                <w:rFonts w:ascii="Palatino Linotype" w:hAnsi="Palatino Linotype"/>
                <w:sz w:val="20"/>
                <w:szCs w:val="20"/>
              </w:rPr>
            </w:pPr>
            <w:r w:rsidRPr="003F01A6">
              <w:rPr>
                <w:rFonts w:ascii="Palatino Linotype" w:hAnsi="Palatino Linotype"/>
                <w:sz w:val="20"/>
                <w:szCs w:val="20"/>
              </w:rPr>
              <w:t>Termikus vágás berendezéseinek, eszközeinek használata</w:t>
            </w:r>
          </w:p>
        </w:tc>
        <w:tc>
          <w:tcPr>
            <w:tcW w:w="708"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single" w:sz="6" w:space="0" w:color="auto"/>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F01A6" w:rsidTr="005C528D">
        <w:trPr>
          <w:trHeight w:val="303"/>
          <w:jc w:val="center"/>
        </w:trPr>
        <w:tc>
          <w:tcPr>
            <w:tcW w:w="4820" w:type="dxa"/>
            <w:tcBorders>
              <w:top w:val="single" w:sz="6" w:space="0" w:color="auto"/>
              <w:left w:val="single" w:sz="4" w:space="0" w:color="auto"/>
              <w:bottom w:val="single" w:sz="6" w:space="0" w:color="auto"/>
              <w:right w:val="single" w:sz="6" w:space="0" w:color="auto"/>
            </w:tcBorders>
            <w:noWrap/>
            <w:vAlign w:val="center"/>
          </w:tcPr>
          <w:p w:rsidR="00E55537" w:rsidRPr="00C34867" w:rsidRDefault="00E55537" w:rsidP="005C528D">
            <w:pPr>
              <w:rPr>
                <w:rFonts w:ascii="Palatino Linotype" w:hAnsi="Palatino Linotype"/>
                <w:sz w:val="20"/>
                <w:szCs w:val="20"/>
              </w:rPr>
            </w:pPr>
            <w:r w:rsidRPr="003F01A6">
              <w:rPr>
                <w:rFonts w:ascii="Palatino Linotype" w:hAnsi="Palatino Linotype"/>
                <w:sz w:val="20"/>
                <w:szCs w:val="20"/>
              </w:rPr>
              <w:t>Gázhegesztés berendezéseinek, eszközeinek használata</w:t>
            </w:r>
          </w:p>
        </w:tc>
        <w:tc>
          <w:tcPr>
            <w:tcW w:w="708"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single" w:sz="6" w:space="0" w:color="auto"/>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F01A6" w:rsidTr="005C528D">
        <w:trPr>
          <w:trHeight w:val="303"/>
          <w:jc w:val="center"/>
        </w:trPr>
        <w:tc>
          <w:tcPr>
            <w:tcW w:w="4820" w:type="dxa"/>
            <w:tcBorders>
              <w:top w:val="single" w:sz="6" w:space="0" w:color="auto"/>
              <w:left w:val="single" w:sz="4" w:space="0" w:color="auto"/>
              <w:bottom w:val="single" w:sz="6" w:space="0" w:color="auto"/>
              <w:right w:val="single" w:sz="6" w:space="0" w:color="auto"/>
            </w:tcBorders>
            <w:noWrap/>
            <w:vAlign w:val="center"/>
          </w:tcPr>
          <w:p w:rsidR="00E55537" w:rsidRPr="00C34867" w:rsidRDefault="00E55537" w:rsidP="005C528D">
            <w:pPr>
              <w:rPr>
                <w:rFonts w:ascii="Palatino Linotype" w:hAnsi="Palatino Linotype"/>
                <w:sz w:val="20"/>
                <w:szCs w:val="20"/>
              </w:rPr>
            </w:pPr>
            <w:r w:rsidRPr="003F01A6">
              <w:rPr>
                <w:rFonts w:ascii="Palatino Linotype" w:hAnsi="Palatino Linotype"/>
                <w:sz w:val="20"/>
                <w:szCs w:val="20"/>
              </w:rPr>
              <w:lastRenderedPageBreak/>
              <w:t>Ívhegesztés berendezéseinek, eszközeinek használata</w:t>
            </w:r>
          </w:p>
        </w:tc>
        <w:tc>
          <w:tcPr>
            <w:tcW w:w="708"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single" w:sz="6" w:space="0" w:color="auto"/>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3F01A6" w:rsidTr="005C528D">
        <w:trPr>
          <w:trHeight w:val="303"/>
          <w:jc w:val="center"/>
        </w:trPr>
        <w:tc>
          <w:tcPr>
            <w:tcW w:w="4820" w:type="dxa"/>
            <w:tcBorders>
              <w:top w:val="single" w:sz="6" w:space="0" w:color="auto"/>
              <w:left w:val="single" w:sz="4" w:space="0" w:color="auto"/>
              <w:bottom w:val="single" w:sz="6" w:space="0" w:color="auto"/>
              <w:right w:val="single" w:sz="6" w:space="0" w:color="auto"/>
            </w:tcBorders>
            <w:noWrap/>
            <w:vAlign w:val="center"/>
          </w:tcPr>
          <w:p w:rsidR="00E55537" w:rsidRPr="00C34867" w:rsidRDefault="00E55537" w:rsidP="005C528D">
            <w:pPr>
              <w:rPr>
                <w:rFonts w:ascii="Palatino Linotype" w:hAnsi="Palatino Linotype"/>
                <w:sz w:val="20"/>
                <w:szCs w:val="20"/>
              </w:rPr>
            </w:pPr>
            <w:r w:rsidRPr="003F01A6">
              <w:rPr>
                <w:rFonts w:ascii="Palatino Linotype" w:hAnsi="Palatino Linotype"/>
                <w:sz w:val="20"/>
                <w:szCs w:val="20"/>
              </w:rPr>
              <w:t>Hegesztési biztonsági ismeretek alkalmazása</w:t>
            </w:r>
          </w:p>
        </w:tc>
        <w:tc>
          <w:tcPr>
            <w:tcW w:w="708"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p>
        </w:tc>
        <w:tc>
          <w:tcPr>
            <w:tcW w:w="992" w:type="dxa"/>
            <w:tcBorders>
              <w:top w:val="single" w:sz="6"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single" w:sz="6" w:space="0" w:color="auto"/>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C34867" w:rsidTr="005C528D">
        <w:trPr>
          <w:trHeight w:val="360"/>
          <w:jc w:val="center"/>
        </w:trPr>
        <w:tc>
          <w:tcPr>
            <w:tcW w:w="9221" w:type="dxa"/>
            <w:gridSpan w:val="6"/>
            <w:tcBorders>
              <w:top w:val="nil"/>
              <w:left w:val="single" w:sz="4" w:space="0" w:color="auto"/>
              <w:bottom w:val="single" w:sz="4" w:space="0" w:color="auto"/>
              <w:right w:val="single" w:sz="4" w:space="0" w:color="auto"/>
            </w:tcBorders>
            <w:noWrap/>
            <w:vAlign w:val="center"/>
          </w:tcPr>
          <w:p w:rsidR="00E55537" w:rsidRPr="00C34867" w:rsidRDefault="00E55537" w:rsidP="005C528D">
            <w:pPr>
              <w:jc w:val="center"/>
              <w:rPr>
                <w:rFonts w:ascii="Palatino Linotype" w:hAnsi="Palatino Linotype"/>
                <w:sz w:val="20"/>
                <w:szCs w:val="20"/>
              </w:rPr>
            </w:pPr>
            <w:r w:rsidRPr="00C34867">
              <w:rPr>
                <w:rFonts w:ascii="Palatino Linotype" w:hAnsi="Palatino Linotype"/>
                <w:sz w:val="20"/>
                <w:szCs w:val="20"/>
              </w:rPr>
              <w:t>SZEMÉLYES KOMPETENCIÁK</w:t>
            </w:r>
          </w:p>
        </w:tc>
      </w:tr>
      <w:tr w:rsidR="00E55537" w:rsidRPr="003F01A6" w:rsidTr="005C528D">
        <w:trPr>
          <w:trHeight w:val="300"/>
          <w:jc w:val="center"/>
        </w:trPr>
        <w:tc>
          <w:tcPr>
            <w:tcW w:w="4820" w:type="dxa"/>
            <w:tcBorders>
              <w:top w:val="nil"/>
              <w:left w:val="single" w:sz="4" w:space="0" w:color="auto"/>
              <w:bottom w:val="single" w:sz="6"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3F01A6">
              <w:rPr>
                <w:rFonts w:ascii="Palatino Linotype" w:hAnsi="Palatino Linotype"/>
                <w:sz w:val="20"/>
                <w:szCs w:val="20"/>
              </w:rPr>
              <w:t>Pontosság</w:t>
            </w:r>
          </w:p>
        </w:tc>
        <w:tc>
          <w:tcPr>
            <w:tcW w:w="708" w:type="dxa"/>
            <w:tcBorders>
              <w:top w:val="single" w:sz="4" w:space="0" w:color="auto"/>
              <w:left w:val="nil"/>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single" w:sz="4"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single" w:sz="4" w:space="0" w:color="auto"/>
              <w:left w:val="single" w:sz="6" w:space="0" w:color="auto"/>
              <w:bottom w:val="single" w:sz="6" w:space="0" w:color="auto"/>
              <w:right w:val="single" w:sz="6"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3F01A6" w:rsidTr="005C528D">
        <w:trPr>
          <w:trHeight w:val="300"/>
          <w:jc w:val="center"/>
        </w:trPr>
        <w:tc>
          <w:tcPr>
            <w:tcW w:w="4820" w:type="dxa"/>
            <w:tcBorders>
              <w:top w:val="single" w:sz="6" w:space="0" w:color="auto"/>
              <w:left w:val="single" w:sz="6" w:space="0" w:color="auto"/>
              <w:bottom w:val="single" w:sz="6" w:space="0" w:color="auto"/>
              <w:right w:val="single" w:sz="6" w:space="0" w:color="auto"/>
            </w:tcBorders>
            <w:noWrap/>
            <w:vAlign w:val="center"/>
          </w:tcPr>
          <w:p w:rsidR="00E55537" w:rsidRPr="00C34867" w:rsidRDefault="00E55537" w:rsidP="005C528D">
            <w:pPr>
              <w:rPr>
                <w:rFonts w:ascii="Palatino Linotype" w:hAnsi="Palatino Linotype"/>
                <w:sz w:val="20"/>
                <w:szCs w:val="20"/>
              </w:rPr>
            </w:pPr>
            <w:r w:rsidRPr="003F01A6">
              <w:rPr>
                <w:rFonts w:ascii="Palatino Linotype" w:hAnsi="Palatino Linotype"/>
                <w:sz w:val="20"/>
                <w:szCs w:val="20"/>
              </w:rPr>
              <w:t>Önállóság</w:t>
            </w:r>
          </w:p>
        </w:tc>
        <w:tc>
          <w:tcPr>
            <w:tcW w:w="708" w:type="dxa"/>
            <w:tcBorders>
              <w:top w:val="single" w:sz="6" w:space="0" w:color="auto"/>
              <w:left w:val="single" w:sz="6" w:space="0" w:color="auto"/>
              <w:bottom w:val="single" w:sz="6" w:space="0" w:color="auto"/>
              <w:right w:val="single" w:sz="6"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single" w:sz="6" w:space="0" w:color="auto"/>
              <w:left w:val="single" w:sz="6" w:space="0" w:color="auto"/>
              <w:bottom w:val="single" w:sz="6" w:space="0" w:color="auto"/>
              <w:right w:val="single" w:sz="6"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single" w:sz="6" w:space="0" w:color="auto"/>
              <w:left w:val="single" w:sz="6" w:space="0" w:color="auto"/>
              <w:bottom w:val="single" w:sz="6" w:space="0" w:color="auto"/>
              <w:right w:val="single" w:sz="6"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single" w:sz="6" w:space="0" w:color="auto"/>
              <w:bottom w:val="single" w:sz="6"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3F01A6" w:rsidTr="005C528D">
        <w:trPr>
          <w:trHeight w:val="300"/>
          <w:jc w:val="center"/>
        </w:trPr>
        <w:tc>
          <w:tcPr>
            <w:tcW w:w="4820" w:type="dxa"/>
            <w:tcBorders>
              <w:top w:val="single" w:sz="6" w:space="0" w:color="auto"/>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3F01A6">
              <w:rPr>
                <w:rFonts w:ascii="Palatino Linotype" w:hAnsi="Palatino Linotype"/>
                <w:sz w:val="20"/>
                <w:szCs w:val="20"/>
              </w:rPr>
              <w:t>Kézügyesség</w:t>
            </w:r>
          </w:p>
        </w:tc>
        <w:tc>
          <w:tcPr>
            <w:tcW w:w="708" w:type="dxa"/>
            <w:tcBorders>
              <w:top w:val="single" w:sz="6" w:space="0" w:color="auto"/>
              <w:left w:val="nil"/>
              <w:bottom w:val="single" w:sz="4" w:space="0" w:color="auto"/>
              <w:right w:val="single" w:sz="6"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single" w:sz="6" w:space="0" w:color="auto"/>
              <w:left w:val="single" w:sz="6" w:space="0" w:color="auto"/>
              <w:bottom w:val="single" w:sz="4" w:space="0" w:color="auto"/>
              <w:right w:val="single" w:sz="6"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92" w:type="dxa"/>
            <w:tcBorders>
              <w:top w:val="single" w:sz="6" w:space="0" w:color="auto"/>
              <w:left w:val="single" w:sz="6" w:space="0" w:color="auto"/>
              <w:bottom w:val="single" w:sz="4" w:space="0" w:color="auto"/>
              <w:right w:val="single" w:sz="6"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6" w:space="0" w:color="auto"/>
              <w:left w:val="single" w:sz="6" w:space="0" w:color="auto"/>
              <w:bottom w:val="single" w:sz="6" w:space="0" w:color="auto"/>
              <w:right w:val="single" w:sz="4"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360"/>
          <w:jc w:val="center"/>
        </w:trPr>
        <w:tc>
          <w:tcPr>
            <w:tcW w:w="9221" w:type="dxa"/>
            <w:gridSpan w:val="6"/>
            <w:tcBorders>
              <w:top w:val="nil"/>
              <w:left w:val="single" w:sz="4" w:space="0" w:color="auto"/>
              <w:bottom w:val="single" w:sz="4" w:space="0" w:color="auto"/>
              <w:right w:val="single" w:sz="4" w:space="0" w:color="auto"/>
            </w:tcBorders>
            <w:noWrap/>
            <w:vAlign w:val="center"/>
          </w:tcPr>
          <w:p w:rsidR="00E55537" w:rsidRPr="00C34867" w:rsidRDefault="00E55537" w:rsidP="005C528D">
            <w:pPr>
              <w:jc w:val="center"/>
              <w:rPr>
                <w:rFonts w:ascii="Palatino Linotype" w:hAnsi="Palatino Linotype"/>
                <w:sz w:val="20"/>
                <w:szCs w:val="20"/>
              </w:rPr>
            </w:pPr>
            <w:r w:rsidRPr="00C34867">
              <w:rPr>
                <w:rFonts w:ascii="Palatino Linotype" w:hAnsi="Palatino Linotype"/>
                <w:sz w:val="20"/>
                <w:szCs w:val="20"/>
              </w:rPr>
              <w:t>TÁRSAS KOMPETENCIÁK</w:t>
            </w:r>
          </w:p>
        </w:tc>
      </w:tr>
      <w:tr w:rsidR="00E55537" w:rsidRPr="0093367A" w:rsidTr="005C528D">
        <w:trPr>
          <w:trHeight w:val="300"/>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93367A">
              <w:rPr>
                <w:rFonts w:ascii="Palatino Linotype" w:hAnsi="Palatino Linotype"/>
                <w:sz w:val="20"/>
                <w:szCs w:val="20"/>
              </w:rPr>
              <w:t>Határozottság</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4"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4"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93367A" w:rsidTr="005C528D">
        <w:trPr>
          <w:trHeight w:val="300"/>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93367A">
              <w:rPr>
                <w:rFonts w:ascii="Palatino Linotype" w:hAnsi="Palatino Linotype"/>
                <w:sz w:val="20"/>
                <w:szCs w:val="20"/>
              </w:rPr>
              <w:t>Közérthetőség</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nil"/>
              <w:bottom w:val="single" w:sz="4"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6" w:space="0" w:color="auto"/>
              <w:left w:val="single" w:sz="6" w:space="0" w:color="auto"/>
              <w:bottom w:val="single" w:sz="4"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r w:rsidR="00E55537" w:rsidRPr="00C34867" w:rsidTr="005C528D">
        <w:trPr>
          <w:trHeight w:val="360"/>
          <w:jc w:val="center"/>
        </w:trPr>
        <w:tc>
          <w:tcPr>
            <w:tcW w:w="9221" w:type="dxa"/>
            <w:gridSpan w:val="6"/>
            <w:tcBorders>
              <w:top w:val="nil"/>
              <w:left w:val="single" w:sz="4" w:space="0" w:color="auto"/>
              <w:bottom w:val="single" w:sz="4" w:space="0" w:color="auto"/>
              <w:right w:val="single" w:sz="4" w:space="0" w:color="auto"/>
            </w:tcBorders>
            <w:noWrap/>
            <w:vAlign w:val="center"/>
          </w:tcPr>
          <w:p w:rsidR="00E55537" w:rsidRPr="00C34867" w:rsidRDefault="00767A12" w:rsidP="005C528D">
            <w:pPr>
              <w:jc w:val="center"/>
              <w:rPr>
                <w:rFonts w:ascii="Palatino Linotype" w:hAnsi="Palatino Linotype"/>
                <w:sz w:val="20"/>
                <w:szCs w:val="20"/>
              </w:rPr>
            </w:pPr>
            <w:r>
              <w:rPr>
                <w:rFonts w:ascii="Palatino Linotype" w:hAnsi="Palatino Linotype"/>
                <w:sz w:val="20"/>
                <w:szCs w:val="20"/>
              </w:rPr>
              <w:t>MÓDSZER</w:t>
            </w:r>
            <w:r w:rsidR="00E55537" w:rsidRPr="00C34867">
              <w:rPr>
                <w:rFonts w:ascii="Palatino Linotype" w:hAnsi="Palatino Linotype"/>
                <w:sz w:val="20"/>
                <w:szCs w:val="20"/>
              </w:rPr>
              <w:t>KOMPETENCIÁK</w:t>
            </w:r>
          </w:p>
        </w:tc>
      </w:tr>
      <w:tr w:rsidR="00E55537" w:rsidRPr="002A1E5B" w:rsidTr="005C528D">
        <w:trPr>
          <w:trHeight w:val="300"/>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2A1E5B">
              <w:rPr>
                <w:rFonts w:ascii="Palatino Linotype" w:hAnsi="Palatino Linotype"/>
                <w:sz w:val="20"/>
                <w:szCs w:val="20"/>
              </w:rPr>
              <w:t>Gyakorlatias feladatértelmezés</w:t>
            </w:r>
          </w:p>
        </w:tc>
        <w:tc>
          <w:tcPr>
            <w:tcW w:w="708"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vAlign w:val="center"/>
          </w:tcPr>
          <w:p w:rsidR="00E55537" w:rsidRPr="00D8437F" w:rsidRDefault="00E55537" w:rsidP="005C528D">
            <w:pPr>
              <w:jc w:val="center"/>
              <w:rPr>
                <w:rFonts w:ascii="Palatino Linotype" w:hAnsi="Palatino Linotype"/>
                <w:caps/>
                <w:sz w:val="20"/>
                <w:szCs w:val="20"/>
              </w:rPr>
            </w:pPr>
          </w:p>
        </w:tc>
        <w:tc>
          <w:tcPr>
            <w:tcW w:w="908" w:type="dxa"/>
            <w:tcBorders>
              <w:top w:val="single" w:sz="4" w:space="0" w:color="auto"/>
              <w:left w:val="nil"/>
              <w:bottom w:val="single" w:sz="6" w:space="0" w:color="auto"/>
              <w:right w:val="single" w:sz="6"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42" w:type="dxa"/>
            <w:tcBorders>
              <w:top w:val="single" w:sz="4" w:space="0" w:color="auto"/>
              <w:left w:val="single" w:sz="6" w:space="0" w:color="auto"/>
              <w:bottom w:val="single" w:sz="6"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p>
        </w:tc>
      </w:tr>
      <w:tr w:rsidR="00E55537" w:rsidRPr="002A1E5B" w:rsidTr="005C528D">
        <w:trPr>
          <w:trHeight w:val="300"/>
          <w:jc w:val="center"/>
        </w:trPr>
        <w:tc>
          <w:tcPr>
            <w:tcW w:w="4820" w:type="dxa"/>
            <w:tcBorders>
              <w:top w:val="nil"/>
              <w:left w:val="single" w:sz="4" w:space="0" w:color="auto"/>
              <w:bottom w:val="single" w:sz="4" w:space="0" w:color="auto"/>
              <w:right w:val="single" w:sz="4" w:space="0" w:color="auto"/>
            </w:tcBorders>
            <w:noWrap/>
            <w:vAlign w:val="center"/>
          </w:tcPr>
          <w:p w:rsidR="00E55537" w:rsidRPr="00C34867" w:rsidRDefault="00E55537" w:rsidP="005C528D">
            <w:pPr>
              <w:rPr>
                <w:rFonts w:ascii="Palatino Linotype" w:hAnsi="Palatino Linotype"/>
                <w:sz w:val="20"/>
                <w:szCs w:val="20"/>
              </w:rPr>
            </w:pPr>
            <w:r w:rsidRPr="002A1E5B">
              <w:rPr>
                <w:rFonts w:ascii="Palatino Linotype" w:hAnsi="Palatino Linotype"/>
                <w:sz w:val="20"/>
                <w:szCs w:val="20"/>
              </w:rPr>
              <w:t>A környezet tisztántartása</w:t>
            </w:r>
          </w:p>
        </w:tc>
        <w:tc>
          <w:tcPr>
            <w:tcW w:w="708"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p>
        </w:tc>
        <w:tc>
          <w:tcPr>
            <w:tcW w:w="851"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92" w:type="dxa"/>
            <w:tcBorders>
              <w:top w:val="nil"/>
              <w:left w:val="nil"/>
              <w:bottom w:val="single" w:sz="4" w:space="0" w:color="auto"/>
              <w:right w:val="single" w:sz="4" w:space="0" w:color="auto"/>
            </w:tcBorders>
            <w:noWrap/>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c>
          <w:tcPr>
            <w:tcW w:w="908" w:type="dxa"/>
            <w:tcBorders>
              <w:top w:val="single" w:sz="6" w:space="0" w:color="auto"/>
              <w:left w:val="nil"/>
              <w:bottom w:val="single" w:sz="4" w:space="0" w:color="auto"/>
              <w:right w:val="single" w:sz="6" w:space="0" w:color="auto"/>
            </w:tcBorders>
            <w:shd w:val="clear" w:color="auto" w:fill="auto"/>
            <w:noWrap/>
            <w:vAlign w:val="center"/>
          </w:tcPr>
          <w:p w:rsidR="00E55537" w:rsidRPr="00D8437F" w:rsidRDefault="00E55537" w:rsidP="005C528D">
            <w:pPr>
              <w:jc w:val="center"/>
              <w:rPr>
                <w:rFonts w:ascii="Palatino Linotype" w:hAnsi="Palatino Linotype"/>
                <w:caps/>
                <w:sz w:val="20"/>
                <w:szCs w:val="20"/>
              </w:rPr>
            </w:pPr>
          </w:p>
        </w:tc>
        <w:tc>
          <w:tcPr>
            <w:tcW w:w="942" w:type="dxa"/>
            <w:tcBorders>
              <w:top w:val="single" w:sz="6" w:space="0" w:color="auto"/>
              <w:left w:val="single" w:sz="6" w:space="0" w:color="auto"/>
              <w:bottom w:val="single" w:sz="4" w:space="0" w:color="auto"/>
              <w:right w:val="single" w:sz="4" w:space="0" w:color="auto"/>
            </w:tcBorders>
            <w:shd w:val="clear" w:color="auto" w:fill="auto"/>
            <w:vAlign w:val="center"/>
          </w:tcPr>
          <w:p w:rsidR="00E55537" w:rsidRPr="00D8437F" w:rsidRDefault="00E55537" w:rsidP="005C528D">
            <w:pPr>
              <w:jc w:val="center"/>
              <w:rPr>
                <w:rFonts w:ascii="Palatino Linotype" w:hAnsi="Palatino Linotype"/>
                <w:caps/>
                <w:sz w:val="20"/>
                <w:szCs w:val="20"/>
              </w:rPr>
            </w:pPr>
            <w:r w:rsidRPr="00D8437F">
              <w:rPr>
                <w:rFonts w:ascii="Palatino Linotype" w:hAnsi="Palatino Linotype"/>
                <w:caps/>
                <w:sz w:val="20"/>
                <w:szCs w:val="20"/>
              </w:rPr>
              <w:t>x</w:t>
            </w:r>
          </w:p>
        </w:tc>
      </w:tr>
    </w:tbl>
    <w:p w:rsidR="00E55537" w:rsidRDefault="00E55537" w:rsidP="005C528D">
      <w:pPr>
        <w:widowControl w:val="0"/>
        <w:suppressAutoHyphens/>
        <w:rPr>
          <w:rFonts w:ascii="Palatino Linotype" w:hAnsi="Palatino Linotype" w:cs="Mangal"/>
          <w:kern w:val="1"/>
          <w:sz w:val="20"/>
          <w:szCs w:val="20"/>
          <w:lang w:eastAsia="hi-IN" w:bidi="hi-IN"/>
        </w:rPr>
      </w:pPr>
    </w:p>
    <w:p w:rsidR="00650D12" w:rsidRPr="00C34867" w:rsidRDefault="00650D12" w:rsidP="005C528D">
      <w:pPr>
        <w:widowControl w:val="0"/>
        <w:suppressAutoHyphens/>
        <w:rPr>
          <w:rFonts w:ascii="Palatino Linotype" w:hAnsi="Palatino Linotype" w:cs="Mangal"/>
          <w:kern w:val="1"/>
          <w:sz w:val="20"/>
          <w:szCs w:val="20"/>
          <w:lang w:eastAsia="hi-IN" w:bidi="hi-IN"/>
        </w:rPr>
      </w:pPr>
    </w:p>
    <w:p w:rsidR="00E55537" w:rsidRPr="005C528D" w:rsidRDefault="00E55537" w:rsidP="005C528D">
      <w:pPr>
        <w:numPr>
          <w:ilvl w:val="0"/>
          <w:numId w:val="42"/>
        </w:numPr>
        <w:tabs>
          <w:tab w:val="left" w:pos="142"/>
          <w:tab w:val="left" w:pos="426"/>
          <w:tab w:val="left" w:pos="794"/>
          <w:tab w:val="left" w:pos="2977"/>
          <w:tab w:val="left" w:pos="8080"/>
          <w:tab w:val="right" w:pos="9214"/>
        </w:tabs>
        <w:spacing w:line="276" w:lineRule="auto"/>
        <w:ind w:left="539" w:hanging="539"/>
        <w:jc w:val="both"/>
        <w:rPr>
          <w:rFonts w:ascii="Palatino Linotype" w:hAnsi="Palatino Linotype"/>
          <w:b/>
          <w:i/>
          <w:kern w:val="1"/>
          <w:sz w:val="24"/>
          <w:szCs w:val="24"/>
          <w:lang w:eastAsia="hi-IN" w:bidi="hi-IN"/>
        </w:rPr>
      </w:pPr>
      <w:r w:rsidRPr="005A5940">
        <w:rPr>
          <w:rFonts w:ascii="Palatino Linotype" w:hAnsi="Palatino Linotype"/>
          <w:b/>
          <w:sz w:val="24"/>
          <w:szCs w:val="24"/>
        </w:rPr>
        <w:t>Hegesztési alapismeretek t</w:t>
      </w:r>
      <w:r w:rsidRPr="005A5940">
        <w:rPr>
          <w:rFonts w:ascii="Palatino Linotype" w:hAnsi="Palatino Linotype"/>
          <w:b/>
          <w:kern w:val="1"/>
          <w:sz w:val="24"/>
          <w:szCs w:val="24"/>
          <w:lang w:eastAsia="hi-IN" w:bidi="hi-IN"/>
        </w:rPr>
        <w:t>antárg</w:t>
      </w:r>
      <w:r>
        <w:rPr>
          <w:rFonts w:ascii="Palatino Linotype" w:hAnsi="Palatino Linotype"/>
          <w:b/>
          <w:kern w:val="1"/>
          <w:sz w:val="24"/>
          <w:szCs w:val="24"/>
          <w:lang w:eastAsia="hi-IN" w:bidi="hi-IN"/>
        </w:rPr>
        <w:t xml:space="preserve">y </w:t>
      </w:r>
      <w:r>
        <w:rPr>
          <w:rFonts w:ascii="Palatino Linotype" w:hAnsi="Palatino Linotype"/>
          <w:b/>
          <w:kern w:val="1"/>
          <w:sz w:val="24"/>
          <w:szCs w:val="24"/>
          <w:lang w:eastAsia="hi-IN" w:bidi="hi-IN"/>
        </w:rPr>
        <w:tab/>
      </w:r>
      <w:r w:rsidR="00E51152">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177</w:t>
      </w:r>
      <w:r w:rsidRPr="005A5940">
        <w:rPr>
          <w:rFonts w:ascii="Palatino Linotype" w:hAnsi="Palatino Linotype"/>
          <w:b/>
          <w:kern w:val="1"/>
          <w:sz w:val="24"/>
          <w:szCs w:val="24"/>
          <w:lang w:eastAsia="hi-IN" w:bidi="hi-IN"/>
        </w:rPr>
        <w:t xml:space="preserve"> óra</w:t>
      </w:r>
    </w:p>
    <w:p w:rsidR="005C528D" w:rsidRPr="005A5940" w:rsidRDefault="005C528D" w:rsidP="005C528D">
      <w:pPr>
        <w:tabs>
          <w:tab w:val="left" w:pos="142"/>
          <w:tab w:val="left" w:pos="426"/>
          <w:tab w:val="left" w:pos="794"/>
          <w:tab w:val="left" w:pos="2977"/>
          <w:tab w:val="left" w:pos="8080"/>
          <w:tab w:val="right" w:pos="9214"/>
        </w:tabs>
        <w:spacing w:line="276" w:lineRule="auto"/>
        <w:ind w:left="539"/>
        <w:jc w:val="both"/>
        <w:rPr>
          <w:rFonts w:ascii="Palatino Linotype" w:hAnsi="Palatino Linotype"/>
          <w:b/>
          <w:i/>
          <w:kern w:val="1"/>
          <w:sz w:val="24"/>
          <w:szCs w:val="24"/>
          <w:lang w:eastAsia="hi-IN" w:bidi="hi-IN"/>
        </w:rPr>
      </w:pPr>
    </w:p>
    <w:p w:rsidR="00E55537" w:rsidRPr="005A5940" w:rsidRDefault="00E55537" w:rsidP="005C528D">
      <w:pPr>
        <w:pStyle w:val="Listaszerbekezds"/>
        <w:widowControl w:val="0"/>
        <w:numPr>
          <w:ilvl w:val="1"/>
          <w:numId w:val="43"/>
        </w:numPr>
        <w:tabs>
          <w:tab w:val="left" w:pos="794"/>
          <w:tab w:val="left" w:pos="993"/>
        </w:tabs>
        <w:suppressAutoHyphens/>
        <w:spacing w:after="0"/>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A tantárgy tanításának célja</w:t>
      </w:r>
    </w:p>
    <w:p w:rsidR="00E55537" w:rsidRPr="005A5940" w:rsidRDefault="00E55537" w:rsidP="005C528D">
      <w:pPr>
        <w:ind w:left="36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 gáz- és ívhegesztés alapfogalmainak elsajátítása, a hegesztés előkészítő és befejező műveleteinek megismerése. A hegesztéshez használt alap-, hozag- és segédanyagok fajtáinak, kiválasztási szempontjainak meghatározásához szükséges ismeretek átadása. Információforrások kezelése WPS alapján. A HBSZ tartalmának értelmezése. A hegesztésből adódó hibák felismerése, elkerülése.</w:t>
      </w:r>
    </w:p>
    <w:p w:rsidR="00E55537" w:rsidRPr="005A5940" w:rsidRDefault="00E55537" w:rsidP="005C528D">
      <w:pPr>
        <w:widowControl w:val="0"/>
        <w:suppressAutoHyphens/>
        <w:jc w:val="both"/>
        <w:rPr>
          <w:rFonts w:ascii="Palatino Linotype" w:hAnsi="Palatino Linotype"/>
          <w:b/>
          <w:color w:val="0070C0"/>
          <w:kern w:val="1"/>
          <w:sz w:val="24"/>
          <w:szCs w:val="24"/>
          <w:lang w:eastAsia="hi-IN" w:bidi="hi-IN"/>
        </w:rPr>
      </w:pPr>
    </w:p>
    <w:p w:rsidR="00E55537" w:rsidRPr="005A5940" w:rsidRDefault="00E55537" w:rsidP="005C528D">
      <w:pPr>
        <w:pStyle w:val="Listaszerbekezds"/>
        <w:widowControl w:val="0"/>
        <w:numPr>
          <w:ilvl w:val="1"/>
          <w:numId w:val="43"/>
        </w:numPr>
        <w:tabs>
          <w:tab w:val="left" w:pos="794"/>
          <w:tab w:val="left" w:pos="993"/>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Kapcsolódó közismereti, szakmai tartalmak</w:t>
      </w:r>
    </w:p>
    <w:p w:rsidR="00E55537" w:rsidRPr="005A5940" w:rsidRDefault="00E55537" w:rsidP="005C528D">
      <w:pPr>
        <w:autoSpaceDE w:val="0"/>
        <w:autoSpaceDN w:val="0"/>
        <w:adjustRightInd w:val="0"/>
        <w:ind w:left="357"/>
        <w:jc w:val="both"/>
        <w:rPr>
          <w:rFonts w:ascii="Palatino Linotype" w:hAnsi="Palatino Linotype"/>
          <w:kern w:val="1"/>
          <w:sz w:val="24"/>
          <w:szCs w:val="24"/>
          <w:lang w:eastAsia="hi-IN" w:bidi="hi-IN"/>
        </w:rPr>
      </w:pPr>
      <w:r w:rsidRPr="005A5940">
        <w:rPr>
          <w:rFonts w:ascii="Palatino Linotype" w:hAnsi="Palatino Linotype"/>
          <w:sz w:val="24"/>
          <w:szCs w:val="24"/>
        </w:rPr>
        <w:t>A tantárgy az adott évfolyamba lépés feltételeiként megjelölt közismereti és szakmai tartalmakra épül.</w:t>
      </w:r>
    </w:p>
    <w:p w:rsidR="00E55537" w:rsidRPr="005A5940" w:rsidRDefault="00E55537" w:rsidP="005C528D">
      <w:pPr>
        <w:widowControl w:val="0"/>
        <w:suppressAutoHyphens/>
        <w:jc w:val="both"/>
        <w:rPr>
          <w:rFonts w:ascii="Palatino Linotype" w:hAnsi="Palatino Linotype"/>
          <w:b/>
          <w:kern w:val="1"/>
          <w:sz w:val="24"/>
          <w:szCs w:val="24"/>
          <w:lang w:eastAsia="hi-IN" w:bidi="hi-IN"/>
        </w:rPr>
      </w:pPr>
    </w:p>
    <w:p w:rsidR="00E55537" w:rsidRPr="005A5940" w:rsidRDefault="00E55537" w:rsidP="005C528D">
      <w:pPr>
        <w:widowControl w:val="0"/>
        <w:numPr>
          <w:ilvl w:val="1"/>
          <w:numId w:val="43"/>
        </w:numPr>
        <w:tabs>
          <w:tab w:val="left" w:pos="794"/>
          <w:tab w:val="left" w:pos="993"/>
        </w:tabs>
        <w:suppressAutoHyphens/>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Témakörök és elemeik</w:t>
      </w:r>
    </w:p>
    <w:p w:rsidR="00E55537" w:rsidRPr="005A5940" w:rsidRDefault="00E55537" w:rsidP="005C528D">
      <w:pPr>
        <w:widowControl w:val="0"/>
        <w:suppressAutoHyphens/>
        <w:jc w:val="both"/>
        <w:rPr>
          <w:rFonts w:ascii="Palatino Linotype" w:hAnsi="Palatino Linotype" w:cs="Mangal"/>
          <w:b/>
          <w:kern w:val="1"/>
          <w:sz w:val="24"/>
          <w:szCs w:val="24"/>
          <w:lang w:eastAsia="hi-IN" w:bidi="hi-IN"/>
        </w:rPr>
      </w:pPr>
    </w:p>
    <w:p w:rsidR="00E55537" w:rsidRPr="005A5940" w:rsidRDefault="00E55537" w:rsidP="005C528D">
      <w:pPr>
        <w:widowControl w:val="0"/>
        <w:numPr>
          <w:ilvl w:val="2"/>
          <w:numId w:val="43"/>
        </w:numPr>
        <w:tabs>
          <w:tab w:val="left" w:pos="1134"/>
          <w:tab w:val="left" w:pos="1440"/>
          <w:tab w:val="right" w:pos="9214"/>
        </w:tabs>
        <w:suppressAutoHyphens/>
        <w:jc w:val="both"/>
        <w:rPr>
          <w:rFonts w:ascii="Palatino Linotype" w:hAnsi="Palatino Linotype"/>
          <w:b/>
          <w:i/>
          <w:kern w:val="1"/>
          <w:sz w:val="24"/>
          <w:szCs w:val="24"/>
          <w:lang w:eastAsia="hi-IN" w:bidi="hi-IN"/>
        </w:rPr>
      </w:pPr>
      <w:r w:rsidRPr="005A5940">
        <w:rPr>
          <w:rFonts w:ascii="Palatino Linotype" w:hAnsi="Palatino Linotype"/>
          <w:b/>
          <w:kern w:val="1"/>
          <w:sz w:val="24"/>
          <w:szCs w:val="24"/>
          <w:lang w:eastAsia="hi-IN" w:bidi="hi-IN"/>
        </w:rPr>
        <w:t>Hegesztési alapismeretek</w:t>
      </w:r>
      <w:r w:rsidRPr="005A5940">
        <w:rPr>
          <w:rFonts w:ascii="Palatino Linotype" w:hAnsi="Palatino Linotype"/>
          <w:b/>
          <w:kern w:val="1"/>
          <w:sz w:val="24"/>
          <w:szCs w:val="24"/>
          <w:lang w:eastAsia="hi-IN" w:bidi="hi-IN"/>
        </w:rPr>
        <w:tab/>
        <w:t xml:space="preserve"> </w:t>
      </w:r>
      <w:r>
        <w:rPr>
          <w:rFonts w:ascii="Palatino Linotype" w:hAnsi="Palatino Linotype"/>
          <w:b/>
          <w:i/>
          <w:kern w:val="1"/>
          <w:sz w:val="24"/>
          <w:szCs w:val="24"/>
          <w:lang w:eastAsia="hi-IN" w:bidi="hi-IN"/>
        </w:rPr>
        <w:t>95</w:t>
      </w:r>
      <w:r w:rsidRPr="005A5940">
        <w:rPr>
          <w:rFonts w:ascii="Palatino Linotype" w:hAnsi="Palatino Linotype"/>
          <w:b/>
          <w:i/>
          <w:kern w:val="1"/>
          <w:sz w:val="24"/>
          <w:szCs w:val="24"/>
          <w:lang w:eastAsia="hi-IN" w:bidi="hi-IN"/>
        </w:rPr>
        <w:t xml:space="preserve"> óra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 feltételei</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 fogalma</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Hegesztési alapfogalmak</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Hegesztési eljárások csoportosítása</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 eszközei, berendezései és védőfelszerelései</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Hegesztési Biztonsági Szabályzat (HBSZ) felépítése tartalma, értelmezése</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Fémek hegeszthetősége</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Hegesztési helyzetek értelmezése</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Varratképzési ismeretek az MSZ EN ISO 6947 szerinti szabvány alapján</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 rajzi jelölése, alap és kiegészítő jelek</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lastRenderedPageBreak/>
        <w:t>Hegesztés hő és fémtani folyamata</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Hegesztőt és környezetét érő hatások, terhelések</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Munka és környezetvédelmi előírások</w:t>
      </w:r>
      <w:r w:rsidR="006C5F6F">
        <w:rPr>
          <w:rFonts w:ascii="Palatino Linotype" w:hAnsi="Palatino Linotype" w:cs="Mangal"/>
          <w:kern w:val="1"/>
          <w:sz w:val="24"/>
          <w:szCs w:val="24"/>
          <w:lang w:eastAsia="hi-IN" w:bidi="hi-IN"/>
        </w:rPr>
        <w:t>.</w:t>
      </w:r>
    </w:p>
    <w:p w:rsidR="00E55537" w:rsidRPr="005A5940" w:rsidRDefault="00E55537" w:rsidP="005C528D">
      <w:pPr>
        <w:widowControl w:val="0"/>
        <w:tabs>
          <w:tab w:val="left" w:pos="9072"/>
        </w:tabs>
        <w:suppressAutoHyphens/>
        <w:jc w:val="both"/>
        <w:rPr>
          <w:rFonts w:ascii="Palatino Linotype" w:hAnsi="Palatino Linotype"/>
          <w:b/>
          <w:kern w:val="1"/>
          <w:sz w:val="24"/>
          <w:szCs w:val="24"/>
          <w:lang w:eastAsia="hi-IN" w:bidi="hi-IN"/>
        </w:rPr>
      </w:pPr>
    </w:p>
    <w:p w:rsidR="00E55537" w:rsidRPr="005A5940" w:rsidRDefault="00E55537" w:rsidP="005C528D">
      <w:pPr>
        <w:widowControl w:val="0"/>
        <w:numPr>
          <w:ilvl w:val="2"/>
          <w:numId w:val="43"/>
        </w:numPr>
        <w:tabs>
          <w:tab w:val="left" w:pos="1418"/>
          <w:tab w:val="right" w:pos="9214"/>
        </w:tabs>
        <w:suppressAutoHyphens/>
        <w:jc w:val="both"/>
        <w:rPr>
          <w:rFonts w:ascii="Palatino Linotype" w:hAnsi="Palatino Linotype" w:cs="Mangal"/>
          <w:b/>
          <w:kern w:val="1"/>
          <w:sz w:val="24"/>
          <w:szCs w:val="24"/>
          <w:lang w:eastAsia="hi-IN" w:bidi="hi-IN"/>
        </w:rPr>
      </w:pPr>
      <w:r w:rsidRPr="005A5940">
        <w:rPr>
          <w:rFonts w:ascii="Palatino Linotype" w:hAnsi="Palatino Linotype"/>
          <w:b/>
          <w:kern w:val="1"/>
          <w:sz w:val="24"/>
          <w:szCs w:val="24"/>
          <w:lang w:eastAsia="hi-IN" w:bidi="hi-IN"/>
        </w:rPr>
        <w:t>Hegesztési műveletek</w:t>
      </w:r>
      <w:r w:rsidRPr="005A5940">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67</w:t>
      </w:r>
      <w:r w:rsidRPr="005A5940">
        <w:rPr>
          <w:rFonts w:ascii="Palatino Linotype" w:hAnsi="Palatino Linotype" w:cs="Mangal"/>
          <w:b/>
          <w:i/>
          <w:kern w:val="1"/>
          <w:sz w:val="24"/>
          <w:szCs w:val="24"/>
          <w:lang w:eastAsia="hi-IN" w:bidi="hi-IN"/>
        </w:rPr>
        <w:t xml:space="preserve"> óra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Szerkezeti anyagok főbb típusai és nemzetközi jelölésük</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Felületek előkészítése, tisztítása</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Daraboló eljárások</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Munkavégzés szabályai</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Alkatrészek összeállítása, készülékek használata</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Munkaterület kialakítása</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Hegesztő berendezések üzembe helyezése</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 hozag- és segédanyagai</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 berendezéseinek, eszközeinek biztonságos kezelése</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Hegesztési él előkészítése</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Termikus vágási eljárások</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w:t>
      </w:r>
      <w:r w:rsidR="006C5F6F">
        <w:rPr>
          <w:rFonts w:ascii="Palatino Linotype" w:hAnsi="Palatino Linotype" w:cs="Mangal"/>
          <w:kern w:val="1"/>
          <w:sz w:val="24"/>
          <w:szCs w:val="24"/>
          <w:lang w:eastAsia="hi-IN" w:bidi="hi-IN"/>
        </w:rPr>
        <w:t>si eltérések csoportba sorolása.</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Hegesztet kötések roncsolásos és roncsolásmentes vizsgálatainak ismerete</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 hegesztett kötések minőségi követelményei</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jc w:val="both"/>
        <w:rPr>
          <w:rFonts w:ascii="Palatino Linotype" w:hAnsi="Palatino Linotype" w:cs="Mangal"/>
          <w:kern w:val="1"/>
          <w:sz w:val="24"/>
          <w:szCs w:val="24"/>
          <w:lang w:eastAsia="hi-IN" w:bidi="hi-IN"/>
        </w:rPr>
      </w:pPr>
    </w:p>
    <w:p w:rsidR="00E55537" w:rsidRPr="005A5940" w:rsidRDefault="00E55537" w:rsidP="005C528D">
      <w:pPr>
        <w:widowControl w:val="0"/>
        <w:numPr>
          <w:ilvl w:val="2"/>
          <w:numId w:val="43"/>
        </w:numPr>
        <w:tabs>
          <w:tab w:val="left" w:pos="1418"/>
          <w:tab w:val="right" w:pos="9214"/>
        </w:tabs>
        <w:suppressAutoHyphens/>
        <w:jc w:val="both"/>
        <w:rPr>
          <w:rFonts w:ascii="Palatino Linotype" w:hAnsi="Palatino Linotype" w:cs="Mangal"/>
          <w:b/>
          <w:kern w:val="1"/>
          <w:sz w:val="24"/>
          <w:szCs w:val="24"/>
          <w:lang w:eastAsia="hi-IN" w:bidi="hi-IN"/>
        </w:rPr>
      </w:pPr>
      <w:r w:rsidRPr="005A5940">
        <w:rPr>
          <w:rFonts w:ascii="Palatino Linotype" w:hAnsi="Palatino Linotype"/>
          <w:b/>
          <w:kern w:val="1"/>
          <w:sz w:val="24"/>
          <w:szCs w:val="24"/>
          <w:lang w:eastAsia="hi-IN" w:bidi="hi-IN"/>
        </w:rPr>
        <w:t>Hegesztési feszültségek, alakváltozások</w:t>
      </w:r>
      <w:r w:rsidRPr="005A5940">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15</w:t>
      </w:r>
      <w:r w:rsidRPr="005A5940">
        <w:rPr>
          <w:rFonts w:ascii="Palatino Linotype" w:hAnsi="Palatino Linotype" w:cs="Mangal"/>
          <w:b/>
          <w:i/>
          <w:kern w:val="1"/>
          <w:sz w:val="24"/>
          <w:szCs w:val="24"/>
          <w:lang w:eastAsia="hi-IN" w:bidi="hi-IN"/>
        </w:rPr>
        <w:t xml:space="preserve"> óra</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 xml:space="preserve">A hegesztési feszültségek és alakváltozások kialakulása. </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Hegesztési hő hatása az alakváltozásra</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09"/>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A hegesztési feszültségek és alakváltozások csökkentésének lehetőségei</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jc w:val="both"/>
        <w:rPr>
          <w:rFonts w:ascii="Palatino Linotype" w:hAnsi="Palatino Linotype" w:cs="Mangal"/>
          <w:kern w:val="1"/>
          <w:sz w:val="24"/>
          <w:szCs w:val="24"/>
          <w:lang w:eastAsia="hi-IN" w:bidi="hi-IN"/>
        </w:rPr>
      </w:pPr>
    </w:p>
    <w:p w:rsidR="00E55537" w:rsidRPr="00767A12" w:rsidRDefault="00E55537" w:rsidP="005C528D">
      <w:pPr>
        <w:pStyle w:val="Listaszerbekezds"/>
        <w:widowControl w:val="0"/>
        <w:numPr>
          <w:ilvl w:val="1"/>
          <w:numId w:val="43"/>
        </w:numPr>
        <w:tabs>
          <w:tab w:val="left" w:pos="794"/>
        </w:tabs>
        <w:suppressAutoHyphens/>
        <w:spacing w:after="0"/>
        <w:ind w:left="714" w:hanging="357"/>
        <w:jc w:val="both"/>
        <w:rPr>
          <w:rFonts w:ascii="Palatino Linotype" w:hAnsi="Palatino Linotype" w:cs="Tahoma"/>
          <w:b/>
          <w:i/>
          <w:kern w:val="1"/>
          <w:sz w:val="24"/>
          <w:szCs w:val="24"/>
          <w:lang w:eastAsia="hi-IN" w:bidi="hi-IN"/>
        </w:rPr>
      </w:pPr>
      <w:r w:rsidRPr="00767A12">
        <w:rPr>
          <w:rFonts w:ascii="Palatino Linotype" w:hAnsi="Palatino Linotype" w:cs="Tahoma"/>
          <w:b/>
          <w:i/>
          <w:kern w:val="1"/>
          <w:sz w:val="24"/>
          <w:szCs w:val="24"/>
          <w:lang w:eastAsia="hi-IN" w:bidi="hi-IN"/>
        </w:rPr>
        <w:t>A képzés javasolt helyszíne (ajánlás)</w:t>
      </w:r>
    </w:p>
    <w:p w:rsidR="00E55537" w:rsidRPr="00767A12" w:rsidRDefault="00E55537" w:rsidP="005C528D">
      <w:pPr>
        <w:ind w:left="357"/>
        <w:jc w:val="both"/>
        <w:rPr>
          <w:rFonts w:ascii="Palatino Linotype" w:hAnsi="Palatino Linotype"/>
          <w:i/>
          <w:sz w:val="24"/>
          <w:szCs w:val="24"/>
        </w:rPr>
      </w:pPr>
      <w:r w:rsidRPr="00767A12">
        <w:rPr>
          <w:rFonts w:ascii="Palatino Linotype" w:hAnsi="Palatino Linotype"/>
          <w:i/>
          <w:sz w:val="24"/>
          <w:szCs w:val="24"/>
        </w:rPr>
        <w:t xml:space="preserve">Tanterem és/vagy szakmaspecifikus tanműhely </w:t>
      </w:r>
    </w:p>
    <w:p w:rsidR="00E55537" w:rsidRPr="005A5940" w:rsidRDefault="00E55537" w:rsidP="005C528D">
      <w:pPr>
        <w:ind w:left="1416"/>
        <w:jc w:val="both"/>
        <w:rPr>
          <w:rFonts w:ascii="Palatino Linotype" w:hAnsi="Palatino Linotype"/>
          <w:b/>
          <w:kern w:val="1"/>
          <w:sz w:val="24"/>
          <w:szCs w:val="24"/>
          <w:lang w:eastAsia="hi-IN" w:bidi="hi-IN"/>
        </w:rPr>
      </w:pPr>
    </w:p>
    <w:p w:rsidR="00E55537" w:rsidRPr="00767A12" w:rsidRDefault="00E55537" w:rsidP="005C528D">
      <w:pPr>
        <w:pStyle w:val="Listaszerbekezds"/>
        <w:widowControl w:val="0"/>
        <w:numPr>
          <w:ilvl w:val="1"/>
          <w:numId w:val="43"/>
        </w:numPr>
        <w:tabs>
          <w:tab w:val="left" w:pos="794"/>
        </w:tabs>
        <w:suppressAutoHyphens/>
        <w:spacing w:after="0"/>
        <w:ind w:left="714" w:hanging="357"/>
        <w:jc w:val="both"/>
        <w:rPr>
          <w:rFonts w:ascii="Palatino Linotype" w:hAnsi="Palatino Linotype"/>
          <w:b/>
          <w:i/>
          <w:kern w:val="1"/>
          <w:sz w:val="24"/>
          <w:szCs w:val="24"/>
          <w:lang w:eastAsia="hi-IN" w:bidi="hi-IN"/>
        </w:rPr>
      </w:pPr>
      <w:r w:rsidRPr="00767A12">
        <w:rPr>
          <w:rFonts w:ascii="Palatino Linotype" w:hAnsi="Palatino Linotype"/>
          <w:b/>
          <w:i/>
          <w:kern w:val="1"/>
          <w:sz w:val="24"/>
          <w:szCs w:val="24"/>
          <w:lang w:eastAsia="hi-IN" w:bidi="hi-IN"/>
        </w:rPr>
        <w:t xml:space="preserve">A </w:t>
      </w:r>
      <w:r w:rsidRPr="00767A12">
        <w:rPr>
          <w:rFonts w:ascii="Palatino Linotype" w:hAnsi="Palatino Linotype" w:cs="Tahoma"/>
          <w:b/>
          <w:i/>
          <w:kern w:val="1"/>
          <w:sz w:val="24"/>
          <w:szCs w:val="24"/>
          <w:lang w:eastAsia="hi-IN" w:bidi="hi-IN"/>
        </w:rPr>
        <w:t>tantárgy elsajátítása során alkalmazott sajátos módszerek, tanulói tevékenységformák</w:t>
      </w:r>
      <w:r w:rsidR="00767A12" w:rsidRPr="00767A12">
        <w:rPr>
          <w:rFonts w:ascii="Palatino Linotype" w:hAnsi="Palatino Linotype" w:cs="Tahoma"/>
          <w:b/>
          <w:i/>
          <w:kern w:val="1"/>
          <w:sz w:val="24"/>
          <w:szCs w:val="24"/>
          <w:lang w:eastAsia="hi-IN" w:bidi="hi-IN"/>
        </w:rPr>
        <w:t xml:space="preserve"> (ajánlás)</w:t>
      </w:r>
    </w:p>
    <w:p w:rsidR="005C528D" w:rsidRPr="005A5940" w:rsidRDefault="005C528D" w:rsidP="005C528D">
      <w:pPr>
        <w:pStyle w:val="Listaszerbekezds"/>
        <w:widowControl w:val="0"/>
        <w:tabs>
          <w:tab w:val="left" w:pos="794"/>
        </w:tabs>
        <w:suppressAutoHyphens/>
        <w:spacing w:after="0"/>
        <w:ind w:left="714"/>
        <w:jc w:val="both"/>
        <w:rPr>
          <w:rFonts w:ascii="Palatino Linotype" w:hAnsi="Palatino Linotype"/>
          <w:b/>
          <w:kern w:val="1"/>
          <w:sz w:val="24"/>
          <w:szCs w:val="24"/>
          <w:lang w:eastAsia="hi-IN" w:bidi="hi-IN"/>
        </w:rPr>
      </w:pPr>
    </w:p>
    <w:p w:rsidR="00E55537" w:rsidRPr="005A5940" w:rsidRDefault="00E55537" w:rsidP="005C528D">
      <w:pPr>
        <w:pStyle w:val="Listaszerbekezds"/>
        <w:widowControl w:val="0"/>
        <w:numPr>
          <w:ilvl w:val="2"/>
          <w:numId w:val="43"/>
        </w:numPr>
        <w:tabs>
          <w:tab w:val="left" w:pos="1418"/>
        </w:tabs>
        <w:suppressAutoHyphens/>
        <w:spacing w:after="0"/>
        <w:jc w:val="both"/>
        <w:rPr>
          <w:rFonts w:ascii="Palatino Linotype" w:hAnsi="Palatino Linotype"/>
          <w:b/>
          <w:bCs/>
          <w:i/>
          <w:sz w:val="24"/>
          <w:szCs w:val="24"/>
        </w:rPr>
      </w:pPr>
      <w:r w:rsidRPr="005A594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55537" w:rsidRPr="005A5940" w:rsidTr="000022B0">
        <w:trPr>
          <w:jc w:val="center"/>
        </w:trPr>
        <w:tc>
          <w:tcPr>
            <w:tcW w:w="994"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Sorszám</w:t>
            </w:r>
          </w:p>
        </w:tc>
        <w:tc>
          <w:tcPr>
            <w:tcW w:w="280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 xml:space="preserve">Alkalmazott oktatási </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módszer neve</w:t>
            </w:r>
          </w:p>
        </w:tc>
        <w:tc>
          <w:tcPr>
            <w:tcW w:w="2835"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 tanulói tevékenység szervezeti kerete</w:t>
            </w:r>
          </w:p>
        </w:tc>
        <w:tc>
          <w:tcPr>
            <w:tcW w:w="2659"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jc w:val="center"/>
        </w:trPr>
        <w:tc>
          <w:tcPr>
            <w:tcW w:w="994" w:type="dxa"/>
            <w:vMerge/>
            <w:vAlign w:val="center"/>
          </w:tcPr>
          <w:p w:rsidR="00E55537" w:rsidRPr="005A5940" w:rsidRDefault="00E55537" w:rsidP="005C528D">
            <w:pPr>
              <w:jc w:val="center"/>
              <w:rPr>
                <w:rFonts w:ascii="Palatino Linotype" w:hAnsi="Palatino Linotype"/>
                <w:b/>
                <w:sz w:val="20"/>
                <w:szCs w:val="20"/>
              </w:rPr>
            </w:pPr>
          </w:p>
        </w:tc>
        <w:tc>
          <w:tcPr>
            <w:tcW w:w="2800" w:type="dxa"/>
            <w:vMerge/>
            <w:vAlign w:val="center"/>
          </w:tcPr>
          <w:p w:rsidR="00E55537" w:rsidRPr="005A5940" w:rsidRDefault="00E55537" w:rsidP="005C528D">
            <w:pPr>
              <w:rPr>
                <w:rFonts w:ascii="Palatino Linotype" w:hAnsi="Palatino Linotype"/>
                <w:b/>
                <w:sz w:val="20"/>
                <w:szCs w:val="20"/>
              </w:rPr>
            </w:pP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egyéni</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csoport</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osztály</w:t>
            </w:r>
          </w:p>
        </w:tc>
        <w:tc>
          <w:tcPr>
            <w:tcW w:w="2659"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magyarázat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elbeszélés</w:t>
            </w: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kiselőadás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megbeszélés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vita</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lastRenderedPageBreak/>
              <w:t>1.6.</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szemléltetés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1.7.</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projekt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1.8.</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kooperatív tanulás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1.9.</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szimuláció</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1.10.</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szerepjáték</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házi feladat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5C528D">
      <w:pPr>
        <w:pStyle w:val="Listaszerbekezds"/>
        <w:widowControl w:val="0"/>
        <w:suppressAutoHyphens/>
        <w:spacing w:after="0" w:line="240" w:lineRule="auto"/>
        <w:ind w:left="360"/>
        <w:jc w:val="both"/>
        <w:rPr>
          <w:rFonts w:ascii="Palatino Linotype" w:hAnsi="Palatino Linotype"/>
          <w:b/>
          <w:bCs/>
          <w:kern w:val="1"/>
          <w:lang w:eastAsia="hi-IN" w:bidi="hi-IN"/>
        </w:rPr>
      </w:pPr>
    </w:p>
    <w:p w:rsidR="00E55537" w:rsidRPr="005A5940" w:rsidRDefault="00E55537" w:rsidP="005C528D">
      <w:pPr>
        <w:pStyle w:val="Listaszerbekezds"/>
        <w:widowControl w:val="0"/>
        <w:numPr>
          <w:ilvl w:val="2"/>
          <w:numId w:val="43"/>
        </w:numPr>
        <w:tabs>
          <w:tab w:val="left" w:pos="1440"/>
        </w:tabs>
        <w:suppressAutoHyphens/>
        <w:spacing w:after="0"/>
        <w:jc w:val="both"/>
        <w:rPr>
          <w:rFonts w:ascii="Palatino Linotype" w:hAnsi="Palatino Linotype"/>
          <w:b/>
          <w:bCs/>
          <w:i/>
          <w:sz w:val="24"/>
        </w:rPr>
      </w:pPr>
      <w:r w:rsidRPr="005A5940">
        <w:rPr>
          <w:rFonts w:ascii="Palatino Linotype" w:hAnsi="Palatino Linotype"/>
          <w:b/>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5537" w:rsidRPr="005A5940" w:rsidTr="000022B0">
        <w:trPr>
          <w:cantSplit/>
          <w:trHeight w:val="921"/>
          <w:jc w:val="center"/>
        </w:trPr>
        <w:tc>
          <w:tcPr>
            <w:tcW w:w="828"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Sor-szám</w:t>
            </w:r>
          </w:p>
        </w:tc>
        <w:tc>
          <w:tcPr>
            <w:tcW w:w="3621"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tevékenységforma</w:t>
            </w:r>
          </w:p>
        </w:tc>
        <w:tc>
          <w:tcPr>
            <w:tcW w:w="2370"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 szervezési kerete</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(differenciálási módok)</w:t>
            </w:r>
          </w:p>
        </w:tc>
        <w:tc>
          <w:tcPr>
            <w:tcW w:w="219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cantSplit/>
          <w:trHeight w:val="1076"/>
          <w:jc w:val="center"/>
        </w:trPr>
        <w:tc>
          <w:tcPr>
            <w:tcW w:w="828" w:type="dxa"/>
            <w:vMerge/>
            <w:vAlign w:val="center"/>
          </w:tcPr>
          <w:p w:rsidR="00E55537" w:rsidRPr="005A5940" w:rsidRDefault="00E55537" w:rsidP="005C528D">
            <w:pPr>
              <w:jc w:val="center"/>
              <w:rPr>
                <w:rFonts w:ascii="Palatino Linotype" w:hAnsi="Palatino Linotype"/>
                <w:b/>
                <w:sz w:val="20"/>
                <w:szCs w:val="20"/>
              </w:rPr>
            </w:pPr>
          </w:p>
        </w:tc>
        <w:tc>
          <w:tcPr>
            <w:tcW w:w="3621" w:type="dxa"/>
            <w:vMerge/>
            <w:vAlign w:val="center"/>
          </w:tcPr>
          <w:p w:rsidR="00E55537" w:rsidRPr="005A5940" w:rsidRDefault="00E55537" w:rsidP="005C528D">
            <w:pPr>
              <w:rPr>
                <w:rFonts w:ascii="Palatino Linotype" w:hAnsi="Palatino Linotype"/>
                <w:b/>
                <w:sz w:val="20"/>
                <w:szCs w:val="20"/>
              </w:rPr>
            </w:pPr>
          </w:p>
        </w:tc>
        <w:tc>
          <w:tcPr>
            <w:tcW w:w="809"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Egyéni</w:t>
            </w:r>
          </w:p>
        </w:tc>
        <w:tc>
          <w:tcPr>
            <w:tcW w:w="798"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Csoport-</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bontás</w:t>
            </w:r>
          </w:p>
        </w:tc>
        <w:tc>
          <w:tcPr>
            <w:tcW w:w="763"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Osztály-</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keret</w:t>
            </w:r>
          </w:p>
        </w:tc>
        <w:tc>
          <w:tcPr>
            <w:tcW w:w="2190"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1.</w:t>
            </w:r>
          </w:p>
        </w:tc>
        <w:tc>
          <w:tcPr>
            <w:tcW w:w="3621" w:type="dxa"/>
            <w:shd w:val="clear" w:color="auto" w:fill="D9D9D9"/>
            <w:vAlign w:val="center"/>
          </w:tcPr>
          <w:p w:rsidR="00E55537" w:rsidRPr="005A5940" w:rsidRDefault="00E55537" w:rsidP="005C528D">
            <w:pPr>
              <w:rPr>
                <w:rFonts w:ascii="Palatino Linotype" w:hAnsi="Palatino Linotype"/>
                <w:b/>
                <w:sz w:val="20"/>
                <w:szCs w:val="20"/>
              </w:rPr>
            </w:pPr>
            <w:r w:rsidRPr="005A5940">
              <w:rPr>
                <w:rFonts w:ascii="Palatino Linotype" w:hAnsi="Palatino Linotype" w:cs="Arial"/>
                <w:b/>
                <w:sz w:val="20"/>
                <w:szCs w:val="20"/>
              </w:rPr>
              <w:t>Információ feldolgozó tevékenységek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önálló feldolgozása</w:t>
            </w:r>
          </w:p>
        </w:tc>
        <w:tc>
          <w:tcPr>
            <w:tcW w:w="80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feladattal vezetett feldolgozása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feldolgozása jegyzeteléssel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Hallott szöveg feldolgozása jegyzeteléssel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Hallott szöveg feladattal vezetett feldolgozása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1.6.</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önálló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1.7.</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feladattal vezetett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2.</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Ismeretalkalmazási gyakorló tevékenységek, feladatok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Írásos elemzések készítése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Leírás készítése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Válaszolás írásban mondatszintű kérdésekre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Tesztfeladat megoldása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Szöveges előadás egyéni felkészüléssel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2.6.</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utólagos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2.7.</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helyszíni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3.</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Képi információk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3.1.</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értelmezése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3.2.</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készítése leírásból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3.3.</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készítés tárgyról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3.4.</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kiegészítés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lastRenderedPageBreak/>
              <w:t>3.5.</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elemzés, hibakeresés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4.</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Csoportos munkaformák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Feladattal vezetett kiscsoportos szövegfeldolgozás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helyzetgyakorlat</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versenyjáték</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5.</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Vizsgálati tevékenységek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Technológiai próbák végzése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Technológiai minták elemzése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Geometriai mérési gyakorlat</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Anyagminták azonosítása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5.6.</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Tárgyminták azonosítása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5C528D">
      <w:pPr>
        <w:widowControl w:val="0"/>
        <w:suppressAutoHyphens/>
        <w:spacing w:line="360" w:lineRule="auto"/>
        <w:jc w:val="both"/>
        <w:rPr>
          <w:rFonts w:ascii="Palatino Linotype" w:hAnsi="Palatino Linotype"/>
          <w:b/>
          <w:kern w:val="1"/>
          <w:lang w:eastAsia="hi-IN" w:bidi="hi-IN"/>
        </w:rPr>
      </w:pPr>
    </w:p>
    <w:p w:rsidR="00E55537" w:rsidRPr="005A5940" w:rsidRDefault="00E55537" w:rsidP="005C528D">
      <w:pPr>
        <w:pStyle w:val="Listaszerbekezds"/>
        <w:widowControl w:val="0"/>
        <w:numPr>
          <w:ilvl w:val="1"/>
          <w:numId w:val="43"/>
        </w:numPr>
        <w:tabs>
          <w:tab w:val="left" w:pos="794"/>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A tantárgy értékelésének módja</w:t>
      </w:r>
    </w:p>
    <w:p w:rsidR="00E55537" w:rsidRPr="005A5940" w:rsidRDefault="00E55537" w:rsidP="005C528D">
      <w:pPr>
        <w:pStyle w:val="Listaszerbekezds"/>
        <w:widowControl w:val="0"/>
        <w:suppressAutoHyphens/>
        <w:spacing w:after="0" w:line="240" w:lineRule="auto"/>
        <w:ind w:left="357"/>
        <w:jc w:val="both"/>
        <w:rPr>
          <w:rFonts w:ascii="Palatino Linotype" w:hAnsi="Palatino Linotype"/>
          <w:bCs/>
          <w:kern w:val="1"/>
          <w:sz w:val="24"/>
          <w:szCs w:val="24"/>
          <w:lang w:eastAsia="hi-IN" w:bidi="hi-IN"/>
        </w:rPr>
      </w:pPr>
      <w:r w:rsidRPr="005A5940">
        <w:rPr>
          <w:rFonts w:ascii="Palatino Linotype" w:hAnsi="Palatino Linotype"/>
          <w:bCs/>
          <w:kern w:val="1"/>
          <w:sz w:val="24"/>
          <w:szCs w:val="24"/>
          <w:lang w:eastAsia="hi-IN" w:bidi="hi-IN"/>
        </w:rPr>
        <w:t xml:space="preserve">A nemzeti köznevelésről szóló 2011. évi CXC. </w:t>
      </w:r>
      <w:r w:rsidR="00D60452">
        <w:rPr>
          <w:rFonts w:ascii="Palatino Linotype" w:hAnsi="Palatino Linotype"/>
          <w:bCs/>
          <w:kern w:val="1"/>
          <w:sz w:val="24"/>
          <w:szCs w:val="24"/>
          <w:lang w:eastAsia="hi-IN" w:bidi="hi-IN"/>
        </w:rPr>
        <w:t>törvény</w:t>
      </w:r>
      <w:r w:rsidRPr="005A5940">
        <w:rPr>
          <w:rFonts w:ascii="Palatino Linotype" w:hAnsi="Palatino Linotype"/>
          <w:bCs/>
          <w:kern w:val="1"/>
          <w:sz w:val="24"/>
          <w:szCs w:val="24"/>
          <w:lang w:eastAsia="hi-IN" w:bidi="hi-IN"/>
        </w:rPr>
        <w:t xml:space="preserve"> 54. § (2) a) pontja szerinti értékeléssel.</w:t>
      </w:r>
    </w:p>
    <w:p w:rsidR="00E55537" w:rsidRDefault="00E55537" w:rsidP="005C528D">
      <w:pPr>
        <w:jc w:val="both"/>
        <w:rPr>
          <w:rFonts w:ascii="Palatino Linotype" w:hAnsi="Palatino Linotype" w:cs="Mangal"/>
          <w:b/>
          <w:bCs/>
          <w:kern w:val="1"/>
          <w:sz w:val="24"/>
          <w:szCs w:val="24"/>
          <w:lang w:eastAsia="hi-IN" w:bidi="hi-IN"/>
        </w:rPr>
      </w:pPr>
    </w:p>
    <w:p w:rsidR="00650D12" w:rsidRPr="005A5940" w:rsidRDefault="00650D12" w:rsidP="005C528D">
      <w:pPr>
        <w:jc w:val="both"/>
        <w:rPr>
          <w:rFonts w:ascii="Palatino Linotype" w:hAnsi="Palatino Linotype" w:cs="Mangal"/>
          <w:b/>
          <w:bCs/>
          <w:kern w:val="1"/>
          <w:sz w:val="24"/>
          <w:szCs w:val="24"/>
          <w:lang w:eastAsia="hi-IN" w:bidi="hi-IN"/>
        </w:rPr>
      </w:pPr>
    </w:p>
    <w:p w:rsidR="00E55537" w:rsidRDefault="00E55537" w:rsidP="005C528D">
      <w:pPr>
        <w:numPr>
          <w:ilvl w:val="0"/>
          <w:numId w:val="42"/>
        </w:numPr>
        <w:tabs>
          <w:tab w:val="left" w:pos="142"/>
          <w:tab w:val="left" w:pos="426"/>
          <w:tab w:val="left" w:pos="794"/>
          <w:tab w:val="left" w:pos="2977"/>
          <w:tab w:val="left" w:pos="8080"/>
          <w:tab w:val="right" w:pos="9214"/>
        </w:tabs>
        <w:spacing w:line="276" w:lineRule="auto"/>
        <w:ind w:left="539" w:hanging="539"/>
        <w:jc w:val="both"/>
        <w:rPr>
          <w:rFonts w:ascii="Palatino Linotype" w:hAnsi="Palatino Linotype" w:cs="Mangal"/>
          <w:b/>
          <w:kern w:val="1"/>
          <w:sz w:val="24"/>
          <w:szCs w:val="24"/>
          <w:lang w:eastAsia="hi-IN" w:bidi="hi-IN"/>
        </w:rPr>
      </w:pPr>
      <w:r w:rsidRPr="005A5940">
        <w:rPr>
          <w:rFonts w:ascii="Palatino Linotype" w:hAnsi="Palatino Linotype"/>
          <w:b/>
          <w:kern w:val="1"/>
          <w:sz w:val="24"/>
          <w:szCs w:val="24"/>
          <w:lang w:eastAsia="hi-IN" w:bidi="hi-IN"/>
        </w:rPr>
        <w:t>Hegesztési</w:t>
      </w:r>
      <w:r w:rsidR="00E51152">
        <w:rPr>
          <w:rFonts w:ascii="Palatino Linotype" w:hAnsi="Palatino Linotype"/>
          <w:b/>
          <w:kern w:val="1"/>
          <w:sz w:val="24"/>
          <w:szCs w:val="24"/>
          <w:lang w:eastAsia="hi-IN" w:bidi="hi-IN"/>
        </w:rPr>
        <w:t xml:space="preserve"> alapgyakorlatok tantárgy </w:t>
      </w:r>
      <w:r w:rsidR="00E51152">
        <w:rPr>
          <w:rFonts w:ascii="Palatino Linotype" w:hAnsi="Palatino Linotype"/>
          <w:b/>
          <w:kern w:val="1"/>
          <w:sz w:val="24"/>
          <w:szCs w:val="24"/>
          <w:lang w:eastAsia="hi-IN" w:bidi="hi-IN"/>
        </w:rPr>
        <w:tab/>
      </w:r>
      <w:r w:rsidR="00E51152">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177</w:t>
      </w:r>
      <w:r w:rsidRPr="005A5940">
        <w:rPr>
          <w:rFonts w:ascii="Palatino Linotype" w:hAnsi="Palatino Linotype" w:cs="Mangal"/>
          <w:b/>
          <w:kern w:val="1"/>
          <w:sz w:val="24"/>
          <w:szCs w:val="24"/>
          <w:lang w:eastAsia="hi-IN" w:bidi="hi-IN"/>
        </w:rPr>
        <w:t xml:space="preserve"> óra </w:t>
      </w:r>
    </w:p>
    <w:p w:rsidR="005C528D" w:rsidRPr="005A5940" w:rsidRDefault="005C528D" w:rsidP="005C528D">
      <w:pPr>
        <w:tabs>
          <w:tab w:val="left" w:pos="142"/>
          <w:tab w:val="left" w:pos="426"/>
          <w:tab w:val="left" w:pos="794"/>
          <w:tab w:val="left" w:pos="2977"/>
          <w:tab w:val="left" w:pos="8080"/>
          <w:tab w:val="right" w:pos="9214"/>
        </w:tabs>
        <w:spacing w:line="276" w:lineRule="auto"/>
        <w:ind w:left="539"/>
        <w:jc w:val="both"/>
        <w:rPr>
          <w:rFonts w:ascii="Palatino Linotype" w:hAnsi="Palatino Linotype" w:cs="Mangal"/>
          <w:b/>
          <w:kern w:val="1"/>
          <w:sz w:val="24"/>
          <w:szCs w:val="24"/>
          <w:lang w:eastAsia="hi-IN" w:bidi="hi-IN"/>
        </w:rPr>
      </w:pPr>
    </w:p>
    <w:p w:rsidR="00E55537" w:rsidRPr="005A5940" w:rsidRDefault="00E55537" w:rsidP="005C528D">
      <w:pPr>
        <w:pStyle w:val="Listaszerbekezds"/>
        <w:widowControl w:val="0"/>
        <w:numPr>
          <w:ilvl w:val="1"/>
          <w:numId w:val="45"/>
        </w:numPr>
        <w:tabs>
          <w:tab w:val="left" w:pos="794"/>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A tantárgy tanításának célja</w:t>
      </w:r>
    </w:p>
    <w:p w:rsidR="00E55537" w:rsidRPr="005A5940" w:rsidRDefault="00E55537" w:rsidP="005C528D">
      <w:pPr>
        <w:widowControl w:val="0"/>
        <w:suppressAutoHyphens/>
        <w:ind w:left="357"/>
        <w:jc w:val="both"/>
        <w:rPr>
          <w:rFonts w:ascii="Palatino Linotype" w:hAnsi="Palatino Linotype" w:cs="Mangal"/>
          <w:kern w:val="24"/>
          <w:sz w:val="24"/>
          <w:szCs w:val="24"/>
          <w:lang w:eastAsia="hi-IN" w:bidi="hi-IN"/>
        </w:rPr>
      </w:pPr>
      <w:r w:rsidRPr="005A5940">
        <w:rPr>
          <w:rFonts w:ascii="Palatino Linotype" w:hAnsi="Palatino Linotype" w:cs="Mangal"/>
          <w:kern w:val="24"/>
          <w:sz w:val="24"/>
          <w:szCs w:val="24"/>
          <w:lang w:eastAsia="hi-IN" w:bidi="hi-IN"/>
        </w:rPr>
        <w:t xml:space="preserve">Megismertetni a tanulókkal a biztonságos munkavégzés feltételeit. </w:t>
      </w:r>
    </w:p>
    <w:p w:rsidR="00E55537" w:rsidRPr="005A5940" w:rsidRDefault="00E55537" w:rsidP="005C528D">
      <w:pPr>
        <w:widowControl w:val="0"/>
        <w:suppressAutoHyphens/>
        <w:ind w:left="357"/>
        <w:jc w:val="both"/>
        <w:rPr>
          <w:rFonts w:ascii="Palatino Linotype" w:hAnsi="Palatino Linotype" w:cs="Mangal"/>
          <w:kern w:val="1"/>
          <w:sz w:val="24"/>
          <w:szCs w:val="24"/>
          <w:lang w:eastAsia="hi-IN" w:bidi="hi-IN"/>
        </w:rPr>
      </w:pPr>
      <w:r w:rsidRPr="005A5940">
        <w:rPr>
          <w:rFonts w:ascii="Palatino Linotype" w:hAnsi="Palatino Linotype" w:cs="Mangal"/>
          <w:kern w:val="24"/>
          <w:sz w:val="24"/>
          <w:szCs w:val="24"/>
          <w:lang w:eastAsia="hi-IN" w:bidi="hi-IN"/>
        </w:rPr>
        <w:t>A hegesztés előkészítő és befejező műveleteihez szükséges gépek, berendezések, szerszámok használatának begyakoroltatása, önálló, felelősségteljes munkavégzésre való nevelés. WPS utasításainak készség szintű értelmezése, alkalmazása</w:t>
      </w:r>
      <w:r w:rsidRPr="005A5940">
        <w:rPr>
          <w:rFonts w:ascii="Palatino Linotype" w:hAnsi="Palatino Linotype" w:cs="Mangal"/>
          <w:kern w:val="1"/>
          <w:sz w:val="24"/>
          <w:szCs w:val="24"/>
          <w:lang w:eastAsia="hi-IN" w:bidi="hi-IN"/>
        </w:rPr>
        <w:t>.</w:t>
      </w:r>
    </w:p>
    <w:p w:rsidR="00E55537" w:rsidRPr="005A5940" w:rsidRDefault="00E55537" w:rsidP="005C528D">
      <w:pPr>
        <w:widowControl w:val="0"/>
        <w:suppressAutoHyphens/>
        <w:jc w:val="both"/>
        <w:rPr>
          <w:rFonts w:ascii="Palatino Linotype" w:hAnsi="Palatino Linotype"/>
          <w:b/>
          <w:kern w:val="1"/>
          <w:sz w:val="24"/>
          <w:szCs w:val="24"/>
          <w:lang w:eastAsia="hi-IN" w:bidi="hi-IN"/>
        </w:rPr>
      </w:pPr>
    </w:p>
    <w:p w:rsidR="00E55537" w:rsidRPr="005A5940" w:rsidRDefault="00E55537" w:rsidP="005C528D">
      <w:pPr>
        <w:pStyle w:val="Listaszerbekezds"/>
        <w:widowControl w:val="0"/>
        <w:numPr>
          <w:ilvl w:val="1"/>
          <w:numId w:val="45"/>
        </w:numPr>
        <w:tabs>
          <w:tab w:val="left" w:pos="794"/>
        </w:tabs>
        <w:suppressAutoHyphens/>
        <w:spacing w:after="0"/>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Kapcsolódó közismereti, szakmai tartalmak</w:t>
      </w:r>
    </w:p>
    <w:p w:rsidR="00E55537" w:rsidRPr="005A5940" w:rsidRDefault="00E55537" w:rsidP="005C528D">
      <w:pPr>
        <w:autoSpaceDE w:val="0"/>
        <w:autoSpaceDN w:val="0"/>
        <w:adjustRightInd w:val="0"/>
        <w:ind w:left="360"/>
        <w:jc w:val="both"/>
        <w:rPr>
          <w:rFonts w:ascii="Palatino Linotype" w:hAnsi="Palatino Linotype"/>
          <w:kern w:val="1"/>
          <w:sz w:val="24"/>
          <w:szCs w:val="24"/>
          <w:lang w:eastAsia="hi-IN" w:bidi="hi-IN"/>
        </w:rPr>
      </w:pPr>
      <w:r w:rsidRPr="005A5940">
        <w:rPr>
          <w:rFonts w:ascii="Palatino Linotype" w:hAnsi="Palatino Linotype"/>
          <w:sz w:val="24"/>
          <w:szCs w:val="24"/>
        </w:rPr>
        <w:t>A tantárgy az adott évfolyamba lépés feltételeiként megjelölt közismereti és szakmai tartalmakra épül.</w:t>
      </w:r>
    </w:p>
    <w:p w:rsidR="00E55537" w:rsidRPr="005A5940" w:rsidRDefault="00E55537" w:rsidP="005C528D">
      <w:pPr>
        <w:widowControl w:val="0"/>
        <w:suppressAutoHyphens/>
        <w:jc w:val="both"/>
        <w:rPr>
          <w:rFonts w:ascii="Palatino Linotype" w:hAnsi="Palatino Linotype"/>
          <w:b/>
          <w:color w:val="3366FF"/>
          <w:kern w:val="1"/>
          <w:sz w:val="24"/>
          <w:szCs w:val="24"/>
          <w:lang w:eastAsia="hi-IN" w:bidi="hi-IN"/>
        </w:rPr>
      </w:pPr>
    </w:p>
    <w:p w:rsidR="00E55537" w:rsidRPr="005C528D" w:rsidRDefault="00E55537" w:rsidP="005C528D">
      <w:pPr>
        <w:pStyle w:val="Listaszerbekezds"/>
        <w:widowControl w:val="0"/>
        <w:numPr>
          <w:ilvl w:val="1"/>
          <w:numId w:val="45"/>
        </w:numPr>
        <w:tabs>
          <w:tab w:val="left" w:pos="794"/>
        </w:tabs>
        <w:suppressAutoHyphens/>
        <w:spacing w:after="0"/>
        <w:ind w:left="714" w:hanging="357"/>
        <w:jc w:val="both"/>
        <w:rPr>
          <w:rFonts w:ascii="Palatino Linotype" w:hAnsi="Palatino Linotype" w:cs="Mangal"/>
          <w:b/>
          <w:bCs/>
          <w:iCs/>
          <w:kern w:val="1"/>
          <w:sz w:val="24"/>
          <w:szCs w:val="24"/>
          <w:lang w:eastAsia="hi-IN" w:bidi="hi-IN"/>
        </w:rPr>
      </w:pPr>
      <w:r w:rsidRPr="005A5940">
        <w:rPr>
          <w:rFonts w:ascii="Palatino Linotype" w:hAnsi="Palatino Linotype"/>
          <w:b/>
          <w:kern w:val="1"/>
          <w:sz w:val="24"/>
          <w:szCs w:val="24"/>
          <w:lang w:eastAsia="hi-IN" w:bidi="hi-IN"/>
        </w:rPr>
        <w:t>Témakörök és elemeik</w:t>
      </w:r>
    </w:p>
    <w:p w:rsidR="005C528D" w:rsidRPr="005A5940" w:rsidRDefault="005C528D" w:rsidP="005C528D">
      <w:pPr>
        <w:pStyle w:val="Listaszerbekezds"/>
        <w:widowControl w:val="0"/>
        <w:tabs>
          <w:tab w:val="left" w:pos="794"/>
        </w:tabs>
        <w:suppressAutoHyphens/>
        <w:spacing w:after="0"/>
        <w:ind w:left="714"/>
        <w:jc w:val="both"/>
        <w:rPr>
          <w:rFonts w:ascii="Palatino Linotype" w:hAnsi="Palatino Linotype" w:cs="Mangal"/>
          <w:b/>
          <w:bCs/>
          <w:iCs/>
          <w:kern w:val="1"/>
          <w:sz w:val="24"/>
          <w:szCs w:val="24"/>
          <w:lang w:eastAsia="hi-IN" w:bidi="hi-IN"/>
        </w:rPr>
      </w:pPr>
    </w:p>
    <w:p w:rsidR="00E55537" w:rsidRPr="005A5940" w:rsidRDefault="00E55537" w:rsidP="005C528D">
      <w:pPr>
        <w:widowControl w:val="0"/>
        <w:numPr>
          <w:ilvl w:val="2"/>
          <w:numId w:val="45"/>
        </w:numPr>
        <w:tabs>
          <w:tab w:val="left" w:pos="1418"/>
          <w:tab w:val="right" w:pos="9214"/>
        </w:tabs>
        <w:suppressAutoHyphens/>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A he</w:t>
      </w:r>
      <w:r>
        <w:rPr>
          <w:rFonts w:ascii="Palatino Linotype" w:hAnsi="Palatino Linotype"/>
          <w:b/>
          <w:kern w:val="1"/>
          <w:sz w:val="24"/>
          <w:szCs w:val="24"/>
          <w:lang w:eastAsia="hi-IN" w:bidi="hi-IN"/>
        </w:rPr>
        <w:t>gesztés előkészítő műveletei</w:t>
      </w:r>
      <w:r>
        <w:rPr>
          <w:rFonts w:ascii="Palatino Linotype" w:hAnsi="Palatino Linotype"/>
          <w:b/>
          <w:kern w:val="1"/>
          <w:sz w:val="24"/>
          <w:szCs w:val="24"/>
          <w:lang w:eastAsia="hi-IN" w:bidi="hi-IN"/>
        </w:rPr>
        <w:tab/>
      </w:r>
      <w:r w:rsidRPr="00E51152">
        <w:rPr>
          <w:rFonts w:ascii="Palatino Linotype" w:hAnsi="Palatino Linotype"/>
          <w:b/>
          <w:i/>
          <w:kern w:val="1"/>
          <w:sz w:val="24"/>
          <w:szCs w:val="24"/>
          <w:lang w:eastAsia="hi-IN" w:bidi="hi-IN"/>
        </w:rPr>
        <w:t>110 óra</w:t>
      </w:r>
      <w:r w:rsidRPr="005A5940">
        <w:rPr>
          <w:rFonts w:ascii="Palatino Linotype" w:hAnsi="Palatino Linotype"/>
          <w:b/>
          <w:kern w:val="1"/>
          <w:sz w:val="24"/>
          <w:szCs w:val="24"/>
          <w:lang w:eastAsia="hi-IN" w:bidi="hi-IN"/>
        </w:rPr>
        <w:t xml:space="preserve">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Munkaterület szemrevételezése</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Intézkedik a munkavégzést gátló tárgyak eltávolítására</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Ellenőrzi a gépcsatlakozások épségét (elektromos, gáz-, nagynyomású vezetékek)</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Ellenőrzi a munkaterületre előírt munkavédelmi, tűzvédelmi és környezetvédelmi eszközök meglétét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Kiválasztja a megfelelő elektródát, égőszárat, illetve huzalt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lastRenderedPageBreak/>
        <w:t>WPS (Gyártói Hegesztési Utasítás) szerint előmelegítést végez</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WPS alapján beazonosítja az anyagokat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Ellenőrzi a gépek általános állapotát (gázszivárgás, vízcsöpögés)</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Bekapcsolja az elszívó- és szűrőberendezést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Beállítja a WPS szerinti paramétereket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Jelenti vagy korrigálja a munkavégzés akadályait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Megtisztítja a felületet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Felhegeszti a kifutól</w:t>
      </w:r>
      <w:r w:rsidR="006C5F6F">
        <w:rPr>
          <w:rFonts w:ascii="Palatino Linotype" w:hAnsi="Palatino Linotype" w:cs="Mangal"/>
          <w:kern w:val="1"/>
          <w:sz w:val="24"/>
          <w:szCs w:val="24"/>
          <w:lang w:eastAsia="hi-IN" w:bidi="hi-IN"/>
        </w:rPr>
        <w:t>emezeket.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Fűzőva</w:t>
      </w:r>
      <w:r w:rsidR="006C5F6F">
        <w:rPr>
          <w:rFonts w:ascii="Palatino Linotype" w:hAnsi="Palatino Linotype" w:cs="Mangal"/>
          <w:kern w:val="1"/>
          <w:sz w:val="24"/>
          <w:szCs w:val="24"/>
          <w:lang w:eastAsia="hi-IN" w:bidi="hi-IN"/>
        </w:rPr>
        <w:t>rrattal munkadarabot összeállít.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Palackcserét végez</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jc w:val="both"/>
        <w:rPr>
          <w:rFonts w:ascii="Palatino Linotype" w:hAnsi="Palatino Linotype"/>
          <w:b/>
          <w:kern w:val="1"/>
          <w:sz w:val="24"/>
          <w:szCs w:val="24"/>
          <w:lang w:eastAsia="hi-IN" w:bidi="hi-IN"/>
        </w:rPr>
      </w:pPr>
    </w:p>
    <w:p w:rsidR="00E55537" w:rsidRPr="005A5940" w:rsidRDefault="00E55537" w:rsidP="005C528D">
      <w:pPr>
        <w:widowControl w:val="0"/>
        <w:numPr>
          <w:ilvl w:val="2"/>
          <w:numId w:val="45"/>
        </w:numPr>
        <w:tabs>
          <w:tab w:val="left" w:pos="1418"/>
          <w:tab w:val="right" w:pos="9214"/>
        </w:tabs>
        <w:suppressAutoHyphens/>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A hegesztés befejező műveletei</w:t>
      </w:r>
      <w:r w:rsidRPr="005A5940">
        <w:rPr>
          <w:rFonts w:ascii="Palatino Linotype" w:hAnsi="Palatino Linotype"/>
          <w:b/>
          <w:kern w:val="1"/>
          <w:sz w:val="24"/>
          <w:szCs w:val="24"/>
          <w:lang w:eastAsia="hi-IN" w:bidi="hi-IN"/>
        </w:rPr>
        <w:tab/>
      </w:r>
      <w:r>
        <w:rPr>
          <w:rFonts w:ascii="Palatino Linotype" w:hAnsi="Palatino Linotype"/>
          <w:b/>
          <w:i/>
          <w:kern w:val="1"/>
          <w:sz w:val="24"/>
          <w:szCs w:val="24"/>
          <w:lang w:eastAsia="hi-IN" w:bidi="hi-IN"/>
        </w:rPr>
        <w:t>6</w:t>
      </w:r>
      <w:r w:rsidRPr="005A5940">
        <w:rPr>
          <w:rFonts w:ascii="Palatino Linotype" w:hAnsi="Palatino Linotype"/>
          <w:b/>
          <w:i/>
          <w:kern w:val="1"/>
          <w:sz w:val="24"/>
          <w:szCs w:val="24"/>
          <w:lang w:eastAsia="hi-IN" w:bidi="hi-IN"/>
        </w:rPr>
        <w:t>7 óra</w:t>
      </w:r>
      <w:r w:rsidRPr="005A5940">
        <w:rPr>
          <w:rFonts w:ascii="Palatino Linotype" w:hAnsi="Palatino Linotype"/>
          <w:b/>
          <w:kern w:val="1"/>
          <w:sz w:val="24"/>
          <w:szCs w:val="24"/>
          <w:lang w:eastAsia="hi-IN" w:bidi="hi-IN"/>
        </w:rPr>
        <w:t xml:space="preserve"> </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Elvégzi a kezelési és karbantartási előírásban meghatározott műveleteket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Szemrevételezéssel ellenőrzi a munkadarabot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Megtisztítja a felületet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Elvégzi a hibajavításokat szükség szerint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Folyamatos minőségellenőrzést végez</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Üzemen kívül helyezi a hegesztő berendezést HBSZ szerint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Gondoskodik a meleg, kész munkadarab biztonságos elhelyezéséről</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Letakarítja a munkaterületet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Gondoskodik a veszélyes hulladékok szakszerű tárolásáról</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Salakot és fröcskölődéseket ívhegesztés esetén eltávolít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ind w:left="720"/>
        <w:jc w:val="both"/>
        <w:rPr>
          <w:rFonts w:ascii="Palatino Linotype" w:hAnsi="Palatino Linotype" w:cs="Mangal"/>
          <w:kern w:val="1"/>
          <w:sz w:val="24"/>
          <w:szCs w:val="24"/>
          <w:lang w:eastAsia="hi-IN" w:bidi="hi-IN"/>
        </w:rPr>
      </w:pPr>
      <w:r w:rsidRPr="005A5940">
        <w:rPr>
          <w:rFonts w:ascii="Palatino Linotype" w:hAnsi="Palatino Linotype" w:cs="Mangal"/>
          <w:kern w:val="1"/>
          <w:sz w:val="24"/>
          <w:szCs w:val="24"/>
          <w:lang w:eastAsia="hi-IN" w:bidi="hi-IN"/>
        </w:rPr>
        <w:t>Segédelemeket és a kifutólemezeket eltávolít</w:t>
      </w:r>
      <w:r w:rsidR="006C5F6F">
        <w:rPr>
          <w:rFonts w:ascii="Palatino Linotype" w:hAnsi="Palatino Linotype" w:cs="Mangal"/>
          <w:kern w:val="1"/>
          <w:sz w:val="24"/>
          <w:szCs w:val="24"/>
          <w:lang w:eastAsia="hi-IN" w:bidi="hi-IN"/>
        </w:rPr>
        <w:t>.</w:t>
      </w:r>
    </w:p>
    <w:p w:rsidR="00E55537" w:rsidRPr="005A5940" w:rsidRDefault="00E55537" w:rsidP="005C528D">
      <w:pPr>
        <w:widowControl w:val="0"/>
        <w:suppressAutoHyphens/>
        <w:jc w:val="both"/>
        <w:rPr>
          <w:rFonts w:ascii="Palatino Linotype" w:hAnsi="Palatino Linotype" w:cs="Mangal"/>
          <w:b/>
          <w:kern w:val="1"/>
          <w:sz w:val="24"/>
          <w:szCs w:val="24"/>
          <w:lang w:eastAsia="hi-IN" w:bidi="hi-IN"/>
        </w:rPr>
      </w:pPr>
    </w:p>
    <w:p w:rsidR="00E55537" w:rsidRPr="00767A12" w:rsidRDefault="00E55537" w:rsidP="005C528D">
      <w:pPr>
        <w:pStyle w:val="Listaszerbekezds"/>
        <w:widowControl w:val="0"/>
        <w:numPr>
          <w:ilvl w:val="1"/>
          <w:numId w:val="45"/>
        </w:numPr>
        <w:tabs>
          <w:tab w:val="left" w:pos="794"/>
        </w:tabs>
        <w:suppressAutoHyphens/>
        <w:spacing w:after="0"/>
        <w:ind w:left="714" w:hanging="357"/>
        <w:jc w:val="both"/>
        <w:rPr>
          <w:rFonts w:ascii="Palatino Linotype" w:hAnsi="Palatino Linotype" w:cs="Tahoma"/>
          <w:b/>
          <w:i/>
          <w:kern w:val="1"/>
          <w:sz w:val="24"/>
          <w:szCs w:val="24"/>
          <w:lang w:eastAsia="hi-IN" w:bidi="hi-IN"/>
        </w:rPr>
      </w:pPr>
      <w:r w:rsidRPr="005A5940">
        <w:rPr>
          <w:rFonts w:ascii="Palatino Linotype" w:hAnsi="Palatino Linotype" w:cs="Tahoma"/>
          <w:b/>
          <w:kern w:val="1"/>
          <w:sz w:val="24"/>
          <w:szCs w:val="24"/>
          <w:lang w:eastAsia="hi-IN" w:bidi="hi-IN"/>
        </w:rPr>
        <w:t xml:space="preserve"> </w:t>
      </w:r>
      <w:r w:rsidRPr="00767A12">
        <w:rPr>
          <w:rFonts w:ascii="Palatino Linotype" w:hAnsi="Palatino Linotype" w:cs="Tahoma"/>
          <w:b/>
          <w:i/>
          <w:kern w:val="1"/>
          <w:sz w:val="24"/>
          <w:szCs w:val="24"/>
          <w:lang w:eastAsia="hi-IN" w:bidi="hi-IN"/>
        </w:rPr>
        <w:t>A képzés javasolt helyszíne (ajánlás)</w:t>
      </w:r>
    </w:p>
    <w:p w:rsidR="00E55537" w:rsidRPr="00767A12" w:rsidRDefault="00E55537" w:rsidP="003150C9">
      <w:pPr>
        <w:ind w:left="357"/>
        <w:jc w:val="both"/>
        <w:rPr>
          <w:rFonts w:ascii="Palatino Linotype" w:hAnsi="Palatino Linotype"/>
          <w:i/>
          <w:sz w:val="24"/>
          <w:szCs w:val="24"/>
        </w:rPr>
      </w:pPr>
      <w:r w:rsidRPr="00767A12">
        <w:rPr>
          <w:rFonts w:ascii="Palatino Linotype" w:hAnsi="Palatino Linotype"/>
          <w:i/>
          <w:sz w:val="24"/>
          <w:szCs w:val="24"/>
        </w:rPr>
        <w:t xml:space="preserve">Tanterem és/vagy szakmaspecifikus tanműhely </w:t>
      </w:r>
    </w:p>
    <w:p w:rsidR="00650D12" w:rsidRDefault="00650D12" w:rsidP="005C528D">
      <w:pPr>
        <w:pStyle w:val="Listaszerbekezds"/>
        <w:widowControl w:val="0"/>
        <w:tabs>
          <w:tab w:val="left" w:pos="794"/>
        </w:tabs>
        <w:suppressAutoHyphens/>
        <w:spacing w:after="0"/>
        <w:ind w:left="714"/>
        <w:jc w:val="both"/>
        <w:rPr>
          <w:rFonts w:ascii="Palatino Linotype" w:hAnsi="Palatino Linotype"/>
          <w:b/>
          <w:kern w:val="1"/>
          <w:sz w:val="24"/>
          <w:szCs w:val="24"/>
          <w:lang w:eastAsia="hi-IN" w:bidi="hi-IN"/>
        </w:rPr>
      </w:pPr>
    </w:p>
    <w:p w:rsidR="00E55537" w:rsidRPr="00767A12" w:rsidRDefault="00E55537" w:rsidP="005C528D">
      <w:pPr>
        <w:pStyle w:val="Listaszerbekezds"/>
        <w:widowControl w:val="0"/>
        <w:numPr>
          <w:ilvl w:val="1"/>
          <w:numId w:val="45"/>
        </w:numPr>
        <w:tabs>
          <w:tab w:val="left" w:pos="794"/>
        </w:tabs>
        <w:suppressAutoHyphens/>
        <w:spacing w:after="0"/>
        <w:ind w:left="714" w:hanging="357"/>
        <w:jc w:val="both"/>
        <w:rPr>
          <w:rFonts w:ascii="Palatino Linotype" w:hAnsi="Palatino Linotype"/>
          <w:b/>
          <w:i/>
          <w:kern w:val="1"/>
          <w:sz w:val="24"/>
          <w:szCs w:val="24"/>
          <w:lang w:eastAsia="hi-IN" w:bidi="hi-IN"/>
        </w:rPr>
      </w:pPr>
      <w:r w:rsidRPr="00767A12">
        <w:rPr>
          <w:rFonts w:ascii="Palatino Linotype" w:hAnsi="Palatino Linotype"/>
          <w:b/>
          <w:i/>
          <w:kern w:val="1"/>
          <w:sz w:val="24"/>
          <w:szCs w:val="24"/>
          <w:lang w:eastAsia="hi-IN" w:bidi="hi-IN"/>
        </w:rPr>
        <w:t xml:space="preserve">A </w:t>
      </w:r>
      <w:r w:rsidRPr="00767A12">
        <w:rPr>
          <w:rFonts w:ascii="Palatino Linotype" w:hAnsi="Palatino Linotype" w:cs="Tahoma"/>
          <w:b/>
          <w:i/>
          <w:kern w:val="1"/>
          <w:sz w:val="24"/>
          <w:szCs w:val="24"/>
          <w:lang w:eastAsia="hi-IN" w:bidi="hi-IN"/>
        </w:rPr>
        <w:t>tantárgy elsajátítása során alkalmazott sajátos módszerek, tanulói tevékenységformák</w:t>
      </w:r>
      <w:r w:rsidR="00767A12" w:rsidRPr="00767A12">
        <w:rPr>
          <w:rFonts w:ascii="Palatino Linotype" w:hAnsi="Palatino Linotype" w:cs="Tahoma"/>
          <w:b/>
          <w:i/>
          <w:kern w:val="1"/>
          <w:sz w:val="24"/>
          <w:szCs w:val="24"/>
          <w:lang w:eastAsia="hi-IN" w:bidi="hi-IN"/>
        </w:rPr>
        <w:t xml:space="preserve"> (ajánlás)</w:t>
      </w:r>
    </w:p>
    <w:p w:rsidR="005C528D" w:rsidRPr="005A5940" w:rsidRDefault="005C528D" w:rsidP="005C528D">
      <w:pPr>
        <w:pStyle w:val="Listaszerbekezds"/>
        <w:widowControl w:val="0"/>
        <w:tabs>
          <w:tab w:val="left" w:pos="794"/>
        </w:tabs>
        <w:suppressAutoHyphens/>
        <w:spacing w:after="0"/>
        <w:ind w:left="714"/>
        <w:jc w:val="both"/>
        <w:rPr>
          <w:rFonts w:ascii="Palatino Linotype" w:hAnsi="Palatino Linotype"/>
          <w:b/>
          <w:kern w:val="1"/>
          <w:sz w:val="24"/>
          <w:szCs w:val="24"/>
          <w:lang w:eastAsia="hi-IN" w:bidi="hi-IN"/>
        </w:rPr>
      </w:pPr>
    </w:p>
    <w:p w:rsidR="00E55537" w:rsidRPr="005A5940" w:rsidRDefault="00E55537" w:rsidP="005C528D">
      <w:pPr>
        <w:pStyle w:val="Listaszerbekezds"/>
        <w:widowControl w:val="0"/>
        <w:numPr>
          <w:ilvl w:val="2"/>
          <w:numId w:val="45"/>
        </w:numPr>
        <w:tabs>
          <w:tab w:val="left" w:pos="1418"/>
        </w:tabs>
        <w:suppressAutoHyphens/>
        <w:spacing w:after="0"/>
        <w:jc w:val="both"/>
        <w:rPr>
          <w:rFonts w:ascii="Palatino Linotype" w:hAnsi="Palatino Linotype"/>
          <w:b/>
          <w:bCs/>
          <w:i/>
          <w:sz w:val="24"/>
          <w:szCs w:val="24"/>
        </w:rPr>
      </w:pPr>
      <w:r w:rsidRPr="005A5940">
        <w:rPr>
          <w:rFonts w:ascii="Palatino Linotype" w:hAnsi="Palatino Linotype"/>
          <w:b/>
          <w:bCs/>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55537" w:rsidRPr="005A5940" w:rsidTr="000022B0">
        <w:trPr>
          <w:jc w:val="center"/>
        </w:trPr>
        <w:tc>
          <w:tcPr>
            <w:tcW w:w="994"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Sorszám</w:t>
            </w:r>
          </w:p>
        </w:tc>
        <w:tc>
          <w:tcPr>
            <w:tcW w:w="280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 xml:space="preserve">Alkalmazott oktatási </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módszer neve</w:t>
            </w:r>
          </w:p>
        </w:tc>
        <w:tc>
          <w:tcPr>
            <w:tcW w:w="2835"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 tanulói tevékenység szervezeti kerete</w:t>
            </w:r>
          </w:p>
        </w:tc>
        <w:tc>
          <w:tcPr>
            <w:tcW w:w="2659"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jc w:val="center"/>
        </w:trPr>
        <w:tc>
          <w:tcPr>
            <w:tcW w:w="994" w:type="dxa"/>
            <w:vMerge/>
            <w:vAlign w:val="center"/>
          </w:tcPr>
          <w:p w:rsidR="00E55537" w:rsidRPr="005A5940" w:rsidRDefault="00E55537" w:rsidP="005C528D">
            <w:pPr>
              <w:jc w:val="center"/>
              <w:rPr>
                <w:rFonts w:ascii="Palatino Linotype" w:hAnsi="Palatino Linotype"/>
                <w:b/>
                <w:sz w:val="20"/>
                <w:szCs w:val="20"/>
              </w:rPr>
            </w:pPr>
          </w:p>
        </w:tc>
        <w:tc>
          <w:tcPr>
            <w:tcW w:w="2800" w:type="dxa"/>
            <w:vMerge/>
            <w:vAlign w:val="center"/>
          </w:tcPr>
          <w:p w:rsidR="00E55537" w:rsidRPr="005A5940" w:rsidRDefault="00E55537" w:rsidP="005C528D">
            <w:pPr>
              <w:rPr>
                <w:rFonts w:ascii="Palatino Linotype" w:hAnsi="Palatino Linotype"/>
                <w:b/>
                <w:sz w:val="20"/>
                <w:szCs w:val="20"/>
              </w:rPr>
            </w:pP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egyéni</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csoport</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osztály</w:t>
            </w:r>
          </w:p>
        </w:tc>
        <w:tc>
          <w:tcPr>
            <w:tcW w:w="2659"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magyarázat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elbeszélés</w:t>
            </w: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kiselőadás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megbeszélés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vita</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1.6.</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szemléltetés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lastRenderedPageBreak/>
              <w:t>1.7.</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projekt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1.8.</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kooperatív tanulás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1.9.</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szimuláció</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1.10.</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szerepjáték</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házi feladat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5C528D">
      <w:pPr>
        <w:pStyle w:val="Listaszerbekezds"/>
        <w:widowControl w:val="0"/>
        <w:suppressAutoHyphens/>
        <w:spacing w:after="0" w:line="240" w:lineRule="auto"/>
        <w:ind w:left="360"/>
        <w:jc w:val="both"/>
        <w:rPr>
          <w:rFonts w:ascii="Palatino Linotype" w:hAnsi="Palatino Linotype"/>
          <w:b/>
          <w:bCs/>
          <w:kern w:val="1"/>
          <w:lang w:eastAsia="hi-IN" w:bidi="hi-IN"/>
        </w:rPr>
      </w:pPr>
    </w:p>
    <w:p w:rsidR="00E55537" w:rsidRPr="005A5940" w:rsidRDefault="00E55537" w:rsidP="005C528D">
      <w:pPr>
        <w:pStyle w:val="Listaszerbekezds"/>
        <w:widowControl w:val="0"/>
        <w:numPr>
          <w:ilvl w:val="2"/>
          <w:numId w:val="45"/>
        </w:numPr>
        <w:tabs>
          <w:tab w:val="left" w:pos="1418"/>
        </w:tabs>
        <w:suppressAutoHyphens/>
        <w:spacing w:after="0"/>
        <w:jc w:val="both"/>
        <w:rPr>
          <w:rFonts w:ascii="Palatino Linotype" w:hAnsi="Palatino Linotype"/>
          <w:b/>
          <w:bCs/>
          <w:i/>
          <w:sz w:val="24"/>
        </w:rPr>
      </w:pPr>
      <w:r w:rsidRPr="005A5940">
        <w:rPr>
          <w:rFonts w:ascii="Palatino Linotype" w:hAnsi="Palatino Linotype"/>
          <w:b/>
          <w:bCs/>
          <w:i/>
          <w:sz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5537" w:rsidRPr="005A5940" w:rsidTr="000022B0">
        <w:trPr>
          <w:cantSplit/>
          <w:trHeight w:val="921"/>
          <w:jc w:val="center"/>
        </w:trPr>
        <w:tc>
          <w:tcPr>
            <w:tcW w:w="828"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Sor-szám</w:t>
            </w:r>
          </w:p>
        </w:tc>
        <w:tc>
          <w:tcPr>
            <w:tcW w:w="3621"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tevékenységforma</w:t>
            </w:r>
          </w:p>
        </w:tc>
        <w:tc>
          <w:tcPr>
            <w:tcW w:w="2370"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 szervezési kerete</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(differenciálási módok)</w:t>
            </w:r>
          </w:p>
        </w:tc>
        <w:tc>
          <w:tcPr>
            <w:tcW w:w="219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cantSplit/>
          <w:trHeight w:val="1076"/>
          <w:jc w:val="center"/>
        </w:trPr>
        <w:tc>
          <w:tcPr>
            <w:tcW w:w="828" w:type="dxa"/>
            <w:vMerge/>
            <w:vAlign w:val="center"/>
          </w:tcPr>
          <w:p w:rsidR="00E55537" w:rsidRPr="005A5940" w:rsidRDefault="00E55537" w:rsidP="005C528D">
            <w:pPr>
              <w:jc w:val="center"/>
              <w:rPr>
                <w:rFonts w:ascii="Palatino Linotype" w:hAnsi="Palatino Linotype"/>
                <w:b/>
                <w:sz w:val="20"/>
                <w:szCs w:val="20"/>
              </w:rPr>
            </w:pPr>
          </w:p>
        </w:tc>
        <w:tc>
          <w:tcPr>
            <w:tcW w:w="3621" w:type="dxa"/>
            <w:vMerge/>
            <w:vAlign w:val="center"/>
          </w:tcPr>
          <w:p w:rsidR="00E55537" w:rsidRPr="005A5940" w:rsidRDefault="00E55537" w:rsidP="005C528D">
            <w:pPr>
              <w:rPr>
                <w:rFonts w:ascii="Palatino Linotype" w:hAnsi="Palatino Linotype"/>
                <w:b/>
                <w:sz w:val="20"/>
                <w:szCs w:val="20"/>
              </w:rPr>
            </w:pPr>
          </w:p>
        </w:tc>
        <w:tc>
          <w:tcPr>
            <w:tcW w:w="809"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Egyéni</w:t>
            </w:r>
          </w:p>
        </w:tc>
        <w:tc>
          <w:tcPr>
            <w:tcW w:w="798"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Csoport-</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bontás</w:t>
            </w:r>
          </w:p>
        </w:tc>
        <w:tc>
          <w:tcPr>
            <w:tcW w:w="763"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Osztály-</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keret</w:t>
            </w:r>
          </w:p>
        </w:tc>
        <w:tc>
          <w:tcPr>
            <w:tcW w:w="2190"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1.</w:t>
            </w:r>
          </w:p>
        </w:tc>
        <w:tc>
          <w:tcPr>
            <w:tcW w:w="3621" w:type="dxa"/>
            <w:shd w:val="clear" w:color="auto" w:fill="D9D9D9"/>
            <w:vAlign w:val="center"/>
          </w:tcPr>
          <w:p w:rsidR="00E55537" w:rsidRPr="005A5940" w:rsidRDefault="00E55537" w:rsidP="005C528D">
            <w:pPr>
              <w:rPr>
                <w:rFonts w:ascii="Palatino Linotype" w:hAnsi="Palatino Linotype"/>
                <w:b/>
                <w:sz w:val="20"/>
                <w:szCs w:val="20"/>
              </w:rPr>
            </w:pPr>
            <w:r w:rsidRPr="005A5940">
              <w:rPr>
                <w:rFonts w:ascii="Palatino Linotype" w:hAnsi="Palatino Linotype" w:cs="Arial"/>
                <w:b/>
                <w:sz w:val="20"/>
                <w:szCs w:val="20"/>
              </w:rPr>
              <w:t>Információ feldolgozó tevékenységek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önálló feldolgozása</w:t>
            </w:r>
          </w:p>
        </w:tc>
        <w:tc>
          <w:tcPr>
            <w:tcW w:w="80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feladattal vezetett feldolgozása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feldolgozása jegyzeteléssel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Hallott szöveg feldolgozása jegyzeteléssel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Hallott szöveg feladattal vezetett feldolgozása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1.6.</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önálló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1.7.</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feladattal vezetett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2.</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Ismeretalkalmazási gyakorló tevékenységek, feladatok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utólagos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helyszíni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3.</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Képi információk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3.1.</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értelmezése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3.2.</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készítése leírásból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3.3.</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készítés tárgyról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3.4.</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kiegészítés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3.5.</w:t>
            </w:r>
          </w:p>
        </w:tc>
        <w:tc>
          <w:tcPr>
            <w:tcW w:w="3621"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cs="Arial"/>
                <w:sz w:val="20"/>
                <w:szCs w:val="20"/>
              </w:rPr>
              <w:t>konszignációs rajz elemzés, hibakeresés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4.</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Csoportos munkaformák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Kiscsoportos szakmai munkavégzés irányítással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helyzetgyakorlat</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versenyjáték</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5.</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Gyakorlati munkavégzés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lastRenderedPageBreak/>
              <w:t>5.1.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Műveletek gyakorlása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Munkamegfigyelés adott szempontok alapján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6.</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Vizsgálati tevékenységek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6.1.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Technológiai próbák végzése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6.2.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Technológiai minták elemzése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6.3.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Geometriai mérési gyakorlat</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6.4.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Anyagminták azonosítása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5C528D">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6.5.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Tárgyminták azonosítása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5C528D">
      <w:pPr>
        <w:widowControl w:val="0"/>
        <w:suppressAutoHyphens/>
        <w:spacing w:line="360" w:lineRule="auto"/>
        <w:jc w:val="both"/>
        <w:rPr>
          <w:rFonts w:ascii="Palatino Linotype" w:hAnsi="Palatino Linotype"/>
          <w:kern w:val="1"/>
          <w:lang w:eastAsia="hi-IN" w:bidi="hi-IN"/>
        </w:rPr>
      </w:pPr>
    </w:p>
    <w:p w:rsidR="00E55537" w:rsidRPr="005A5940" w:rsidRDefault="00E55537" w:rsidP="005C528D">
      <w:pPr>
        <w:pStyle w:val="Listaszerbekezds"/>
        <w:widowControl w:val="0"/>
        <w:numPr>
          <w:ilvl w:val="1"/>
          <w:numId w:val="45"/>
        </w:numPr>
        <w:tabs>
          <w:tab w:val="left" w:pos="794"/>
        </w:tabs>
        <w:suppressAutoHyphens/>
        <w:spacing w:after="0"/>
        <w:jc w:val="both"/>
        <w:rPr>
          <w:rFonts w:ascii="Palatino Linotype" w:hAnsi="Palatino Linotype"/>
          <w:b/>
          <w:kern w:val="1"/>
          <w:sz w:val="24"/>
          <w:lang w:eastAsia="hi-IN" w:bidi="hi-IN"/>
        </w:rPr>
      </w:pPr>
      <w:r w:rsidRPr="005A5940">
        <w:rPr>
          <w:rFonts w:ascii="Palatino Linotype" w:hAnsi="Palatino Linotype"/>
          <w:b/>
          <w:kern w:val="1"/>
          <w:sz w:val="24"/>
          <w:lang w:eastAsia="hi-IN" w:bidi="hi-IN"/>
        </w:rPr>
        <w:t xml:space="preserve"> A tantárgy értékelésének módja</w:t>
      </w:r>
    </w:p>
    <w:p w:rsidR="00E55537" w:rsidRPr="005A5940" w:rsidRDefault="00E55537" w:rsidP="005C528D">
      <w:pPr>
        <w:pStyle w:val="Listaszerbekezds"/>
        <w:widowControl w:val="0"/>
        <w:suppressAutoHyphens/>
        <w:spacing w:after="0" w:line="240" w:lineRule="auto"/>
        <w:ind w:left="360"/>
        <w:jc w:val="both"/>
        <w:rPr>
          <w:rFonts w:ascii="Palatino Linotype" w:hAnsi="Palatino Linotype"/>
          <w:bCs/>
          <w:kern w:val="1"/>
          <w:sz w:val="24"/>
          <w:lang w:eastAsia="hi-IN" w:bidi="hi-IN"/>
        </w:rPr>
      </w:pPr>
      <w:r w:rsidRPr="005A5940">
        <w:rPr>
          <w:rFonts w:ascii="Palatino Linotype" w:hAnsi="Palatino Linotype"/>
          <w:bCs/>
          <w:kern w:val="1"/>
          <w:sz w:val="24"/>
          <w:lang w:eastAsia="hi-IN" w:bidi="hi-IN"/>
        </w:rPr>
        <w:t xml:space="preserve">A nemzeti köznevelésről szóló 2011. évi CXC. </w:t>
      </w:r>
      <w:r w:rsidR="00D60452">
        <w:rPr>
          <w:rFonts w:ascii="Palatino Linotype" w:hAnsi="Palatino Linotype"/>
          <w:bCs/>
          <w:kern w:val="1"/>
          <w:sz w:val="24"/>
          <w:lang w:eastAsia="hi-IN" w:bidi="hi-IN"/>
        </w:rPr>
        <w:t>törvény</w:t>
      </w:r>
      <w:r w:rsidRPr="005A5940">
        <w:rPr>
          <w:rFonts w:ascii="Palatino Linotype" w:hAnsi="Palatino Linotype"/>
          <w:bCs/>
          <w:kern w:val="1"/>
          <w:sz w:val="24"/>
          <w:lang w:eastAsia="hi-IN" w:bidi="hi-IN"/>
        </w:rPr>
        <w:t xml:space="preserve"> 54. § (2) a) pontja szerinti értékeléssel.</w:t>
      </w:r>
    </w:p>
    <w:p w:rsidR="00350838" w:rsidRPr="00655889" w:rsidRDefault="00E55537" w:rsidP="005C528D">
      <w:pPr>
        <w:widowControl w:val="0"/>
        <w:suppressAutoHyphens/>
        <w:jc w:val="center"/>
        <w:rPr>
          <w:rFonts w:ascii="Palatino Linotype" w:hAnsi="Palatino Linotype" w:cs="TimesNewRomanPSMT"/>
          <w:sz w:val="44"/>
          <w:szCs w:val="44"/>
          <w:lang w:bidi="hi-IN"/>
        </w:rPr>
      </w:pPr>
      <w:r>
        <w:rPr>
          <w:rFonts w:ascii="Palatino Linotype" w:hAnsi="Palatino Linotype"/>
          <w:b/>
          <w:sz w:val="44"/>
          <w:szCs w:val="44"/>
        </w:rPr>
        <w:br w:type="page"/>
      </w:r>
    </w:p>
    <w:p w:rsidR="00350838" w:rsidRDefault="00350838" w:rsidP="005C528D">
      <w:pPr>
        <w:widowControl w:val="0"/>
        <w:suppressAutoHyphens/>
        <w:jc w:val="center"/>
        <w:rPr>
          <w:rFonts w:ascii="Palatino Linotype" w:hAnsi="Palatino Linotype"/>
          <w:b/>
          <w:sz w:val="44"/>
          <w:szCs w:val="44"/>
        </w:rPr>
      </w:pPr>
    </w:p>
    <w:p w:rsidR="00350838" w:rsidRDefault="00350838" w:rsidP="005C528D">
      <w:pPr>
        <w:widowControl w:val="0"/>
        <w:suppressAutoHyphens/>
        <w:jc w:val="center"/>
        <w:rPr>
          <w:rFonts w:ascii="Palatino Linotype" w:hAnsi="Palatino Linotype"/>
          <w:b/>
          <w:sz w:val="44"/>
          <w:szCs w:val="44"/>
        </w:rPr>
      </w:pPr>
    </w:p>
    <w:p w:rsidR="00350838" w:rsidRDefault="00350838" w:rsidP="005C528D">
      <w:pPr>
        <w:widowControl w:val="0"/>
        <w:suppressAutoHyphens/>
        <w:jc w:val="center"/>
        <w:rPr>
          <w:rFonts w:ascii="Palatino Linotype" w:hAnsi="Palatino Linotype"/>
          <w:b/>
          <w:sz w:val="44"/>
          <w:szCs w:val="44"/>
        </w:rPr>
      </w:pPr>
    </w:p>
    <w:p w:rsidR="00E55537" w:rsidRDefault="00E55537" w:rsidP="005C528D">
      <w:pPr>
        <w:widowControl w:val="0"/>
        <w:suppressAutoHyphens/>
        <w:jc w:val="center"/>
        <w:rPr>
          <w:rFonts w:ascii="Palatino Linotype" w:hAnsi="Palatino Linotype"/>
          <w:b/>
          <w:sz w:val="44"/>
          <w:szCs w:val="44"/>
        </w:rPr>
      </w:pPr>
    </w:p>
    <w:p w:rsidR="00350838" w:rsidRDefault="00350838" w:rsidP="005C528D">
      <w:pPr>
        <w:widowControl w:val="0"/>
        <w:suppressAutoHyphens/>
        <w:jc w:val="center"/>
        <w:rPr>
          <w:rFonts w:ascii="Palatino Linotype" w:hAnsi="Palatino Linotype"/>
          <w:b/>
          <w:sz w:val="44"/>
          <w:szCs w:val="44"/>
        </w:rPr>
      </w:pPr>
      <w:r>
        <w:rPr>
          <w:rFonts w:ascii="Palatino Linotype" w:hAnsi="Palatino Linotype"/>
          <w:b/>
          <w:sz w:val="44"/>
          <w:szCs w:val="44"/>
        </w:rPr>
        <w:t>A</w:t>
      </w:r>
    </w:p>
    <w:p w:rsidR="00350838" w:rsidRPr="00557ECD" w:rsidRDefault="00C1444F" w:rsidP="005C528D">
      <w:pPr>
        <w:widowControl w:val="0"/>
        <w:suppressAutoHyphens/>
        <w:jc w:val="center"/>
        <w:rPr>
          <w:rFonts w:ascii="Palatino Linotype" w:hAnsi="Palatino Linotype"/>
          <w:b/>
          <w:sz w:val="44"/>
          <w:szCs w:val="44"/>
        </w:rPr>
      </w:pPr>
      <w:r>
        <w:rPr>
          <w:rFonts w:ascii="Palatino Linotype" w:hAnsi="Palatino Linotype"/>
          <w:b/>
          <w:sz w:val="44"/>
          <w:szCs w:val="44"/>
        </w:rPr>
        <w:t>11456</w:t>
      </w:r>
      <w:r w:rsidR="00350838">
        <w:rPr>
          <w:rFonts w:ascii="Palatino Linotype" w:hAnsi="Palatino Linotype"/>
          <w:b/>
          <w:sz w:val="44"/>
          <w:szCs w:val="44"/>
        </w:rPr>
        <w:t xml:space="preserve"> - </w:t>
      </w:r>
      <w:r w:rsidR="00350838" w:rsidRPr="00653BF5">
        <w:rPr>
          <w:rFonts w:ascii="Palatino Linotype" w:hAnsi="Palatino Linotype"/>
          <w:b/>
          <w:sz w:val="44"/>
          <w:szCs w:val="44"/>
        </w:rPr>
        <w:t>12</w:t>
      </w:r>
      <w:r w:rsidR="00350838">
        <w:rPr>
          <w:rFonts w:ascii="Palatino Linotype" w:hAnsi="Palatino Linotype"/>
          <w:b/>
          <w:sz w:val="44"/>
          <w:szCs w:val="44"/>
        </w:rPr>
        <w:t xml:space="preserve"> </w:t>
      </w:r>
      <w:r w:rsidR="00350838" w:rsidRPr="00557ECD">
        <w:rPr>
          <w:rFonts w:ascii="Palatino Linotype" w:hAnsi="Palatino Linotype"/>
          <w:b/>
          <w:sz w:val="44"/>
          <w:szCs w:val="44"/>
        </w:rPr>
        <w:t>azonosító számú</w:t>
      </w:r>
    </w:p>
    <w:p w:rsidR="00350838" w:rsidRDefault="00350838" w:rsidP="005C528D">
      <w:pPr>
        <w:widowControl w:val="0"/>
        <w:suppressAutoHyphens/>
        <w:jc w:val="center"/>
        <w:rPr>
          <w:rFonts w:ascii="Palatino Linotype" w:hAnsi="Palatino Linotype"/>
          <w:b/>
          <w:sz w:val="44"/>
          <w:szCs w:val="44"/>
        </w:rPr>
      </w:pPr>
    </w:p>
    <w:p w:rsidR="00350838" w:rsidRPr="00653BF5" w:rsidRDefault="00C1444F" w:rsidP="005C528D">
      <w:pPr>
        <w:widowControl w:val="0"/>
        <w:suppressAutoHyphens/>
        <w:jc w:val="center"/>
        <w:rPr>
          <w:rFonts w:ascii="Palatino Linotype" w:hAnsi="Palatino Linotype"/>
          <w:b/>
          <w:sz w:val="44"/>
          <w:szCs w:val="44"/>
        </w:rPr>
      </w:pPr>
      <w:r>
        <w:rPr>
          <w:rFonts w:ascii="Palatino Linotype" w:hAnsi="Palatino Linotype"/>
          <w:b/>
          <w:sz w:val="44"/>
          <w:szCs w:val="44"/>
        </w:rPr>
        <w:t>Gázhegesztő</w:t>
      </w:r>
      <w:r w:rsidR="00350838">
        <w:rPr>
          <w:rFonts w:ascii="Palatino Linotype" w:hAnsi="Palatino Linotype"/>
          <w:b/>
          <w:sz w:val="44"/>
          <w:szCs w:val="44"/>
        </w:rPr>
        <w:t xml:space="preserve"> feladatok megnevezésű</w:t>
      </w:r>
    </w:p>
    <w:p w:rsidR="00350838" w:rsidRPr="00557ECD" w:rsidRDefault="00350838" w:rsidP="005C528D">
      <w:pPr>
        <w:widowControl w:val="0"/>
        <w:suppressAutoHyphens/>
        <w:jc w:val="center"/>
        <w:rPr>
          <w:rFonts w:ascii="Palatino Linotype" w:hAnsi="Palatino Linotype"/>
          <w:b/>
          <w:sz w:val="44"/>
          <w:szCs w:val="44"/>
        </w:rPr>
      </w:pPr>
    </w:p>
    <w:p w:rsidR="00350838" w:rsidRPr="00653BF5" w:rsidRDefault="00350838" w:rsidP="005C528D">
      <w:pPr>
        <w:widowControl w:val="0"/>
        <w:suppressAutoHyphens/>
        <w:jc w:val="center"/>
        <w:rPr>
          <w:rFonts w:ascii="Palatino Linotype" w:hAnsi="Palatino Linotype"/>
          <w:b/>
          <w:sz w:val="44"/>
          <w:szCs w:val="44"/>
        </w:rPr>
      </w:pPr>
      <w:r w:rsidRPr="00653BF5">
        <w:rPr>
          <w:rFonts w:ascii="Palatino Linotype" w:hAnsi="Palatino Linotype"/>
          <w:b/>
          <w:sz w:val="44"/>
          <w:szCs w:val="44"/>
        </w:rPr>
        <w:t>szakmai követelménymodul</w:t>
      </w:r>
    </w:p>
    <w:p w:rsidR="00350838" w:rsidRPr="00653BF5" w:rsidRDefault="00350838" w:rsidP="005C528D">
      <w:pPr>
        <w:widowControl w:val="0"/>
        <w:suppressAutoHyphens/>
        <w:jc w:val="center"/>
        <w:rPr>
          <w:rFonts w:ascii="Palatino Linotype" w:hAnsi="Palatino Linotype"/>
          <w:b/>
          <w:sz w:val="44"/>
          <w:szCs w:val="44"/>
        </w:rPr>
      </w:pPr>
    </w:p>
    <w:p w:rsidR="00350838" w:rsidRPr="00653BF5" w:rsidRDefault="00350838" w:rsidP="005C528D">
      <w:pPr>
        <w:widowControl w:val="0"/>
        <w:suppressAutoHyphens/>
        <w:jc w:val="center"/>
        <w:rPr>
          <w:rFonts w:ascii="Palatino Linotype" w:hAnsi="Palatino Linotype"/>
          <w:b/>
          <w:sz w:val="44"/>
          <w:szCs w:val="44"/>
        </w:rPr>
      </w:pPr>
      <w:r w:rsidRPr="00653BF5">
        <w:rPr>
          <w:rFonts w:ascii="Palatino Linotype" w:hAnsi="Palatino Linotype"/>
          <w:b/>
          <w:sz w:val="44"/>
          <w:szCs w:val="44"/>
        </w:rPr>
        <w:t>tantárgyai, témakörei</w:t>
      </w:r>
    </w:p>
    <w:p w:rsidR="00350838" w:rsidRPr="00653BF5" w:rsidRDefault="00350838" w:rsidP="005C528D">
      <w:pPr>
        <w:widowControl w:val="0"/>
        <w:suppressAutoHyphens/>
        <w:jc w:val="center"/>
        <w:rPr>
          <w:rFonts w:ascii="Palatino Linotype" w:hAnsi="Palatino Linotype"/>
          <w:b/>
          <w:sz w:val="44"/>
          <w:szCs w:val="44"/>
        </w:rPr>
      </w:pPr>
    </w:p>
    <w:p w:rsidR="00350838" w:rsidRPr="00653BF5" w:rsidRDefault="00350838" w:rsidP="005C528D">
      <w:pPr>
        <w:widowControl w:val="0"/>
        <w:suppressAutoHyphens/>
        <w:jc w:val="center"/>
        <w:rPr>
          <w:rFonts w:ascii="Palatino Linotype" w:hAnsi="Palatino Linotype"/>
          <w:b/>
          <w:sz w:val="44"/>
          <w:szCs w:val="44"/>
        </w:rPr>
      </w:pPr>
    </w:p>
    <w:p w:rsidR="00350838" w:rsidRDefault="00350838" w:rsidP="005C528D">
      <w:pPr>
        <w:widowControl w:val="0"/>
        <w:suppressAutoHyphens/>
        <w:jc w:val="center"/>
        <w:rPr>
          <w:rFonts w:ascii="Palatino Linotype" w:hAnsi="Palatino Linotype"/>
          <w:b/>
          <w:kern w:val="1"/>
          <w:sz w:val="44"/>
          <w:szCs w:val="44"/>
          <w:lang w:eastAsia="hi-IN" w:bidi="hi-IN"/>
        </w:rPr>
      </w:pPr>
    </w:p>
    <w:p w:rsidR="00350838" w:rsidRDefault="00350838" w:rsidP="005C528D">
      <w:pPr>
        <w:widowControl w:val="0"/>
        <w:suppressAutoHyphens/>
        <w:jc w:val="center"/>
        <w:rPr>
          <w:rFonts w:ascii="Palatino Linotype" w:hAnsi="Palatino Linotype"/>
          <w:b/>
          <w:kern w:val="1"/>
          <w:sz w:val="44"/>
          <w:szCs w:val="44"/>
          <w:lang w:eastAsia="hi-IN" w:bidi="hi-IN"/>
        </w:rPr>
      </w:pPr>
    </w:p>
    <w:p w:rsidR="00350838" w:rsidRDefault="00350838" w:rsidP="005C528D">
      <w:pPr>
        <w:widowControl w:val="0"/>
        <w:suppressAutoHyphens/>
        <w:jc w:val="center"/>
        <w:rPr>
          <w:rFonts w:ascii="Palatino Linotype" w:hAnsi="Palatino Linotype"/>
          <w:b/>
          <w:kern w:val="1"/>
          <w:sz w:val="44"/>
          <w:szCs w:val="44"/>
          <w:lang w:eastAsia="hi-IN" w:bidi="hi-IN"/>
        </w:rPr>
      </w:pPr>
    </w:p>
    <w:p w:rsidR="00350838" w:rsidRDefault="00350838" w:rsidP="005C528D">
      <w:pPr>
        <w:widowControl w:val="0"/>
        <w:suppressAutoHyphens/>
        <w:jc w:val="center"/>
        <w:rPr>
          <w:rFonts w:ascii="Palatino Linotype" w:hAnsi="Palatino Linotype"/>
          <w:b/>
          <w:kern w:val="1"/>
          <w:sz w:val="44"/>
          <w:szCs w:val="44"/>
          <w:lang w:eastAsia="hi-IN" w:bidi="hi-IN"/>
        </w:rPr>
      </w:pPr>
    </w:p>
    <w:p w:rsidR="00082979" w:rsidRPr="00C34867" w:rsidRDefault="00350838" w:rsidP="005C528D">
      <w:pPr>
        <w:widowControl w:val="0"/>
        <w:suppressAutoHyphens/>
        <w:jc w:val="both"/>
        <w:rPr>
          <w:rFonts w:ascii="Palatino Linotype" w:hAnsi="Palatino Linotype"/>
          <w:b/>
          <w:kern w:val="1"/>
          <w:lang w:eastAsia="hi-IN" w:bidi="hi-IN"/>
        </w:rPr>
      </w:pPr>
      <w:r>
        <w:rPr>
          <w:rFonts w:ascii="Palatino Linotype" w:hAnsi="Palatino Linotype" w:cs="Mangal"/>
          <w:b/>
          <w:kern w:val="1"/>
          <w:lang w:eastAsia="hi-IN" w:bidi="hi-IN"/>
        </w:rPr>
        <w:br w:type="page"/>
      </w:r>
      <w:r w:rsidR="00082979" w:rsidRPr="00E76882">
        <w:rPr>
          <w:rFonts w:ascii="Palatino Linotype" w:hAnsi="Palatino Linotype" w:cs="Mangal"/>
          <w:b/>
          <w:kern w:val="1"/>
          <w:sz w:val="24"/>
          <w:lang w:eastAsia="hi-IN" w:bidi="hi-IN"/>
        </w:rPr>
        <w:lastRenderedPageBreak/>
        <w:t>A 1</w:t>
      </w:r>
      <w:r w:rsidR="00C1444F" w:rsidRPr="00E76882">
        <w:rPr>
          <w:rFonts w:ascii="Palatino Linotype" w:hAnsi="Palatino Linotype" w:cs="Mangal"/>
          <w:b/>
          <w:kern w:val="1"/>
          <w:sz w:val="24"/>
          <w:lang w:eastAsia="hi-IN" w:bidi="hi-IN"/>
        </w:rPr>
        <w:t>1456</w:t>
      </w:r>
      <w:r w:rsidR="00082979" w:rsidRPr="00E76882">
        <w:rPr>
          <w:rFonts w:ascii="Palatino Linotype" w:hAnsi="Palatino Linotype" w:cs="Mangal"/>
          <w:b/>
          <w:kern w:val="1"/>
          <w:sz w:val="24"/>
          <w:lang w:eastAsia="hi-IN" w:bidi="hi-IN"/>
        </w:rPr>
        <w:t xml:space="preserve">-12 </w:t>
      </w:r>
      <w:r w:rsidR="00082979" w:rsidRPr="00E76882">
        <w:rPr>
          <w:rFonts w:ascii="Palatino Linotype" w:hAnsi="Palatino Linotype"/>
          <w:b/>
          <w:sz w:val="24"/>
        </w:rPr>
        <w:t xml:space="preserve">azonosító számú, </w:t>
      </w:r>
      <w:r w:rsidR="00C1444F" w:rsidRPr="00E76882">
        <w:rPr>
          <w:rFonts w:ascii="Palatino Linotype" w:hAnsi="Palatino Linotype"/>
          <w:b/>
          <w:sz w:val="24"/>
        </w:rPr>
        <w:t>Gáz</w:t>
      </w:r>
      <w:r w:rsidR="008D39F9" w:rsidRPr="00E76882">
        <w:rPr>
          <w:rFonts w:ascii="Palatino Linotype" w:hAnsi="Palatino Linotype"/>
          <w:b/>
          <w:sz w:val="24"/>
        </w:rPr>
        <w:t>hegesztő feladatok</w:t>
      </w:r>
      <w:r w:rsidR="00082979" w:rsidRPr="00E76882">
        <w:rPr>
          <w:rFonts w:ascii="Palatino Linotype" w:hAnsi="Palatino Linotype"/>
          <w:b/>
          <w:sz w:val="24"/>
        </w:rPr>
        <w:t xml:space="preserve"> megnevezésű szakmai követelmény</w:t>
      </w:r>
      <w:r w:rsidR="00082979" w:rsidRPr="00E76882">
        <w:rPr>
          <w:rFonts w:ascii="Palatino Linotype" w:hAnsi="Palatino Linotype"/>
          <w:b/>
          <w:kern w:val="1"/>
          <w:sz w:val="24"/>
          <w:lang w:eastAsia="hi-IN" w:bidi="hi-IN"/>
        </w:rPr>
        <w:t>modulhoz tartozó tantárgyak és a témakörök oktatása során fejlesztendő kompetenciák</w:t>
      </w:r>
    </w:p>
    <w:tbl>
      <w:tblPr>
        <w:tblW w:w="9371" w:type="dxa"/>
        <w:tblInd w:w="55" w:type="dxa"/>
        <w:tblCellMar>
          <w:left w:w="70" w:type="dxa"/>
          <w:right w:w="70" w:type="dxa"/>
        </w:tblCellMar>
        <w:tblLook w:val="04A0" w:firstRow="1" w:lastRow="0" w:firstColumn="1" w:lastColumn="0" w:noHBand="0" w:noVBand="1"/>
      </w:tblPr>
      <w:tblGrid>
        <w:gridCol w:w="15"/>
        <w:gridCol w:w="4536"/>
        <w:gridCol w:w="960"/>
        <w:gridCol w:w="33"/>
        <w:gridCol w:w="927"/>
        <w:gridCol w:w="65"/>
        <w:gridCol w:w="850"/>
        <w:gridCol w:w="45"/>
        <w:gridCol w:w="948"/>
        <w:gridCol w:w="12"/>
        <w:gridCol w:w="960"/>
        <w:gridCol w:w="20"/>
      </w:tblGrid>
      <w:tr w:rsidR="00E932D8" w:rsidRPr="00E932D8" w:rsidTr="00767A12">
        <w:trPr>
          <w:gridAfter w:val="1"/>
          <w:wAfter w:w="20" w:type="dxa"/>
          <w:trHeight w:val="315"/>
        </w:trPr>
        <w:tc>
          <w:tcPr>
            <w:tcW w:w="4551" w:type="dxa"/>
            <w:gridSpan w:val="2"/>
            <w:tcBorders>
              <w:top w:val="single" w:sz="8" w:space="0" w:color="auto"/>
              <w:left w:val="single" w:sz="8" w:space="0" w:color="auto"/>
              <w:bottom w:val="nil"/>
              <w:right w:val="single" w:sz="8" w:space="0" w:color="auto"/>
            </w:tcBorders>
            <w:shd w:val="clear" w:color="auto" w:fill="auto"/>
            <w:vAlign w:val="bottom"/>
            <w:hideMark/>
          </w:tcPr>
          <w:p w:rsidR="00E932D8" w:rsidRPr="00767A12" w:rsidRDefault="00E932D8" w:rsidP="00767A12">
            <w:pPr>
              <w:jc w:val="center"/>
              <w:rPr>
                <w:rFonts w:ascii="Palatino Linotype" w:hAnsi="Palatino Linotype"/>
                <w:color w:val="000000"/>
                <w:sz w:val="20"/>
                <w:szCs w:val="20"/>
              </w:rPr>
            </w:pPr>
            <w:r w:rsidRPr="00767A12">
              <w:rPr>
                <w:rFonts w:ascii="Palatino Linotype" w:hAnsi="Palatino Linotype"/>
                <w:color w:val="000000"/>
                <w:sz w:val="20"/>
                <w:szCs w:val="20"/>
              </w:rPr>
              <w:t>11456-12</w:t>
            </w:r>
          </w:p>
        </w:tc>
        <w:tc>
          <w:tcPr>
            <w:tcW w:w="2880" w:type="dxa"/>
            <w:gridSpan w:val="6"/>
            <w:tcBorders>
              <w:top w:val="single" w:sz="8" w:space="0" w:color="auto"/>
              <w:left w:val="nil"/>
              <w:bottom w:val="nil"/>
              <w:right w:val="single" w:sz="8" w:space="0" w:color="000000"/>
            </w:tcBorders>
            <w:shd w:val="clear" w:color="auto" w:fill="auto"/>
            <w:vAlign w:val="bottom"/>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bCs/>
                <w:color w:val="000000"/>
                <w:sz w:val="20"/>
                <w:szCs w:val="20"/>
              </w:rPr>
              <w:t>Hegesztési ismeretek</w:t>
            </w:r>
          </w:p>
        </w:tc>
        <w:tc>
          <w:tcPr>
            <w:tcW w:w="1920" w:type="dxa"/>
            <w:gridSpan w:val="3"/>
            <w:tcBorders>
              <w:top w:val="single" w:sz="8" w:space="0" w:color="auto"/>
              <w:left w:val="nil"/>
              <w:bottom w:val="nil"/>
              <w:right w:val="single" w:sz="8" w:space="0" w:color="000000"/>
            </w:tcBorders>
            <w:shd w:val="clear" w:color="auto" w:fill="auto"/>
            <w:vAlign w:val="bottom"/>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bCs/>
                <w:color w:val="000000"/>
                <w:sz w:val="20"/>
                <w:szCs w:val="20"/>
              </w:rPr>
              <w:t>Hegesztési gyakorlatok</w:t>
            </w:r>
          </w:p>
        </w:tc>
      </w:tr>
      <w:tr w:rsidR="00E932D8" w:rsidRPr="00E932D8" w:rsidTr="00767A12">
        <w:trPr>
          <w:gridAfter w:val="1"/>
          <w:wAfter w:w="20" w:type="dxa"/>
          <w:trHeight w:val="330"/>
        </w:trPr>
        <w:tc>
          <w:tcPr>
            <w:tcW w:w="4551" w:type="dxa"/>
            <w:gridSpan w:val="2"/>
            <w:tcBorders>
              <w:top w:val="nil"/>
              <w:left w:val="single" w:sz="8" w:space="0" w:color="auto"/>
              <w:bottom w:val="nil"/>
              <w:right w:val="single" w:sz="8" w:space="0" w:color="auto"/>
            </w:tcBorders>
            <w:shd w:val="clear" w:color="auto" w:fill="auto"/>
            <w:vAlign w:val="bottom"/>
            <w:hideMark/>
          </w:tcPr>
          <w:p w:rsidR="00E932D8" w:rsidRPr="00767A12" w:rsidRDefault="00E932D8" w:rsidP="00767A12">
            <w:pPr>
              <w:jc w:val="center"/>
              <w:rPr>
                <w:rFonts w:ascii="Palatino Linotype" w:hAnsi="Palatino Linotype"/>
                <w:color w:val="000000"/>
                <w:sz w:val="20"/>
                <w:szCs w:val="20"/>
              </w:rPr>
            </w:pPr>
            <w:r w:rsidRPr="00767A12">
              <w:rPr>
                <w:rFonts w:ascii="Palatino Linotype" w:hAnsi="Palatino Linotype"/>
                <w:color w:val="000000"/>
                <w:sz w:val="20"/>
                <w:szCs w:val="20"/>
              </w:rPr>
              <w:t>Gázhegesztő feladatok</w:t>
            </w:r>
          </w:p>
        </w:tc>
        <w:tc>
          <w:tcPr>
            <w:tcW w:w="2880" w:type="dxa"/>
            <w:gridSpan w:val="6"/>
            <w:tcBorders>
              <w:top w:val="nil"/>
              <w:left w:val="nil"/>
              <w:bottom w:val="single" w:sz="8" w:space="0" w:color="auto"/>
              <w:right w:val="single" w:sz="8" w:space="0" w:color="000000"/>
            </w:tcBorders>
            <w:shd w:val="clear" w:color="auto" w:fill="auto"/>
            <w:vAlign w:val="bottom"/>
            <w:hideMark/>
          </w:tcPr>
          <w:p w:rsidR="00E932D8" w:rsidRPr="00E932D8" w:rsidRDefault="00E932D8" w:rsidP="005C528D">
            <w:pPr>
              <w:jc w:val="center"/>
              <w:rPr>
                <w:rFonts w:ascii="Palatino Linotype" w:hAnsi="Palatino Linotype"/>
                <w:color w:val="000000"/>
                <w:sz w:val="20"/>
                <w:szCs w:val="20"/>
              </w:rPr>
            </w:pPr>
          </w:p>
        </w:tc>
        <w:tc>
          <w:tcPr>
            <w:tcW w:w="1920" w:type="dxa"/>
            <w:gridSpan w:val="3"/>
            <w:tcBorders>
              <w:top w:val="nil"/>
              <w:left w:val="nil"/>
              <w:bottom w:val="single" w:sz="8" w:space="0" w:color="auto"/>
              <w:right w:val="single" w:sz="8" w:space="0" w:color="000000"/>
            </w:tcBorders>
            <w:shd w:val="clear" w:color="auto" w:fill="auto"/>
            <w:vAlign w:val="bottom"/>
            <w:hideMark/>
          </w:tcPr>
          <w:p w:rsidR="00E932D8" w:rsidRPr="00E932D8" w:rsidRDefault="00E932D8" w:rsidP="005C528D">
            <w:pPr>
              <w:jc w:val="center"/>
              <w:rPr>
                <w:rFonts w:ascii="Palatino Linotype" w:hAnsi="Palatino Linotype"/>
                <w:color w:val="000000"/>
                <w:sz w:val="20"/>
                <w:szCs w:val="20"/>
              </w:rPr>
            </w:pPr>
          </w:p>
        </w:tc>
      </w:tr>
      <w:tr w:rsidR="000C4CCB" w:rsidRPr="00E932D8" w:rsidTr="00767A12">
        <w:trPr>
          <w:gridAfter w:val="1"/>
          <w:wAfter w:w="20" w:type="dxa"/>
          <w:trHeight w:val="178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767A12" w:rsidRDefault="000C4CCB" w:rsidP="00767A12">
            <w:pPr>
              <w:jc w:val="center"/>
              <w:rPr>
                <w:rFonts w:ascii="Calibri" w:hAnsi="Calibri"/>
                <w:color w:val="000000"/>
                <w:sz w:val="20"/>
                <w:szCs w:val="20"/>
              </w:rPr>
            </w:pPr>
          </w:p>
        </w:tc>
        <w:tc>
          <w:tcPr>
            <w:tcW w:w="960" w:type="dxa"/>
            <w:tcBorders>
              <w:top w:val="nil"/>
              <w:left w:val="nil"/>
              <w:bottom w:val="single" w:sz="8" w:space="0" w:color="auto"/>
              <w:right w:val="single" w:sz="8" w:space="0" w:color="auto"/>
            </w:tcBorders>
            <w:shd w:val="clear" w:color="auto" w:fill="auto"/>
            <w:textDirection w:val="btLr"/>
            <w:vAlign w:val="center"/>
            <w:hideMark/>
          </w:tcPr>
          <w:p w:rsidR="000C4CCB" w:rsidRDefault="000C4CCB" w:rsidP="005C528D">
            <w:pPr>
              <w:jc w:val="center"/>
              <w:rPr>
                <w:rFonts w:ascii="Palatino Linotype" w:hAnsi="Palatino Linotype"/>
                <w:color w:val="000000"/>
                <w:sz w:val="20"/>
                <w:szCs w:val="20"/>
              </w:rPr>
            </w:pPr>
            <w:r>
              <w:rPr>
                <w:rFonts w:ascii="Palatino Linotype" w:hAnsi="Palatino Linotype"/>
                <w:color w:val="000000"/>
                <w:sz w:val="20"/>
                <w:szCs w:val="20"/>
              </w:rPr>
              <w:t>Termikus vágás, darabolás</w:t>
            </w:r>
          </w:p>
        </w:tc>
        <w:tc>
          <w:tcPr>
            <w:tcW w:w="960" w:type="dxa"/>
            <w:gridSpan w:val="2"/>
            <w:tcBorders>
              <w:top w:val="nil"/>
              <w:left w:val="nil"/>
              <w:bottom w:val="single" w:sz="8" w:space="0" w:color="auto"/>
              <w:right w:val="single" w:sz="8" w:space="0" w:color="auto"/>
            </w:tcBorders>
            <w:shd w:val="clear" w:color="auto" w:fill="auto"/>
            <w:textDirection w:val="btLr"/>
            <w:vAlign w:val="center"/>
            <w:hideMark/>
          </w:tcPr>
          <w:p w:rsidR="000C4CCB" w:rsidRDefault="000C4CCB" w:rsidP="005C528D">
            <w:pPr>
              <w:jc w:val="center"/>
              <w:rPr>
                <w:rFonts w:ascii="Palatino Linotype" w:hAnsi="Palatino Linotype"/>
                <w:color w:val="000000"/>
                <w:sz w:val="20"/>
                <w:szCs w:val="20"/>
              </w:rPr>
            </w:pPr>
            <w:r>
              <w:rPr>
                <w:rFonts w:ascii="Palatino Linotype" w:hAnsi="Palatino Linotype"/>
                <w:color w:val="000000"/>
                <w:sz w:val="20"/>
                <w:szCs w:val="20"/>
              </w:rPr>
              <w:t>Gázhegesztés technológiája</w:t>
            </w:r>
          </w:p>
        </w:tc>
        <w:tc>
          <w:tcPr>
            <w:tcW w:w="960" w:type="dxa"/>
            <w:gridSpan w:val="3"/>
            <w:tcBorders>
              <w:top w:val="nil"/>
              <w:left w:val="nil"/>
              <w:bottom w:val="single" w:sz="8" w:space="0" w:color="auto"/>
              <w:right w:val="single" w:sz="8" w:space="0" w:color="auto"/>
            </w:tcBorders>
            <w:shd w:val="clear" w:color="auto" w:fill="auto"/>
            <w:textDirection w:val="btLr"/>
            <w:vAlign w:val="center"/>
            <w:hideMark/>
          </w:tcPr>
          <w:p w:rsidR="000C4CCB" w:rsidRDefault="000C4CCB" w:rsidP="005C528D">
            <w:pPr>
              <w:jc w:val="center"/>
              <w:rPr>
                <w:rFonts w:ascii="Palatino Linotype" w:hAnsi="Palatino Linotype"/>
                <w:color w:val="000000"/>
                <w:sz w:val="20"/>
                <w:szCs w:val="20"/>
              </w:rPr>
            </w:pPr>
            <w:r>
              <w:rPr>
                <w:rFonts w:ascii="Palatino Linotype" w:hAnsi="Palatino Linotype"/>
                <w:color w:val="000000"/>
                <w:sz w:val="20"/>
                <w:szCs w:val="20"/>
              </w:rPr>
              <w:t>Hegesztett kötések vizsgálata</w:t>
            </w:r>
          </w:p>
        </w:tc>
        <w:tc>
          <w:tcPr>
            <w:tcW w:w="960" w:type="dxa"/>
            <w:gridSpan w:val="2"/>
            <w:tcBorders>
              <w:top w:val="nil"/>
              <w:left w:val="nil"/>
              <w:bottom w:val="single" w:sz="8" w:space="0" w:color="auto"/>
              <w:right w:val="single" w:sz="8" w:space="0" w:color="auto"/>
            </w:tcBorders>
            <w:shd w:val="clear" w:color="auto" w:fill="auto"/>
            <w:textDirection w:val="btLr"/>
            <w:vAlign w:val="center"/>
            <w:hideMark/>
          </w:tcPr>
          <w:p w:rsidR="000C4CCB" w:rsidRDefault="000C4CCB" w:rsidP="005C528D">
            <w:pPr>
              <w:jc w:val="center"/>
              <w:rPr>
                <w:rFonts w:ascii="Palatino Linotype" w:hAnsi="Palatino Linotype"/>
                <w:color w:val="000000"/>
                <w:sz w:val="20"/>
                <w:szCs w:val="20"/>
              </w:rPr>
            </w:pPr>
            <w:r>
              <w:rPr>
                <w:rFonts w:ascii="Palatino Linotype" w:hAnsi="Palatino Linotype"/>
                <w:color w:val="000000"/>
                <w:sz w:val="20"/>
                <w:szCs w:val="20"/>
              </w:rPr>
              <w:t>Termikus vágás, darabolás</w:t>
            </w:r>
          </w:p>
        </w:tc>
        <w:tc>
          <w:tcPr>
            <w:tcW w:w="960" w:type="dxa"/>
            <w:tcBorders>
              <w:top w:val="nil"/>
              <w:left w:val="nil"/>
              <w:bottom w:val="single" w:sz="8" w:space="0" w:color="auto"/>
              <w:right w:val="single" w:sz="8" w:space="0" w:color="auto"/>
            </w:tcBorders>
            <w:shd w:val="clear" w:color="auto" w:fill="auto"/>
            <w:textDirection w:val="btLr"/>
            <w:vAlign w:val="center"/>
            <w:hideMark/>
          </w:tcPr>
          <w:p w:rsidR="000C4CCB" w:rsidRDefault="000C4CCB" w:rsidP="005C528D">
            <w:pPr>
              <w:jc w:val="center"/>
              <w:rPr>
                <w:rFonts w:ascii="Palatino Linotype" w:hAnsi="Palatino Linotype"/>
                <w:color w:val="000000"/>
                <w:sz w:val="20"/>
                <w:szCs w:val="20"/>
              </w:rPr>
            </w:pPr>
            <w:r>
              <w:rPr>
                <w:rFonts w:ascii="Palatino Linotype" w:hAnsi="Palatino Linotype"/>
                <w:color w:val="000000"/>
                <w:sz w:val="20"/>
                <w:szCs w:val="20"/>
              </w:rPr>
              <w:t>Gázhegesztés technológiája</w:t>
            </w:r>
          </w:p>
        </w:tc>
      </w:tr>
      <w:tr w:rsidR="00E932D8" w:rsidRPr="00E932D8" w:rsidTr="005C528D">
        <w:trPr>
          <w:gridAfter w:val="1"/>
          <w:wAfter w:w="20" w:type="dxa"/>
          <w:trHeight w:val="330"/>
        </w:trPr>
        <w:tc>
          <w:tcPr>
            <w:tcW w:w="9351" w:type="dxa"/>
            <w:gridSpan w:val="11"/>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olor w:val="000000"/>
                <w:sz w:val="20"/>
                <w:szCs w:val="20"/>
              </w:rPr>
              <w:t>FELADATOK</w:t>
            </w: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 Ellenőrzi az összeállítás pontosságát</w:t>
            </w: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 Megköszörüli a fűzővarratok kezdeti és végpontjait</w:t>
            </w: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 Behelyezi és rögzíti a munkadarabot a hegesztőkészülékben</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Elhelyezi a hegesztési geometriát biztosító segédelemeket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9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Ellenőrzi a WPS (Gyártói Hegesztési Utasítás) alapján az elkészített varratgeometriát és felülettisztaságot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WPS alapján segédanyagokat beazonosít és összekészít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Felveszi és rendeltetésszerűen használja a hegesztéshez szükséges védőeszközöket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WPS szerinti próbahegesztést végez</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Végrehajtja a hegesztési feladatot (WPS szerint)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 xml:space="preserve">Eljárásnak megfelelő hegesztő berendezést választ </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Ellenőrzi a csatlakozást HBSZ szerint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Polaritást és a paramétereket beállít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Hegesztő berendezéseket üzembe helyezi</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Termikus vágáshoz paramétereket beállít, hevítő/éghető gáz- és az oxigénellátást biztosít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Palackcserét végez</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Üzembe helyezi a gázhegesztő-berendezést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Felveszi és rendeltetésszerűen használja a vágáshoz szükséges védőeszközöket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 xml:space="preserve">Termikus vágást végez </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r>
      <w:tr w:rsidR="00E932D8" w:rsidRPr="00E932D8" w:rsidTr="00D60452">
        <w:trPr>
          <w:gridAfter w:val="1"/>
          <w:wAfter w:w="20" w:type="dxa"/>
          <w:trHeight w:val="330"/>
        </w:trPr>
        <w:tc>
          <w:tcPr>
            <w:tcW w:w="4551" w:type="dxa"/>
            <w:gridSpan w:val="2"/>
            <w:tcBorders>
              <w:top w:val="nil"/>
              <w:left w:val="single" w:sz="8" w:space="0" w:color="auto"/>
              <w:bottom w:val="single" w:sz="4"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Szemrevételezéssel ellenőrzi a munkadarabot</w:t>
            </w:r>
          </w:p>
        </w:tc>
        <w:tc>
          <w:tcPr>
            <w:tcW w:w="960" w:type="dxa"/>
            <w:tcBorders>
              <w:top w:val="nil"/>
              <w:left w:val="nil"/>
              <w:bottom w:val="single" w:sz="4"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4"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4"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4"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tcBorders>
              <w:top w:val="nil"/>
              <w:left w:val="nil"/>
              <w:bottom w:val="single" w:sz="4"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D60452">
        <w:trPr>
          <w:gridAfter w:val="1"/>
          <w:wAfter w:w="20" w:type="dxa"/>
          <w:trHeight w:val="330"/>
        </w:trPr>
        <w:tc>
          <w:tcPr>
            <w:tcW w:w="4551" w:type="dxa"/>
            <w:gridSpan w:val="2"/>
            <w:tcBorders>
              <w:top w:val="single" w:sz="4" w:space="0" w:color="auto"/>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lastRenderedPageBreak/>
              <w:t>Leszedi a maradék anyagot</w:t>
            </w:r>
          </w:p>
        </w:tc>
        <w:tc>
          <w:tcPr>
            <w:tcW w:w="960" w:type="dxa"/>
            <w:tcBorders>
              <w:top w:val="single" w:sz="4" w:space="0" w:color="auto"/>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single" w:sz="4" w:space="0" w:color="auto"/>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3"/>
            <w:tcBorders>
              <w:top w:val="single" w:sz="4" w:space="0" w:color="auto"/>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single" w:sz="4" w:space="0" w:color="auto"/>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tcBorders>
              <w:top w:val="single" w:sz="4" w:space="0" w:color="auto"/>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r>
      <w:tr w:rsidR="00E932D8" w:rsidRPr="00E932D8"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Csatlakozó elemeket csatlakoztat, és a gázmennyiséget beállítja</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Hegesztéshez szükséges eszközöket biztosít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Hegesztett kötést készít volfrámelektródás védőgázas ívhegesztéssel</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Ellenőrzi a beszállási engedély meglétét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Hegesztett kötést készít gázhegesztéssel</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E932D8" w:rsidRPr="00E932D8"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E932D8" w:rsidRPr="00E932D8" w:rsidRDefault="00E932D8" w:rsidP="005C528D">
            <w:pPr>
              <w:rPr>
                <w:rFonts w:ascii="Palatino Linotype" w:hAnsi="Palatino Linotype"/>
                <w:color w:val="000000"/>
                <w:sz w:val="20"/>
                <w:szCs w:val="20"/>
              </w:rPr>
            </w:pPr>
            <w:r w:rsidRPr="00E932D8">
              <w:rPr>
                <w:rFonts w:ascii="Palatino Linotype" w:hAnsi="Palatino Linotype"/>
                <w:color w:val="000000"/>
                <w:sz w:val="20"/>
                <w:szCs w:val="20"/>
              </w:rPr>
              <w:t>Munkavégzés közben dokumentálja a folyamatok végrehajtását</w:t>
            </w:r>
          </w:p>
        </w:tc>
        <w:tc>
          <w:tcPr>
            <w:tcW w:w="960" w:type="dxa"/>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noWrap/>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E932D8" w:rsidRPr="00E932D8" w:rsidRDefault="00E932D8" w:rsidP="005C528D">
            <w:pPr>
              <w:jc w:val="center"/>
              <w:rPr>
                <w:rFonts w:ascii="Palatino Linotype" w:hAnsi="Palatino Linotype"/>
                <w:color w:val="000000"/>
                <w:sz w:val="20"/>
                <w:szCs w:val="20"/>
              </w:rPr>
            </w:pPr>
            <w:r w:rsidRPr="00E932D8">
              <w:rPr>
                <w:rFonts w:ascii="Palatino Linotype" w:hAnsi="Palatino Linotype"/>
                <w:caps/>
                <w:color w:val="000000"/>
                <w:sz w:val="20"/>
                <w:szCs w:val="20"/>
              </w:rPr>
              <w:t>x</w:t>
            </w:r>
          </w:p>
        </w:tc>
      </w:tr>
      <w:tr w:rsidR="000C4CCB" w:rsidRPr="000C4CCB" w:rsidTr="005C528D">
        <w:trPr>
          <w:gridAfter w:val="1"/>
          <w:wAfter w:w="20" w:type="dxa"/>
          <w:trHeight w:val="330"/>
        </w:trPr>
        <w:tc>
          <w:tcPr>
            <w:tcW w:w="9351" w:type="dxa"/>
            <w:gridSpan w:val="11"/>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SZAKMAI ISMERETEK</w:t>
            </w:r>
          </w:p>
        </w:tc>
      </w:tr>
      <w:tr w:rsidR="000C4CCB" w:rsidRPr="000C4CCB" w:rsidTr="005C528D">
        <w:trPr>
          <w:gridAfter w:val="1"/>
          <w:wAfter w:w="20" w:type="dxa"/>
          <w:trHeight w:val="9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Hegesztett kötés- és varrattípusok, hegesztési varratok alap- és kiegészítő jeleinek értelmezése</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Gyártói Hegesztési Utasítás (WPS) felépítése, tartalma, értelmezése</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Gépkönyv, Kezelési-, Szerelési-, Karbantartási utasítás használata</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Anyagok, segédanyagok értelmezése, használata</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Az ötvöző-anyagok hatása a hegeszthetőségre</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Varratmérő és ellenőrzőeszközök használata</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Hegesztőgázok használata</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gázhegesztés hozaganyagai</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Egyéb hegesztési technológiák hozaganyagai</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Gázhegesztő-berendezések és kezelésük</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fedett ívű hegesztés eszközei, berendezései és kezelésük</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gyártói Hegesztési Utasítás (WPS) felépítése, tartalma, értelmezése</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plazmaívhegesztés eszközei, berendezései és kezelésük</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Az ellenállás-hegesztés eszközei, berendezései és kezelésük</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sajtolóhegesztés eszközei, berendezései és kezelésük</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Egyéb hegesztési eljárások eszközei, berendezései és kezelésük</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Hegesztés-technológiák</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lángvágás technológiája</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r>
      <w:tr w:rsidR="000C4CCB" w:rsidRPr="000C4CCB" w:rsidTr="00D60452">
        <w:trPr>
          <w:gridAfter w:val="1"/>
          <w:wAfter w:w="20" w:type="dxa"/>
          <w:trHeight w:val="330"/>
        </w:trPr>
        <w:tc>
          <w:tcPr>
            <w:tcW w:w="4551" w:type="dxa"/>
            <w:gridSpan w:val="2"/>
            <w:tcBorders>
              <w:top w:val="nil"/>
              <w:left w:val="single" w:sz="8" w:space="0" w:color="auto"/>
              <w:bottom w:val="single" w:sz="4"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plazmavágás technológiája</w:t>
            </w:r>
          </w:p>
        </w:tc>
        <w:tc>
          <w:tcPr>
            <w:tcW w:w="960" w:type="dxa"/>
            <w:tcBorders>
              <w:top w:val="nil"/>
              <w:left w:val="nil"/>
              <w:bottom w:val="single" w:sz="4"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4"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3"/>
            <w:tcBorders>
              <w:top w:val="nil"/>
              <w:left w:val="nil"/>
              <w:bottom w:val="single" w:sz="4"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4"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4"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r>
      <w:tr w:rsidR="000C4CCB" w:rsidRPr="000C4CCB" w:rsidTr="00D60452">
        <w:trPr>
          <w:gridAfter w:val="1"/>
          <w:wAfter w:w="20" w:type="dxa"/>
          <w:trHeight w:val="330"/>
        </w:trPr>
        <w:tc>
          <w:tcPr>
            <w:tcW w:w="4551" w:type="dxa"/>
            <w:gridSpan w:val="2"/>
            <w:tcBorders>
              <w:top w:val="single" w:sz="4" w:space="0" w:color="auto"/>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lastRenderedPageBreak/>
              <w:t>Egyéb vágási technológiák</w:t>
            </w:r>
          </w:p>
        </w:tc>
        <w:tc>
          <w:tcPr>
            <w:tcW w:w="960" w:type="dxa"/>
            <w:tcBorders>
              <w:top w:val="single" w:sz="4" w:space="0" w:color="auto"/>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single" w:sz="4" w:space="0" w:color="auto"/>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3"/>
            <w:tcBorders>
              <w:top w:val="single" w:sz="4" w:space="0" w:color="auto"/>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single" w:sz="4" w:space="0" w:color="auto"/>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single" w:sz="4" w:space="0" w:color="auto"/>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vágott felület hibái, eltérései</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lángforrasztás eszközei, berendezései</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Termikus szórás</w:t>
            </w:r>
          </w:p>
        </w:tc>
        <w:tc>
          <w:tcPr>
            <w:tcW w:w="960" w:type="dxa"/>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330"/>
        </w:trPr>
        <w:tc>
          <w:tcPr>
            <w:tcW w:w="9351" w:type="dxa"/>
            <w:gridSpan w:val="11"/>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SZAKMAI KÉSZSÉGEK</w:t>
            </w: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Varratképzési ismeretek alkalmazása az MSZ EN ISO 6947 szerinti szabvány alapján</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aps/>
                <w:color w:val="000000"/>
                <w:sz w:val="20"/>
                <w:szCs w:val="20"/>
              </w:rPr>
              <w:t>x</w:t>
            </w:r>
          </w:p>
        </w:tc>
      </w:tr>
      <w:tr w:rsidR="000C4CCB" w:rsidRPr="000C4CCB" w:rsidTr="005C528D">
        <w:trPr>
          <w:gridAfter w:val="1"/>
          <w:wAfter w:w="20" w:type="dxa"/>
          <w:trHeight w:val="330"/>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varratmérő és ellenőrzőeszközök használata</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hegesztési varratok alap- és kiegészítő jeleinek értelmezése</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x</w:t>
            </w: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hegesztőeljárások berendezésinek, eszközeinek ismerete</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x</w:t>
            </w:r>
          </w:p>
        </w:tc>
      </w:tr>
      <w:tr w:rsidR="000C4CCB" w:rsidRPr="000C4CCB" w:rsidTr="005C528D">
        <w:trPr>
          <w:gridAfter w:val="1"/>
          <w:wAfter w:w="20" w:type="dxa"/>
          <w:trHeight w:val="615"/>
        </w:trPr>
        <w:tc>
          <w:tcPr>
            <w:tcW w:w="4551" w:type="dxa"/>
            <w:gridSpan w:val="2"/>
            <w:tcBorders>
              <w:top w:val="nil"/>
              <w:left w:val="single" w:sz="8" w:space="0" w:color="auto"/>
              <w:bottom w:val="single" w:sz="8" w:space="0" w:color="auto"/>
              <w:right w:val="single" w:sz="8" w:space="0" w:color="auto"/>
            </w:tcBorders>
            <w:shd w:val="clear" w:color="auto" w:fill="auto"/>
            <w:vAlign w:val="bottom"/>
            <w:hideMark/>
          </w:tcPr>
          <w:p w:rsidR="000C4CCB" w:rsidRPr="000C4CCB" w:rsidRDefault="000C4CCB" w:rsidP="005C528D">
            <w:pPr>
              <w:rPr>
                <w:rFonts w:ascii="Palatino Linotype" w:hAnsi="Palatino Linotype"/>
                <w:color w:val="000000"/>
                <w:sz w:val="20"/>
                <w:szCs w:val="20"/>
              </w:rPr>
            </w:pPr>
            <w:r w:rsidRPr="000C4CCB">
              <w:rPr>
                <w:rFonts w:ascii="Palatino Linotype" w:hAnsi="Palatino Linotype"/>
                <w:color w:val="000000"/>
                <w:sz w:val="20"/>
                <w:szCs w:val="20"/>
              </w:rPr>
              <w:t>A hegesztési biztonsági szabályzat alkalmazása</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x</w:t>
            </w:r>
          </w:p>
        </w:tc>
        <w:tc>
          <w:tcPr>
            <w:tcW w:w="960" w:type="dxa"/>
            <w:gridSpan w:val="3"/>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x</w:t>
            </w:r>
          </w:p>
        </w:tc>
        <w:tc>
          <w:tcPr>
            <w:tcW w:w="960" w:type="dxa"/>
            <w:gridSpan w:val="2"/>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shd w:val="clear" w:color="auto" w:fill="auto"/>
            <w:vAlign w:val="center"/>
            <w:hideMark/>
          </w:tcPr>
          <w:p w:rsidR="000C4CCB" w:rsidRPr="000C4CCB" w:rsidRDefault="000C4CCB" w:rsidP="005C528D">
            <w:pPr>
              <w:jc w:val="center"/>
              <w:rPr>
                <w:rFonts w:ascii="Palatino Linotype" w:hAnsi="Palatino Linotype"/>
                <w:color w:val="000000"/>
                <w:sz w:val="20"/>
                <w:szCs w:val="20"/>
              </w:rPr>
            </w:pPr>
            <w:r w:rsidRPr="000C4CCB">
              <w:rPr>
                <w:rFonts w:ascii="Palatino Linotype" w:hAnsi="Palatino Linotype"/>
                <w:color w:val="000000"/>
                <w:sz w:val="20"/>
                <w:szCs w:val="20"/>
              </w:rPr>
              <w:t>x</w:t>
            </w:r>
          </w:p>
        </w:tc>
      </w:tr>
      <w:tr w:rsidR="00082979" w:rsidRPr="00C34867" w:rsidTr="005C528D">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Before w:val="1"/>
          <w:wBefore w:w="15" w:type="dxa"/>
          <w:trHeight w:val="374"/>
        </w:trPr>
        <w:tc>
          <w:tcPr>
            <w:tcW w:w="9356" w:type="dxa"/>
            <w:gridSpan w:val="11"/>
            <w:noWrap/>
            <w:vAlign w:val="center"/>
          </w:tcPr>
          <w:p w:rsidR="00082979" w:rsidRPr="00C34867" w:rsidRDefault="00082979" w:rsidP="005C528D">
            <w:pPr>
              <w:jc w:val="center"/>
              <w:rPr>
                <w:rFonts w:ascii="Palatino Linotype" w:hAnsi="Palatino Linotype"/>
                <w:sz w:val="20"/>
                <w:szCs w:val="20"/>
              </w:rPr>
            </w:pPr>
            <w:r w:rsidRPr="00C34867">
              <w:rPr>
                <w:rFonts w:ascii="Palatino Linotype" w:hAnsi="Palatino Linotype"/>
                <w:sz w:val="20"/>
                <w:szCs w:val="20"/>
              </w:rPr>
              <w:t>SZEMÉLYES KOMPETENCIÁK</w:t>
            </w:r>
          </w:p>
        </w:tc>
      </w:tr>
      <w:tr w:rsidR="0080200A" w:rsidRPr="00C34867" w:rsidTr="005C528D">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Before w:val="1"/>
          <w:wBefore w:w="15" w:type="dxa"/>
          <w:trHeight w:val="311"/>
        </w:trPr>
        <w:tc>
          <w:tcPr>
            <w:tcW w:w="4536" w:type="dxa"/>
            <w:noWrap/>
            <w:vAlign w:val="center"/>
          </w:tcPr>
          <w:p w:rsidR="0080200A" w:rsidRPr="00C34867" w:rsidRDefault="0080200A" w:rsidP="005C528D">
            <w:pPr>
              <w:rPr>
                <w:rFonts w:ascii="Palatino Linotype" w:hAnsi="Palatino Linotype"/>
                <w:sz w:val="20"/>
                <w:szCs w:val="20"/>
              </w:rPr>
            </w:pPr>
            <w:r>
              <w:rPr>
                <w:rFonts w:ascii="Palatino Linotype" w:hAnsi="Palatino Linotype"/>
                <w:sz w:val="20"/>
                <w:szCs w:val="20"/>
              </w:rPr>
              <w:t>Precizitás</w:t>
            </w:r>
          </w:p>
        </w:tc>
        <w:tc>
          <w:tcPr>
            <w:tcW w:w="993"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850" w:type="dxa"/>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3"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3"/>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r>
      <w:tr w:rsidR="0080200A" w:rsidRPr="00C34867" w:rsidTr="005C528D">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Before w:val="1"/>
          <w:wBefore w:w="15" w:type="dxa"/>
          <w:trHeight w:val="311"/>
        </w:trPr>
        <w:tc>
          <w:tcPr>
            <w:tcW w:w="4536" w:type="dxa"/>
            <w:noWrap/>
            <w:vAlign w:val="center"/>
          </w:tcPr>
          <w:p w:rsidR="0080200A" w:rsidRPr="00C34867" w:rsidRDefault="0080200A" w:rsidP="005C528D">
            <w:pPr>
              <w:rPr>
                <w:rFonts w:ascii="Palatino Linotype" w:hAnsi="Palatino Linotype"/>
                <w:sz w:val="20"/>
                <w:szCs w:val="20"/>
              </w:rPr>
            </w:pPr>
            <w:r>
              <w:rPr>
                <w:rFonts w:ascii="Palatino Linotype" w:hAnsi="Palatino Linotype"/>
                <w:sz w:val="20"/>
                <w:szCs w:val="20"/>
              </w:rPr>
              <w:t>Önállóság</w:t>
            </w:r>
          </w:p>
        </w:tc>
        <w:tc>
          <w:tcPr>
            <w:tcW w:w="993" w:type="dxa"/>
            <w:gridSpan w:val="2"/>
            <w:shd w:val="clear" w:color="auto" w:fill="auto"/>
            <w:noWrap/>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850" w:type="dxa"/>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3" w:type="dxa"/>
            <w:gridSpan w:val="2"/>
            <w:shd w:val="clear" w:color="auto" w:fill="auto"/>
            <w:noWrap/>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3"/>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r>
      <w:tr w:rsidR="0080200A" w:rsidRPr="00C34867" w:rsidTr="005C528D">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Before w:val="1"/>
          <w:wBefore w:w="15" w:type="dxa"/>
          <w:trHeight w:val="311"/>
        </w:trPr>
        <w:tc>
          <w:tcPr>
            <w:tcW w:w="4536" w:type="dxa"/>
            <w:noWrap/>
            <w:vAlign w:val="center"/>
          </w:tcPr>
          <w:p w:rsidR="0080200A" w:rsidRPr="00C34867" w:rsidRDefault="0080200A" w:rsidP="005C528D">
            <w:pPr>
              <w:rPr>
                <w:rFonts w:ascii="Palatino Linotype" w:hAnsi="Palatino Linotype"/>
                <w:sz w:val="20"/>
                <w:szCs w:val="20"/>
              </w:rPr>
            </w:pPr>
            <w:r>
              <w:rPr>
                <w:rFonts w:ascii="Palatino Linotype" w:hAnsi="Palatino Linotype"/>
                <w:sz w:val="20"/>
                <w:szCs w:val="20"/>
              </w:rPr>
              <w:t>Kézügyesség</w:t>
            </w:r>
          </w:p>
        </w:tc>
        <w:tc>
          <w:tcPr>
            <w:tcW w:w="993" w:type="dxa"/>
            <w:gridSpan w:val="2"/>
            <w:shd w:val="clear" w:color="auto" w:fill="auto"/>
            <w:noWrap/>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850" w:type="dxa"/>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3" w:type="dxa"/>
            <w:gridSpan w:val="2"/>
            <w:shd w:val="clear" w:color="auto" w:fill="auto"/>
            <w:noWrap/>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3"/>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r>
      <w:tr w:rsidR="00082979" w:rsidRPr="00C34867" w:rsidTr="005C528D">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Before w:val="1"/>
          <w:wBefore w:w="15" w:type="dxa"/>
          <w:trHeight w:val="374"/>
        </w:trPr>
        <w:tc>
          <w:tcPr>
            <w:tcW w:w="9356" w:type="dxa"/>
            <w:gridSpan w:val="11"/>
            <w:noWrap/>
            <w:vAlign w:val="center"/>
          </w:tcPr>
          <w:p w:rsidR="00082979" w:rsidRPr="00C34867" w:rsidRDefault="00082979" w:rsidP="005C528D">
            <w:pPr>
              <w:jc w:val="center"/>
              <w:rPr>
                <w:rFonts w:ascii="Palatino Linotype" w:hAnsi="Palatino Linotype"/>
                <w:sz w:val="20"/>
                <w:szCs w:val="20"/>
              </w:rPr>
            </w:pPr>
            <w:r w:rsidRPr="00C34867">
              <w:rPr>
                <w:rFonts w:ascii="Palatino Linotype" w:hAnsi="Palatino Linotype"/>
                <w:sz w:val="20"/>
                <w:szCs w:val="20"/>
              </w:rPr>
              <w:t>TÁRSAS KOMPETENCIÁK</w:t>
            </w:r>
          </w:p>
        </w:tc>
      </w:tr>
      <w:tr w:rsidR="0080200A" w:rsidRPr="00C34867" w:rsidTr="005C528D">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Before w:val="1"/>
          <w:wBefore w:w="15" w:type="dxa"/>
          <w:trHeight w:val="311"/>
        </w:trPr>
        <w:tc>
          <w:tcPr>
            <w:tcW w:w="4536" w:type="dxa"/>
            <w:noWrap/>
            <w:vAlign w:val="center"/>
          </w:tcPr>
          <w:p w:rsidR="0080200A" w:rsidRPr="00C34867" w:rsidRDefault="0080200A" w:rsidP="005C528D">
            <w:pPr>
              <w:rPr>
                <w:rFonts w:ascii="Palatino Linotype" w:hAnsi="Palatino Linotype"/>
                <w:sz w:val="20"/>
                <w:szCs w:val="20"/>
              </w:rPr>
            </w:pPr>
            <w:r>
              <w:rPr>
                <w:rFonts w:ascii="Palatino Linotype" w:hAnsi="Palatino Linotype"/>
                <w:sz w:val="20"/>
                <w:szCs w:val="20"/>
              </w:rPr>
              <w:t>Irányíthatóság</w:t>
            </w:r>
          </w:p>
        </w:tc>
        <w:tc>
          <w:tcPr>
            <w:tcW w:w="993"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850" w:type="dxa"/>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3"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3"/>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r>
      <w:tr w:rsidR="0080200A" w:rsidRPr="00C34867" w:rsidTr="005C528D">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Before w:val="1"/>
          <w:wBefore w:w="15" w:type="dxa"/>
          <w:trHeight w:val="311"/>
        </w:trPr>
        <w:tc>
          <w:tcPr>
            <w:tcW w:w="4536" w:type="dxa"/>
            <w:noWrap/>
            <w:vAlign w:val="center"/>
          </w:tcPr>
          <w:p w:rsidR="0080200A" w:rsidRPr="00C34867" w:rsidRDefault="0080200A" w:rsidP="005C528D">
            <w:pPr>
              <w:rPr>
                <w:rFonts w:ascii="Palatino Linotype" w:hAnsi="Palatino Linotype"/>
                <w:sz w:val="20"/>
                <w:szCs w:val="20"/>
              </w:rPr>
            </w:pPr>
            <w:r>
              <w:rPr>
                <w:rFonts w:ascii="Palatino Linotype" w:hAnsi="Palatino Linotype"/>
                <w:sz w:val="20"/>
                <w:szCs w:val="20"/>
              </w:rPr>
              <w:t>Közérthetőség</w:t>
            </w:r>
          </w:p>
        </w:tc>
        <w:tc>
          <w:tcPr>
            <w:tcW w:w="993"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850" w:type="dxa"/>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3"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3"/>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r>
      <w:tr w:rsidR="00082979" w:rsidRPr="00C34867" w:rsidTr="005C528D">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Before w:val="1"/>
          <w:wBefore w:w="15" w:type="dxa"/>
          <w:trHeight w:val="374"/>
        </w:trPr>
        <w:tc>
          <w:tcPr>
            <w:tcW w:w="9356" w:type="dxa"/>
            <w:gridSpan w:val="11"/>
            <w:noWrap/>
            <w:vAlign w:val="center"/>
          </w:tcPr>
          <w:p w:rsidR="00082979" w:rsidRPr="00C34867" w:rsidRDefault="00D60452" w:rsidP="005C528D">
            <w:pPr>
              <w:jc w:val="center"/>
              <w:rPr>
                <w:rFonts w:ascii="Palatino Linotype" w:hAnsi="Palatino Linotype"/>
                <w:sz w:val="20"/>
                <w:szCs w:val="20"/>
              </w:rPr>
            </w:pPr>
            <w:r>
              <w:rPr>
                <w:rFonts w:ascii="Palatino Linotype" w:hAnsi="Palatino Linotype"/>
                <w:sz w:val="20"/>
                <w:szCs w:val="20"/>
              </w:rPr>
              <w:t>MÓDSZER</w:t>
            </w:r>
            <w:r w:rsidR="00082979" w:rsidRPr="00C34867">
              <w:rPr>
                <w:rFonts w:ascii="Palatino Linotype" w:hAnsi="Palatino Linotype"/>
                <w:sz w:val="20"/>
                <w:szCs w:val="20"/>
              </w:rPr>
              <w:t>KOMPETENCIÁK</w:t>
            </w:r>
          </w:p>
        </w:tc>
      </w:tr>
      <w:tr w:rsidR="0080200A" w:rsidRPr="00C34867" w:rsidTr="005C528D">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Before w:val="1"/>
          <w:wBefore w:w="15" w:type="dxa"/>
          <w:trHeight w:val="311"/>
        </w:trPr>
        <w:tc>
          <w:tcPr>
            <w:tcW w:w="4536" w:type="dxa"/>
            <w:noWrap/>
            <w:vAlign w:val="center"/>
          </w:tcPr>
          <w:p w:rsidR="0080200A" w:rsidRPr="00C34867" w:rsidRDefault="0080200A" w:rsidP="005C528D">
            <w:pPr>
              <w:rPr>
                <w:rFonts w:ascii="Palatino Linotype" w:hAnsi="Palatino Linotype"/>
                <w:sz w:val="20"/>
                <w:szCs w:val="20"/>
              </w:rPr>
            </w:pPr>
            <w:r>
              <w:rPr>
                <w:rFonts w:ascii="Palatino Linotype" w:hAnsi="Palatino Linotype"/>
                <w:sz w:val="20"/>
                <w:szCs w:val="20"/>
              </w:rPr>
              <w:t>Gyakorlatias feladatértelmezés</w:t>
            </w:r>
          </w:p>
        </w:tc>
        <w:tc>
          <w:tcPr>
            <w:tcW w:w="993"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850" w:type="dxa"/>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3"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3"/>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r>
      <w:tr w:rsidR="0080200A" w:rsidRPr="00C34867" w:rsidTr="005C528D">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Before w:val="1"/>
          <w:wBefore w:w="15" w:type="dxa"/>
          <w:trHeight w:val="311"/>
        </w:trPr>
        <w:tc>
          <w:tcPr>
            <w:tcW w:w="4536" w:type="dxa"/>
            <w:noWrap/>
            <w:vAlign w:val="center"/>
          </w:tcPr>
          <w:p w:rsidR="0080200A" w:rsidRPr="00C34867" w:rsidRDefault="0080200A" w:rsidP="005C528D">
            <w:pPr>
              <w:rPr>
                <w:rFonts w:ascii="Palatino Linotype" w:hAnsi="Palatino Linotype"/>
                <w:sz w:val="20"/>
                <w:szCs w:val="20"/>
              </w:rPr>
            </w:pPr>
            <w:r>
              <w:rPr>
                <w:rFonts w:ascii="Palatino Linotype" w:hAnsi="Palatino Linotype"/>
                <w:sz w:val="20"/>
                <w:szCs w:val="20"/>
              </w:rPr>
              <w:t>A környezet tisztántartása</w:t>
            </w:r>
          </w:p>
        </w:tc>
        <w:tc>
          <w:tcPr>
            <w:tcW w:w="993" w:type="dxa"/>
            <w:gridSpan w:val="2"/>
            <w:shd w:val="clear" w:color="auto" w:fill="auto"/>
            <w:noWrap/>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850" w:type="dxa"/>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3" w:type="dxa"/>
            <w:gridSpan w:val="2"/>
            <w:shd w:val="clear" w:color="auto" w:fill="auto"/>
            <w:noWrap/>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3"/>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r>
      <w:tr w:rsidR="0080200A" w:rsidRPr="00C34867" w:rsidTr="005C528D">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Before w:val="1"/>
          <w:wBefore w:w="15" w:type="dxa"/>
          <w:trHeight w:val="311"/>
        </w:trPr>
        <w:tc>
          <w:tcPr>
            <w:tcW w:w="4536" w:type="dxa"/>
            <w:noWrap/>
            <w:vAlign w:val="center"/>
          </w:tcPr>
          <w:p w:rsidR="0080200A" w:rsidRPr="00C34867" w:rsidRDefault="0080200A" w:rsidP="005C528D">
            <w:pPr>
              <w:rPr>
                <w:rFonts w:ascii="Palatino Linotype" w:hAnsi="Palatino Linotype"/>
                <w:sz w:val="20"/>
                <w:szCs w:val="20"/>
              </w:rPr>
            </w:pPr>
            <w:r>
              <w:rPr>
                <w:rFonts w:ascii="Palatino Linotype" w:hAnsi="Palatino Linotype"/>
                <w:sz w:val="20"/>
                <w:szCs w:val="20"/>
              </w:rPr>
              <w:t>Körültekintés, elővigyázatosság</w:t>
            </w:r>
          </w:p>
        </w:tc>
        <w:tc>
          <w:tcPr>
            <w:tcW w:w="993"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850" w:type="dxa"/>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3" w:type="dxa"/>
            <w:gridSpan w:val="2"/>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c>
          <w:tcPr>
            <w:tcW w:w="992" w:type="dxa"/>
            <w:gridSpan w:val="3"/>
            <w:shd w:val="clear" w:color="auto" w:fill="auto"/>
            <w:vAlign w:val="center"/>
          </w:tcPr>
          <w:p w:rsidR="0080200A" w:rsidRPr="007345CD" w:rsidRDefault="0080200A" w:rsidP="005C528D">
            <w:pPr>
              <w:jc w:val="center"/>
              <w:rPr>
                <w:rFonts w:ascii="Palatino Linotype" w:hAnsi="Palatino Linotype"/>
                <w:caps/>
                <w:sz w:val="20"/>
                <w:szCs w:val="20"/>
              </w:rPr>
            </w:pPr>
            <w:r w:rsidRPr="007345CD">
              <w:rPr>
                <w:rFonts w:ascii="Palatino Linotype" w:hAnsi="Palatino Linotype"/>
                <w:caps/>
                <w:sz w:val="20"/>
                <w:szCs w:val="20"/>
              </w:rPr>
              <w:t>x</w:t>
            </w:r>
          </w:p>
        </w:tc>
      </w:tr>
    </w:tbl>
    <w:p w:rsidR="00CC3A51" w:rsidRDefault="00CC3A51" w:rsidP="005C528D">
      <w:pPr>
        <w:widowControl w:val="0"/>
        <w:tabs>
          <w:tab w:val="left" w:pos="1276"/>
          <w:tab w:val="left" w:pos="5954"/>
          <w:tab w:val="left" w:pos="8080"/>
          <w:tab w:val="left" w:pos="8931"/>
        </w:tabs>
        <w:suppressAutoHyphens/>
        <w:rPr>
          <w:rFonts w:ascii="Palatino Linotype" w:hAnsi="Palatino Linotype" w:cs="Mangal"/>
          <w:kern w:val="1"/>
          <w:szCs w:val="20"/>
          <w:lang w:eastAsia="hi-IN" w:bidi="hi-IN"/>
        </w:rPr>
      </w:pPr>
    </w:p>
    <w:p w:rsidR="00650D12" w:rsidRDefault="00650D12" w:rsidP="005C528D">
      <w:pPr>
        <w:widowControl w:val="0"/>
        <w:tabs>
          <w:tab w:val="left" w:pos="1276"/>
          <w:tab w:val="left" w:pos="5954"/>
          <w:tab w:val="left" w:pos="8080"/>
          <w:tab w:val="left" w:pos="8931"/>
        </w:tabs>
        <w:suppressAutoHyphens/>
        <w:rPr>
          <w:rFonts w:ascii="Palatino Linotype" w:hAnsi="Palatino Linotype" w:cs="Mangal"/>
          <w:kern w:val="1"/>
          <w:szCs w:val="20"/>
          <w:lang w:eastAsia="hi-IN" w:bidi="hi-IN"/>
        </w:rPr>
      </w:pPr>
    </w:p>
    <w:p w:rsidR="00E55537" w:rsidRPr="005A5940" w:rsidRDefault="00E55537" w:rsidP="005C528D">
      <w:pPr>
        <w:widowControl w:val="0"/>
        <w:numPr>
          <w:ilvl w:val="0"/>
          <w:numId w:val="46"/>
        </w:numPr>
        <w:tabs>
          <w:tab w:val="left" w:pos="567"/>
          <w:tab w:val="left" w:pos="5954"/>
          <w:tab w:val="left" w:pos="8080"/>
          <w:tab w:val="right" w:pos="9214"/>
        </w:tabs>
        <w:suppressAutoHyphens/>
        <w:jc w:val="both"/>
        <w:rPr>
          <w:rFonts w:ascii="Palatino Linotype" w:hAnsi="Palatino Linotype"/>
          <w:b/>
          <w:kern w:val="1"/>
          <w:sz w:val="24"/>
          <w:szCs w:val="24"/>
          <w:lang w:eastAsia="hi-IN" w:bidi="hi-IN"/>
        </w:rPr>
      </w:pPr>
      <w:r w:rsidRPr="005A5940">
        <w:rPr>
          <w:rFonts w:ascii="Palatino Linotype" w:hAnsi="Palatino Linotype"/>
          <w:b/>
          <w:sz w:val="24"/>
          <w:szCs w:val="24"/>
        </w:rPr>
        <w:t>Hegesztési ismeretek t</w:t>
      </w:r>
      <w:r w:rsidRPr="005A5940">
        <w:rPr>
          <w:rFonts w:ascii="Palatino Linotype" w:hAnsi="Palatino Linotype"/>
          <w:b/>
          <w:kern w:val="1"/>
          <w:sz w:val="24"/>
          <w:szCs w:val="24"/>
          <w:lang w:eastAsia="hi-IN" w:bidi="hi-IN"/>
        </w:rPr>
        <w:t>antárgy</w:t>
      </w:r>
      <w:r w:rsidRPr="005A5940">
        <w:rPr>
          <w:rFonts w:ascii="Palatino Linotype" w:hAnsi="Palatino Linotype"/>
          <w:kern w:val="1"/>
          <w:sz w:val="24"/>
          <w:szCs w:val="24"/>
          <w:lang w:eastAsia="hi-IN" w:bidi="hi-IN"/>
        </w:rPr>
        <w:tab/>
      </w:r>
      <w:r w:rsidRPr="005A5940">
        <w:rPr>
          <w:rFonts w:ascii="Palatino Linotype" w:hAnsi="Palatino Linotype"/>
          <w:kern w:val="1"/>
          <w:sz w:val="24"/>
          <w:szCs w:val="24"/>
          <w:lang w:eastAsia="hi-IN" w:bidi="hi-IN"/>
        </w:rPr>
        <w:tab/>
      </w:r>
      <w:r w:rsidR="00E51152">
        <w:rPr>
          <w:rFonts w:ascii="Palatino Linotype" w:hAnsi="Palatino Linotype"/>
          <w:kern w:val="1"/>
          <w:sz w:val="24"/>
          <w:szCs w:val="24"/>
          <w:lang w:eastAsia="hi-IN" w:bidi="hi-IN"/>
        </w:rPr>
        <w:tab/>
      </w:r>
      <w:r w:rsidRPr="005A5940">
        <w:rPr>
          <w:rFonts w:ascii="Palatino Linotype" w:hAnsi="Palatino Linotype"/>
          <w:kern w:val="1"/>
          <w:sz w:val="24"/>
          <w:szCs w:val="24"/>
          <w:lang w:eastAsia="hi-IN" w:bidi="hi-IN"/>
        </w:rPr>
        <w:t xml:space="preserve"> </w:t>
      </w:r>
      <w:r w:rsidR="00B72529">
        <w:rPr>
          <w:rFonts w:ascii="Palatino Linotype" w:hAnsi="Palatino Linotype" w:cs="Mangal"/>
          <w:b/>
          <w:kern w:val="1"/>
          <w:sz w:val="24"/>
          <w:szCs w:val="24"/>
          <w:lang w:eastAsia="hi-IN" w:bidi="hi-IN"/>
        </w:rPr>
        <w:t>21</w:t>
      </w:r>
      <w:r>
        <w:rPr>
          <w:rFonts w:ascii="Palatino Linotype" w:hAnsi="Palatino Linotype" w:cs="Mangal"/>
          <w:b/>
          <w:kern w:val="1"/>
          <w:sz w:val="24"/>
          <w:szCs w:val="24"/>
          <w:lang w:eastAsia="hi-IN" w:bidi="hi-IN"/>
        </w:rPr>
        <w:t>2</w:t>
      </w:r>
      <w:r w:rsidRPr="005A5940">
        <w:rPr>
          <w:rFonts w:ascii="Palatino Linotype" w:hAnsi="Palatino Linotype" w:cs="Mangal"/>
          <w:b/>
          <w:kern w:val="1"/>
          <w:sz w:val="24"/>
          <w:szCs w:val="24"/>
          <w:lang w:eastAsia="hi-IN" w:bidi="hi-IN"/>
        </w:rPr>
        <w:t xml:space="preserve"> óra</w:t>
      </w:r>
    </w:p>
    <w:p w:rsidR="00E55537" w:rsidRPr="005A5940" w:rsidRDefault="00E55537" w:rsidP="005C528D">
      <w:pPr>
        <w:widowControl w:val="0"/>
        <w:suppressAutoHyphens/>
        <w:jc w:val="both"/>
        <w:rPr>
          <w:rFonts w:ascii="Palatino Linotype" w:hAnsi="Palatino Linotype"/>
          <w:b/>
          <w:sz w:val="24"/>
          <w:szCs w:val="24"/>
        </w:rPr>
      </w:pPr>
    </w:p>
    <w:p w:rsidR="00E55537" w:rsidRPr="005A5940"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A tantárgy tanításának célja</w:t>
      </w:r>
    </w:p>
    <w:p w:rsidR="00E55537" w:rsidRPr="005A5940" w:rsidRDefault="00E55537" w:rsidP="005C528D">
      <w:pPr>
        <w:widowControl w:val="0"/>
        <w:suppressAutoHyphens/>
        <w:ind w:left="357"/>
        <w:jc w:val="both"/>
        <w:rPr>
          <w:rFonts w:ascii="Palatino Linotype" w:hAnsi="Palatino Linotype"/>
          <w:kern w:val="1"/>
          <w:sz w:val="24"/>
          <w:szCs w:val="24"/>
          <w:lang w:eastAsia="hi-IN" w:bidi="hi-IN"/>
        </w:rPr>
      </w:pPr>
      <w:r w:rsidRPr="005A5940">
        <w:rPr>
          <w:rFonts w:ascii="Palatino Linotype" w:hAnsi="Palatino Linotype"/>
          <w:kern w:val="1"/>
          <w:sz w:val="24"/>
          <w:szCs w:val="24"/>
          <w:lang w:eastAsia="hi-IN" w:bidi="hi-IN"/>
        </w:rPr>
        <w:t xml:space="preserve">A tanuló ismerje meg a különböző hegesztési technológiákat. </w:t>
      </w:r>
    </w:p>
    <w:p w:rsidR="00E55537" w:rsidRPr="005A5940" w:rsidRDefault="00E55537" w:rsidP="005C528D">
      <w:pPr>
        <w:widowControl w:val="0"/>
        <w:suppressAutoHyphens/>
        <w:ind w:left="357"/>
        <w:jc w:val="both"/>
        <w:rPr>
          <w:rFonts w:ascii="Palatino Linotype" w:hAnsi="Palatino Linotype"/>
          <w:kern w:val="1"/>
          <w:sz w:val="24"/>
          <w:szCs w:val="24"/>
          <w:lang w:eastAsia="hi-IN" w:bidi="hi-IN"/>
        </w:rPr>
      </w:pPr>
      <w:r w:rsidRPr="005A5940">
        <w:rPr>
          <w:rFonts w:ascii="Palatino Linotype" w:hAnsi="Palatino Linotype"/>
          <w:kern w:val="1"/>
          <w:sz w:val="24"/>
          <w:szCs w:val="24"/>
          <w:lang w:eastAsia="hi-IN" w:bidi="hi-IN"/>
        </w:rPr>
        <w:t xml:space="preserve">A tantárgy segítse elő a tanulók gépészeti gondolkodásmódjának kialakulását és fejlesztését, járuljon hozzá a hegesztési feladatok megértéséhez, tegye képessé a tanulókat a munka világának, ezen belül a hegesztési eljárások jellemzőinek és összefüggéseinek, valamint a hegesztéshez használt eszközök működésének a megértésére.  A tantárgy segítsen magyarázatot adni a gyakorlatban szerzett tapasztalatokra. </w:t>
      </w:r>
    </w:p>
    <w:p w:rsidR="00E55537" w:rsidRPr="005A5940" w:rsidRDefault="00E55537" w:rsidP="005C528D">
      <w:pPr>
        <w:widowControl w:val="0"/>
        <w:suppressAutoHyphens/>
        <w:jc w:val="both"/>
        <w:rPr>
          <w:rFonts w:ascii="Palatino Linotype" w:hAnsi="Palatino Linotype"/>
          <w:b/>
          <w:color w:val="0070C0"/>
          <w:kern w:val="1"/>
          <w:sz w:val="24"/>
          <w:szCs w:val="24"/>
          <w:lang w:eastAsia="hi-IN" w:bidi="hi-IN"/>
        </w:rPr>
      </w:pPr>
    </w:p>
    <w:p w:rsidR="00E55537" w:rsidRPr="005A5940"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Kapcsolódó közismereti, szakmai tartalmak</w:t>
      </w:r>
    </w:p>
    <w:p w:rsidR="00E55537" w:rsidRPr="005A5940" w:rsidRDefault="00E55537" w:rsidP="005C528D">
      <w:pPr>
        <w:autoSpaceDE w:val="0"/>
        <w:autoSpaceDN w:val="0"/>
        <w:adjustRightInd w:val="0"/>
        <w:ind w:left="357"/>
        <w:jc w:val="both"/>
        <w:rPr>
          <w:rFonts w:ascii="Palatino Linotype" w:hAnsi="Palatino Linotype"/>
          <w:kern w:val="1"/>
          <w:sz w:val="24"/>
          <w:szCs w:val="24"/>
          <w:lang w:eastAsia="hi-IN" w:bidi="hi-IN"/>
        </w:rPr>
      </w:pPr>
      <w:r w:rsidRPr="005A5940">
        <w:rPr>
          <w:rFonts w:ascii="Palatino Linotype" w:hAnsi="Palatino Linotype"/>
          <w:sz w:val="24"/>
          <w:szCs w:val="24"/>
        </w:rPr>
        <w:lastRenderedPageBreak/>
        <w:t>A tantárgy az adott évfolyamba lépés feltételeiként megjelölt közismereti és szakmai tartalmakra épül.</w:t>
      </w:r>
    </w:p>
    <w:p w:rsidR="00E55537" w:rsidRPr="005A5940" w:rsidRDefault="00E55537" w:rsidP="005C528D">
      <w:pPr>
        <w:widowControl w:val="0"/>
        <w:suppressAutoHyphens/>
        <w:jc w:val="both"/>
        <w:rPr>
          <w:rFonts w:ascii="Palatino Linotype" w:hAnsi="Palatino Linotype"/>
          <w:b/>
          <w:kern w:val="1"/>
          <w:sz w:val="24"/>
          <w:szCs w:val="24"/>
          <w:lang w:eastAsia="hi-IN" w:bidi="hi-IN"/>
        </w:rPr>
      </w:pPr>
    </w:p>
    <w:p w:rsidR="00E55537"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b/>
          <w:kern w:val="1"/>
          <w:sz w:val="24"/>
          <w:szCs w:val="24"/>
          <w:lang w:eastAsia="hi-IN" w:bidi="hi-IN"/>
        </w:rPr>
      </w:pPr>
      <w:r w:rsidRPr="005A5940">
        <w:rPr>
          <w:rFonts w:ascii="Palatino Linotype" w:hAnsi="Palatino Linotype"/>
          <w:b/>
          <w:kern w:val="1"/>
          <w:sz w:val="24"/>
          <w:szCs w:val="24"/>
          <w:lang w:eastAsia="hi-IN" w:bidi="hi-IN"/>
        </w:rPr>
        <w:t xml:space="preserve"> Témakörök és elemeik</w:t>
      </w:r>
    </w:p>
    <w:p w:rsidR="005C528D" w:rsidRPr="005A5940" w:rsidRDefault="005C528D" w:rsidP="005C528D">
      <w:pPr>
        <w:pStyle w:val="Listaszerbekezds"/>
        <w:widowControl w:val="0"/>
        <w:tabs>
          <w:tab w:val="left" w:pos="794"/>
          <w:tab w:val="left" w:pos="993"/>
        </w:tabs>
        <w:suppressAutoHyphens/>
        <w:spacing w:after="0"/>
        <w:ind w:left="714"/>
        <w:jc w:val="both"/>
        <w:rPr>
          <w:rFonts w:ascii="Palatino Linotype" w:hAnsi="Palatino Linotype"/>
          <w:b/>
          <w:kern w:val="1"/>
          <w:sz w:val="24"/>
          <w:szCs w:val="24"/>
          <w:lang w:eastAsia="hi-IN" w:bidi="hi-IN"/>
        </w:rPr>
      </w:pPr>
    </w:p>
    <w:p w:rsidR="00E55537" w:rsidRPr="001F3236" w:rsidRDefault="00E55537" w:rsidP="005C528D">
      <w:pPr>
        <w:widowControl w:val="0"/>
        <w:numPr>
          <w:ilvl w:val="2"/>
          <w:numId w:val="46"/>
        </w:numPr>
        <w:tabs>
          <w:tab w:val="left" w:pos="1440"/>
          <w:tab w:val="left" w:pos="8080"/>
          <w:tab w:val="right" w:pos="9214"/>
        </w:tabs>
        <w:suppressAutoHyphens/>
        <w:ind w:left="1440"/>
        <w:jc w:val="both"/>
        <w:rPr>
          <w:rFonts w:ascii="Palatino Linotype" w:hAnsi="Palatino Linotype"/>
          <w:b/>
          <w:kern w:val="1"/>
          <w:sz w:val="24"/>
          <w:szCs w:val="24"/>
          <w:lang w:eastAsia="hi-IN" w:bidi="hi-IN"/>
        </w:rPr>
      </w:pPr>
      <w:r w:rsidRPr="001F3236">
        <w:rPr>
          <w:rFonts w:ascii="Palatino Linotype" w:hAnsi="Palatino Linotype"/>
          <w:b/>
          <w:kern w:val="1"/>
          <w:sz w:val="24"/>
          <w:szCs w:val="24"/>
          <w:lang w:eastAsia="hi-IN" w:bidi="hi-IN"/>
        </w:rPr>
        <w:t>Termikus vágás, darabolás</w:t>
      </w:r>
      <w:r w:rsidRPr="001F3236">
        <w:rPr>
          <w:rFonts w:ascii="Palatino Linotype" w:hAnsi="Palatino Linotype"/>
          <w:b/>
          <w:i/>
          <w:kern w:val="1"/>
          <w:sz w:val="24"/>
          <w:szCs w:val="24"/>
          <w:lang w:eastAsia="hi-IN" w:bidi="hi-IN"/>
        </w:rPr>
        <w:tab/>
      </w:r>
      <w:r w:rsidRPr="001F3236">
        <w:rPr>
          <w:rFonts w:ascii="Palatino Linotype" w:hAnsi="Palatino Linotype"/>
          <w:b/>
          <w:i/>
          <w:kern w:val="1"/>
          <w:sz w:val="24"/>
          <w:szCs w:val="24"/>
          <w:lang w:eastAsia="hi-IN" w:bidi="hi-IN"/>
        </w:rPr>
        <w:tab/>
      </w:r>
      <w:r w:rsidR="00B72529" w:rsidRPr="001F3236">
        <w:rPr>
          <w:rFonts w:ascii="Palatino Linotype" w:hAnsi="Palatino Linotype"/>
          <w:b/>
          <w:i/>
          <w:kern w:val="1"/>
          <w:sz w:val="24"/>
          <w:szCs w:val="24"/>
          <w:lang w:eastAsia="hi-IN" w:bidi="hi-IN"/>
        </w:rPr>
        <w:t>24</w:t>
      </w:r>
      <w:r w:rsidRPr="001F3236">
        <w:rPr>
          <w:rFonts w:ascii="Palatino Linotype" w:hAnsi="Palatino Linotype"/>
          <w:b/>
          <w:i/>
          <w:kern w:val="1"/>
          <w:sz w:val="24"/>
          <w:szCs w:val="24"/>
          <w:lang w:eastAsia="hi-IN" w:bidi="hi-IN"/>
        </w:rPr>
        <w:t xml:space="preserve"> óra</w:t>
      </w:r>
    </w:p>
    <w:p w:rsidR="001F3236" w:rsidRPr="005B0D99" w:rsidRDefault="001F3236" w:rsidP="005C528D">
      <w:pPr>
        <w:widowControl w:val="0"/>
        <w:suppressAutoHyphens/>
        <w:ind w:left="709"/>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vágás fogalma, elve, feltételei, folyamata</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09"/>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vágás típusainak csoportosítása</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09"/>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megmunkálási technológiák</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09"/>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vágó berendezések (eszközök, szerszámok, gépek) felépítése, működése, szoftvereinek ismerete</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284" w:firstLine="425"/>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Elemi szintű számítógép-használat</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284" w:firstLine="425"/>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Hegesztő-vágógép kezelőszoftver ismerete</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09"/>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vágáshoz használt ipari gázok ismerete</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09"/>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vágó berendezések üzembe- és üzemen kívül helyezése</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09"/>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vágás vágott felületének minőségét meghatározó tényezők ismerete, hibák felismerése, vizsgálata</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09"/>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Fémtani ismeretek</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09"/>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Gépészeti rajz olvasása, értelmezésének alapismeretei</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09"/>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vágással kapcsolatos tűzvédelmi, munkavédelmi és környezetvédelmi eszközök jellemzői, általános ismeretek</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284" w:firstLine="425"/>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Munkabiztonsági eszközök, felszerelések ismerete</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284" w:firstLine="425"/>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Munkabiztonsághoz kapcsolódó színjelölések értelmezése</w:t>
      </w:r>
      <w:r>
        <w:rPr>
          <w:rFonts w:ascii="Palatino Linotype" w:hAnsi="Palatino Linotype" w:cs="Mangal"/>
          <w:kern w:val="1"/>
          <w:sz w:val="24"/>
          <w:szCs w:val="24"/>
          <w:lang w:eastAsia="hi-IN" w:bidi="hi-IN"/>
        </w:rPr>
        <w:t>.</w:t>
      </w:r>
    </w:p>
    <w:p w:rsidR="00E55537" w:rsidRPr="005A5940" w:rsidRDefault="00E55537" w:rsidP="005C528D">
      <w:pPr>
        <w:widowControl w:val="0"/>
        <w:suppressAutoHyphens/>
        <w:jc w:val="both"/>
        <w:rPr>
          <w:rFonts w:ascii="Palatino Linotype" w:hAnsi="Palatino Linotype" w:cs="Mangal"/>
          <w:kern w:val="1"/>
          <w:sz w:val="24"/>
          <w:szCs w:val="24"/>
          <w:lang w:eastAsia="hi-IN" w:bidi="hi-IN"/>
        </w:rPr>
      </w:pPr>
    </w:p>
    <w:p w:rsidR="00E55537" w:rsidRPr="001F3236" w:rsidRDefault="00E55537" w:rsidP="005C528D">
      <w:pPr>
        <w:widowControl w:val="0"/>
        <w:numPr>
          <w:ilvl w:val="2"/>
          <w:numId w:val="46"/>
        </w:numPr>
        <w:tabs>
          <w:tab w:val="left" w:pos="1440"/>
          <w:tab w:val="left" w:pos="8080"/>
          <w:tab w:val="right" w:pos="9214"/>
        </w:tabs>
        <w:suppressAutoHyphens/>
        <w:ind w:left="1440"/>
        <w:jc w:val="both"/>
        <w:rPr>
          <w:rFonts w:ascii="Palatino Linotype" w:hAnsi="Palatino Linotype" w:cs="Mangal"/>
          <w:b/>
          <w:kern w:val="1"/>
          <w:sz w:val="24"/>
          <w:szCs w:val="24"/>
          <w:lang w:eastAsia="hi-IN" w:bidi="hi-IN"/>
        </w:rPr>
      </w:pPr>
      <w:r w:rsidRPr="001F3236">
        <w:rPr>
          <w:rFonts w:ascii="Palatino Linotype" w:hAnsi="Palatino Linotype" w:cs="Mangal"/>
          <w:b/>
          <w:kern w:val="1"/>
          <w:sz w:val="24"/>
          <w:szCs w:val="24"/>
          <w:lang w:eastAsia="hi-IN" w:bidi="hi-IN"/>
        </w:rPr>
        <w:t>Gázhegesztés technológiája</w:t>
      </w:r>
      <w:r w:rsidRPr="001F3236">
        <w:rPr>
          <w:rFonts w:ascii="Palatino Linotype" w:hAnsi="Palatino Linotype" w:cs="Mangal"/>
          <w:b/>
          <w:kern w:val="1"/>
          <w:sz w:val="24"/>
          <w:szCs w:val="24"/>
          <w:lang w:eastAsia="hi-IN" w:bidi="hi-IN"/>
        </w:rPr>
        <w:tab/>
      </w:r>
      <w:r w:rsidRPr="001F3236">
        <w:rPr>
          <w:rFonts w:ascii="Palatino Linotype" w:hAnsi="Palatino Linotype" w:cs="Mangal"/>
          <w:b/>
          <w:kern w:val="1"/>
          <w:sz w:val="24"/>
          <w:szCs w:val="24"/>
          <w:lang w:eastAsia="hi-IN" w:bidi="hi-IN"/>
        </w:rPr>
        <w:tab/>
      </w:r>
      <w:r w:rsidR="00B72529" w:rsidRPr="001F3236">
        <w:rPr>
          <w:rFonts w:ascii="Palatino Linotype" w:hAnsi="Palatino Linotype" w:cs="Mangal"/>
          <w:b/>
          <w:i/>
          <w:kern w:val="1"/>
          <w:sz w:val="24"/>
          <w:szCs w:val="24"/>
          <w:lang w:eastAsia="hi-IN" w:bidi="hi-IN"/>
        </w:rPr>
        <w:t>180</w:t>
      </w:r>
      <w:r w:rsidRPr="001F3236">
        <w:rPr>
          <w:rFonts w:ascii="Palatino Linotype" w:hAnsi="Palatino Linotype" w:cs="Mangal"/>
          <w:b/>
          <w:i/>
          <w:kern w:val="1"/>
          <w:sz w:val="24"/>
          <w:szCs w:val="24"/>
          <w:lang w:eastAsia="hi-IN" w:bidi="hi-IN"/>
        </w:rPr>
        <w:t xml:space="preserve"> óra</w:t>
      </w:r>
      <w:r w:rsidRPr="001F3236">
        <w:rPr>
          <w:rFonts w:ascii="Palatino Linotype" w:hAnsi="Palatino Linotype" w:cs="Mangal"/>
          <w:b/>
          <w:i/>
          <w:kern w:val="1"/>
          <w:sz w:val="24"/>
          <w:szCs w:val="24"/>
          <w:lang w:eastAsia="hi-IN" w:bidi="hi-IN"/>
        </w:rPr>
        <w:tab/>
      </w:r>
      <w:r w:rsidRPr="001F3236">
        <w:rPr>
          <w:rFonts w:ascii="Palatino Linotype" w:hAnsi="Palatino Linotype" w:cs="Mangal"/>
          <w:b/>
          <w:kern w:val="1"/>
          <w:sz w:val="24"/>
          <w:szCs w:val="24"/>
          <w:lang w:eastAsia="hi-IN" w:bidi="hi-IN"/>
        </w:rPr>
        <w:tab/>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Gázhegesztés főbb jellemzői.</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Hegesztőláng szerkezete.</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Alkalmazott gázok tulajdonságai, tárolásuk.</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Gázpalackok szerkezete, szerelvényei, kezelésük (cseréjük, tárolásuk) szabályai.</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Hegesztőüzem gázellátásának lehetőségei.</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Gázhegesztő eszközök és berendezések ismerete, alkalmazása.</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Gázhegesztés technológiája.</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Hegesztési rajzjelek ismerete, varratábrázolások.</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Gépészeti rajz, diagramok olvasása, értelmezése.</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Hegesztési jelképek értelmezése.</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Hegesztési el típusai, kialakítása.</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Az élkiképzés és a hegesztési eljárás kapcsolata.</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A hegesztett kötések típusai.</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Varratképzés.</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Jobbra hegesztés.</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lastRenderedPageBreak/>
        <w:t>Balra hegesztés.</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Gázelvétel és gázfogyasztás meghatározása.</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Gázhegesztés hozaganyagai, hegesztőpálcák fajtái, jelölése.</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Hegesztőpálcák ismerete, alkalmazásuk.</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Folyósítószerek ismerete.</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Ipari vasötvözetek és tulajdonságaik.</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Gázhegesztő berendezések üzembe- és üzemen kívül helyezése.</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Forrasztási eljárások és forraszanyagok ismerete.</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Gázpalackok színjelölése.</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Gázhegesztéskor előforduló hegesztési eltérések keletkezésének okai és elkerülésük, javítása.</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Gázhegesztés biztonságtechnikai előírásai.</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Gázhegesztéshez szükséges védőeszközök rendeltetésszerű használata.</w:t>
      </w:r>
    </w:p>
    <w:p w:rsidR="001F3236" w:rsidRPr="00823642" w:rsidRDefault="001F3236" w:rsidP="005C528D">
      <w:pPr>
        <w:widowControl w:val="0"/>
        <w:suppressAutoHyphens/>
        <w:ind w:left="709"/>
        <w:jc w:val="both"/>
        <w:rPr>
          <w:rFonts w:ascii="Palatino Linotype" w:hAnsi="Palatino Linotype" w:cs="Mangal"/>
          <w:kern w:val="1"/>
          <w:sz w:val="24"/>
          <w:lang w:eastAsia="hi-IN" w:bidi="hi-IN"/>
        </w:rPr>
      </w:pPr>
      <w:r w:rsidRPr="00823642">
        <w:rPr>
          <w:rFonts w:ascii="Palatino Linotype" w:hAnsi="Palatino Linotype" w:cs="Mangal"/>
          <w:kern w:val="1"/>
          <w:sz w:val="24"/>
          <w:lang w:eastAsia="hi-IN" w:bidi="hi-IN"/>
        </w:rPr>
        <w:t>Gázhegesztés veszélyforrásainak ismerete.</w:t>
      </w:r>
    </w:p>
    <w:p w:rsidR="001F3236" w:rsidRPr="00823642" w:rsidRDefault="001F3236" w:rsidP="005C528D">
      <w:pPr>
        <w:widowControl w:val="0"/>
        <w:suppressAutoHyphens/>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Gázhegesztés környezetkárosító hatásainak ismerete.</w:t>
      </w:r>
    </w:p>
    <w:p w:rsidR="001F3236" w:rsidRPr="005B0D99" w:rsidRDefault="001F3236" w:rsidP="005C528D">
      <w:pPr>
        <w:autoSpaceDE w:val="0"/>
        <w:autoSpaceDN w:val="0"/>
        <w:adjustRightInd w:val="0"/>
        <w:ind w:left="709"/>
        <w:jc w:val="both"/>
        <w:rPr>
          <w:rFonts w:ascii="Palatino Linotype" w:hAnsi="Palatino Linotype" w:cs="Mangal"/>
          <w:kern w:val="1"/>
          <w:sz w:val="24"/>
          <w:szCs w:val="24"/>
          <w:lang w:eastAsia="hi-IN" w:bidi="hi-IN"/>
        </w:rPr>
      </w:pPr>
      <w:r w:rsidRPr="00823642">
        <w:rPr>
          <w:rFonts w:ascii="Palatino Linotype" w:hAnsi="Palatino Linotype" w:cs="Mangal"/>
          <w:kern w:val="1"/>
          <w:sz w:val="24"/>
          <w:szCs w:val="24"/>
          <w:lang w:eastAsia="hi-IN" w:bidi="hi-IN"/>
        </w:rPr>
        <w:t>Munka-, balesetvédelmi és környezetvédelmi ismeretek, előírások betartása.</w:t>
      </w:r>
    </w:p>
    <w:p w:rsidR="00E55537" w:rsidRPr="005A5940" w:rsidRDefault="00E55537" w:rsidP="005C528D">
      <w:pPr>
        <w:autoSpaceDE w:val="0"/>
        <w:autoSpaceDN w:val="0"/>
        <w:adjustRightInd w:val="0"/>
        <w:jc w:val="both"/>
        <w:rPr>
          <w:rFonts w:ascii="Palatino Linotype" w:hAnsi="Palatino Linotype" w:cs="Mangal"/>
          <w:kern w:val="1"/>
          <w:sz w:val="24"/>
          <w:szCs w:val="24"/>
          <w:lang w:eastAsia="hi-IN" w:bidi="hi-IN"/>
        </w:rPr>
      </w:pPr>
    </w:p>
    <w:p w:rsidR="00E55537" w:rsidRPr="001F3236" w:rsidRDefault="00E55537" w:rsidP="005C528D">
      <w:pPr>
        <w:widowControl w:val="0"/>
        <w:numPr>
          <w:ilvl w:val="2"/>
          <w:numId w:val="46"/>
        </w:numPr>
        <w:tabs>
          <w:tab w:val="left" w:pos="1440"/>
          <w:tab w:val="left" w:pos="8080"/>
          <w:tab w:val="right" w:pos="9214"/>
        </w:tabs>
        <w:suppressAutoHyphens/>
        <w:ind w:left="1440"/>
        <w:jc w:val="both"/>
        <w:rPr>
          <w:rFonts w:ascii="Palatino Linotype" w:hAnsi="Palatino Linotype" w:cs="Mangal"/>
          <w:b/>
          <w:i/>
          <w:kern w:val="1"/>
          <w:sz w:val="24"/>
          <w:szCs w:val="24"/>
          <w:lang w:eastAsia="hi-IN" w:bidi="hi-IN"/>
        </w:rPr>
      </w:pPr>
      <w:r w:rsidRPr="001F3236">
        <w:rPr>
          <w:rFonts w:ascii="Palatino Linotype" w:hAnsi="Palatino Linotype" w:cs="Mangal"/>
          <w:b/>
          <w:kern w:val="1"/>
          <w:sz w:val="24"/>
          <w:szCs w:val="24"/>
          <w:lang w:eastAsia="hi-IN" w:bidi="hi-IN"/>
        </w:rPr>
        <w:t>Hegesztett kötések vizsgálata</w:t>
      </w:r>
      <w:r w:rsidRPr="001F3236">
        <w:rPr>
          <w:rFonts w:ascii="Palatino Linotype" w:hAnsi="Palatino Linotype" w:cs="Mangal"/>
          <w:b/>
          <w:kern w:val="1"/>
          <w:sz w:val="24"/>
          <w:szCs w:val="24"/>
          <w:lang w:eastAsia="hi-IN" w:bidi="hi-IN"/>
        </w:rPr>
        <w:tab/>
      </w:r>
      <w:r w:rsidRPr="001F3236">
        <w:rPr>
          <w:rFonts w:ascii="Palatino Linotype" w:hAnsi="Palatino Linotype" w:cs="Mangal"/>
          <w:b/>
          <w:kern w:val="1"/>
          <w:sz w:val="24"/>
          <w:szCs w:val="24"/>
          <w:lang w:eastAsia="hi-IN" w:bidi="hi-IN"/>
        </w:rPr>
        <w:tab/>
      </w:r>
      <w:r w:rsidR="00B72529" w:rsidRPr="001F3236">
        <w:rPr>
          <w:rFonts w:ascii="Palatino Linotype" w:hAnsi="Palatino Linotype" w:cs="Mangal"/>
          <w:b/>
          <w:i/>
          <w:kern w:val="1"/>
          <w:sz w:val="24"/>
          <w:szCs w:val="24"/>
          <w:lang w:eastAsia="hi-IN" w:bidi="hi-IN"/>
        </w:rPr>
        <w:t>8</w:t>
      </w:r>
      <w:r w:rsidRPr="001F3236">
        <w:rPr>
          <w:rFonts w:ascii="Palatino Linotype" w:hAnsi="Palatino Linotype" w:cs="Mangal"/>
          <w:b/>
          <w:i/>
          <w:kern w:val="1"/>
          <w:sz w:val="24"/>
          <w:szCs w:val="24"/>
          <w:lang w:eastAsia="hi-IN" w:bidi="hi-IN"/>
        </w:rPr>
        <w:t xml:space="preserve"> óra</w:t>
      </w:r>
    </w:p>
    <w:p w:rsidR="001F3236" w:rsidRPr="005B0D99" w:rsidRDefault="001F3236" w:rsidP="005C528D">
      <w:pPr>
        <w:widowControl w:val="0"/>
        <w:suppressAutoHyphens/>
        <w:ind w:left="720"/>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Hegesztési eltérések ismerete</w:t>
      </w:r>
      <w:r>
        <w:rPr>
          <w:rFonts w:ascii="Palatino Linotype" w:hAnsi="Palatino Linotype" w:cs="Mangal"/>
          <w:kern w:val="1"/>
          <w:sz w:val="24"/>
          <w:szCs w:val="24"/>
          <w:lang w:eastAsia="hi-IN" w:bidi="hi-IN"/>
        </w:rPr>
        <w:t>.</w:t>
      </w:r>
    </w:p>
    <w:p w:rsidR="001F3236" w:rsidRPr="0003757D" w:rsidRDefault="001F3236" w:rsidP="005C528D">
      <w:pPr>
        <w:widowControl w:val="0"/>
        <w:suppressAutoHyphens/>
        <w:ind w:left="720"/>
        <w:jc w:val="both"/>
        <w:rPr>
          <w:rFonts w:ascii="Palatino Linotype" w:hAnsi="Palatino Linotype" w:cs="Mangal"/>
          <w:kern w:val="1"/>
          <w:sz w:val="24"/>
          <w:szCs w:val="24"/>
          <w:lang w:eastAsia="hi-IN" w:bidi="hi-IN"/>
        </w:rPr>
      </w:pPr>
      <w:r w:rsidRPr="0003757D">
        <w:rPr>
          <w:rFonts w:ascii="Palatino Linotype" w:hAnsi="Palatino Linotype" w:cs="Mangal"/>
          <w:kern w:val="1"/>
          <w:sz w:val="24"/>
          <w:szCs w:val="24"/>
          <w:lang w:eastAsia="hi-IN" w:bidi="hi-IN"/>
        </w:rPr>
        <w:t>Hegesztési hibák megismerése (repedések, üregek és salakzárványok, összeolvadási- és mérethibák, alak- és méreteltérések, egyéb hibák)</w:t>
      </w:r>
      <w:r>
        <w:rPr>
          <w:rFonts w:ascii="Palatino Linotype" w:hAnsi="Palatino Linotype" w:cs="Mangal"/>
          <w:kern w:val="1"/>
          <w:sz w:val="24"/>
          <w:szCs w:val="24"/>
          <w:lang w:eastAsia="hi-IN" w:bidi="hi-IN"/>
        </w:rPr>
        <w:t>.</w:t>
      </w:r>
    </w:p>
    <w:p w:rsidR="001F3236" w:rsidRPr="0003757D" w:rsidRDefault="001F3236" w:rsidP="005C528D">
      <w:pPr>
        <w:widowControl w:val="0"/>
        <w:suppressAutoHyphens/>
        <w:ind w:left="720"/>
        <w:jc w:val="both"/>
        <w:rPr>
          <w:rFonts w:ascii="Palatino Linotype" w:hAnsi="Palatino Linotype" w:cs="Mangal"/>
          <w:kern w:val="1"/>
          <w:sz w:val="24"/>
          <w:szCs w:val="24"/>
          <w:lang w:eastAsia="hi-IN" w:bidi="hi-IN"/>
        </w:rPr>
      </w:pPr>
      <w:r w:rsidRPr="0003757D">
        <w:rPr>
          <w:rFonts w:ascii="Palatino Linotype" w:hAnsi="Palatino Linotype" w:cs="Mangal"/>
          <w:kern w:val="1"/>
          <w:sz w:val="24"/>
          <w:szCs w:val="24"/>
          <w:lang w:eastAsia="hi-IN" w:bidi="hi-IN"/>
        </w:rPr>
        <w:t>Hegesztés során elkövetett hibák felismerése</w:t>
      </w:r>
      <w:r w:rsidRPr="005B0D99">
        <w:rPr>
          <w:rFonts w:ascii="Palatino Linotype" w:hAnsi="Palatino Linotype" w:cs="Mangal"/>
          <w:kern w:val="1"/>
          <w:sz w:val="24"/>
          <w:szCs w:val="24"/>
          <w:lang w:eastAsia="hi-IN" w:bidi="hi-IN"/>
        </w:rPr>
        <w:t>, vizsgálata</w:t>
      </w:r>
      <w:r w:rsidRPr="0003757D">
        <w:rPr>
          <w:rFonts w:ascii="Palatino Linotype" w:hAnsi="Palatino Linotype" w:cs="Mangal"/>
          <w:kern w:val="1"/>
          <w:sz w:val="24"/>
          <w:szCs w:val="24"/>
          <w:lang w:eastAsia="hi-IN" w:bidi="hi-IN"/>
        </w:rPr>
        <w:t xml:space="preserve"> (előkészítés és munkadarabok összeillesztésének hibái, gyökhiba, a varratkezdés és varratbefejezés hibái, külalaki hibák)</w:t>
      </w:r>
      <w:r>
        <w:rPr>
          <w:rFonts w:ascii="Palatino Linotype" w:hAnsi="Palatino Linotype" w:cs="Mangal"/>
          <w:kern w:val="1"/>
          <w:sz w:val="24"/>
          <w:szCs w:val="24"/>
          <w:lang w:eastAsia="hi-IN" w:bidi="hi-IN"/>
        </w:rPr>
        <w:t>.</w:t>
      </w:r>
    </w:p>
    <w:p w:rsidR="001F3236" w:rsidRPr="0003757D" w:rsidRDefault="001F3236" w:rsidP="005C528D">
      <w:pPr>
        <w:widowControl w:val="0"/>
        <w:suppressAutoHyphens/>
        <w:ind w:left="720"/>
        <w:jc w:val="both"/>
        <w:rPr>
          <w:rFonts w:ascii="Palatino Linotype" w:hAnsi="Palatino Linotype" w:cs="Mangal"/>
          <w:kern w:val="1"/>
          <w:sz w:val="24"/>
          <w:szCs w:val="24"/>
          <w:lang w:eastAsia="hi-IN" w:bidi="hi-IN"/>
        </w:rPr>
      </w:pPr>
      <w:r w:rsidRPr="0003757D">
        <w:rPr>
          <w:rFonts w:ascii="Palatino Linotype" w:hAnsi="Palatino Linotype" w:cs="Mangal"/>
          <w:kern w:val="1"/>
          <w:sz w:val="24"/>
          <w:szCs w:val="24"/>
          <w:lang w:eastAsia="hi-IN" w:bidi="hi-IN"/>
        </w:rPr>
        <w:t>Üzemi körülmények hatására kialakult eltérések felismerése (pl. kifáradás)</w:t>
      </w:r>
      <w:r>
        <w:rPr>
          <w:rFonts w:ascii="Palatino Linotype" w:hAnsi="Palatino Linotype" w:cs="Mangal"/>
          <w:kern w:val="1"/>
          <w:sz w:val="24"/>
          <w:szCs w:val="24"/>
          <w:lang w:eastAsia="hi-IN" w:bidi="hi-IN"/>
        </w:rPr>
        <w:t>.</w:t>
      </w:r>
    </w:p>
    <w:p w:rsidR="001F3236" w:rsidRPr="0003757D" w:rsidRDefault="001F3236" w:rsidP="005C528D">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kötések minősítése.</w:t>
      </w:r>
    </w:p>
    <w:p w:rsidR="001F3236" w:rsidRPr="0003757D" w:rsidRDefault="001F3236" w:rsidP="005C528D">
      <w:pPr>
        <w:widowControl w:val="0"/>
        <w:suppressAutoHyphens/>
        <w:ind w:left="720"/>
        <w:jc w:val="both"/>
        <w:rPr>
          <w:rFonts w:ascii="Palatino Linotype" w:hAnsi="Palatino Linotype" w:cs="Mangal"/>
          <w:kern w:val="1"/>
          <w:sz w:val="24"/>
          <w:szCs w:val="24"/>
          <w:lang w:eastAsia="hi-IN" w:bidi="hi-IN"/>
        </w:rPr>
      </w:pPr>
      <w:r w:rsidRPr="0003757D">
        <w:rPr>
          <w:rFonts w:ascii="Palatino Linotype" w:hAnsi="Palatino Linotype" w:cs="Mangal"/>
          <w:kern w:val="1"/>
          <w:sz w:val="24"/>
          <w:szCs w:val="24"/>
          <w:lang w:eastAsia="hi-IN" w:bidi="hi-IN"/>
        </w:rPr>
        <w:t>Roncsolásos vizsgálatok elve (szakító, nyíró-szakító, hajlító, ütő-hajlító vizsgálat, keménységmérés, mikroszkópi vizsgálat, makroszkópos vizsgálat)</w:t>
      </w:r>
      <w:r>
        <w:rPr>
          <w:rFonts w:ascii="Palatino Linotype" w:hAnsi="Palatino Linotype" w:cs="Mangal"/>
          <w:kern w:val="1"/>
          <w:sz w:val="24"/>
          <w:szCs w:val="24"/>
          <w:lang w:eastAsia="hi-IN" w:bidi="hi-IN"/>
        </w:rPr>
        <w:t>.</w:t>
      </w:r>
    </w:p>
    <w:p w:rsidR="001F3236" w:rsidRPr="0003757D" w:rsidRDefault="001F3236" w:rsidP="005C528D">
      <w:pPr>
        <w:widowControl w:val="0"/>
        <w:suppressAutoHyphens/>
        <w:ind w:left="720"/>
        <w:jc w:val="both"/>
        <w:rPr>
          <w:rFonts w:ascii="Palatino Linotype" w:hAnsi="Palatino Linotype" w:cs="Mangal"/>
          <w:kern w:val="1"/>
          <w:sz w:val="24"/>
          <w:szCs w:val="24"/>
          <w:lang w:eastAsia="hi-IN" w:bidi="hi-IN"/>
        </w:rPr>
      </w:pPr>
      <w:r w:rsidRPr="0003757D">
        <w:rPr>
          <w:rFonts w:ascii="Palatino Linotype" w:hAnsi="Palatino Linotype" w:cs="Mangal"/>
          <w:kern w:val="1"/>
          <w:sz w:val="24"/>
          <w:szCs w:val="24"/>
          <w:lang w:eastAsia="hi-IN" w:bidi="hi-IN"/>
        </w:rPr>
        <w:t>Roncsolásmentes vizsgálatok elve (Felületi hibák detektálása - szemrevételezés, folyadékbehatolásos, mágnesporos, örvényáramos vizsgálatok -, belső hibák feltárása - radiográfiai, röntgen vizsgálat, ultrahangos vizsgálat)</w:t>
      </w:r>
      <w:r>
        <w:rPr>
          <w:rFonts w:ascii="Palatino Linotype" w:hAnsi="Palatino Linotype" w:cs="Mangal"/>
          <w:kern w:val="1"/>
          <w:sz w:val="24"/>
          <w:szCs w:val="24"/>
          <w:lang w:eastAsia="hi-IN" w:bidi="hi-IN"/>
        </w:rPr>
        <w:t>.</w:t>
      </w:r>
    </w:p>
    <w:p w:rsidR="001F3236" w:rsidRPr="0003757D" w:rsidRDefault="001F3236" w:rsidP="005C528D">
      <w:pPr>
        <w:widowControl w:val="0"/>
        <w:suppressAutoHyphens/>
        <w:ind w:left="720"/>
        <w:jc w:val="both"/>
        <w:rPr>
          <w:rFonts w:ascii="Palatino Linotype" w:hAnsi="Palatino Linotype" w:cs="Mangal"/>
          <w:kern w:val="1"/>
          <w:sz w:val="24"/>
          <w:szCs w:val="24"/>
          <w:lang w:eastAsia="hi-IN" w:bidi="hi-IN"/>
        </w:rPr>
      </w:pPr>
      <w:r w:rsidRPr="0003757D">
        <w:rPr>
          <w:rFonts w:ascii="Palatino Linotype" w:hAnsi="Palatino Linotype" w:cs="Mangal"/>
          <w:kern w:val="1"/>
          <w:sz w:val="24"/>
          <w:szCs w:val="24"/>
          <w:lang w:eastAsia="hi-IN" w:bidi="hi-IN"/>
        </w:rPr>
        <w:t>Környezeti feltételek vizsgálata (hegesztő és környezetének védelme)</w:t>
      </w:r>
    </w:p>
    <w:p w:rsidR="001F3236" w:rsidRPr="005B0D99" w:rsidRDefault="001F3236" w:rsidP="005C528D">
      <w:pPr>
        <w:widowControl w:val="0"/>
        <w:suppressAutoHyphens/>
        <w:ind w:left="720"/>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Minőségellenőrzési szempontok</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20"/>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Gyártási utasítások értelmezése</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20"/>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Hegesztési rajzjelek ismerete, varratábrázolások</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20"/>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Műszaki rajzok olvasása, értelmezése, készítése</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20"/>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Szabványok használata</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20"/>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Gyártási utasítások értelmezése</w:t>
      </w:r>
      <w:r>
        <w:rPr>
          <w:rFonts w:ascii="Palatino Linotype" w:hAnsi="Palatino Linotype" w:cs="Mangal"/>
          <w:kern w:val="1"/>
          <w:sz w:val="24"/>
          <w:szCs w:val="24"/>
          <w:lang w:eastAsia="hi-IN" w:bidi="hi-IN"/>
        </w:rPr>
        <w:t>.</w:t>
      </w:r>
    </w:p>
    <w:p w:rsidR="001F3236" w:rsidRPr="005B0D99" w:rsidRDefault="001F3236" w:rsidP="005C528D">
      <w:pPr>
        <w:widowControl w:val="0"/>
        <w:suppressAutoHyphens/>
        <w:ind w:left="720"/>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Mérőeszközök használata</w:t>
      </w:r>
      <w:r>
        <w:rPr>
          <w:rFonts w:ascii="Palatino Linotype" w:hAnsi="Palatino Linotype" w:cs="Mangal"/>
          <w:kern w:val="1"/>
          <w:sz w:val="24"/>
          <w:szCs w:val="24"/>
          <w:lang w:eastAsia="hi-IN" w:bidi="hi-IN"/>
        </w:rPr>
        <w:t>.</w:t>
      </w:r>
    </w:p>
    <w:p w:rsidR="001F3236" w:rsidRPr="00F6622F" w:rsidRDefault="001F3236" w:rsidP="005C528D">
      <w:pPr>
        <w:widowControl w:val="0"/>
        <w:suppressAutoHyphens/>
        <w:ind w:left="720"/>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Hibajavítások végzésének ismerete</w:t>
      </w:r>
      <w:r>
        <w:rPr>
          <w:rFonts w:ascii="Palatino Linotype" w:hAnsi="Palatino Linotype" w:cs="Mangal"/>
          <w:kern w:val="1"/>
          <w:sz w:val="24"/>
          <w:szCs w:val="24"/>
          <w:lang w:eastAsia="hi-IN" w:bidi="hi-IN"/>
        </w:rPr>
        <w:t>.</w:t>
      </w:r>
    </w:p>
    <w:p w:rsidR="00E55537" w:rsidRPr="005A5940" w:rsidRDefault="00E55537" w:rsidP="005C528D">
      <w:pPr>
        <w:autoSpaceDE w:val="0"/>
        <w:autoSpaceDN w:val="0"/>
        <w:adjustRightInd w:val="0"/>
        <w:jc w:val="both"/>
        <w:rPr>
          <w:rFonts w:ascii="TimesNewRomanPSMT" w:hAnsi="TimesNewRomanPSMT" w:cs="TimesNewRomanPSMT"/>
          <w:sz w:val="24"/>
          <w:szCs w:val="24"/>
        </w:rPr>
      </w:pPr>
    </w:p>
    <w:p w:rsidR="00E55537" w:rsidRPr="00D60452"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cs="Tahoma"/>
          <w:b/>
          <w:i/>
          <w:kern w:val="1"/>
          <w:sz w:val="24"/>
          <w:szCs w:val="24"/>
          <w:lang w:eastAsia="hi-IN" w:bidi="hi-IN"/>
        </w:rPr>
      </w:pPr>
      <w:r w:rsidRPr="00D60452">
        <w:rPr>
          <w:rFonts w:ascii="Palatino Linotype" w:hAnsi="Palatino Linotype" w:cs="Tahoma"/>
          <w:b/>
          <w:i/>
          <w:kern w:val="1"/>
          <w:sz w:val="24"/>
          <w:szCs w:val="24"/>
          <w:lang w:eastAsia="hi-IN" w:bidi="hi-IN"/>
        </w:rPr>
        <w:lastRenderedPageBreak/>
        <w:t>A képzés javasolt helyszíne (ajánlás)</w:t>
      </w:r>
    </w:p>
    <w:p w:rsidR="00E55537" w:rsidRPr="00D60452" w:rsidRDefault="00E55537" w:rsidP="005C528D">
      <w:pPr>
        <w:ind w:left="357"/>
        <w:jc w:val="both"/>
        <w:rPr>
          <w:rFonts w:ascii="Palatino Linotype" w:hAnsi="Palatino Linotype"/>
          <w:i/>
          <w:sz w:val="24"/>
          <w:szCs w:val="24"/>
        </w:rPr>
      </w:pPr>
      <w:r w:rsidRPr="00D60452">
        <w:rPr>
          <w:rFonts w:ascii="Palatino Linotype" w:hAnsi="Palatino Linotype"/>
          <w:i/>
          <w:sz w:val="24"/>
          <w:szCs w:val="24"/>
        </w:rPr>
        <w:t xml:space="preserve">Tanterem és/vagy szakmaspecifikus tanműhely </w:t>
      </w:r>
    </w:p>
    <w:p w:rsidR="00E55537" w:rsidRPr="00D60452" w:rsidRDefault="00E55537" w:rsidP="005C528D">
      <w:pPr>
        <w:ind w:left="1416"/>
        <w:jc w:val="both"/>
        <w:rPr>
          <w:rFonts w:ascii="Palatino Linotype" w:hAnsi="Palatino Linotype"/>
          <w:b/>
          <w:i/>
          <w:kern w:val="1"/>
          <w:sz w:val="24"/>
          <w:szCs w:val="24"/>
          <w:lang w:eastAsia="hi-IN" w:bidi="hi-IN"/>
        </w:rPr>
      </w:pPr>
    </w:p>
    <w:p w:rsidR="00E55537" w:rsidRPr="00D60452"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b/>
          <w:i/>
          <w:kern w:val="1"/>
          <w:sz w:val="24"/>
          <w:szCs w:val="24"/>
          <w:lang w:eastAsia="hi-IN" w:bidi="hi-IN"/>
        </w:rPr>
      </w:pPr>
      <w:r w:rsidRPr="00D60452">
        <w:rPr>
          <w:rFonts w:ascii="Palatino Linotype" w:hAnsi="Palatino Linotype"/>
          <w:b/>
          <w:i/>
          <w:kern w:val="1"/>
          <w:sz w:val="24"/>
          <w:szCs w:val="24"/>
          <w:lang w:eastAsia="hi-IN" w:bidi="hi-IN"/>
        </w:rPr>
        <w:t xml:space="preserve">A </w:t>
      </w:r>
      <w:r w:rsidRPr="00D60452">
        <w:rPr>
          <w:rFonts w:ascii="Palatino Linotype" w:hAnsi="Palatino Linotype" w:cs="Tahoma"/>
          <w:b/>
          <w:i/>
          <w:kern w:val="1"/>
          <w:sz w:val="24"/>
          <w:szCs w:val="24"/>
          <w:lang w:eastAsia="hi-IN" w:bidi="hi-IN"/>
        </w:rPr>
        <w:t>tantárgy elsajátítása során alkalmazott sajátos módszerek, tanulói tevékenységformák</w:t>
      </w:r>
      <w:r w:rsidR="00D60452" w:rsidRPr="00D60452">
        <w:rPr>
          <w:rFonts w:ascii="Palatino Linotype" w:hAnsi="Palatino Linotype" w:cs="Tahoma"/>
          <w:b/>
          <w:i/>
          <w:kern w:val="1"/>
          <w:sz w:val="24"/>
          <w:szCs w:val="24"/>
          <w:lang w:eastAsia="hi-IN" w:bidi="hi-IN"/>
        </w:rPr>
        <w:t xml:space="preserve"> (ajánlás)</w:t>
      </w:r>
    </w:p>
    <w:p w:rsidR="005C528D" w:rsidRPr="005A5940" w:rsidRDefault="005C528D" w:rsidP="005C528D">
      <w:pPr>
        <w:pStyle w:val="Listaszerbekezds"/>
        <w:widowControl w:val="0"/>
        <w:tabs>
          <w:tab w:val="left" w:pos="794"/>
          <w:tab w:val="left" w:pos="993"/>
        </w:tabs>
        <w:suppressAutoHyphens/>
        <w:spacing w:after="0"/>
        <w:ind w:left="714"/>
        <w:jc w:val="both"/>
        <w:rPr>
          <w:rFonts w:ascii="Palatino Linotype" w:hAnsi="Palatino Linotype"/>
          <w:b/>
          <w:kern w:val="1"/>
          <w:sz w:val="24"/>
          <w:szCs w:val="24"/>
          <w:lang w:eastAsia="hi-IN" w:bidi="hi-IN"/>
        </w:rPr>
      </w:pPr>
    </w:p>
    <w:p w:rsidR="00E55537" w:rsidRPr="005A5940" w:rsidRDefault="00E55537" w:rsidP="005C528D">
      <w:pPr>
        <w:widowControl w:val="0"/>
        <w:numPr>
          <w:ilvl w:val="2"/>
          <w:numId w:val="46"/>
        </w:numPr>
        <w:tabs>
          <w:tab w:val="left" w:pos="1440"/>
          <w:tab w:val="left" w:pos="8080"/>
          <w:tab w:val="left" w:pos="9072"/>
          <w:tab w:val="left" w:pos="9214"/>
        </w:tabs>
        <w:suppressAutoHyphens/>
        <w:ind w:left="1440"/>
        <w:jc w:val="both"/>
        <w:rPr>
          <w:rFonts w:ascii="Palatino Linotype" w:hAnsi="Palatino Linotype"/>
          <w:b/>
          <w:bCs/>
          <w:i/>
          <w:sz w:val="24"/>
          <w:szCs w:val="24"/>
        </w:rPr>
      </w:pPr>
      <w:r w:rsidRPr="005A594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55537" w:rsidRPr="005A5940" w:rsidTr="000022B0">
        <w:trPr>
          <w:jc w:val="center"/>
        </w:trPr>
        <w:tc>
          <w:tcPr>
            <w:tcW w:w="994"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Sorszám</w:t>
            </w:r>
          </w:p>
        </w:tc>
        <w:tc>
          <w:tcPr>
            <w:tcW w:w="280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 xml:space="preserve">Alkalmazott oktatási </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módszer neve</w:t>
            </w:r>
          </w:p>
        </w:tc>
        <w:tc>
          <w:tcPr>
            <w:tcW w:w="2835"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 tanulói tevékenység szervezeti kerete</w:t>
            </w:r>
          </w:p>
        </w:tc>
        <w:tc>
          <w:tcPr>
            <w:tcW w:w="2659"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jc w:val="center"/>
        </w:trPr>
        <w:tc>
          <w:tcPr>
            <w:tcW w:w="994" w:type="dxa"/>
            <w:vMerge/>
            <w:vAlign w:val="center"/>
          </w:tcPr>
          <w:p w:rsidR="00E55537" w:rsidRPr="005A5940" w:rsidRDefault="00E55537" w:rsidP="005C528D">
            <w:pPr>
              <w:jc w:val="center"/>
              <w:rPr>
                <w:rFonts w:ascii="Palatino Linotype" w:hAnsi="Palatino Linotype"/>
                <w:b/>
                <w:sz w:val="20"/>
                <w:szCs w:val="20"/>
              </w:rPr>
            </w:pPr>
          </w:p>
        </w:tc>
        <w:tc>
          <w:tcPr>
            <w:tcW w:w="2800" w:type="dxa"/>
            <w:vMerge/>
            <w:vAlign w:val="center"/>
          </w:tcPr>
          <w:p w:rsidR="00E55537" w:rsidRPr="005A5940" w:rsidRDefault="00E55537" w:rsidP="005C528D">
            <w:pPr>
              <w:rPr>
                <w:rFonts w:ascii="Palatino Linotype" w:hAnsi="Palatino Linotype"/>
                <w:b/>
                <w:sz w:val="20"/>
                <w:szCs w:val="20"/>
              </w:rPr>
            </w:pP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egyéni</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csoport</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osztály</w:t>
            </w:r>
          </w:p>
        </w:tc>
        <w:tc>
          <w:tcPr>
            <w:tcW w:w="2659"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magyarázat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elbeszélés</w:t>
            </w: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kiselőadás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megbeszélés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vita</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1.6.</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szemléltetés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1.7.</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projekt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1.8.</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kooperatív tanulás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1.9.</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szimuláció</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1.10.</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szerepjáték</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házi feladat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5C528D">
      <w:pPr>
        <w:pStyle w:val="Listaszerbekezds"/>
        <w:widowControl w:val="0"/>
        <w:suppressAutoHyphens/>
        <w:spacing w:after="0" w:line="240" w:lineRule="auto"/>
        <w:ind w:left="360"/>
        <w:jc w:val="both"/>
        <w:rPr>
          <w:rFonts w:ascii="Palatino Linotype" w:hAnsi="Palatino Linotype"/>
          <w:b/>
          <w:bCs/>
          <w:kern w:val="1"/>
          <w:lang w:eastAsia="hi-IN" w:bidi="hi-IN"/>
        </w:rPr>
      </w:pPr>
    </w:p>
    <w:p w:rsidR="00E55537" w:rsidRPr="005A5940" w:rsidRDefault="00E55537" w:rsidP="005C528D">
      <w:pPr>
        <w:widowControl w:val="0"/>
        <w:numPr>
          <w:ilvl w:val="2"/>
          <w:numId w:val="46"/>
        </w:numPr>
        <w:tabs>
          <w:tab w:val="left" w:pos="1440"/>
          <w:tab w:val="left" w:pos="8080"/>
          <w:tab w:val="left" w:pos="9072"/>
          <w:tab w:val="left" w:pos="9214"/>
        </w:tabs>
        <w:suppressAutoHyphens/>
        <w:ind w:left="1440"/>
        <w:jc w:val="both"/>
        <w:rPr>
          <w:rFonts w:ascii="Palatino Linotype" w:hAnsi="Palatino Linotype"/>
          <w:b/>
          <w:bCs/>
          <w:i/>
          <w:sz w:val="24"/>
        </w:rPr>
      </w:pPr>
      <w:r w:rsidRPr="005A5940">
        <w:rPr>
          <w:rFonts w:ascii="Palatino Linotype" w:hAnsi="Palatino Linotype"/>
          <w:b/>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5537" w:rsidRPr="005A5940" w:rsidTr="000022B0">
        <w:trPr>
          <w:cantSplit/>
          <w:trHeight w:val="921"/>
          <w:jc w:val="center"/>
        </w:trPr>
        <w:tc>
          <w:tcPr>
            <w:tcW w:w="828"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Sor-szám</w:t>
            </w:r>
          </w:p>
        </w:tc>
        <w:tc>
          <w:tcPr>
            <w:tcW w:w="3621"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tevékenységforma</w:t>
            </w:r>
          </w:p>
        </w:tc>
        <w:tc>
          <w:tcPr>
            <w:tcW w:w="2370"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 szervezési kerete</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(differenciálási módok)</w:t>
            </w:r>
          </w:p>
        </w:tc>
        <w:tc>
          <w:tcPr>
            <w:tcW w:w="219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cantSplit/>
          <w:trHeight w:val="1076"/>
          <w:jc w:val="center"/>
        </w:trPr>
        <w:tc>
          <w:tcPr>
            <w:tcW w:w="828" w:type="dxa"/>
            <w:vMerge/>
            <w:vAlign w:val="center"/>
          </w:tcPr>
          <w:p w:rsidR="00E55537" w:rsidRPr="005A5940" w:rsidRDefault="00E55537" w:rsidP="005C528D">
            <w:pPr>
              <w:jc w:val="center"/>
              <w:rPr>
                <w:rFonts w:ascii="Palatino Linotype" w:hAnsi="Palatino Linotype"/>
                <w:b/>
                <w:sz w:val="20"/>
                <w:szCs w:val="20"/>
              </w:rPr>
            </w:pPr>
          </w:p>
        </w:tc>
        <w:tc>
          <w:tcPr>
            <w:tcW w:w="3621" w:type="dxa"/>
            <w:vMerge/>
            <w:vAlign w:val="center"/>
          </w:tcPr>
          <w:p w:rsidR="00E55537" w:rsidRPr="005A5940" w:rsidRDefault="00E55537" w:rsidP="005C528D">
            <w:pPr>
              <w:rPr>
                <w:rFonts w:ascii="Palatino Linotype" w:hAnsi="Palatino Linotype"/>
                <w:b/>
                <w:sz w:val="20"/>
                <w:szCs w:val="20"/>
              </w:rPr>
            </w:pPr>
          </w:p>
        </w:tc>
        <w:tc>
          <w:tcPr>
            <w:tcW w:w="809"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Egyéni</w:t>
            </w:r>
          </w:p>
        </w:tc>
        <w:tc>
          <w:tcPr>
            <w:tcW w:w="798"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Csoport-</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bontás</w:t>
            </w:r>
          </w:p>
        </w:tc>
        <w:tc>
          <w:tcPr>
            <w:tcW w:w="763"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Osztály-</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keret</w:t>
            </w:r>
          </w:p>
        </w:tc>
        <w:tc>
          <w:tcPr>
            <w:tcW w:w="2190"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1.</w:t>
            </w:r>
          </w:p>
        </w:tc>
        <w:tc>
          <w:tcPr>
            <w:tcW w:w="3621" w:type="dxa"/>
            <w:shd w:val="clear" w:color="auto" w:fill="D9D9D9"/>
            <w:vAlign w:val="center"/>
          </w:tcPr>
          <w:p w:rsidR="00E55537" w:rsidRPr="005A5940" w:rsidRDefault="00E55537" w:rsidP="005C528D">
            <w:pPr>
              <w:rPr>
                <w:rFonts w:ascii="Palatino Linotype" w:hAnsi="Palatino Linotype"/>
                <w:b/>
                <w:sz w:val="20"/>
                <w:szCs w:val="20"/>
              </w:rPr>
            </w:pPr>
            <w:r w:rsidRPr="005A5940">
              <w:rPr>
                <w:rFonts w:ascii="Palatino Linotype" w:hAnsi="Palatino Linotype" w:cs="Arial"/>
                <w:b/>
                <w:sz w:val="20"/>
                <w:szCs w:val="20"/>
              </w:rPr>
              <w:t>Információ feldolgozó tevékenységek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önálló feldolgozása</w:t>
            </w:r>
          </w:p>
        </w:tc>
        <w:tc>
          <w:tcPr>
            <w:tcW w:w="80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feladattal vezetett feldolgozása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feldolgozása jegyzeteléssel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önálló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feladattal vezetett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2.</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Ismeretalkalmazási gyakorló tevékenységek, feladatok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Írásos elemzések készítése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lastRenderedPageBreak/>
              <w:t>2.2.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Leírás készítése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Válaszolás írásban mondatszintű kérdésekre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Tesztfeladat megoldása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Szöveges előadás egyéni felkészüléssel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2.6.</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utólagos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2.7.</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helyszíni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3.</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Csoportos munkaformák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Feladattal vezetett kiscsoportos szövegfeldolgozás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Kiscsoportos szakmai munkavégzés irányítással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helyzetgyakorlat</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versenyjáték</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5C528D">
      <w:pPr>
        <w:widowControl w:val="0"/>
        <w:suppressAutoHyphens/>
        <w:spacing w:line="360" w:lineRule="auto"/>
        <w:jc w:val="both"/>
        <w:rPr>
          <w:rFonts w:ascii="Palatino Linotype" w:hAnsi="Palatino Linotype"/>
          <w:b/>
          <w:kern w:val="1"/>
          <w:lang w:eastAsia="hi-IN" w:bidi="hi-IN"/>
        </w:rPr>
      </w:pPr>
    </w:p>
    <w:p w:rsidR="00E55537" w:rsidRPr="005A5940"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b/>
          <w:kern w:val="1"/>
          <w:sz w:val="24"/>
          <w:lang w:eastAsia="hi-IN" w:bidi="hi-IN"/>
        </w:rPr>
      </w:pPr>
      <w:r w:rsidRPr="005A5940">
        <w:rPr>
          <w:rFonts w:ascii="Palatino Linotype" w:hAnsi="Palatino Linotype"/>
          <w:b/>
          <w:kern w:val="1"/>
          <w:sz w:val="24"/>
          <w:lang w:eastAsia="hi-IN" w:bidi="hi-IN"/>
        </w:rPr>
        <w:t>A tantárgy értékelésének módja</w:t>
      </w:r>
    </w:p>
    <w:p w:rsidR="00E55537" w:rsidRDefault="00E55537" w:rsidP="00D60452">
      <w:pPr>
        <w:pStyle w:val="Listaszerbekezds"/>
        <w:widowControl w:val="0"/>
        <w:suppressAutoHyphens/>
        <w:spacing w:after="0" w:line="240" w:lineRule="auto"/>
        <w:ind w:left="357"/>
        <w:jc w:val="both"/>
        <w:rPr>
          <w:rFonts w:ascii="Palatino Linotype" w:hAnsi="Palatino Linotype"/>
          <w:bCs/>
          <w:kern w:val="1"/>
          <w:sz w:val="24"/>
          <w:lang w:eastAsia="hi-IN" w:bidi="hi-IN"/>
        </w:rPr>
      </w:pPr>
      <w:r w:rsidRPr="005A5940">
        <w:rPr>
          <w:rFonts w:ascii="Palatino Linotype" w:hAnsi="Palatino Linotype"/>
          <w:bCs/>
          <w:kern w:val="1"/>
          <w:sz w:val="24"/>
          <w:lang w:eastAsia="hi-IN" w:bidi="hi-IN"/>
        </w:rPr>
        <w:t xml:space="preserve">A nemzeti köznevelésről szóló 2011. évi CXC. </w:t>
      </w:r>
      <w:r w:rsidR="00D60452">
        <w:rPr>
          <w:rFonts w:ascii="Palatino Linotype" w:hAnsi="Palatino Linotype"/>
          <w:bCs/>
          <w:kern w:val="1"/>
          <w:sz w:val="24"/>
          <w:lang w:eastAsia="hi-IN" w:bidi="hi-IN"/>
        </w:rPr>
        <w:t>törvény</w:t>
      </w:r>
      <w:r w:rsidRPr="005A5940">
        <w:rPr>
          <w:rFonts w:ascii="Palatino Linotype" w:hAnsi="Palatino Linotype"/>
          <w:bCs/>
          <w:kern w:val="1"/>
          <w:sz w:val="24"/>
          <w:lang w:eastAsia="hi-IN" w:bidi="hi-IN"/>
        </w:rPr>
        <w:t xml:space="preserve"> 54. § (2) a) pontja szerinti értékeléssel.</w:t>
      </w:r>
    </w:p>
    <w:p w:rsidR="00E55537" w:rsidRDefault="00E55537" w:rsidP="005C528D">
      <w:pPr>
        <w:widowControl w:val="0"/>
        <w:tabs>
          <w:tab w:val="left" w:pos="993"/>
          <w:tab w:val="left" w:pos="1418"/>
          <w:tab w:val="left" w:pos="1843"/>
          <w:tab w:val="left" w:pos="2410"/>
          <w:tab w:val="left" w:pos="3119"/>
          <w:tab w:val="left" w:pos="3828"/>
          <w:tab w:val="left" w:pos="4962"/>
          <w:tab w:val="left" w:pos="7371"/>
          <w:tab w:val="left" w:pos="7938"/>
        </w:tabs>
        <w:suppressAutoHyphens/>
        <w:jc w:val="both"/>
        <w:rPr>
          <w:rFonts w:ascii="Palatino Linotype" w:hAnsi="Palatino Linotype"/>
          <w:bCs/>
          <w:kern w:val="1"/>
          <w:sz w:val="24"/>
          <w:szCs w:val="22"/>
          <w:lang w:eastAsia="hi-IN" w:bidi="hi-IN"/>
        </w:rPr>
      </w:pPr>
    </w:p>
    <w:p w:rsidR="0003472A" w:rsidRDefault="0003472A" w:rsidP="005C528D">
      <w:pPr>
        <w:widowControl w:val="0"/>
        <w:tabs>
          <w:tab w:val="left" w:pos="993"/>
          <w:tab w:val="left" w:pos="1418"/>
          <w:tab w:val="left" w:pos="1843"/>
          <w:tab w:val="left" w:pos="2410"/>
          <w:tab w:val="left" w:pos="3119"/>
          <w:tab w:val="left" w:pos="3828"/>
          <w:tab w:val="left" w:pos="4962"/>
          <w:tab w:val="left" w:pos="7371"/>
          <w:tab w:val="left" w:pos="7938"/>
        </w:tabs>
        <w:suppressAutoHyphens/>
        <w:jc w:val="both"/>
        <w:rPr>
          <w:rFonts w:ascii="Palatino Linotype" w:hAnsi="Palatino Linotype"/>
          <w:bCs/>
          <w:kern w:val="1"/>
          <w:sz w:val="24"/>
          <w:szCs w:val="22"/>
          <w:lang w:eastAsia="hi-IN" w:bidi="hi-IN"/>
        </w:rPr>
      </w:pPr>
    </w:p>
    <w:p w:rsidR="0003472A" w:rsidRPr="005A5940" w:rsidRDefault="0003472A" w:rsidP="005C528D">
      <w:pPr>
        <w:widowControl w:val="0"/>
        <w:tabs>
          <w:tab w:val="left" w:pos="993"/>
          <w:tab w:val="left" w:pos="1418"/>
          <w:tab w:val="left" w:pos="1843"/>
          <w:tab w:val="left" w:pos="2410"/>
          <w:tab w:val="left" w:pos="3119"/>
          <w:tab w:val="left" w:pos="3828"/>
          <w:tab w:val="left" w:pos="4962"/>
          <w:tab w:val="left" w:pos="7371"/>
          <w:tab w:val="left" w:pos="7938"/>
        </w:tabs>
        <w:suppressAutoHyphens/>
        <w:jc w:val="both"/>
        <w:rPr>
          <w:rFonts w:ascii="Palatino Linotype" w:hAnsi="Palatino Linotype" w:cs="Mangal"/>
          <w:b/>
          <w:kern w:val="1"/>
          <w:sz w:val="24"/>
          <w:lang w:eastAsia="hi-IN" w:bidi="hi-IN"/>
        </w:rPr>
      </w:pPr>
    </w:p>
    <w:p w:rsidR="00E55537" w:rsidRPr="005A5940" w:rsidRDefault="00E55537" w:rsidP="005C528D">
      <w:pPr>
        <w:widowControl w:val="0"/>
        <w:numPr>
          <w:ilvl w:val="0"/>
          <w:numId w:val="46"/>
        </w:numPr>
        <w:tabs>
          <w:tab w:val="left" w:pos="426"/>
          <w:tab w:val="left" w:pos="794"/>
          <w:tab w:val="left" w:pos="993"/>
          <w:tab w:val="left" w:pos="1418"/>
          <w:tab w:val="left" w:pos="1843"/>
          <w:tab w:val="left" w:pos="2410"/>
          <w:tab w:val="left" w:pos="3119"/>
          <w:tab w:val="left" w:pos="3828"/>
          <w:tab w:val="left" w:pos="4962"/>
          <w:tab w:val="left" w:pos="7371"/>
          <w:tab w:val="left" w:pos="7938"/>
          <w:tab w:val="right" w:pos="9214"/>
        </w:tabs>
        <w:suppressAutoHyphens/>
        <w:ind w:left="0" w:firstLine="0"/>
        <w:jc w:val="both"/>
        <w:rPr>
          <w:rFonts w:ascii="Palatino Linotype" w:hAnsi="Palatino Linotype" w:cs="Mangal"/>
          <w:b/>
          <w:kern w:val="1"/>
          <w:sz w:val="24"/>
          <w:lang w:eastAsia="hi-IN" w:bidi="hi-IN"/>
        </w:rPr>
      </w:pPr>
      <w:r w:rsidRPr="005A5940">
        <w:rPr>
          <w:rFonts w:ascii="Palatino Linotype" w:hAnsi="Palatino Linotype" w:cs="Mangal"/>
          <w:b/>
          <w:bCs/>
          <w:iCs/>
          <w:kern w:val="1"/>
          <w:sz w:val="24"/>
          <w:lang w:eastAsia="hi-IN" w:bidi="hi-IN"/>
        </w:rPr>
        <w:t xml:space="preserve">Hegesztési gyakorlatok </w:t>
      </w:r>
      <w:r w:rsidRPr="005A5940">
        <w:rPr>
          <w:rFonts w:ascii="Palatino Linotype" w:hAnsi="Palatino Linotype"/>
          <w:b/>
          <w:kern w:val="1"/>
          <w:sz w:val="24"/>
          <w:lang w:eastAsia="hi-IN" w:bidi="hi-IN"/>
        </w:rPr>
        <w:t>tantárgy</w:t>
      </w:r>
      <w:r w:rsidRPr="005A5940">
        <w:rPr>
          <w:rFonts w:ascii="Palatino Linotype" w:hAnsi="Palatino Linotype"/>
          <w:kern w:val="1"/>
          <w:sz w:val="24"/>
          <w:lang w:eastAsia="hi-IN" w:bidi="hi-IN"/>
        </w:rPr>
        <w:t xml:space="preserve"> </w:t>
      </w:r>
      <w:r w:rsidRPr="005A5940">
        <w:rPr>
          <w:rFonts w:ascii="Palatino Linotype" w:hAnsi="Palatino Linotype"/>
          <w:kern w:val="1"/>
          <w:sz w:val="24"/>
          <w:lang w:eastAsia="hi-IN" w:bidi="hi-IN"/>
        </w:rPr>
        <w:tab/>
      </w:r>
      <w:r w:rsidRPr="005A5940">
        <w:rPr>
          <w:rFonts w:ascii="Palatino Linotype" w:hAnsi="Palatino Linotype"/>
          <w:kern w:val="1"/>
          <w:sz w:val="24"/>
          <w:lang w:eastAsia="hi-IN" w:bidi="hi-IN"/>
        </w:rPr>
        <w:tab/>
      </w:r>
      <w:r w:rsidR="00B72529">
        <w:rPr>
          <w:rFonts w:ascii="Palatino Linotype" w:hAnsi="Palatino Linotype"/>
          <w:kern w:val="1"/>
          <w:sz w:val="24"/>
          <w:lang w:eastAsia="hi-IN" w:bidi="hi-IN"/>
        </w:rPr>
        <w:tab/>
      </w:r>
      <w:r w:rsidR="00E51152">
        <w:rPr>
          <w:rFonts w:ascii="Palatino Linotype" w:hAnsi="Palatino Linotype"/>
          <w:kern w:val="1"/>
          <w:sz w:val="24"/>
          <w:lang w:eastAsia="hi-IN" w:bidi="hi-IN"/>
        </w:rPr>
        <w:tab/>
      </w:r>
      <w:r w:rsidR="00B72529">
        <w:rPr>
          <w:rFonts w:ascii="Palatino Linotype" w:hAnsi="Palatino Linotype"/>
          <w:b/>
          <w:kern w:val="1"/>
          <w:sz w:val="24"/>
          <w:lang w:eastAsia="hi-IN" w:bidi="hi-IN"/>
        </w:rPr>
        <w:t>673</w:t>
      </w:r>
      <w:r w:rsidRPr="005A5940">
        <w:rPr>
          <w:rFonts w:ascii="Palatino Linotype" w:hAnsi="Palatino Linotype"/>
          <w:b/>
          <w:kern w:val="1"/>
          <w:sz w:val="24"/>
          <w:lang w:eastAsia="hi-IN" w:bidi="hi-IN"/>
        </w:rPr>
        <w:t xml:space="preserve"> </w:t>
      </w:r>
      <w:r w:rsidRPr="005A5940">
        <w:rPr>
          <w:rFonts w:ascii="Palatino Linotype" w:hAnsi="Palatino Linotype" w:cs="Mangal"/>
          <w:b/>
          <w:kern w:val="1"/>
          <w:sz w:val="24"/>
          <w:lang w:eastAsia="hi-IN" w:bidi="hi-IN"/>
        </w:rPr>
        <w:t>óra</w:t>
      </w:r>
    </w:p>
    <w:p w:rsidR="00E55537" w:rsidRPr="005A5940" w:rsidRDefault="00E55537" w:rsidP="005C528D">
      <w:pPr>
        <w:widowControl w:val="0"/>
        <w:tabs>
          <w:tab w:val="left" w:pos="993"/>
          <w:tab w:val="left" w:pos="1418"/>
          <w:tab w:val="left" w:pos="1843"/>
          <w:tab w:val="left" w:pos="2410"/>
          <w:tab w:val="left" w:pos="3119"/>
          <w:tab w:val="left" w:pos="3828"/>
          <w:tab w:val="left" w:pos="4962"/>
          <w:tab w:val="left" w:pos="7371"/>
          <w:tab w:val="left" w:pos="7938"/>
        </w:tabs>
        <w:suppressAutoHyphens/>
        <w:ind w:left="420"/>
        <w:jc w:val="both"/>
        <w:rPr>
          <w:rFonts w:ascii="Palatino Linotype" w:hAnsi="Palatino Linotype" w:cs="Mangal"/>
          <w:b/>
          <w:kern w:val="1"/>
          <w:sz w:val="24"/>
          <w:lang w:eastAsia="hi-IN" w:bidi="hi-IN"/>
        </w:rPr>
      </w:pPr>
    </w:p>
    <w:p w:rsidR="00E55537" w:rsidRPr="005A5940"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b/>
          <w:kern w:val="1"/>
          <w:sz w:val="24"/>
          <w:lang w:eastAsia="hi-IN" w:bidi="hi-IN"/>
        </w:rPr>
      </w:pPr>
      <w:r w:rsidRPr="005A5940">
        <w:rPr>
          <w:rFonts w:ascii="Palatino Linotype" w:hAnsi="Palatino Linotype"/>
          <w:b/>
          <w:kern w:val="1"/>
          <w:sz w:val="24"/>
          <w:lang w:eastAsia="hi-IN" w:bidi="hi-IN"/>
        </w:rPr>
        <w:t>A tantárgy tanításának célja</w:t>
      </w:r>
    </w:p>
    <w:p w:rsidR="00E55537" w:rsidRPr="005A5940" w:rsidRDefault="00E55537" w:rsidP="005C528D">
      <w:pPr>
        <w:widowControl w:val="0"/>
        <w:suppressAutoHyphens/>
        <w:ind w:left="357"/>
        <w:jc w:val="both"/>
        <w:rPr>
          <w:rFonts w:ascii="Palatino Linotype" w:hAnsi="Palatino Linotype"/>
          <w:kern w:val="1"/>
          <w:sz w:val="24"/>
          <w:lang w:eastAsia="hi-IN" w:bidi="hi-IN"/>
        </w:rPr>
      </w:pPr>
      <w:r w:rsidRPr="005A5940">
        <w:rPr>
          <w:rFonts w:ascii="Palatino Linotype" w:hAnsi="Palatino Linotype"/>
          <w:kern w:val="1"/>
          <w:sz w:val="24"/>
          <w:lang w:eastAsia="hi-IN" w:bidi="hi-IN"/>
        </w:rPr>
        <w:t xml:space="preserve">A tanuló készségszinten sajátítsa el a különböző hegesztési eljárások technikáját, a műszaki dokumentáció alapján végezze el önállóan a hegesztési feladatot. </w:t>
      </w:r>
    </w:p>
    <w:p w:rsidR="00E55537" w:rsidRPr="005A5940" w:rsidRDefault="00E55537" w:rsidP="005C528D">
      <w:pPr>
        <w:widowControl w:val="0"/>
        <w:suppressAutoHyphens/>
        <w:ind w:left="357"/>
        <w:jc w:val="both"/>
        <w:rPr>
          <w:rFonts w:ascii="Palatino Linotype" w:hAnsi="Palatino Linotype"/>
          <w:kern w:val="1"/>
          <w:sz w:val="24"/>
          <w:lang w:eastAsia="hi-IN" w:bidi="hi-IN"/>
        </w:rPr>
      </w:pPr>
      <w:r w:rsidRPr="005A5940">
        <w:rPr>
          <w:rFonts w:ascii="Palatino Linotype" w:hAnsi="Palatino Linotype"/>
          <w:kern w:val="1"/>
          <w:sz w:val="24"/>
          <w:lang w:eastAsia="hi-IN" w:bidi="hi-IN"/>
        </w:rPr>
        <w:t>Ismerje meg és tudja alkalmazni a munkáját segítő legmodernebb technológiákat.</w:t>
      </w:r>
    </w:p>
    <w:p w:rsidR="00E55537" w:rsidRPr="005A5940" w:rsidRDefault="00E55537" w:rsidP="005C528D">
      <w:pPr>
        <w:widowControl w:val="0"/>
        <w:suppressAutoHyphens/>
        <w:ind w:left="357"/>
        <w:jc w:val="both"/>
        <w:rPr>
          <w:rFonts w:ascii="Palatino Linotype" w:hAnsi="Palatino Linotype"/>
          <w:kern w:val="1"/>
          <w:sz w:val="24"/>
          <w:lang w:eastAsia="hi-IN" w:bidi="hi-IN"/>
        </w:rPr>
      </w:pPr>
      <w:r w:rsidRPr="005A5940">
        <w:rPr>
          <w:rFonts w:ascii="Palatino Linotype" w:hAnsi="Palatino Linotype"/>
          <w:kern w:val="1"/>
          <w:sz w:val="24"/>
          <w:lang w:eastAsia="hi-IN" w:bidi="hi-IN"/>
        </w:rPr>
        <w:t>Tanulja meg a hegesztett alkatrészek elkészítéséhez szükséges alapvető tervezési szabályokat, számításokat, törvényszerűségeket. Ezeket az ismereteket megfelelő szakmai rutinnal alkalmazza. Alakuljon ki a precíz, pontos munkára való igénye.</w:t>
      </w:r>
    </w:p>
    <w:p w:rsidR="00E55537" w:rsidRPr="005A5940" w:rsidRDefault="00E55537" w:rsidP="005C528D">
      <w:pPr>
        <w:widowControl w:val="0"/>
        <w:suppressAutoHyphens/>
        <w:jc w:val="both"/>
        <w:rPr>
          <w:rFonts w:ascii="Palatino Linotype" w:hAnsi="Palatino Linotype"/>
          <w:b/>
          <w:color w:val="0070C0"/>
          <w:kern w:val="1"/>
          <w:sz w:val="24"/>
          <w:lang w:eastAsia="hi-IN" w:bidi="hi-IN"/>
        </w:rPr>
      </w:pPr>
    </w:p>
    <w:p w:rsidR="00E55537" w:rsidRPr="005A5940"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b/>
          <w:kern w:val="1"/>
          <w:sz w:val="24"/>
          <w:lang w:eastAsia="hi-IN" w:bidi="hi-IN"/>
        </w:rPr>
      </w:pPr>
      <w:r w:rsidRPr="005A5940">
        <w:rPr>
          <w:rFonts w:ascii="Palatino Linotype" w:hAnsi="Palatino Linotype"/>
          <w:b/>
          <w:kern w:val="1"/>
          <w:sz w:val="24"/>
          <w:lang w:eastAsia="hi-IN" w:bidi="hi-IN"/>
        </w:rPr>
        <w:t>Kapcsolódó közismereti, szakmai tartalmak</w:t>
      </w:r>
    </w:p>
    <w:p w:rsidR="00E55537" w:rsidRPr="005A5940" w:rsidRDefault="00E55537" w:rsidP="005C528D">
      <w:pPr>
        <w:autoSpaceDE w:val="0"/>
        <w:autoSpaceDN w:val="0"/>
        <w:adjustRightInd w:val="0"/>
        <w:ind w:left="357"/>
        <w:jc w:val="both"/>
        <w:rPr>
          <w:rFonts w:ascii="Palatino Linotype" w:hAnsi="Palatino Linotype"/>
          <w:kern w:val="1"/>
          <w:sz w:val="24"/>
          <w:lang w:eastAsia="hi-IN" w:bidi="hi-IN"/>
        </w:rPr>
      </w:pPr>
      <w:r w:rsidRPr="005A5940">
        <w:rPr>
          <w:rFonts w:ascii="Palatino Linotype" w:hAnsi="Palatino Linotype"/>
          <w:sz w:val="24"/>
        </w:rPr>
        <w:t>A tantárgy az adott évfolyamba lépés feltételeiként megjelölt közismereti és szakmai tartalmakra épül.</w:t>
      </w:r>
    </w:p>
    <w:p w:rsidR="00E55537" w:rsidRPr="005A5940" w:rsidRDefault="00E55537" w:rsidP="005C528D">
      <w:pPr>
        <w:widowControl w:val="0"/>
        <w:suppressAutoHyphens/>
        <w:jc w:val="both"/>
        <w:rPr>
          <w:rFonts w:ascii="Palatino Linotype" w:hAnsi="Palatino Linotype"/>
          <w:kern w:val="1"/>
          <w:sz w:val="24"/>
          <w:lang w:eastAsia="hi-IN" w:bidi="hi-IN"/>
        </w:rPr>
      </w:pPr>
    </w:p>
    <w:p w:rsidR="00E55537" w:rsidRPr="005C528D"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cs="Mangal"/>
          <w:b/>
          <w:bCs/>
          <w:iCs/>
          <w:kern w:val="1"/>
          <w:sz w:val="24"/>
          <w:lang w:eastAsia="hi-IN" w:bidi="hi-IN"/>
        </w:rPr>
      </w:pPr>
      <w:r w:rsidRPr="005A5940">
        <w:rPr>
          <w:rFonts w:ascii="Palatino Linotype" w:hAnsi="Palatino Linotype"/>
          <w:b/>
          <w:kern w:val="1"/>
          <w:sz w:val="24"/>
          <w:lang w:eastAsia="hi-IN" w:bidi="hi-IN"/>
        </w:rPr>
        <w:t>Témakörök és elemeik</w:t>
      </w:r>
    </w:p>
    <w:p w:rsidR="005C528D" w:rsidRPr="005A5940" w:rsidRDefault="005C528D" w:rsidP="005C528D">
      <w:pPr>
        <w:pStyle w:val="Listaszerbekezds"/>
        <w:widowControl w:val="0"/>
        <w:tabs>
          <w:tab w:val="left" w:pos="794"/>
          <w:tab w:val="left" w:pos="993"/>
        </w:tabs>
        <w:suppressAutoHyphens/>
        <w:spacing w:after="0"/>
        <w:ind w:left="714"/>
        <w:jc w:val="both"/>
        <w:rPr>
          <w:rFonts w:ascii="Palatino Linotype" w:hAnsi="Palatino Linotype" w:cs="Mangal"/>
          <w:b/>
          <w:bCs/>
          <w:iCs/>
          <w:kern w:val="1"/>
          <w:sz w:val="24"/>
          <w:lang w:eastAsia="hi-IN" w:bidi="hi-IN"/>
        </w:rPr>
      </w:pPr>
    </w:p>
    <w:p w:rsidR="00E55537" w:rsidRPr="00B838CF" w:rsidRDefault="00E55537" w:rsidP="005C528D">
      <w:pPr>
        <w:widowControl w:val="0"/>
        <w:numPr>
          <w:ilvl w:val="2"/>
          <w:numId w:val="46"/>
        </w:numPr>
        <w:tabs>
          <w:tab w:val="left" w:pos="1134"/>
          <w:tab w:val="left" w:pos="1276"/>
          <w:tab w:val="left" w:pos="1418"/>
          <w:tab w:val="left" w:pos="7513"/>
          <w:tab w:val="right" w:pos="9214"/>
        </w:tabs>
        <w:suppressAutoHyphens/>
        <w:ind w:left="851" w:hanging="22"/>
        <w:jc w:val="both"/>
        <w:rPr>
          <w:rFonts w:ascii="Palatino Linotype" w:hAnsi="Palatino Linotype"/>
          <w:b/>
          <w:kern w:val="1"/>
          <w:sz w:val="24"/>
          <w:lang w:eastAsia="hi-IN" w:bidi="hi-IN"/>
        </w:rPr>
      </w:pPr>
      <w:r w:rsidRPr="00B838CF">
        <w:rPr>
          <w:rFonts w:ascii="Palatino Linotype" w:hAnsi="Palatino Linotype"/>
          <w:b/>
          <w:kern w:val="1"/>
          <w:sz w:val="24"/>
          <w:lang w:eastAsia="hi-IN" w:bidi="hi-IN"/>
        </w:rPr>
        <w:t>Termikus vágás, darabolás</w:t>
      </w:r>
      <w:r w:rsidRPr="00B838CF">
        <w:rPr>
          <w:rFonts w:ascii="Palatino Linotype" w:hAnsi="Palatino Linotype"/>
          <w:b/>
          <w:kern w:val="1"/>
          <w:sz w:val="24"/>
          <w:lang w:eastAsia="hi-IN" w:bidi="hi-IN"/>
        </w:rPr>
        <w:tab/>
      </w:r>
      <w:r w:rsidRPr="00B838CF">
        <w:rPr>
          <w:rFonts w:ascii="Palatino Linotype" w:hAnsi="Palatino Linotype"/>
          <w:b/>
          <w:kern w:val="1"/>
          <w:sz w:val="24"/>
          <w:lang w:eastAsia="hi-IN" w:bidi="hi-IN"/>
        </w:rPr>
        <w:tab/>
      </w:r>
      <w:r w:rsidR="00B72529" w:rsidRPr="00B838CF">
        <w:rPr>
          <w:rFonts w:ascii="Palatino Linotype" w:hAnsi="Palatino Linotype"/>
          <w:b/>
          <w:i/>
          <w:kern w:val="1"/>
          <w:sz w:val="24"/>
          <w:lang w:eastAsia="hi-IN" w:bidi="hi-IN"/>
        </w:rPr>
        <w:t xml:space="preserve">176 </w:t>
      </w:r>
      <w:r w:rsidRPr="00B838CF">
        <w:rPr>
          <w:rFonts w:ascii="Palatino Linotype" w:hAnsi="Palatino Linotype"/>
          <w:b/>
          <w:i/>
          <w:kern w:val="1"/>
          <w:sz w:val="24"/>
          <w:lang w:eastAsia="hi-IN" w:bidi="hi-IN"/>
        </w:rPr>
        <w:t>óra</w:t>
      </w:r>
      <w:r w:rsidRPr="00B838CF">
        <w:rPr>
          <w:rFonts w:ascii="Palatino Linotype" w:hAnsi="Palatino Linotype"/>
          <w:b/>
          <w:kern w:val="1"/>
          <w:sz w:val="24"/>
          <w:lang w:eastAsia="hi-IN" w:bidi="hi-IN"/>
        </w:rPr>
        <w:t xml:space="preserve"> </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vágás eszközeinek, berendezéseinek beüzemelése</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vágás eszközeinek beállítása, szükség szerinti minőségellenőrzése</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lastRenderedPageBreak/>
        <w:t>Termikus vágás eszközeinek, berendezéseinek rendeltetésszerű használata, karbantartása</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vágási eljárások végrehajtása</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Termikus vágási eljárások vágófejeinek és betéteinek kiválasztása és használata</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WPS (gyártói Hegesztési Utasítás) szerinti paraméterek beállítása</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WPS szerinti hegesztést és vágási feladatok</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Vágott felület minősítése, hibáinak, eltéréseinek felismerése, vizsgálata</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Elemi szintű számítógép-használat</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Hegesztő-vágógép kezelőszoftver alkalmazása</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Lemezterv készítése</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Gépészeti rajz olvasása, értelmezési gyakorlata</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Védőeszközök kiválasztása és használata</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Munka-, baleset- és környezetvédelmi előírások betartása</w:t>
      </w:r>
      <w:r>
        <w:rPr>
          <w:rFonts w:ascii="Palatino Linotype" w:hAnsi="Palatino Linotype" w:cs="Mangal"/>
          <w:kern w:val="1"/>
          <w:sz w:val="24"/>
          <w:szCs w:val="24"/>
          <w:lang w:eastAsia="hi-IN" w:bidi="hi-IN"/>
        </w:rPr>
        <w:t>.</w:t>
      </w:r>
    </w:p>
    <w:p w:rsidR="00E55537" w:rsidRPr="005A5940" w:rsidRDefault="00E55537"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p>
    <w:p w:rsidR="00E55537" w:rsidRPr="00B838CF" w:rsidRDefault="00E55537" w:rsidP="005C528D">
      <w:pPr>
        <w:widowControl w:val="0"/>
        <w:numPr>
          <w:ilvl w:val="2"/>
          <w:numId w:val="46"/>
        </w:numPr>
        <w:tabs>
          <w:tab w:val="left" w:pos="1134"/>
          <w:tab w:val="left" w:pos="1276"/>
          <w:tab w:val="left" w:pos="1418"/>
          <w:tab w:val="left" w:pos="7513"/>
          <w:tab w:val="right" w:pos="9214"/>
        </w:tabs>
        <w:suppressAutoHyphens/>
        <w:ind w:left="851" w:hanging="22"/>
        <w:jc w:val="both"/>
        <w:rPr>
          <w:rFonts w:ascii="Palatino Linotype" w:hAnsi="Palatino Linotype" w:cs="Mangal"/>
          <w:b/>
          <w:kern w:val="1"/>
          <w:sz w:val="24"/>
          <w:lang w:eastAsia="hi-IN" w:bidi="hi-IN"/>
        </w:rPr>
      </w:pPr>
      <w:r w:rsidRPr="00B838CF">
        <w:rPr>
          <w:rFonts w:ascii="Palatino Linotype" w:hAnsi="Palatino Linotype" w:cs="Mangal"/>
          <w:b/>
          <w:kern w:val="1"/>
          <w:sz w:val="24"/>
          <w:lang w:eastAsia="hi-IN" w:bidi="hi-IN"/>
        </w:rPr>
        <w:t>Gázhegesztés technológiája</w:t>
      </w:r>
      <w:r w:rsidRPr="00B838CF">
        <w:rPr>
          <w:rFonts w:ascii="Palatino Linotype" w:hAnsi="Palatino Linotype" w:cs="Mangal"/>
          <w:b/>
          <w:kern w:val="1"/>
          <w:sz w:val="24"/>
          <w:lang w:eastAsia="hi-IN" w:bidi="hi-IN"/>
        </w:rPr>
        <w:tab/>
      </w:r>
      <w:r w:rsidRPr="00B838CF">
        <w:rPr>
          <w:rFonts w:ascii="Palatino Linotype" w:hAnsi="Palatino Linotype" w:cs="Mangal"/>
          <w:b/>
          <w:kern w:val="1"/>
          <w:sz w:val="24"/>
          <w:lang w:eastAsia="hi-IN" w:bidi="hi-IN"/>
        </w:rPr>
        <w:tab/>
      </w:r>
      <w:r w:rsidR="00D239E1">
        <w:rPr>
          <w:rFonts w:ascii="Palatino Linotype" w:hAnsi="Palatino Linotype" w:cs="Mangal"/>
          <w:b/>
          <w:i/>
          <w:kern w:val="1"/>
          <w:sz w:val="24"/>
          <w:lang w:eastAsia="hi-IN" w:bidi="hi-IN"/>
        </w:rPr>
        <w:t>49</w:t>
      </w:r>
      <w:r w:rsidR="00B72529" w:rsidRPr="00B838CF">
        <w:rPr>
          <w:rFonts w:ascii="Palatino Linotype" w:hAnsi="Palatino Linotype" w:cs="Mangal"/>
          <w:b/>
          <w:i/>
          <w:kern w:val="1"/>
          <w:sz w:val="24"/>
          <w:lang w:eastAsia="hi-IN" w:bidi="hi-IN"/>
        </w:rPr>
        <w:t>7</w:t>
      </w:r>
      <w:r w:rsidRPr="00B838CF">
        <w:rPr>
          <w:rFonts w:ascii="Palatino Linotype" w:hAnsi="Palatino Linotype" w:cs="Mangal"/>
          <w:b/>
          <w:i/>
          <w:kern w:val="1"/>
          <w:sz w:val="24"/>
          <w:lang w:eastAsia="hi-IN" w:bidi="hi-IN"/>
        </w:rPr>
        <w:t xml:space="preserve"> óra</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Összeállítás pontosságának ellenőrzése</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Fűzővarratok karbantartása</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Hegesztést biztosító segédelemek ismerete, alkalmazásuk</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Gázhegesztéshez szükséges hegesztőanyagok használata</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Hegesztőgázok, hegesztőpálca, folyósítószer alkalmazása</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Gázhegesztő berendezés üz</w:t>
      </w:r>
      <w:r>
        <w:rPr>
          <w:rFonts w:ascii="Palatino Linotype" w:hAnsi="Palatino Linotype" w:cs="Mangal"/>
          <w:kern w:val="1"/>
          <w:sz w:val="24"/>
          <w:lang w:eastAsia="hi-IN" w:bidi="hi-IN"/>
        </w:rPr>
        <w:t>embe- és üzemen kívül helyezése.</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Összeállított gázhegesztő berendezések ellenőrzése, szivárgáspróba végzése, üzemi nyomás beállítása</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Hegesztés eszközeinek beüzemelése és karbantartása</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WPS (Gyártói Hegesztési Utasítás) szerinti munkapróbák hegesztése feladatváltásnál</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Hegesztési és vágási feladatok (WPS szerint)</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WPS (Gyártói Hegesztési Utasítás) alapján az elkészített varratgeometria és felülettisztítás ellenőrzése</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WPS alapján a segédanyagok beazonosítása, összekészítése</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Varrathely fémtisztára tisztítása</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Gázhegesztéshez és termikus vágáshoz szükséges védőeszközök rendeltetésszerű használata</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A hegesztési él kialakítása, élek illesztése, fűzése</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A hegesztett kötések típusainak alkalmazása</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Hegesztőláng beállítása</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Hegesztés végrehajtása</w:t>
      </w:r>
      <w:r>
        <w:rPr>
          <w:rFonts w:ascii="Palatino Linotype" w:hAnsi="Palatino Linotype" w:cs="Mangal"/>
          <w:kern w:val="1"/>
          <w:sz w:val="24"/>
          <w:lang w:eastAsia="hi-IN" w:bidi="hi-IN"/>
        </w:rPr>
        <w:t>.</w:t>
      </w:r>
      <w:r w:rsidRPr="005B0D99">
        <w:rPr>
          <w:rFonts w:ascii="Palatino Linotype" w:hAnsi="Palatino Linotype" w:cs="Mangal"/>
          <w:kern w:val="1"/>
          <w:sz w:val="24"/>
          <w:lang w:eastAsia="hi-IN" w:bidi="hi-IN"/>
        </w:rPr>
        <w:t xml:space="preserve"> </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 xml:space="preserve">Varratképzés az MSZ EN ISO 6947 </w:t>
      </w:r>
      <w:r>
        <w:rPr>
          <w:rFonts w:ascii="Palatino Linotype" w:hAnsi="Palatino Linotype" w:cs="Mangal"/>
          <w:kern w:val="1"/>
          <w:sz w:val="24"/>
          <w:lang w:eastAsia="hi-IN" w:bidi="hi-IN"/>
        </w:rPr>
        <w:t>szerinti szabványos pozíciókban.</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Hegesztési rajzjelek ismerete, varratábrázolási alkalmazások</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Gépészeti rajz, diagramok értelmezése, készítése</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Hegesztési jelképek értelmezése, alkalmazásuk</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lastRenderedPageBreak/>
        <w:t>Előrajzolás, reszelés, fűrészelés, köszörülés</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Balra hegesztés</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Jobbra hegesztés</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Próbahegesztés ellenőrzése töréspróbával vagy csiszolattal</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Hegesztési eltérések felismerése, vizsgálata, javítása</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szCs w:val="24"/>
          <w:lang w:eastAsia="hi-IN" w:bidi="hi-IN"/>
        </w:rPr>
      </w:pPr>
      <w:r w:rsidRPr="005B0D99">
        <w:rPr>
          <w:rFonts w:ascii="Palatino Linotype" w:hAnsi="Palatino Linotype" w:cs="Mangal"/>
          <w:kern w:val="1"/>
          <w:sz w:val="24"/>
          <w:szCs w:val="24"/>
          <w:lang w:eastAsia="hi-IN" w:bidi="hi-IN"/>
        </w:rPr>
        <w:t>Hegeszthetőség: az acélok hegesztése, az öntöttvas hegesztése, az alumínium és ötvözeteinek hegesztése, a réz és ötvözeteinek hegesztése, a nikkel hegesztése</w:t>
      </w:r>
      <w:r>
        <w:rPr>
          <w:rFonts w:ascii="Palatino Linotype" w:hAnsi="Palatino Linotype" w:cs="Mangal"/>
          <w:kern w:val="1"/>
          <w:sz w:val="24"/>
          <w:szCs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Gázpalackok cseréje, tárolása</w:t>
      </w:r>
      <w:r>
        <w:rPr>
          <w:rFonts w:ascii="Palatino Linotype" w:hAnsi="Palatino Linotype" w:cs="Mangal"/>
          <w:kern w:val="1"/>
          <w:sz w:val="24"/>
          <w:lang w:eastAsia="hi-IN" w:bidi="hi-IN"/>
        </w:rPr>
        <w:t>.</w:t>
      </w:r>
    </w:p>
    <w:p w:rsidR="00B838CF" w:rsidRPr="005B0D99"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Forrasztások végrehajtása</w:t>
      </w:r>
      <w:r>
        <w:rPr>
          <w:rFonts w:ascii="Palatino Linotype" w:hAnsi="Palatino Linotype" w:cs="Mangal"/>
          <w:kern w:val="1"/>
          <w:sz w:val="24"/>
          <w:lang w:eastAsia="hi-IN" w:bidi="hi-IN"/>
        </w:rPr>
        <w:t>.</w:t>
      </w:r>
    </w:p>
    <w:p w:rsidR="00B838CF" w:rsidRPr="005A5940"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B0D99">
        <w:rPr>
          <w:rFonts w:ascii="Palatino Linotype" w:hAnsi="Palatino Linotype" w:cs="Mangal"/>
          <w:kern w:val="1"/>
          <w:sz w:val="24"/>
          <w:lang w:eastAsia="hi-IN" w:bidi="hi-IN"/>
        </w:rPr>
        <w:t>Gázhegesztés veszélyforrásainak ismerete, védőeszközök használata</w:t>
      </w:r>
      <w:r>
        <w:rPr>
          <w:rFonts w:ascii="Palatino Linotype" w:hAnsi="Palatino Linotype" w:cs="Mangal"/>
          <w:kern w:val="1"/>
          <w:sz w:val="24"/>
          <w:lang w:eastAsia="hi-IN" w:bidi="hi-IN"/>
        </w:rPr>
        <w:t>.</w:t>
      </w:r>
    </w:p>
    <w:p w:rsidR="00B838CF" w:rsidRPr="005A5940" w:rsidRDefault="00B838CF"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r w:rsidRPr="005A5940">
        <w:rPr>
          <w:rFonts w:ascii="Palatino Linotype" w:hAnsi="Palatino Linotype" w:cs="Mangal"/>
          <w:kern w:val="1"/>
          <w:sz w:val="24"/>
          <w:lang w:eastAsia="hi-IN" w:bidi="hi-IN"/>
        </w:rPr>
        <w:t>Munka-, baleset- és környezetvédelmi előírások betartása</w:t>
      </w:r>
      <w:r>
        <w:rPr>
          <w:rFonts w:ascii="Palatino Linotype" w:hAnsi="Palatino Linotype" w:cs="Mangal"/>
          <w:kern w:val="1"/>
          <w:sz w:val="24"/>
          <w:lang w:eastAsia="hi-IN" w:bidi="hi-IN"/>
        </w:rPr>
        <w:t>.</w:t>
      </w:r>
    </w:p>
    <w:p w:rsidR="00E55537" w:rsidRPr="005A5940" w:rsidRDefault="00E55537" w:rsidP="005C528D">
      <w:pPr>
        <w:widowControl w:val="0"/>
        <w:tabs>
          <w:tab w:val="left" w:pos="1134"/>
          <w:tab w:val="left" w:pos="1276"/>
          <w:tab w:val="left" w:pos="1418"/>
        </w:tabs>
        <w:suppressAutoHyphens/>
        <w:ind w:left="851" w:hanging="22"/>
        <w:jc w:val="both"/>
        <w:rPr>
          <w:rFonts w:ascii="Palatino Linotype" w:hAnsi="Palatino Linotype" w:cs="Mangal"/>
          <w:kern w:val="1"/>
          <w:sz w:val="24"/>
          <w:lang w:eastAsia="hi-IN" w:bidi="hi-IN"/>
        </w:rPr>
      </w:pPr>
    </w:p>
    <w:p w:rsidR="00E55537" w:rsidRPr="00D60452"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cs="Tahoma"/>
          <w:b/>
          <w:i/>
          <w:kern w:val="1"/>
          <w:sz w:val="24"/>
          <w:lang w:eastAsia="hi-IN" w:bidi="hi-IN"/>
        </w:rPr>
      </w:pPr>
      <w:r w:rsidRPr="005A5940">
        <w:rPr>
          <w:rFonts w:ascii="Palatino Linotype" w:hAnsi="Palatino Linotype" w:cs="Tahoma"/>
          <w:b/>
          <w:kern w:val="1"/>
          <w:sz w:val="24"/>
          <w:lang w:eastAsia="hi-IN" w:bidi="hi-IN"/>
        </w:rPr>
        <w:t xml:space="preserve"> </w:t>
      </w:r>
      <w:r w:rsidRPr="00D60452">
        <w:rPr>
          <w:rFonts w:ascii="Palatino Linotype" w:hAnsi="Palatino Linotype" w:cs="Tahoma"/>
          <w:b/>
          <w:i/>
          <w:kern w:val="1"/>
          <w:sz w:val="24"/>
          <w:lang w:eastAsia="hi-IN" w:bidi="hi-IN"/>
        </w:rPr>
        <w:t>A képzés javasolt helyszíne (ajánlás)</w:t>
      </w:r>
    </w:p>
    <w:p w:rsidR="00E55537" w:rsidRPr="00D60452" w:rsidRDefault="00E55537" w:rsidP="005C528D">
      <w:pPr>
        <w:ind w:left="357"/>
        <w:jc w:val="both"/>
        <w:rPr>
          <w:rFonts w:ascii="Palatino Linotype" w:hAnsi="Palatino Linotype"/>
          <w:i/>
          <w:sz w:val="24"/>
        </w:rPr>
      </w:pPr>
      <w:r w:rsidRPr="00D60452">
        <w:rPr>
          <w:rFonts w:ascii="Palatino Linotype" w:hAnsi="Palatino Linotype"/>
          <w:i/>
          <w:sz w:val="24"/>
        </w:rPr>
        <w:t xml:space="preserve">Tanterem és/vagy szakmaspecifikus tanműhely </w:t>
      </w:r>
    </w:p>
    <w:p w:rsidR="00E55537" w:rsidRPr="005A5940" w:rsidRDefault="00E55537" w:rsidP="005C528D">
      <w:pPr>
        <w:ind w:left="1416"/>
        <w:jc w:val="both"/>
        <w:rPr>
          <w:rFonts w:ascii="Palatino Linotype" w:hAnsi="Palatino Linotype"/>
          <w:b/>
          <w:kern w:val="1"/>
          <w:sz w:val="24"/>
          <w:lang w:eastAsia="hi-IN" w:bidi="hi-IN"/>
        </w:rPr>
      </w:pPr>
    </w:p>
    <w:p w:rsidR="00E55537" w:rsidRPr="00D60452"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b/>
          <w:i/>
          <w:kern w:val="1"/>
          <w:sz w:val="24"/>
          <w:lang w:eastAsia="hi-IN" w:bidi="hi-IN"/>
        </w:rPr>
      </w:pPr>
      <w:r w:rsidRPr="005A5940">
        <w:rPr>
          <w:rFonts w:ascii="Palatino Linotype" w:hAnsi="Palatino Linotype"/>
          <w:b/>
          <w:kern w:val="1"/>
          <w:sz w:val="24"/>
          <w:lang w:eastAsia="hi-IN" w:bidi="hi-IN"/>
        </w:rPr>
        <w:t xml:space="preserve"> </w:t>
      </w:r>
      <w:r w:rsidRPr="00D60452">
        <w:rPr>
          <w:rFonts w:ascii="Palatino Linotype" w:hAnsi="Palatino Linotype"/>
          <w:b/>
          <w:i/>
          <w:kern w:val="1"/>
          <w:sz w:val="24"/>
          <w:lang w:eastAsia="hi-IN" w:bidi="hi-IN"/>
        </w:rPr>
        <w:t xml:space="preserve">A </w:t>
      </w:r>
      <w:r w:rsidRPr="00D60452">
        <w:rPr>
          <w:rFonts w:ascii="Palatino Linotype" w:hAnsi="Palatino Linotype" w:cs="Tahoma"/>
          <w:b/>
          <w:i/>
          <w:kern w:val="1"/>
          <w:sz w:val="24"/>
          <w:lang w:eastAsia="hi-IN" w:bidi="hi-IN"/>
        </w:rPr>
        <w:t>tantárgy elsajátítása során alkalmazott sajátos módszerek, tanulói tevékenységformák</w:t>
      </w:r>
      <w:r w:rsidR="00D60452" w:rsidRPr="00D60452">
        <w:rPr>
          <w:rFonts w:ascii="Palatino Linotype" w:hAnsi="Palatino Linotype" w:cs="Tahoma"/>
          <w:b/>
          <w:i/>
          <w:kern w:val="1"/>
          <w:sz w:val="24"/>
          <w:lang w:eastAsia="hi-IN" w:bidi="hi-IN"/>
        </w:rPr>
        <w:t xml:space="preserve"> (ajánlás)</w:t>
      </w:r>
    </w:p>
    <w:p w:rsidR="005C528D" w:rsidRPr="005A5940" w:rsidRDefault="005C528D" w:rsidP="005C528D">
      <w:pPr>
        <w:pStyle w:val="Listaszerbekezds"/>
        <w:widowControl w:val="0"/>
        <w:tabs>
          <w:tab w:val="left" w:pos="794"/>
          <w:tab w:val="left" w:pos="993"/>
        </w:tabs>
        <w:suppressAutoHyphens/>
        <w:spacing w:after="0"/>
        <w:ind w:left="714"/>
        <w:jc w:val="both"/>
        <w:rPr>
          <w:rFonts w:ascii="Palatino Linotype" w:hAnsi="Palatino Linotype"/>
          <w:b/>
          <w:kern w:val="1"/>
          <w:sz w:val="24"/>
          <w:lang w:eastAsia="hi-IN" w:bidi="hi-IN"/>
        </w:rPr>
      </w:pPr>
    </w:p>
    <w:p w:rsidR="00E55537" w:rsidRPr="005A5940" w:rsidRDefault="00E55537" w:rsidP="005C528D">
      <w:pPr>
        <w:pStyle w:val="Listaszerbekezds"/>
        <w:widowControl w:val="0"/>
        <w:numPr>
          <w:ilvl w:val="2"/>
          <w:numId w:val="46"/>
        </w:numPr>
        <w:tabs>
          <w:tab w:val="left" w:pos="1440"/>
        </w:tabs>
        <w:suppressAutoHyphens/>
        <w:spacing w:after="0"/>
        <w:ind w:left="1440"/>
        <w:jc w:val="both"/>
        <w:rPr>
          <w:rFonts w:ascii="Palatino Linotype" w:hAnsi="Palatino Linotype"/>
          <w:b/>
          <w:bCs/>
          <w:i/>
          <w:sz w:val="24"/>
        </w:rPr>
      </w:pPr>
      <w:r w:rsidRPr="005A5940">
        <w:rPr>
          <w:rFonts w:ascii="Palatino Linotype" w:hAnsi="Palatino Linotype"/>
          <w:b/>
          <w:bCs/>
          <w:i/>
          <w:sz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55537" w:rsidRPr="005A5940" w:rsidTr="000022B0">
        <w:trPr>
          <w:jc w:val="center"/>
        </w:trPr>
        <w:tc>
          <w:tcPr>
            <w:tcW w:w="994"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Sorszám</w:t>
            </w:r>
          </w:p>
        </w:tc>
        <w:tc>
          <w:tcPr>
            <w:tcW w:w="280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 xml:space="preserve">Alkalmazott oktatási </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módszer neve</w:t>
            </w:r>
          </w:p>
        </w:tc>
        <w:tc>
          <w:tcPr>
            <w:tcW w:w="2835"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 tanulói tevékenység szervezeti kerete</w:t>
            </w:r>
          </w:p>
        </w:tc>
        <w:tc>
          <w:tcPr>
            <w:tcW w:w="2659"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jc w:val="center"/>
        </w:trPr>
        <w:tc>
          <w:tcPr>
            <w:tcW w:w="994" w:type="dxa"/>
            <w:vMerge/>
            <w:vAlign w:val="center"/>
          </w:tcPr>
          <w:p w:rsidR="00E55537" w:rsidRPr="005A5940" w:rsidRDefault="00E55537" w:rsidP="005C528D">
            <w:pPr>
              <w:jc w:val="center"/>
              <w:rPr>
                <w:rFonts w:ascii="Palatino Linotype" w:hAnsi="Palatino Linotype"/>
                <w:b/>
                <w:sz w:val="20"/>
                <w:szCs w:val="20"/>
              </w:rPr>
            </w:pPr>
          </w:p>
        </w:tc>
        <w:tc>
          <w:tcPr>
            <w:tcW w:w="2800" w:type="dxa"/>
            <w:vMerge/>
            <w:vAlign w:val="center"/>
          </w:tcPr>
          <w:p w:rsidR="00E55537" w:rsidRPr="005A5940" w:rsidRDefault="00E55537" w:rsidP="005C528D">
            <w:pPr>
              <w:rPr>
                <w:rFonts w:ascii="Palatino Linotype" w:hAnsi="Palatino Linotype"/>
                <w:b/>
                <w:sz w:val="20"/>
                <w:szCs w:val="20"/>
              </w:rPr>
            </w:pP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egyéni</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csoport</w:t>
            </w:r>
          </w:p>
        </w:tc>
        <w:tc>
          <w:tcPr>
            <w:tcW w:w="945" w:type="dxa"/>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osztály</w:t>
            </w:r>
          </w:p>
        </w:tc>
        <w:tc>
          <w:tcPr>
            <w:tcW w:w="2659"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magyarázat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elbeszélés</w:t>
            </w: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kiselőadás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megbeszélés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vita</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1.6.</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szemléltetés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1.7.</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projekt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1.8.</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kooperatív tanulás</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945" w:type="dxa"/>
            <w:vAlign w:val="center"/>
          </w:tcPr>
          <w:p w:rsidR="00E55537" w:rsidRPr="005A5940" w:rsidRDefault="00E55537" w:rsidP="005C528D">
            <w:pPr>
              <w:jc w:val="center"/>
              <w:rPr>
                <w:rFonts w:ascii="Palatino Linotype" w:hAnsi="Palatino Linotype"/>
                <w:sz w:val="20"/>
                <w:szCs w:val="20"/>
              </w:rPr>
            </w:pP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1.9.</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szimuláció</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1.10.</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szerepjáték</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994"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1.11.</w:t>
            </w:r>
          </w:p>
        </w:tc>
        <w:tc>
          <w:tcPr>
            <w:tcW w:w="2800" w:type="dxa"/>
            <w:vAlign w:val="center"/>
          </w:tcPr>
          <w:p w:rsidR="00E55537" w:rsidRPr="005A5940" w:rsidRDefault="00E55537" w:rsidP="005C528D">
            <w:pPr>
              <w:rPr>
                <w:rFonts w:ascii="Palatino Linotype" w:hAnsi="Palatino Linotype"/>
                <w:sz w:val="20"/>
                <w:szCs w:val="20"/>
              </w:rPr>
            </w:pPr>
            <w:r w:rsidRPr="005A5940">
              <w:rPr>
                <w:rFonts w:ascii="Palatino Linotype" w:hAnsi="Palatino Linotype"/>
                <w:sz w:val="20"/>
                <w:szCs w:val="20"/>
              </w:rPr>
              <w:t>házi feladat</w:t>
            </w: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p>
        </w:tc>
        <w:tc>
          <w:tcPr>
            <w:tcW w:w="945"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65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D60452" w:rsidRDefault="00D60452" w:rsidP="0003472A">
      <w:pPr>
        <w:widowControl w:val="0"/>
        <w:suppressAutoHyphens/>
        <w:jc w:val="both"/>
        <w:rPr>
          <w:rFonts w:ascii="Palatino Linotype" w:hAnsi="Palatino Linotype"/>
          <w:b/>
          <w:bCs/>
          <w:kern w:val="1"/>
          <w:lang w:eastAsia="hi-IN" w:bidi="hi-IN"/>
        </w:rPr>
      </w:pPr>
    </w:p>
    <w:p w:rsidR="0003472A" w:rsidRDefault="0003472A" w:rsidP="0003472A">
      <w:pPr>
        <w:widowControl w:val="0"/>
        <w:suppressAutoHyphens/>
        <w:jc w:val="both"/>
        <w:rPr>
          <w:rFonts w:ascii="Palatino Linotype" w:hAnsi="Palatino Linotype"/>
          <w:b/>
          <w:bCs/>
          <w:kern w:val="1"/>
          <w:lang w:eastAsia="hi-IN" w:bidi="hi-IN"/>
        </w:rPr>
      </w:pPr>
    </w:p>
    <w:p w:rsidR="0003472A" w:rsidRDefault="0003472A" w:rsidP="0003472A">
      <w:pPr>
        <w:widowControl w:val="0"/>
        <w:suppressAutoHyphens/>
        <w:jc w:val="both"/>
        <w:rPr>
          <w:rFonts w:ascii="Palatino Linotype" w:hAnsi="Palatino Linotype"/>
          <w:b/>
          <w:bCs/>
          <w:kern w:val="1"/>
          <w:lang w:eastAsia="hi-IN" w:bidi="hi-IN"/>
        </w:rPr>
      </w:pPr>
    </w:p>
    <w:p w:rsidR="0003472A" w:rsidRDefault="0003472A" w:rsidP="0003472A">
      <w:pPr>
        <w:widowControl w:val="0"/>
        <w:suppressAutoHyphens/>
        <w:jc w:val="both"/>
        <w:rPr>
          <w:rFonts w:ascii="Palatino Linotype" w:hAnsi="Palatino Linotype"/>
          <w:b/>
          <w:bCs/>
          <w:kern w:val="1"/>
          <w:lang w:eastAsia="hi-IN" w:bidi="hi-IN"/>
        </w:rPr>
      </w:pPr>
    </w:p>
    <w:p w:rsidR="0003472A" w:rsidRPr="0003472A" w:rsidRDefault="0003472A" w:rsidP="0003472A">
      <w:pPr>
        <w:widowControl w:val="0"/>
        <w:suppressAutoHyphens/>
        <w:jc w:val="both"/>
        <w:rPr>
          <w:rFonts w:ascii="Palatino Linotype" w:hAnsi="Palatino Linotype"/>
          <w:b/>
          <w:bCs/>
          <w:kern w:val="1"/>
          <w:lang w:eastAsia="hi-IN" w:bidi="hi-IN"/>
        </w:rPr>
      </w:pPr>
    </w:p>
    <w:p w:rsidR="00E55537" w:rsidRPr="005A5940" w:rsidRDefault="00E55537" w:rsidP="005C528D">
      <w:pPr>
        <w:pStyle w:val="Listaszerbekezds"/>
        <w:widowControl w:val="0"/>
        <w:numPr>
          <w:ilvl w:val="2"/>
          <w:numId w:val="46"/>
        </w:numPr>
        <w:tabs>
          <w:tab w:val="left" w:pos="1440"/>
        </w:tabs>
        <w:suppressAutoHyphens/>
        <w:spacing w:after="0"/>
        <w:ind w:left="1440"/>
        <w:jc w:val="both"/>
        <w:rPr>
          <w:rFonts w:ascii="Palatino Linotype" w:hAnsi="Palatino Linotype"/>
          <w:b/>
          <w:bCs/>
          <w:i/>
          <w:sz w:val="24"/>
        </w:rPr>
      </w:pPr>
      <w:r w:rsidRPr="005A5940">
        <w:rPr>
          <w:rFonts w:ascii="Palatino Linotype" w:hAnsi="Palatino Linotype"/>
          <w:b/>
          <w:bCs/>
          <w:i/>
          <w:sz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5537" w:rsidRPr="005A5940" w:rsidTr="000022B0">
        <w:trPr>
          <w:cantSplit/>
          <w:trHeight w:val="921"/>
          <w:jc w:val="center"/>
        </w:trPr>
        <w:tc>
          <w:tcPr>
            <w:tcW w:w="828"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lastRenderedPageBreak/>
              <w:t>Sor-szám</w:t>
            </w:r>
          </w:p>
        </w:tc>
        <w:tc>
          <w:tcPr>
            <w:tcW w:w="3621"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tevékenységforma</w:t>
            </w:r>
          </w:p>
        </w:tc>
        <w:tc>
          <w:tcPr>
            <w:tcW w:w="2370" w:type="dxa"/>
            <w:gridSpan w:val="3"/>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Tanulói tevékenység szervezési kerete</w:t>
            </w:r>
          </w:p>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(differenciálási módok)</w:t>
            </w:r>
          </w:p>
        </w:tc>
        <w:tc>
          <w:tcPr>
            <w:tcW w:w="2190" w:type="dxa"/>
            <w:vMerge w:val="restart"/>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Alkalmazandó eszközök és felszerelések (SZVK 6. pont lebontása, pontosítása)</w:t>
            </w:r>
          </w:p>
        </w:tc>
      </w:tr>
      <w:tr w:rsidR="00E55537" w:rsidRPr="005A5940" w:rsidTr="000022B0">
        <w:trPr>
          <w:cantSplit/>
          <w:trHeight w:val="1076"/>
          <w:jc w:val="center"/>
        </w:trPr>
        <w:tc>
          <w:tcPr>
            <w:tcW w:w="828" w:type="dxa"/>
            <w:vMerge/>
            <w:vAlign w:val="center"/>
          </w:tcPr>
          <w:p w:rsidR="00E55537" w:rsidRPr="005A5940" w:rsidRDefault="00E55537" w:rsidP="005C528D">
            <w:pPr>
              <w:jc w:val="center"/>
              <w:rPr>
                <w:rFonts w:ascii="Palatino Linotype" w:hAnsi="Palatino Linotype"/>
                <w:b/>
                <w:sz w:val="20"/>
                <w:szCs w:val="20"/>
              </w:rPr>
            </w:pPr>
          </w:p>
        </w:tc>
        <w:tc>
          <w:tcPr>
            <w:tcW w:w="3621" w:type="dxa"/>
            <w:vMerge/>
            <w:vAlign w:val="center"/>
          </w:tcPr>
          <w:p w:rsidR="00E55537" w:rsidRPr="005A5940" w:rsidRDefault="00E55537" w:rsidP="005C528D">
            <w:pPr>
              <w:rPr>
                <w:rFonts w:ascii="Palatino Linotype" w:hAnsi="Palatino Linotype"/>
                <w:b/>
                <w:sz w:val="20"/>
                <w:szCs w:val="20"/>
              </w:rPr>
            </w:pPr>
          </w:p>
        </w:tc>
        <w:tc>
          <w:tcPr>
            <w:tcW w:w="809"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Egyéni</w:t>
            </w:r>
          </w:p>
        </w:tc>
        <w:tc>
          <w:tcPr>
            <w:tcW w:w="798"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Csoport-</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bontás</w:t>
            </w:r>
          </w:p>
        </w:tc>
        <w:tc>
          <w:tcPr>
            <w:tcW w:w="763" w:type="dxa"/>
            <w:textDirection w:val="btLr"/>
            <w:vAlign w:val="center"/>
          </w:tcPr>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Osztály-</w:t>
            </w:r>
          </w:p>
          <w:p w:rsidR="00E55537" w:rsidRPr="005A5940" w:rsidRDefault="00E55537" w:rsidP="005C528D">
            <w:pPr>
              <w:ind w:left="113" w:right="113"/>
              <w:jc w:val="center"/>
              <w:rPr>
                <w:rFonts w:ascii="Palatino Linotype" w:hAnsi="Palatino Linotype"/>
                <w:b/>
                <w:sz w:val="20"/>
                <w:szCs w:val="20"/>
              </w:rPr>
            </w:pPr>
            <w:r w:rsidRPr="005A5940">
              <w:rPr>
                <w:rFonts w:ascii="Palatino Linotype" w:hAnsi="Palatino Linotype"/>
                <w:b/>
                <w:sz w:val="20"/>
                <w:szCs w:val="20"/>
              </w:rPr>
              <w:t>keret</w:t>
            </w:r>
          </w:p>
        </w:tc>
        <w:tc>
          <w:tcPr>
            <w:tcW w:w="2190" w:type="dxa"/>
            <w:vMerge/>
            <w:vAlign w:val="center"/>
          </w:tcPr>
          <w:p w:rsidR="00E55537" w:rsidRPr="005A5940" w:rsidRDefault="00E55537" w:rsidP="005C528D">
            <w:pPr>
              <w:jc w:val="center"/>
              <w:rPr>
                <w:rFonts w:ascii="Palatino Linotype" w:hAnsi="Palatino Linotype"/>
                <w:b/>
                <w:sz w:val="20"/>
                <w:szCs w:val="20"/>
              </w:rPr>
            </w:pP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1.</w:t>
            </w:r>
          </w:p>
        </w:tc>
        <w:tc>
          <w:tcPr>
            <w:tcW w:w="3621" w:type="dxa"/>
            <w:shd w:val="clear" w:color="auto" w:fill="D9D9D9"/>
            <w:vAlign w:val="center"/>
          </w:tcPr>
          <w:p w:rsidR="00E55537" w:rsidRPr="005A5940" w:rsidRDefault="00E55537" w:rsidP="005C528D">
            <w:pPr>
              <w:rPr>
                <w:rFonts w:ascii="Palatino Linotype" w:hAnsi="Palatino Linotype"/>
                <w:b/>
                <w:sz w:val="20"/>
                <w:szCs w:val="20"/>
              </w:rPr>
            </w:pPr>
            <w:r w:rsidRPr="005A5940">
              <w:rPr>
                <w:rFonts w:ascii="Palatino Linotype" w:hAnsi="Palatino Linotype" w:cs="Arial"/>
                <w:b/>
                <w:sz w:val="20"/>
                <w:szCs w:val="20"/>
              </w:rPr>
              <w:t>Információ feldolgozó tevékenységek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önálló feldolgozása</w:t>
            </w:r>
          </w:p>
        </w:tc>
        <w:tc>
          <w:tcPr>
            <w:tcW w:w="80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feladattal vezetett feldolgozása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Olvasott szöveg feldolgozása jegyzeteléssel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önálló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1.5.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Információk feladattal vezetett rendszerezése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2.</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Ismeretalkalmazási gyakorló tevékenységek, feladatok</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Írásos elemzések készítése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Leírás készítése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Válaszolás írásban mondatszintű kérdésekre</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Tesztfeladat megoldása</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2.5.</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Szöveges előadás egyéni felkészüléssel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2.6.</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utólagos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2.7.</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Tapasztalatok helyszíni ismertetése szóban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3.</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Csoportos munkaformák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Feladattal vezetett kiscsoportos szövegfeldolgozás</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Kiscsoportos szakmai munkavégzés irányítással</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helyzetgyakorlat</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3.4.</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Csoportos versenyjáték</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4.</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Gyakorlati munkavégzés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Gázhegesztő szakmai munkatevékenység</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Műveletek gyakorlása</w:t>
            </w:r>
          </w:p>
        </w:tc>
        <w:tc>
          <w:tcPr>
            <w:tcW w:w="80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4.3.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Munkamegfigyelés adott szempontok alapján</w:t>
            </w:r>
          </w:p>
        </w:tc>
        <w:tc>
          <w:tcPr>
            <w:tcW w:w="809" w:type="dxa"/>
            <w:vAlign w:val="center"/>
          </w:tcPr>
          <w:p w:rsidR="00E55537" w:rsidRPr="005A5940" w:rsidRDefault="00E55537" w:rsidP="005C528D">
            <w:pPr>
              <w:jc w:val="center"/>
              <w:rPr>
                <w:rFonts w:ascii="Palatino Linotype" w:hAnsi="Palatino Linotype"/>
                <w:sz w:val="20"/>
                <w:szCs w:val="20"/>
              </w:rPr>
            </w:pPr>
          </w:p>
        </w:tc>
        <w:tc>
          <w:tcPr>
            <w:tcW w:w="79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shd w:val="clear" w:color="auto" w:fill="D9D9D9"/>
            <w:vAlign w:val="center"/>
          </w:tcPr>
          <w:p w:rsidR="00E55537" w:rsidRPr="005A5940" w:rsidRDefault="00E55537" w:rsidP="005C528D">
            <w:pPr>
              <w:jc w:val="center"/>
              <w:rPr>
                <w:rFonts w:ascii="Palatino Linotype" w:hAnsi="Palatino Linotype"/>
                <w:b/>
                <w:sz w:val="20"/>
                <w:szCs w:val="20"/>
              </w:rPr>
            </w:pPr>
            <w:r w:rsidRPr="005A5940">
              <w:rPr>
                <w:rFonts w:ascii="Palatino Linotype" w:hAnsi="Palatino Linotype"/>
                <w:b/>
                <w:sz w:val="20"/>
                <w:szCs w:val="20"/>
              </w:rPr>
              <w:t>5.</w:t>
            </w:r>
          </w:p>
        </w:tc>
        <w:tc>
          <w:tcPr>
            <w:tcW w:w="3621" w:type="dxa"/>
            <w:shd w:val="clear" w:color="auto" w:fill="D9D9D9"/>
            <w:vAlign w:val="center"/>
          </w:tcPr>
          <w:p w:rsidR="00E55537" w:rsidRPr="005A5940" w:rsidRDefault="00E55537" w:rsidP="005C528D">
            <w:pPr>
              <w:rPr>
                <w:rFonts w:ascii="Palatino Linotype" w:hAnsi="Palatino Linotype" w:cs="Arial"/>
                <w:b/>
                <w:sz w:val="20"/>
                <w:szCs w:val="20"/>
              </w:rPr>
            </w:pPr>
            <w:r w:rsidRPr="005A5940">
              <w:rPr>
                <w:rFonts w:ascii="Palatino Linotype" w:hAnsi="Palatino Linotype" w:cs="Arial"/>
                <w:b/>
                <w:sz w:val="20"/>
                <w:szCs w:val="20"/>
              </w:rPr>
              <w:t>Szolgáltatási tevékenységek körében</w:t>
            </w:r>
          </w:p>
        </w:tc>
        <w:tc>
          <w:tcPr>
            <w:tcW w:w="809"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98"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763" w:type="dxa"/>
            <w:shd w:val="clear" w:color="auto" w:fill="D9D9D9"/>
            <w:vAlign w:val="center"/>
          </w:tcPr>
          <w:p w:rsidR="00E55537" w:rsidRPr="005A5940" w:rsidRDefault="00E55537" w:rsidP="005C528D">
            <w:pPr>
              <w:jc w:val="center"/>
              <w:rPr>
                <w:rFonts w:ascii="Palatino Linotype" w:hAnsi="Palatino Linotype"/>
                <w:sz w:val="20"/>
                <w:szCs w:val="20"/>
              </w:rPr>
            </w:pPr>
          </w:p>
        </w:tc>
        <w:tc>
          <w:tcPr>
            <w:tcW w:w="2190" w:type="dxa"/>
            <w:shd w:val="clear" w:color="auto" w:fill="D9D9D9"/>
            <w:vAlign w:val="center"/>
          </w:tcPr>
          <w:p w:rsidR="00E55537" w:rsidRPr="005A5940" w:rsidRDefault="00E55537" w:rsidP="005C528D">
            <w:pPr>
              <w:jc w:val="center"/>
              <w:rPr>
                <w:rFonts w:ascii="Palatino Linotype" w:hAnsi="Palatino Linotype"/>
                <w:sz w:val="20"/>
                <w:szCs w:val="20"/>
              </w:rPr>
            </w:pP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5.1.</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Szolgáltatási napló vezetése</w:t>
            </w:r>
          </w:p>
        </w:tc>
        <w:tc>
          <w:tcPr>
            <w:tcW w:w="80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5.2.</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Önálló szakmai munkavégzés felügyelet mellett</w:t>
            </w:r>
          </w:p>
        </w:tc>
        <w:tc>
          <w:tcPr>
            <w:tcW w:w="80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x</w:t>
            </w: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r w:rsidR="00E55537" w:rsidRPr="005A5940" w:rsidTr="000022B0">
        <w:trPr>
          <w:jc w:val="center"/>
        </w:trPr>
        <w:tc>
          <w:tcPr>
            <w:tcW w:w="828"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5.3.</w:t>
            </w:r>
          </w:p>
        </w:tc>
        <w:tc>
          <w:tcPr>
            <w:tcW w:w="3621" w:type="dxa"/>
            <w:vAlign w:val="center"/>
          </w:tcPr>
          <w:p w:rsidR="00E55537" w:rsidRPr="005A5940" w:rsidRDefault="00E55537" w:rsidP="005C528D">
            <w:pPr>
              <w:rPr>
                <w:rFonts w:ascii="Palatino Linotype" w:hAnsi="Palatino Linotype" w:cs="Arial"/>
                <w:sz w:val="20"/>
                <w:szCs w:val="20"/>
              </w:rPr>
            </w:pPr>
            <w:r w:rsidRPr="005A5940">
              <w:rPr>
                <w:rFonts w:ascii="Palatino Linotype" w:hAnsi="Palatino Linotype" w:cs="Arial"/>
                <w:sz w:val="20"/>
                <w:szCs w:val="20"/>
              </w:rPr>
              <w:t xml:space="preserve">Önálló szakmai munkavégzés </w:t>
            </w:r>
            <w:r w:rsidRPr="005A5940">
              <w:rPr>
                <w:rFonts w:ascii="Palatino Linotype" w:hAnsi="Palatino Linotype" w:cs="Arial"/>
                <w:sz w:val="20"/>
                <w:szCs w:val="20"/>
              </w:rPr>
              <w:lastRenderedPageBreak/>
              <w:t>közvetlen irányítással</w:t>
            </w:r>
          </w:p>
        </w:tc>
        <w:tc>
          <w:tcPr>
            <w:tcW w:w="809"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lastRenderedPageBreak/>
              <w:t>x</w:t>
            </w:r>
          </w:p>
        </w:tc>
        <w:tc>
          <w:tcPr>
            <w:tcW w:w="798" w:type="dxa"/>
            <w:vAlign w:val="center"/>
          </w:tcPr>
          <w:p w:rsidR="00E55537" w:rsidRPr="005A5940" w:rsidRDefault="00E55537" w:rsidP="005C528D">
            <w:pPr>
              <w:jc w:val="center"/>
              <w:rPr>
                <w:rFonts w:ascii="Palatino Linotype" w:hAnsi="Palatino Linotype"/>
                <w:sz w:val="20"/>
                <w:szCs w:val="20"/>
              </w:rPr>
            </w:pPr>
          </w:p>
        </w:tc>
        <w:tc>
          <w:tcPr>
            <w:tcW w:w="763" w:type="dxa"/>
            <w:vAlign w:val="center"/>
          </w:tcPr>
          <w:p w:rsidR="00E55537" w:rsidRPr="005A5940" w:rsidRDefault="00E55537" w:rsidP="005C528D">
            <w:pPr>
              <w:jc w:val="center"/>
              <w:rPr>
                <w:rFonts w:ascii="Palatino Linotype" w:hAnsi="Palatino Linotype"/>
                <w:sz w:val="20"/>
                <w:szCs w:val="20"/>
              </w:rPr>
            </w:pPr>
          </w:p>
        </w:tc>
        <w:tc>
          <w:tcPr>
            <w:tcW w:w="2190" w:type="dxa"/>
            <w:vAlign w:val="center"/>
          </w:tcPr>
          <w:p w:rsidR="00E55537" w:rsidRPr="005A5940" w:rsidRDefault="00E55537" w:rsidP="005C528D">
            <w:pPr>
              <w:jc w:val="center"/>
              <w:rPr>
                <w:rFonts w:ascii="Palatino Linotype" w:hAnsi="Palatino Linotype"/>
                <w:sz w:val="20"/>
                <w:szCs w:val="20"/>
              </w:rPr>
            </w:pPr>
            <w:r w:rsidRPr="005A5940">
              <w:rPr>
                <w:rFonts w:ascii="Palatino Linotype" w:hAnsi="Palatino Linotype"/>
                <w:sz w:val="20"/>
                <w:szCs w:val="20"/>
              </w:rPr>
              <w:t>-</w:t>
            </w:r>
          </w:p>
        </w:tc>
      </w:tr>
    </w:tbl>
    <w:p w:rsidR="00E55537" w:rsidRPr="005A5940" w:rsidRDefault="00E55537" w:rsidP="005C528D">
      <w:pPr>
        <w:widowControl w:val="0"/>
        <w:suppressAutoHyphens/>
        <w:spacing w:line="360" w:lineRule="auto"/>
        <w:jc w:val="both"/>
        <w:rPr>
          <w:rFonts w:ascii="Palatino Linotype" w:hAnsi="Palatino Linotype"/>
          <w:b/>
          <w:kern w:val="1"/>
          <w:lang w:eastAsia="hi-IN" w:bidi="hi-IN"/>
        </w:rPr>
      </w:pPr>
    </w:p>
    <w:p w:rsidR="00E55537" w:rsidRPr="005A5940" w:rsidRDefault="00E55537" w:rsidP="005C528D">
      <w:pPr>
        <w:pStyle w:val="Listaszerbekezds"/>
        <w:widowControl w:val="0"/>
        <w:numPr>
          <w:ilvl w:val="1"/>
          <w:numId w:val="46"/>
        </w:numPr>
        <w:tabs>
          <w:tab w:val="left" w:pos="794"/>
          <w:tab w:val="left" w:pos="993"/>
        </w:tabs>
        <w:suppressAutoHyphens/>
        <w:spacing w:after="0"/>
        <w:ind w:left="714" w:hanging="357"/>
        <w:jc w:val="both"/>
        <w:rPr>
          <w:rFonts w:ascii="Palatino Linotype" w:hAnsi="Palatino Linotype"/>
          <w:b/>
          <w:kern w:val="1"/>
          <w:sz w:val="24"/>
          <w:lang w:eastAsia="hi-IN" w:bidi="hi-IN"/>
        </w:rPr>
      </w:pPr>
      <w:r w:rsidRPr="005A5940">
        <w:rPr>
          <w:rFonts w:ascii="Palatino Linotype" w:hAnsi="Palatino Linotype"/>
          <w:b/>
          <w:kern w:val="1"/>
          <w:sz w:val="24"/>
          <w:lang w:eastAsia="hi-IN" w:bidi="hi-IN"/>
        </w:rPr>
        <w:t xml:space="preserve"> A tantárgy értékelésének módja</w:t>
      </w:r>
    </w:p>
    <w:p w:rsidR="00E55537" w:rsidRPr="005A5940" w:rsidRDefault="00E55537" w:rsidP="005C528D">
      <w:pPr>
        <w:pStyle w:val="Listaszerbekezds"/>
        <w:widowControl w:val="0"/>
        <w:suppressAutoHyphens/>
        <w:spacing w:after="0" w:line="240" w:lineRule="auto"/>
        <w:ind w:left="357"/>
        <w:jc w:val="both"/>
        <w:rPr>
          <w:rFonts w:ascii="Palatino Linotype" w:hAnsi="Palatino Linotype"/>
          <w:bCs/>
          <w:kern w:val="1"/>
          <w:sz w:val="24"/>
          <w:lang w:eastAsia="hi-IN" w:bidi="hi-IN"/>
        </w:rPr>
      </w:pPr>
      <w:r w:rsidRPr="005A5940">
        <w:rPr>
          <w:rFonts w:ascii="Palatino Linotype" w:hAnsi="Palatino Linotype"/>
          <w:bCs/>
          <w:kern w:val="1"/>
          <w:sz w:val="24"/>
          <w:lang w:eastAsia="hi-IN" w:bidi="hi-IN"/>
        </w:rPr>
        <w:t xml:space="preserve">A nemzeti köznevelésről szóló 2011. évi CXC. </w:t>
      </w:r>
      <w:r w:rsidR="00D60452">
        <w:rPr>
          <w:rFonts w:ascii="Palatino Linotype" w:hAnsi="Palatino Linotype"/>
          <w:bCs/>
          <w:kern w:val="1"/>
          <w:sz w:val="24"/>
          <w:lang w:eastAsia="hi-IN" w:bidi="hi-IN"/>
        </w:rPr>
        <w:t>törvény</w:t>
      </w:r>
      <w:r w:rsidRPr="005A5940">
        <w:rPr>
          <w:rFonts w:ascii="Palatino Linotype" w:hAnsi="Palatino Linotype"/>
          <w:bCs/>
          <w:kern w:val="1"/>
          <w:sz w:val="24"/>
          <w:lang w:eastAsia="hi-IN" w:bidi="hi-IN"/>
        </w:rPr>
        <w:t xml:space="preserve"> 54. § (2) a) pontja szerinti értékeléssel.</w:t>
      </w:r>
    </w:p>
    <w:p w:rsidR="004164A9" w:rsidRDefault="00DC5587" w:rsidP="00D60452">
      <w:pPr>
        <w:widowControl w:val="0"/>
        <w:suppressAutoHyphens/>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r w:rsidR="004164A9">
        <w:rPr>
          <w:rFonts w:ascii="Palatino Linotype" w:hAnsi="Palatino Linotype" w:cs="TimesNewRomanPSMT"/>
          <w:sz w:val="44"/>
          <w:szCs w:val="44"/>
          <w:lang w:bidi="hi-IN"/>
        </w:rPr>
        <w:lastRenderedPageBreak/>
        <w:t>Összefüggő szakmai gyakorlat</w:t>
      </w:r>
    </w:p>
    <w:p w:rsidR="004164A9" w:rsidRDefault="004164A9" w:rsidP="00D60452">
      <w:pPr>
        <w:autoSpaceDE w:val="0"/>
        <w:autoSpaceDN w:val="0"/>
        <w:adjustRightInd w:val="0"/>
        <w:jc w:val="center"/>
        <w:rPr>
          <w:rFonts w:ascii="Palatino Linotype" w:hAnsi="Palatino Linotype" w:cs="TimesNewRomanPSMT"/>
          <w:sz w:val="44"/>
          <w:szCs w:val="44"/>
          <w:lang w:bidi="hi-IN"/>
        </w:rPr>
      </w:pPr>
    </w:p>
    <w:p w:rsidR="004164A9" w:rsidRPr="00433D83" w:rsidRDefault="004164A9" w:rsidP="00D60452">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4164A9" w:rsidRDefault="004164A9" w:rsidP="00D60452">
      <w:pPr>
        <w:autoSpaceDE w:val="0"/>
        <w:autoSpaceDN w:val="0"/>
        <w:adjustRightInd w:val="0"/>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4164A9" w:rsidRDefault="004164A9" w:rsidP="005C528D">
      <w:pPr>
        <w:autoSpaceDE w:val="0"/>
        <w:autoSpaceDN w:val="0"/>
        <w:adjustRightInd w:val="0"/>
        <w:ind w:left="709"/>
        <w:jc w:val="center"/>
        <w:rPr>
          <w:rFonts w:ascii="Palatino Linotype" w:hAnsi="Palatino Linotype" w:cs="TimesNewRomanPSMT"/>
          <w:sz w:val="24"/>
          <w:szCs w:val="24"/>
          <w:lang w:bidi="hi-IN"/>
        </w:rPr>
      </w:pPr>
    </w:p>
    <w:p w:rsidR="004164A9" w:rsidRDefault="004164A9" w:rsidP="005C528D">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4164A9" w:rsidRPr="001D574D" w:rsidTr="004164A9">
        <w:tc>
          <w:tcPr>
            <w:tcW w:w="4622" w:type="dxa"/>
          </w:tcPr>
          <w:p w:rsidR="004164A9" w:rsidRPr="001D574D" w:rsidRDefault="004164A9" w:rsidP="005C528D">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4164A9" w:rsidRPr="001D574D" w:rsidRDefault="004164A9" w:rsidP="005C528D">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4164A9" w:rsidRPr="001D574D" w:rsidTr="004164A9">
        <w:trPr>
          <w:trHeight w:val="315"/>
        </w:trPr>
        <w:tc>
          <w:tcPr>
            <w:tcW w:w="4622" w:type="dxa"/>
            <w:vMerge w:val="restart"/>
          </w:tcPr>
          <w:p w:rsidR="005846A8" w:rsidRPr="001D574D" w:rsidRDefault="005846A8" w:rsidP="005C528D">
            <w:pPr>
              <w:widowControl w:val="0"/>
              <w:suppressAutoHyphens/>
              <w:rPr>
                <w:rFonts w:ascii="Palatino Linotype" w:hAnsi="Palatino Linotype" w:cs="Mangal"/>
                <w:iCs/>
                <w:kern w:val="1"/>
                <w:sz w:val="24"/>
                <w:szCs w:val="24"/>
                <w:lang w:eastAsia="hi-IN" w:bidi="hi-IN"/>
              </w:rPr>
            </w:pPr>
          </w:p>
          <w:p w:rsidR="004164A9" w:rsidRPr="0083096B" w:rsidRDefault="0083096B" w:rsidP="005C528D">
            <w:pPr>
              <w:widowControl w:val="0"/>
              <w:suppressAutoHyphens/>
              <w:rPr>
                <w:rFonts w:ascii="Palatino Linotype" w:hAnsi="Palatino Linotype" w:cs="Mangal"/>
                <w:b/>
                <w:kern w:val="1"/>
                <w:sz w:val="24"/>
                <w:lang w:eastAsia="hi-IN" w:bidi="hi-IN"/>
              </w:rPr>
            </w:pPr>
            <w:r w:rsidRPr="0083096B">
              <w:rPr>
                <w:rFonts w:ascii="Palatino Linotype" w:hAnsi="Palatino Linotype" w:cs="Mangal"/>
                <w:b/>
                <w:kern w:val="1"/>
                <w:sz w:val="24"/>
                <w:lang w:eastAsia="hi-IN" w:bidi="hi-IN"/>
              </w:rPr>
              <w:t xml:space="preserve">10162-12 </w:t>
            </w:r>
          </w:p>
          <w:p w:rsidR="0083096B" w:rsidRPr="0083096B" w:rsidRDefault="0083096B" w:rsidP="005C528D">
            <w:pPr>
              <w:widowControl w:val="0"/>
              <w:suppressAutoHyphens/>
              <w:rPr>
                <w:rFonts w:ascii="Palatino Linotype" w:hAnsi="Palatino Linotype" w:cs="Mangal"/>
                <w:iCs/>
                <w:kern w:val="1"/>
                <w:sz w:val="28"/>
                <w:szCs w:val="24"/>
                <w:lang w:eastAsia="hi-IN" w:bidi="hi-IN"/>
              </w:rPr>
            </w:pPr>
            <w:r w:rsidRPr="0083096B">
              <w:rPr>
                <w:rFonts w:ascii="Palatino Linotype" w:hAnsi="Palatino Linotype" w:cs="Mangal"/>
                <w:b/>
                <w:kern w:val="1"/>
                <w:sz w:val="24"/>
                <w:lang w:eastAsia="hi-IN" w:bidi="hi-IN"/>
              </w:rPr>
              <w:t>Gépészeti alapozó feladatok</w:t>
            </w:r>
          </w:p>
          <w:p w:rsidR="004164A9" w:rsidRPr="001D574D" w:rsidRDefault="004164A9" w:rsidP="005C528D">
            <w:pPr>
              <w:widowControl w:val="0"/>
              <w:suppressAutoHyphens/>
              <w:rPr>
                <w:rFonts w:ascii="Palatino Linotype" w:hAnsi="Palatino Linotype" w:cs="Mangal"/>
                <w:iCs/>
                <w:kern w:val="1"/>
                <w:sz w:val="24"/>
                <w:szCs w:val="24"/>
                <w:lang w:eastAsia="hi-IN" w:bidi="hi-IN"/>
              </w:rPr>
            </w:pPr>
          </w:p>
          <w:p w:rsidR="004164A9" w:rsidRPr="001D574D" w:rsidRDefault="004164A9" w:rsidP="005C528D">
            <w:pPr>
              <w:widowControl w:val="0"/>
              <w:suppressAutoHyphens/>
              <w:rPr>
                <w:rFonts w:ascii="Palatino Linotype" w:hAnsi="Palatino Linotype" w:cs="Mangal"/>
                <w:iCs/>
                <w:kern w:val="1"/>
                <w:sz w:val="24"/>
                <w:szCs w:val="24"/>
                <w:lang w:eastAsia="hi-IN" w:bidi="hi-IN"/>
              </w:rPr>
            </w:pPr>
          </w:p>
          <w:p w:rsidR="004164A9" w:rsidRPr="001D574D" w:rsidRDefault="004164A9" w:rsidP="005C528D">
            <w:pPr>
              <w:widowControl w:val="0"/>
              <w:suppressAutoHyphens/>
              <w:rPr>
                <w:rFonts w:ascii="Palatino Linotype" w:hAnsi="Palatino Linotype" w:cs="Mangal"/>
                <w:iCs/>
                <w:kern w:val="1"/>
                <w:sz w:val="24"/>
                <w:szCs w:val="24"/>
                <w:lang w:eastAsia="hi-IN" w:bidi="hi-IN"/>
              </w:rPr>
            </w:pPr>
          </w:p>
        </w:tc>
        <w:tc>
          <w:tcPr>
            <w:tcW w:w="4626" w:type="dxa"/>
          </w:tcPr>
          <w:p w:rsidR="004164A9" w:rsidRPr="001D574D" w:rsidRDefault="0083096B" w:rsidP="009726AD">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bCs/>
                <w:iCs/>
                <w:kern w:val="1"/>
                <w:lang w:eastAsia="hi-IN" w:bidi="hi-IN"/>
              </w:rPr>
              <w:t xml:space="preserve">Gépészeti alapozó feladatok tantárgy </w:t>
            </w:r>
          </w:p>
        </w:tc>
      </w:tr>
      <w:tr w:rsidR="004164A9" w:rsidRPr="001D574D" w:rsidTr="004164A9">
        <w:trPr>
          <w:trHeight w:val="345"/>
        </w:trPr>
        <w:tc>
          <w:tcPr>
            <w:tcW w:w="4622" w:type="dxa"/>
            <w:vMerge/>
          </w:tcPr>
          <w:p w:rsidR="004164A9" w:rsidRPr="001D574D" w:rsidRDefault="004164A9" w:rsidP="005C528D">
            <w:pPr>
              <w:widowControl w:val="0"/>
              <w:suppressAutoHyphens/>
              <w:rPr>
                <w:rFonts w:ascii="Palatino Linotype" w:hAnsi="Palatino Linotype" w:cs="Mangal"/>
                <w:iCs/>
                <w:kern w:val="1"/>
                <w:sz w:val="24"/>
                <w:szCs w:val="24"/>
                <w:lang w:eastAsia="hi-IN" w:bidi="hi-IN"/>
              </w:rPr>
            </w:pPr>
          </w:p>
        </w:tc>
        <w:tc>
          <w:tcPr>
            <w:tcW w:w="4626" w:type="dxa"/>
          </w:tcPr>
          <w:p w:rsidR="004164A9" w:rsidRPr="0083096B" w:rsidRDefault="0083096B" w:rsidP="005C528D">
            <w:pPr>
              <w:widowControl w:val="0"/>
              <w:suppressAutoHyphens/>
              <w:rPr>
                <w:rFonts w:ascii="Palatino Linotype" w:hAnsi="Palatino Linotype" w:cs="Mangal"/>
                <w:iCs/>
                <w:kern w:val="1"/>
                <w:sz w:val="24"/>
                <w:szCs w:val="24"/>
                <w:lang w:eastAsia="hi-IN" w:bidi="hi-IN"/>
              </w:rPr>
            </w:pPr>
            <w:r w:rsidRPr="0094626D">
              <w:rPr>
                <w:rFonts w:ascii="Palatino Linotype" w:hAnsi="Palatino Linotype" w:cs="Mangal"/>
                <w:kern w:val="1"/>
                <w:sz w:val="24"/>
                <w:lang w:eastAsia="hi-IN" w:bidi="hi-IN"/>
              </w:rPr>
              <w:t>Gépészeti alapmérések</w:t>
            </w:r>
          </w:p>
        </w:tc>
      </w:tr>
      <w:tr w:rsidR="004164A9" w:rsidRPr="001D574D" w:rsidTr="004164A9">
        <w:trPr>
          <w:trHeight w:val="330"/>
        </w:trPr>
        <w:tc>
          <w:tcPr>
            <w:tcW w:w="4622" w:type="dxa"/>
            <w:vMerge/>
          </w:tcPr>
          <w:p w:rsidR="004164A9" w:rsidRPr="001D574D" w:rsidRDefault="004164A9" w:rsidP="005C528D">
            <w:pPr>
              <w:widowControl w:val="0"/>
              <w:suppressAutoHyphens/>
              <w:rPr>
                <w:rFonts w:ascii="Palatino Linotype" w:hAnsi="Palatino Linotype" w:cs="Mangal"/>
                <w:iCs/>
                <w:kern w:val="1"/>
                <w:sz w:val="24"/>
                <w:szCs w:val="24"/>
                <w:lang w:eastAsia="hi-IN" w:bidi="hi-IN"/>
              </w:rPr>
            </w:pPr>
          </w:p>
        </w:tc>
        <w:tc>
          <w:tcPr>
            <w:tcW w:w="4626" w:type="dxa"/>
          </w:tcPr>
          <w:p w:rsidR="004164A9" w:rsidRPr="001D574D" w:rsidRDefault="009C7AB9" w:rsidP="005C528D">
            <w:pPr>
              <w:widowControl w:val="0"/>
              <w:suppressAutoHyphens/>
              <w:rPr>
                <w:rFonts w:ascii="Palatino Linotype" w:hAnsi="Palatino Linotype" w:cs="Mangal"/>
                <w:iCs/>
                <w:kern w:val="1"/>
                <w:sz w:val="24"/>
                <w:szCs w:val="24"/>
                <w:lang w:eastAsia="hi-IN" w:bidi="hi-IN"/>
              </w:rPr>
            </w:pPr>
            <w:r w:rsidRPr="009C7AB9">
              <w:rPr>
                <w:rFonts w:ascii="Palatino Linotype" w:hAnsi="Palatino Linotype" w:cs="Mangal"/>
                <w:iCs/>
                <w:kern w:val="1"/>
                <w:sz w:val="24"/>
                <w:szCs w:val="24"/>
                <w:lang w:eastAsia="hi-IN" w:bidi="hi-IN"/>
              </w:rPr>
              <w:t>Anyagismeret, anyagvizsgálat</w:t>
            </w:r>
          </w:p>
        </w:tc>
      </w:tr>
      <w:tr w:rsidR="004164A9" w:rsidRPr="001D574D" w:rsidTr="004164A9">
        <w:trPr>
          <w:trHeight w:val="315"/>
        </w:trPr>
        <w:tc>
          <w:tcPr>
            <w:tcW w:w="4622" w:type="dxa"/>
            <w:vMerge/>
          </w:tcPr>
          <w:p w:rsidR="004164A9" w:rsidRPr="001D574D" w:rsidRDefault="004164A9" w:rsidP="005C528D">
            <w:pPr>
              <w:widowControl w:val="0"/>
              <w:suppressAutoHyphens/>
              <w:rPr>
                <w:rFonts w:ascii="Palatino Linotype" w:hAnsi="Palatino Linotype" w:cs="Mangal"/>
                <w:iCs/>
                <w:kern w:val="1"/>
                <w:sz w:val="24"/>
                <w:szCs w:val="24"/>
                <w:lang w:eastAsia="hi-IN" w:bidi="hi-IN"/>
              </w:rPr>
            </w:pPr>
          </w:p>
        </w:tc>
        <w:tc>
          <w:tcPr>
            <w:tcW w:w="4626" w:type="dxa"/>
          </w:tcPr>
          <w:p w:rsidR="004164A9" w:rsidRPr="009C7AB9" w:rsidRDefault="009C7AB9" w:rsidP="005C528D">
            <w:pPr>
              <w:widowControl w:val="0"/>
              <w:suppressAutoHyphens/>
              <w:rPr>
                <w:rFonts w:ascii="Palatino Linotype" w:hAnsi="Palatino Linotype" w:cs="Mangal"/>
                <w:iCs/>
                <w:kern w:val="1"/>
                <w:sz w:val="24"/>
                <w:szCs w:val="24"/>
                <w:lang w:eastAsia="hi-IN" w:bidi="hi-IN"/>
              </w:rPr>
            </w:pPr>
            <w:r w:rsidRPr="009C7AB9">
              <w:rPr>
                <w:rFonts w:ascii="Palatino Linotype" w:hAnsi="Palatino Linotype" w:cs="Mangal"/>
                <w:iCs/>
                <w:kern w:val="1"/>
                <w:sz w:val="24"/>
                <w:szCs w:val="24"/>
                <w:lang w:eastAsia="hi-IN" w:bidi="hi-IN"/>
              </w:rPr>
              <w:t>Fémek alakítása</w:t>
            </w:r>
          </w:p>
        </w:tc>
      </w:tr>
      <w:tr w:rsidR="004164A9" w:rsidRPr="001D574D" w:rsidTr="004164A9">
        <w:trPr>
          <w:trHeight w:val="285"/>
        </w:trPr>
        <w:tc>
          <w:tcPr>
            <w:tcW w:w="4622" w:type="dxa"/>
            <w:vMerge/>
          </w:tcPr>
          <w:p w:rsidR="004164A9" w:rsidRPr="001D574D" w:rsidRDefault="004164A9" w:rsidP="005C528D">
            <w:pPr>
              <w:widowControl w:val="0"/>
              <w:suppressAutoHyphens/>
              <w:rPr>
                <w:rFonts w:ascii="Palatino Linotype" w:hAnsi="Palatino Linotype" w:cs="Mangal"/>
                <w:iCs/>
                <w:kern w:val="1"/>
                <w:sz w:val="24"/>
                <w:szCs w:val="24"/>
                <w:lang w:eastAsia="hi-IN" w:bidi="hi-IN"/>
              </w:rPr>
            </w:pPr>
          </w:p>
        </w:tc>
        <w:tc>
          <w:tcPr>
            <w:tcW w:w="4626" w:type="dxa"/>
          </w:tcPr>
          <w:p w:rsidR="004164A9" w:rsidRPr="001D574D" w:rsidRDefault="0094626D" w:rsidP="005C528D">
            <w:pPr>
              <w:widowControl w:val="0"/>
              <w:suppressAutoHyphens/>
              <w:rPr>
                <w:rFonts w:ascii="Palatino Linotype" w:hAnsi="Palatino Linotype" w:cs="Mangal"/>
                <w:iCs/>
                <w:kern w:val="1"/>
                <w:sz w:val="24"/>
                <w:szCs w:val="24"/>
                <w:lang w:eastAsia="hi-IN" w:bidi="hi-IN"/>
              </w:rPr>
            </w:pPr>
            <w:r w:rsidRPr="0094626D">
              <w:rPr>
                <w:rFonts w:ascii="Palatino Linotype" w:hAnsi="Palatino Linotype" w:cs="Mangal"/>
                <w:iCs/>
                <w:kern w:val="1"/>
                <w:sz w:val="24"/>
                <w:szCs w:val="24"/>
                <w:lang w:eastAsia="hi-IN" w:bidi="hi-IN"/>
              </w:rPr>
              <w:t>Alapszerelések végzése</w:t>
            </w:r>
          </w:p>
        </w:tc>
      </w:tr>
      <w:tr w:rsidR="004164A9" w:rsidRPr="001D574D" w:rsidTr="004164A9">
        <w:trPr>
          <w:trHeight w:val="300"/>
        </w:trPr>
        <w:tc>
          <w:tcPr>
            <w:tcW w:w="4622" w:type="dxa"/>
            <w:vMerge w:val="restart"/>
          </w:tcPr>
          <w:p w:rsidR="004164A9" w:rsidRPr="0094626D" w:rsidRDefault="005846A8" w:rsidP="005C528D">
            <w:pPr>
              <w:widowControl w:val="0"/>
              <w:suppressAutoHyphens/>
              <w:rPr>
                <w:rFonts w:ascii="Palatino Linotype" w:hAnsi="Palatino Linotype" w:cs="Mangal"/>
                <w:b/>
                <w:kern w:val="1"/>
                <w:sz w:val="24"/>
                <w:lang w:eastAsia="hi-IN" w:bidi="hi-IN"/>
              </w:rPr>
            </w:pPr>
            <w:r>
              <w:rPr>
                <w:rFonts w:ascii="Palatino Linotype" w:hAnsi="Palatino Linotype" w:cs="Mangal"/>
                <w:b/>
                <w:kern w:val="1"/>
                <w:sz w:val="24"/>
                <w:lang w:eastAsia="hi-IN" w:bidi="hi-IN"/>
              </w:rPr>
              <w:br/>
            </w:r>
            <w:r w:rsidR="0094626D" w:rsidRPr="0094626D">
              <w:rPr>
                <w:rFonts w:ascii="Palatino Linotype" w:hAnsi="Palatino Linotype" w:cs="Mangal"/>
                <w:b/>
                <w:kern w:val="1"/>
                <w:sz w:val="24"/>
                <w:lang w:eastAsia="hi-IN" w:bidi="hi-IN"/>
              </w:rPr>
              <w:t xml:space="preserve">10180-12 </w:t>
            </w:r>
          </w:p>
          <w:p w:rsidR="004164A9" w:rsidRPr="005846A8" w:rsidRDefault="0094626D" w:rsidP="005C528D">
            <w:pPr>
              <w:widowControl w:val="0"/>
              <w:suppressAutoHyphens/>
              <w:rPr>
                <w:rFonts w:ascii="Palatino Linotype" w:hAnsi="Palatino Linotype" w:cs="Mangal"/>
                <w:iCs/>
                <w:kern w:val="1"/>
                <w:sz w:val="28"/>
                <w:szCs w:val="24"/>
                <w:lang w:eastAsia="hi-IN" w:bidi="hi-IN"/>
              </w:rPr>
            </w:pPr>
            <w:r w:rsidRPr="0094626D">
              <w:rPr>
                <w:rFonts w:ascii="Palatino Linotype" w:hAnsi="Palatino Linotype"/>
                <w:b/>
                <w:sz w:val="24"/>
              </w:rPr>
              <w:t>A hegesztés előkészítő és befejező műveletei</w:t>
            </w:r>
          </w:p>
        </w:tc>
        <w:tc>
          <w:tcPr>
            <w:tcW w:w="4626" w:type="dxa"/>
          </w:tcPr>
          <w:p w:rsidR="004164A9" w:rsidRPr="001D574D" w:rsidRDefault="0094626D" w:rsidP="009726AD">
            <w:pPr>
              <w:widowControl w:val="0"/>
              <w:suppressAutoHyphens/>
              <w:rPr>
                <w:rFonts w:ascii="Palatino Linotype" w:hAnsi="Palatino Linotype" w:cs="Mangal"/>
                <w:b/>
                <w:iCs/>
                <w:kern w:val="1"/>
                <w:sz w:val="24"/>
                <w:szCs w:val="24"/>
                <w:lang w:eastAsia="hi-IN" w:bidi="hi-IN"/>
              </w:rPr>
            </w:pPr>
            <w:r w:rsidRPr="0094626D">
              <w:rPr>
                <w:rFonts w:ascii="Palatino Linotype" w:hAnsi="Palatino Linotype"/>
                <w:b/>
                <w:kern w:val="1"/>
                <w:sz w:val="24"/>
                <w:lang w:eastAsia="hi-IN" w:bidi="hi-IN"/>
              </w:rPr>
              <w:t xml:space="preserve">Hegesztési alapgyakorlatok tantárgy </w:t>
            </w:r>
          </w:p>
        </w:tc>
      </w:tr>
      <w:tr w:rsidR="004164A9" w:rsidRPr="001D574D" w:rsidTr="004164A9">
        <w:trPr>
          <w:trHeight w:val="345"/>
        </w:trPr>
        <w:tc>
          <w:tcPr>
            <w:tcW w:w="4622" w:type="dxa"/>
            <w:vMerge/>
          </w:tcPr>
          <w:p w:rsidR="004164A9" w:rsidRPr="001D574D" w:rsidRDefault="004164A9" w:rsidP="005C528D">
            <w:pPr>
              <w:widowControl w:val="0"/>
              <w:suppressAutoHyphens/>
              <w:rPr>
                <w:rFonts w:ascii="Palatino Linotype" w:hAnsi="Palatino Linotype" w:cs="Mangal"/>
                <w:iCs/>
                <w:kern w:val="1"/>
                <w:sz w:val="24"/>
                <w:szCs w:val="24"/>
                <w:lang w:eastAsia="hi-IN" w:bidi="hi-IN"/>
              </w:rPr>
            </w:pPr>
          </w:p>
        </w:tc>
        <w:tc>
          <w:tcPr>
            <w:tcW w:w="4626" w:type="dxa"/>
          </w:tcPr>
          <w:p w:rsidR="004164A9" w:rsidRPr="001D574D" w:rsidRDefault="0094626D" w:rsidP="005C528D">
            <w:pPr>
              <w:widowControl w:val="0"/>
              <w:suppressAutoHyphens/>
              <w:rPr>
                <w:rFonts w:ascii="Palatino Linotype" w:hAnsi="Palatino Linotype" w:cs="Mangal"/>
                <w:iCs/>
                <w:kern w:val="1"/>
                <w:sz w:val="24"/>
                <w:szCs w:val="24"/>
                <w:lang w:eastAsia="hi-IN" w:bidi="hi-IN"/>
              </w:rPr>
            </w:pPr>
            <w:r w:rsidRPr="0094626D">
              <w:rPr>
                <w:rFonts w:ascii="Palatino Linotype" w:hAnsi="Palatino Linotype" w:cs="Mangal"/>
                <w:iCs/>
                <w:kern w:val="1"/>
                <w:sz w:val="24"/>
                <w:szCs w:val="24"/>
                <w:lang w:eastAsia="hi-IN" w:bidi="hi-IN"/>
              </w:rPr>
              <w:t>A hegesztés előkészítő műveletei</w:t>
            </w:r>
          </w:p>
        </w:tc>
      </w:tr>
      <w:tr w:rsidR="004164A9" w:rsidRPr="001D574D" w:rsidTr="004164A9">
        <w:trPr>
          <w:trHeight w:val="300"/>
        </w:trPr>
        <w:tc>
          <w:tcPr>
            <w:tcW w:w="4622" w:type="dxa"/>
            <w:vMerge/>
          </w:tcPr>
          <w:p w:rsidR="004164A9" w:rsidRPr="001D574D" w:rsidRDefault="004164A9" w:rsidP="005C528D">
            <w:pPr>
              <w:widowControl w:val="0"/>
              <w:suppressAutoHyphens/>
              <w:rPr>
                <w:rFonts w:ascii="Palatino Linotype" w:hAnsi="Palatino Linotype" w:cs="Mangal"/>
                <w:iCs/>
                <w:kern w:val="1"/>
                <w:sz w:val="24"/>
                <w:szCs w:val="24"/>
                <w:lang w:eastAsia="hi-IN" w:bidi="hi-IN"/>
              </w:rPr>
            </w:pPr>
          </w:p>
        </w:tc>
        <w:tc>
          <w:tcPr>
            <w:tcW w:w="4626" w:type="dxa"/>
          </w:tcPr>
          <w:p w:rsidR="004164A9" w:rsidRPr="001D574D" w:rsidRDefault="0094626D" w:rsidP="005C528D">
            <w:pPr>
              <w:widowControl w:val="0"/>
              <w:suppressAutoHyphens/>
              <w:rPr>
                <w:rFonts w:ascii="Palatino Linotype" w:hAnsi="Palatino Linotype" w:cs="Mangal"/>
                <w:iCs/>
                <w:kern w:val="1"/>
                <w:sz w:val="24"/>
                <w:szCs w:val="24"/>
                <w:lang w:eastAsia="hi-IN" w:bidi="hi-IN"/>
              </w:rPr>
            </w:pPr>
            <w:r w:rsidRPr="0094626D">
              <w:rPr>
                <w:rFonts w:ascii="Palatino Linotype" w:hAnsi="Palatino Linotype" w:cs="Mangal"/>
                <w:iCs/>
                <w:kern w:val="1"/>
                <w:sz w:val="24"/>
                <w:szCs w:val="24"/>
                <w:lang w:eastAsia="hi-IN" w:bidi="hi-IN"/>
              </w:rPr>
              <w:t>A hegesztés befejező műveletei</w:t>
            </w:r>
          </w:p>
        </w:tc>
      </w:tr>
      <w:tr w:rsidR="00651421" w:rsidRPr="001D574D" w:rsidTr="004164A9">
        <w:trPr>
          <w:trHeight w:val="405"/>
        </w:trPr>
        <w:tc>
          <w:tcPr>
            <w:tcW w:w="4622" w:type="dxa"/>
            <w:vMerge w:val="restart"/>
          </w:tcPr>
          <w:p w:rsidR="00651421" w:rsidRDefault="00651421" w:rsidP="005C528D">
            <w:pPr>
              <w:widowControl w:val="0"/>
              <w:suppressAutoHyphens/>
              <w:rPr>
                <w:rFonts w:ascii="Palatino Linotype" w:hAnsi="Palatino Linotype" w:cs="Mangal"/>
                <w:b/>
                <w:kern w:val="1"/>
                <w:sz w:val="24"/>
                <w:lang w:eastAsia="hi-IN" w:bidi="hi-IN"/>
              </w:rPr>
            </w:pPr>
          </w:p>
          <w:p w:rsidR="00651421" w:rsidRDefault="00651421" w:rsidP="005C528D">
            <w:pPr>
              <w:widowControl w:val="0"/>
              <w:suppressAutoHyphens/>
              <w:rPr>
                <w:rFonts w:ascii="Palatino Linotype" w:hAnsi="Palatino Linotype" w:cs="Mangal"/>
                <w:b/>
                <w:kern w:val="1"/>
                <w:sz w:val="24"/>
                <w:lang w:eastAsia="hi-IN" w:bidi="hi-IN"/>
              </w:rPr>
            </w:pPr>
            <w:r>
              <w:rPr>
                <w:rFonts w:ascii="Palatino Linotype" w:hAnsi="Palatino Linotype" w:cs="Mangal"/>
                <w:b/>
                <w:kern w:val="1"/>
                <w:sz w:val="24"/>
                <w:lang w:eastAsia="hi-IN" w:bidi="hi-IN"/>
              </w:rPr>
              <w:t>11456</w:t>
            </w:r>
            <w:r w:rsidRPr="005846A8">
              <w:rPr>
                <w:rFonts w:ascii="Palatino Linotype" w:hAnsi="Palatino Linotype" w:cs="Mangal"/>
                <w:b/>
                <w:kern w:val="1"/>
                <w:sz w:val="24"/>
                <w:lang w:eastAsia="hi-IN" w:bidi="hi-IN"/>
              </w:rPr>
              <w:t xml:space="preserve">-12 </w:t>
            </w:r>
          </w:p>
          <w:p w:rsidR="00651421" w:rsidRPr="005846A8" w:rsidRDefault="00651421" w:rsidP="005C528D">
            <w:pPr>
              <w:widowControl w:val="0"/>
              <w:suppressAutoHyphens/>
              <w:rPr>
                <w:rFonts w:ascii="Palatino Linotype" w:hAnsi="Palatino Linotype" w:cs="Mangal"/>
                <w:iCs/>
                <w:kern w:val="1"/>
                <w:sz w:val="28"/>
                <w:szCs w:val="24"/>
                <w:lang w:eastAsia="hi-IN" w:bidi="hi-IN"/>
              </w:rPr>
            </w:pPr>
            <w:r>
              <w:rPr>
                <w:rFonts w:ascii="Palatino Linotype" w:hAnsi="Palatino Linotype"/>
                <w:b/>
                <w:sz w:val="24"/>
              </w:rPr>
              <w:t>Gázhegesztő</w:t>
            </w:r>
            <w:r w:rsidRPr="005846A8">
              <w:rPr>
                <w:rFonts w:ascii="Palatino Linotype" w:hAnsi="Palatino Linotype"/>
                <w:b/>
                <w:sz w:val="24"/>
              </w:rPr>
              <w:t xml:space="preserve"> feladatok</w:t>
            </w:r>
          </w:p>
        </w:tc>
        <w:tc>
          <w:tcPr>
            <w:tcW w:w="4626" w:type="dxa"/>
          </w:tcPr>
          <w:p w:rsidR="00651421" w:rsidRPr="001D574D" w:rsidRDefault="00651421" w:rsidP="009726AD">
            <w:pPr>
              <w:widowControl w:val="0"/>
              <w:suppressAutoHyphens/>
              <w:rPr>
                <w:rFonts w:ascii="Palatino Linotype" w:hAnsi="Palatino Linotype" w:cs="Mangal"/>
                <w:b/>
                <w:iCs/>
                <w:kern w:val="1"/>
                <w:sz w:val="24"/>
                <w:szCs w:val="24"/>
                <w:lang w:eastAsia="hi-IN" w:bidi="hi-IN"/>
              </w:rPr>
            </w:pPr>
            <w:r w:rsidRPr="005846A8">
              <w:rPr>
                <w:rFonts w:ascii="Palatino Linotype" w:hAnsi="Palatino Linotype" w:cs="Mangal"/>
                <w:b/>
                <w:iCs/>
                <w:kern w:val="1"/>
                <w:sz w:val="24"/>
                <w:szCs w:val="24"/>
                <w:lang w:eastAsia="hi-IN" w:bidi="hi-IN"/>
              </w:rPr>
              <w:t>Hegesztési gyakorlatok tantárgy</w:t>
            </w:r>
            <w:r w:rsidRPr="005846A8">
              <w:rPr>
                <w:rFonts w:ascii="Palatino Linotype" w:hAnsi="Palatino Linotype" w:cs="Mangal"/>
                <w:iCs/>
                <w:kern w:val="1"/>
                <w:sz w:val="24"/>
                <w:szCs w:val="24"/>
                <w:lang w:eastAsia="hi-IN" w:bidi="hi-IN"/>
              </w:rPr>
              <w:t>)</w:t>
            </w:r>
          </w:p>
        </w:tc>
      </w:tr>
      <w:tr w:rsidR="00651421" w:rsidRPr="001D574D" w:rsidTr="004164A9">
        <w:trPr>
          <w:trHeight w:val="405"/>
        </w:trPr>
        <w:tc>
          <w:tcPr>
            <w:tcW w:w="4622" w:type="dxa"/>
            <w:vMerge/>
          </w:tcPr>
          <w:p w:rsidR="00651421" w:rsidRPr="001D574D" w:rsidRDefault="00651421" w:rsidP="005C528D">
            <w:pPr>
              <w:widowControl w:val="0"/>
              <w:suppressAutoHyphens/>
              <w:rPr>
                <w:rFonts w:ascii="Palatino Linotype" w:hAnsi="Palatino Linotype" w:cs="Mangal"/>
                <w:iCs/>
                <w:kern w:val="1"/>
                <w:sz w:val="24"/>
                <w:szCs w:val="24"/>
                <w:lang w:eastAsia="hi-IN" w:bidi="hi-IN"/>
              </w:rPr>
            </w:pPr>
          </w:p>
        </w:tc>
        <w:tc>
          <w:tcPr>
            <w:tcW w:w="4626" w:type="dxa"/>
          </w:tcPr>
          <w:p w:rsidR="00651421" w:rsidRPr="001D574D" w:rsidRDefault="00651421" w:rsidP="005C528D">
            <w:pPr>
              <w:widowControl w:val="0"/>
              <w:suppressAutoHyphens/>
              <w:rPr>
                <w:rFonts w:ascii="Palatino Linotype" w:hAnsi="Palatino Linotype" w:cs="Mangal"/>
                <w:iCs/>
                <w:kern w:val="1"/>
                <w:sz w:val="24"/>
                <w:szCs w:val="24"/>
                <w:lang w:eastAsia="hi-IN" w:bidi="hi-IN"/>
              </w:rPr>
            </w:pPr>
            <w:r w:rsidRPr="005846A8">
              <w:rPr>
                <w:rFonts w:ascii="Palatino Linotype" w:hAnsi="Palatino Linotype" w:cs="Mangal"/>
                <w:iCs/>
                <w:kern w:val="1"/>
                <w:sz w:val="24"/>
                <w:szCs w:val="24"/>
                <w:lang w:eastAsia="hi-IN" w:bidi="hi-IN"/>
              </w:rPr>
              <w:t>Termikus vágás, darabolás</w:t>
            </w:r>
          </w:p>
        </w:tc>
      </w:tr>
      <w:tr w:rsidR="00651421" w:rsidRPr="001D574D" w:rsidTr="004164A9">
        <w:trPr>
          <w:trHeight w:val="405"/>
        </w:trPr>
        <w:tc>
          <w:tcPr>
            <w:tcW w:w="4622" w:type="dxa"/>
            <w:vMerge/>
          </w:tcPr>
          <w:p w:rsidR="00651421" w:rsidRPr="001D574D" w:rsidRDefault="00651421" w:rsidP="005C528D">
            <w:pPr>
              <w:widowControl w:val="0"/>
              <w:suppressAutoHyphens/>
              <w:rPr>
                <w:rFonts w:ascii="Palatino Linotype" w:hAnsi="Palatino Linotype" w:cs="Mangal"/>
                <w:iCs/>
                <w:kern w:val="1"/>
                <w:sz w:val="24"/>
                <w:szCs w:val="24"/>
                <w:lang w:eastAsia="hi-IN" w:bidi="hi-IN"/>
              </w:rPr>
            </w:pPr>
          </w:p>
        </w:tc>
        <w:tc>
          <w:tcPr>
            <w:tcW w:w="4626" w:type="dxa"/>
          </w:tcPr>
          <w:p w:rsidR="00651421" w:rsidRPr="00651421" w:rsidRDefault="00651421" w:rsidP="005C528D">
            <w:pPr>
              <w:widowControl w:val="0"/>
              <w:suppressAutoHyphens/>
              <w:rPr>
                <w:rFonts w:ascii="Palatino Linotype" w:hAnsi="Palatino Linotype" w:cs="Mangal"/>
                <w:iCs/>
                <w:kern w:val="1"/>
                <w:sz w:val="24"/>
                <w:szCs w:val="24"/>
                <w:lang w:eastAsia="hi-IN" w:bidi="hi-IN"/>
              </w:rPr>
            </w:pPr>
            <w:r w:rsidRPr="00651421">
              <w:rPr>
                <w:rFonts w:ascii="Palatino Linotype" w:hAnsi="Palatino Linotype" w:cs="Mangal"/>
                <w:kern w:val="1"/>
                <w:lang w:eastAsia="hi-IN" w:bidi="hi-IN"/>
              </w:rPr>
              <w:t>Gázhegesztés technológiája</w:t>
            </w:r>
          </w:p>
        </w:tc>
      </w:tr>
    </w:tbl>
    <w:p w:rsidR="004164A9" w:rsidRDefault="004164A9" w:rsidP="005C528D">
      <w:r>
        <w:rPr>
          <w:rFonts w:ascii="Palatino Linotype" w:hAnsi="Palatino Linotype"/>
          <w:sz w:val="24"/>
          <w:szCs w:val="24"/>
        </w:rPr>
        <w:br w:type="page"/>
      </w:r>
    </w:p>
    <w:p w:rsidR="0083096B" w:rsidRPr="00E76882" w:rsidRDefault="0083096B" w:rsidP="005C528D">
      <w:pPr>
        <w:widowControl w:val="0"/>
        <w:suppressAutoHyphens/>
        <w:jc w:val="both"/>
        <w:rPr>
          <w:rFonts w:ascii="Palatino Linotype" w:hAnsi="Palatino Linotype" w:cs="Mangal"/>
          <w:b/>
          <w:kern w:val="1"/>
          <w:sz w:val="24"/>
          <w:szCs w:val="24"/>
          <w:lang w:eastAsia="hi-IN" w:bidi="hi-IN"/>
        </w:rPr>
      </w:pPr>
      <w:r w:rsidRPr="00E76882">
        <w:rPr>
          <w:rFonts w:ascii="Palatino Linotype" w:hAnsi="Palatino Linotype" w:cs="Mangal"/>
          <w:b/>
          <w:kern w:val="1"/>
          <w:sz w:val="24"/>
          <w:szCs w:val="24"/>
          <w:lang w:eastAsia="hi-IN" w:bidi="hi-IN"/>
        </w:rPr>
        <w:lastRenderedPageBreak/>
        <w:t>10162-12 Gépészeti alapozó feladatok</w:t>
      </w:r>
    </w:p>
    <w:p w:rsidR="004164A9" w:rsidRPr="00E76882" w:rsidRDefault="004164A9" w:rsidP="005C528D">
      <w:pPr>
        <w:widowControl w:val="0"/>
        <w:suppressAutoHyphens/>
        <w:ind w:left="3540"/>
        <w:jc w:val="both"/>
        <w:rPr>
          <w:rFonts w:ascii="Palatino Linotype" w:hAnsi="Palatino Linotype" w:cs="Mangal"/>
          <w:b/>
          <w:iCs/>
          <w:kern w:val="1"/>
          <w:sz w:val="24"/>
          <w:szCs w:val="24"/>
          <w:lang w:eastAsia="hi-IN" w:bidi="hi-IN"/>
        </w:rPr>
      </w:pPr>
    </w:p>
    <w:p w:rsidR="004164A9" w:rsidRPr="00E76882" w:rsidRDefault="0083096B" w:rsidP="005C528D">
      <w:pPr>
        <w:ind w:firstLine="709"/>
        <w:jc w:val="both"/>
        <w:rPr>
          <w:rFonts w:ascii="Palatino Linotype" w:hAnsi="Palatino Linotype"/>
          <w:kern w:val="1"/>
          <w:sz w:val="24"/>
          <w:szCs w:val="24"/>
          <w:lang w:eastAsia="hi-IN" w:bidi="hi-IN"/>
        </w:rPr>
      </w:pPr>
      <w:r w:rsidRPr="00E76882">
        <w:rPr>
          <w:rFonts w:ascii="Palatino Linotype" w:hAnsi="Palatino Linotype" w:cs="Mangal"/>
          <w:b/>
          <w:bCs/>
          <w:iCs/>
          <w:kern w:val="1"/>
          <w:sz w:val="24"/>
          <w:szCs w:val="24"/>
          <w:lang w:eastAsia="hi-IN" w:bidi="hi-IN"/>
        </w:rPr>
        <w:t xml:space="preserve">Gépészeti alapozó feladatok tantárgy </w:t>
      </w:r>
      <w:r w:rsidRPr="00E76882">
        <w:rPr>
          <w:rFonts w:ascii="Palatino Linotype" w:hAnsi="Palatino Linotype"/>
          <w:kern w:val="1"/>
          <w:sz w:val="24"/>
          <w:szCs w:val="24"/>
          <w:lang w:eastAsia="hi-IN" w:bidi="hi-IN"/>
        </w:rPr>
        <w:t>(gyakorlat)</w:t>
      </w:r>
    </w:p>
    <w:p w:rsidR="004164A9" w:rsidRPr="00E76882" w:rsidRDefault="004164A9" w:rsidP="005C528D">
      <w:pPr>
        <w:jc w:val="both"/>
        <w:rPr>
          <w:rFonts w:ascii="Palatino Linotype" w:hAnsi="Palatino Linotype"/>
          <w:b/>
          <w:sz w:val="24"/>
          <w:szCs w:val="24"/>
        </w:rPr>
      </w:pPr>
    </w:p>
    <w:p w:rsidR="009C7AB9" w:rsidRPr="00E76882" w:rsidRDefault="009C7AB9" w:rsidP="005C528D">
      <w:pPr>
        <w:widowControl w:val="0"/>
        <w:suppressAutoHyphens/>
        <w:ind w:left="708" w:firstLine="708"/>
        <w:jc w:val="both"/>
        <w:rPr>
          <w:rFonts w:ascii="Palatino Linotype" w:hAnsi="Palatino Linotype" w:cs="Mangal"/>
          <w:kern w:val="1"/>
          <w:sz w:val="24"/>
          <w:szCs w:val="24"/>
          <w:highlight w:val="lightGray"/>
          <w:lang w:eastAsia="hi-IN" w:bidi="hi-IN"/>
        </w:rPr>
      </w:pPr>
      <w:r w:rsidRPr="00E76882">
        <w:rPr>
          <w:rFonts w:ascii="Palatino Linotype" w:hAnsi="Palatino Linotype" w:cs="Mangal"/>
          <w:b/>
          <w:kern w:val="1"/>
          <w:sz w:val="24"/>
          <w:szCs w:val="24"/>
          <w:lang w:eastAsia="hi-IN" w:bidi="hi-IN"/>
        </w:rPr>
        <w:t>Gépészeti alapmérések</w:t>
      </w:r>
      <w:r w:rsidRPr="00E76882">
        <w:rPr>
          <w:rFonts w:ascii="Palatino Linotype" w:hAnsi="Palatino Linotype" w:cs="Mangal"/>
          <w:kern w:val="1"/>
          <w:sz w:val="24"/>
          <w:szCs w:val="24"/>
          <w:highlight w:val="lightGray"/>
          <w:lang w:eastAsia="hi-IN" w:bidi="hi-IN"/>
        </w:rPr>
        <w:t xml:space="preserve"> </w:t>
      </w:r>
    </w:p>
    <w:p w:rsidR="009C7AB9" w:rsidRPr="00E76882" w:rsidRDefault="009C7AB9" w:rsidP="005C528D">
      <w:pPr>
        <w:widowControl w:val="0"/>
        <w:suppressAutoHyphens/>
        <w:ind w:left="708" w:firstLine="708"/>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Külső kúpok mérése, ellenőrzése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Belső kúpok mérése, ellenőrzése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Munkadarabok mérése digitális mérőeszközökkel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Munkadarabok mérése digitális tolómérővel, digitális mérőórával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Felületi érdesség ellenőrzése, mérése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Munkadarabok alak- és helyzetpontosságának mérése, ellenőrzése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Körkörösség ellenőrzése, tengely ütésellenőrzése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Egyenesség, síklapúság, derékszögesség, párhuzamosság, egytengelyűség, mérése ellenőrzése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Mérési dokumentumok készítése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Felvételi vázlatok készítése méretellenőrzésekhez </w:t>
      </w:r>
    </w:p>
    <w:p w:rsidR="009C7AB9" w:rsidRPr="00E76882" w:rsidRDefault="009C7AB9" w:rsidP="005C528D">
      <w:pPr>
        <w:ind w:firstLine="709"/>
        <w:jc w:val="both"/>
        <w:rPr>
          <w:rFonts w:ascii="Palatino Linotype" w:hAnsi="Palatino Linotype"/>
          <w:b/>
          <w:sz w:val="24"/>
          <w:szCs w:val="24"/>
        </w:rPr>
      </w:pPr>
    </w:p>
    <w:p w:rsidR="009C7AB9" w:rsidRPr="00E76882" w:rsidRDefault="009C7AB9" w:rsidP="005C528D">
      <w:pPr>
        <w:widowControl w:val="0"/>
        <w:tabs>
          <w:tab w:val="left" w:pos="7371"/>
        </w:tabs>
        <w:suppressAutoHyphens/>
        <w:ind w:left="1416"/>
        <w:jc w:val="both"/>
        <w:rPr>
          <w:rFonts w:ascii="Palatino Linotype" w:hAnsi="Palatino Linotype" w:cs="Mangal"/>
          <w:b/>
          <w:kern w:val="1"/>
          <w:sz w:val="24"/>
          <w:szCs w:val="24"/>
          <w:lang w:eastAsia="hi-IN" w:bidi="hi-IN"/>
        </w:rPr>
      </w:pPr>
      <w:r w:rsidRPr="00E76882">
        <w:rPr>
          <w:rFonts w:ascii="Palatino Linotype" w:hAnsi="Palatino Linotype" w:cs="Mangal"/>
          <w:b/>
          <w:kern w:val="1"/>
          <w:sz w:val="24"/>
          <w:szCs w:val="24"/>
          <w:lang w:eastAsia="hi-IN" w:bidi="hi-IN"/>
        </w:rPr>
        <w:t>Anyagismeret, anyagvizsgálat</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Roncsolásos anyagvizsgálatok (szakítóvizsgálat, keménység vizsgálata, technológiai próbák)</w:t>
      </w:r>
    </w:p>
    <w:p w:rsidR="004164A9" w:rsidRPr="00E76882" w:rsidRDefault="004164A9" w:rsidP="005C528D">
      <w:pPr>
        <w:jc w:val="both"/>
        <w:rPr>
          <w:rFonts w:ascii="Palatino Linotype" w:hAnsi="Palatino Linotype" w:cs="Tahoma"/>
          <w:color w:val="333333"/>
          <w:sz w:val="24"/>
          <w:szCs w:val="24"/>
          <w:shd w:val="clear" w:color="auto" w:fill="FFFFFF"/>
        </w:rPr>
      </w:pPr>
    </w:p>
    <w:p w:rsidR="009C7AB9" w:rsidRPr="00E76882" w:rsidRDefault="009C7AB9" w:rsidP="005C528D">
      <w:pPr>
        <w:widowControl w:val="0"/>
        <w:tabs>
          <w:tab w:val="left" w:pos="7371"/>
        </w:tabs>
        <w:suppressAutoHyphens/>
        <w:ind w:left="1416"/>
        <w:jc w:val="both"/>
        <w:rPr>
          <w:rFonts w:ascii="Palatino Linotype" w:hAnsi="Palatino Linotype" w:cs="Mangal"/>
          <w:b/>
          <w:kern w:val="1"/>
          <w:sz w:val="24"/>
          <w:szCs w:val="24"/>
          <w:lang w:eastAsia="hi-IN" w:bidi="hi-IN"/>
        </w:rPr>
      </w:pPr>
      <w:r w:rsidRPr="00E76882">
        <w:rPr>
          <w:rFonts w:ascii="Palatino Linotype" w:hAnsi="Palatino Linotype" w:cs="Mangal"/>
          <w:b/>
          <w:kern w:val="1"/>
          <w:sz w:val="24"/>
          <w:szCs w:val="24"/>
          <w:lang w:eastAsia="hi-IN" w:bidi="hi-IN"/>
        </w:rPr>
        <w:t>Fémek alakítása</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Előrajzolással szembeni követelmények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Az előrajzolás lépései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Az előrajzolás szerszámai, eszközei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Mérő és ellenőrző eszközök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A felületszínezés lehetőségei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A térbeli előrajzolás eszközei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Az előrajzolás folyamata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Az előrajzolás biztonságtechnikai előírásai </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Síkbeli és térbeli előrajzolás</w:t>
      </w:r>
    </w:p>
    <w:p w:rsidR="009C7AB9" w:rsidRPr="00E76882" w:rsidRDefault="009C7AB9"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Síkbeli és térbeli előrajzolás eszközei, segédeszközei és mérőeszközeinek megválasztása adott feladat elvégzéséhez </w:t>
      </w:r>
    </w:p>
    <w:p w:rsidR="0094626D" w:rsidRPr="00E76882" w:rsidRDefault="0094626D" w:rsidP="005C528D">
      <w:pPr>
        <w:jc w:val="both"/>
        <w:rPr>
          <w:rFonts w:ascii="Palatino Linotype" w:hAnsi="Palatino Linotype" w:cs="Tahoma"/>
          <w:color w:val="333333"/>
          <w:sz w:val="24"/>
          <w:szCs w:val="24"/>
          <w:shd w:val="clear" w:color="auto" w:fill="FFFFFF"/>
        </w:rPr>
      </w:pPr>
    </w:p>
    <w:p w:rsidR="0094626D" w:rsidRPr="00E76882" w:rsidRDefault="0094626D" w:rsidP="005C528D">
      <w:pPr>
        <w:widowControl w:val="0"/>
        <w:tabs>
          <w:tab w:val="left" w:pos="7371"/>
        </w:tabs>
        <w:suppressAutoHyphens/>
        <w:ind w:left="1416"/>
        <w:jc w:val="both"/>
        <w:rPr>
          <w:rFonts w:ascii="Palatino Linotype" w:hAnsi="Palatino Linotype" w:cs="Mangal"/>
          <w:b/>
          <w:kern w:val="1"/>
          <w:sz w:val="24"/>
          <w:szCs w:val="24"/>
          <w:lang w:eastAsia="hi-IN" w:bidi="hi-IN"/>
        </w:rPr>
      </w:pPr>
      <w:r w:rsidRPr="00E76882">
        <w:rPr>
          <w:rFonts w:ascii="Palatino Linotype" w:hAnsi="Palatino Linotype" w:cs="Mangal"/>
          <w:b/>
          <w:kern w:val="1"/>
          <w:sz w:val="24"/>
          <w:szCs w:val="24"/>
          <w:lang w:eastAsia="hi-IN" w:bidi="hi-IN"/>
        </w:rPr>
        <w:t>Alapszerelések végzése</w:t>
      </w:r>
    </w:p>
    <w:p w:rsidR="0094626D" w:rsidRPr="00E76882" w:rsidRDefault="0094626D"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Oldható kötések készítése</w:t>
      </w:r>
    </w:p>
    <w:p w:rsidR="0094626D" w:rsidRPr="00E76882" w:rsidRDefault="0094626D"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Nemoldható kötések készítése</w:t>
      </w:r>
    </w:p>
    <w:p w:rsidR="0094626D" w:rsidRPr="00E76882" w:rsidRDefault="0094626D"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Különféle fémfelületek előkészítése</w:t>
      </w:r>
    </w:p>
    <w:p w:rsidR="0094626D" w:rsidRDefault="0094626D"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Felületvédelem mázolással, lakkozással</w:t>
      </w:r>
    </w:p>
    <w:p w:rsidR="00E55537" w:rsidRDefault="00E55537" w:rsidP="005C528D">
      <w:pPr>
        <w:widowControl w:val="0"/>
        <w:suppressAutoHyphens/>
        <w:ind w:left="1416"/>
        <w:jc w:val="both"/>
        <w:rPr>
          <w:rFonts w:ascii="Palatino Linotype" w:hAnsi="Palatino Linotype" w:cs="Mangal"/>
          <w:kern w:val="1"/>
          <w:sz w:val="24"/>
          <w:szCs w:val="24"/>
          <w:lang w:eastAsia="hi-IN" w:bidi="hi-IN"/>
        </w:rPr>
      </w:pPr>
    </w:p>
    <w:p w:rsidR="00E55537" w:rsidRPr="00E76882" w:rsidRDefault="00E55537" w:rsidP="005C528D">
      <w:pPr>
        <w:widowControl w:val="0"/>
        <w:suppressAutoHyphens/>
        <w:ind w:left="1416"/>
        <w:jc w:val="both"/>
        <w:rPr>
          <w:rFonts w:ascii="Palatino Linotype" w:hAnsi="Palatino Linotype" w:cs="Mangal"/>
          <w:kern w:val="1"/>
          <w:sz w:val="24"/>
          <w:szCs w:val="24"/>
          <w:lang w:eastAsia="hi-IN" w:bidi="hi-IN"/>
        </w:rPr>
      </w:pPr>
    </w:p>
    <w:p w:rsidR="0094626D" w:rsidRPr="00E76882" w:rsidRDefault="0094626D" w:rsidP="005C528D">
      <w:pPr>
        <w:widowControl w:val="0"/>
        <w:suppressAutoHyphens/>
        <w:jc w:val="both"/>
        <w:rPr>
          <w:rFonts w:ascii="Palatino Linotype" w:hAnsi="Palatino Linotype"/>
          <w:b/>
          <w:sz w:val="24"/>
          <w:szCs w:val="24"/>
        </w:rPr>
      </w:pPr>
      <w:r w:rsidRPr="00E76882">
        <w:rPr>
          <w:rFonts w:ascii="Palatino Linotype" w:hAnsi="Palatino Linotype" w:cs="Mangal"/>
          <w:b/>
          <w:kern w:val="1"/>
          <w:sz w:val="24"/>
          <w:szCs w:val="24"/>
          <w:lang w:eastAsia="hi-IN" w:bidi="hi-IN"/>
        </w:rPr>
        <w:t xml:space="preserve">10180-12 </w:t>
      </w:r>
      <w:r w:rsidRPr="00E76882">
        <w:rPr>
          <w:rFonts w:ascii="Palatino Linotype" w:hAnsi="Palatino Linotype"/>
          <w:b/>
          <w:sz w:val="24"/>
          <w:szCs w:val="24"/>
        </w:rPr>
        <w:t>A hegesztés előkészítő és befejező műveletei</w:t>
      </w:r>
    </w:p>
    <w:p w:rsidR="0094626D" w:rsidRPr="00E76882" w:rsidRDefault="0094626D" w:rsidP="005C528D">
      <w:pPr>
        <w:widowControl w:val="0"/>
        <w:suppressAutoHyphens/>
        <w:jc w:val="both"/>
        <w:rPr>
          <w:rFonts w:ascii="Palatino Linotype" w:hAnsi="Palatino Linotype"/>
          <w:b/>
          <w:sz w:val="24"/>
          <w:szCs w:val="24"/>
        </w:rPr>
      </w:pPr>
    </w:p>
    <w:p w:rsidR="0094626D" w:rsidRPr="00E76882" w:rsidRDefault="0094626D" w:rsidP="005C528D">
      <w:pPr>
        <w:widowControl w:val="0"/>
        <w:suppressAutoHyphens/>
        <w:ind w:firstLine="708"/>
        <w:jc w:val="both"/>
        <w:rPr>
          <w:rFonts w:ascii="Palatino Linotype" w:hAnsi="Palatino Linotype"/>
          <w:kern w:val="1"/>
          <w:sz w:val="24"/>
          <w:szCs w:val="24"/>
          <w:lang w:eastAsia="hi-IN" w:bidi="hi-IN"/>
        </w:rPr>
      </w:pPr>
      <w:r w:rsidRPr="00E76882">
        <w:rPr>
          <w:rFonts w:ascii="Palatino Linotype" w:hAnsi="Palatino Linotype"/>
          <w:b/>
          <w:kern w:val="1"/>
          <w:sz w:val="24"/>
          <w:szCs w:val="24"/>
          <w:lang w:eastAsia="hi-IN" w:bidi="hi-IN"/>
        </w:rPr>
        <w:t xml:space="preserve">Hegesztési alapgyakorlatok tantárgy </w:t>
      </w:r>
      <w:r w:rsidRPr="00E76882">
        <w:rPr>
          <w:rFonts w:ascii="Palatino Linotype" w:hAnsi="Palatino Linotype"/>
          <w:kern w:val="1"/>
          <w:sz w:val="24"/>
          <w:szCs w:val="24"/>
          <w:lang w:eastAsia="hi-IN" w:bidi="hi-IN"/>
        </w:rPr>
        <w:t>(gyakorlat)</w:t>
      </w:r>
    </w:p>
    <w:p w:rsidR="0094626D" w:rsidRPr="00E76882" w:rsidRDefault="0094626D" w:rsidP="005C528D">
      <w:pPr>
        <w:widowControl w:val="0"/>
        <w:suppressAutoHyphens/>
        <w:ind w:firstLine="708"/>
        <w:jc w:val="both"/>
        <w:rPr>
          <w:rFonts w:ascii="Palatino Linotype" w:hAnsi="Palatino Linotype"/>
          <w:kern w:val="1"/>
          <w:sz w:val="24"/>
          <w:szCs w:val="24"/>
          <w:lang w:eastAsia="hi-IN" w:bidi="hi-IN"/>
        </w:rPr>
      </w:pPr>
    </w:p>
    <w:p w:rsidR="00070365" w:rsidRPr="00E76882" w:rsidRDefault="0094626D" w:rsidP="005C528D">
      <w:pPr>
        <w:widowControl w:val="0"/>
        <w:suppressAutoHyphens/>
        <w:ind w:left="708" w:firstLine="708"/>
        <w:jc w:val="both"/>
        <w:rPr>
          <w:rFonts w:ascii="Palatino Linotype" w:hAnsi="Palatino Linotype" w:cs="Mangal"/>
          <w:b/>
          <w:iCs/>
          <w:kern w:val="1"/>
          <w:sz w:val="24"/>
          <w:szCs w:val="24"/>
          <w:lang w:eastAsia="hi-IN" w:bidi="hi-IN"/>
        </w:rPr>
      </w:pPr>
      <w:r w:rsidRPr="00E76882">
        <w:rPr>
          <w:rFonts w:ascii="Palatino Linotype" w:hAnsi="Palatino Linotype" w:cs="Mangal"/>
          <w:b/>
          <w:iCs/>
          <w:kern w:val="1"/>
          <w:sz w:val="24"/>
          <w:szCs w:val="24"/>
          <w:lang w:eastAsia="hi-IN" w:bidi="hi-IN"/>
        </w:rPr>
        <w:t>A hegesztés előkészítő műveletei</w:t>
      </w:r>
    </w:p>
    <w:p w:rsidR="0094626D" w:rsidRPr="00E76882" w:rsidRDefault="0094626D"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Felhegeszti a kifutólemezeket </w:t>
      </w:r>
    </w:p>
    <w:p w:rsidR="0094626D" w:rsidRPr="00E76882" w:rsidRDefault="0094626D" w:rsidP="005C528D">
      <w:pPr>
        <w:widowControl w:val="0"/>
        <w:suppressAutoHyphens/>
        <w:ind w:left="1416"/>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Fűzővarrattal munkadarabot összeállít</w:t>
      </w:r>
    </w:p>
    <w:p w:rsidR="0094626D" w:rsidRPr="00E76882" w:rsidRDefault="0094626D" w:rsidP="005C528D">
      <w:pPr>
        <w:widowControl w:val="0"/>
        <w:suppressAutoHyphens/>
        <w:jc w:val="both"/>
        <w:rPr>
          <w:rFonts w:ascii="Palatino Linotype" w:hAnsi="Palatino Linotype" w:cs="Mangal"/>
          <w:kern w:val="1"/>
          <w:sz w:val="24"/>
          <w:szCs w:val="24"/>
          <w:highlight w:val="lightGray"/>
          <w:lang w:eastAsia="hi-IN" w:bidi="hi-IN"/>
        </w:rPr>
      </w:pPr>
    </w:p>
    <w:p w:rsidR="0094626D" w:rsidRPr="00E76882" w:rsidRDefault="0094626D" w:rsidP="005C528D">
      <w:pPr>
        <w:widowControl w:val="0"/>
        <w:suppressAutoHyphens/>
        <w:ind w:left="708" w:firstLine="708"/>
        <w:jc w:val="both"/>
        <w:rPr>
          <w:rFonts w:ascii="Palatino Linotype" w:hAnsi="Palatino Linotype" w:cs="Mangal"/>
          <w:b/>
          <w:iCs/>
          <w:kern w:val="1"/>
          <w:sz w:val="24"/>
          <w:szCs w:val="24"/>
          <w:lang w:eastAsia="hi-IN" w:bidi="hi-IN"/>
        </w:rPr>
      </w:pPr>
      <w:r w:rsidRPr="00E76882">
        <w:rPr>
          <w:rFonts w:ascii="Palatino Linotype" w:hAnsi="Palatino Linotype" w:cs="Mangal"/>
          <w:b/>
          <w:iCs/>
          <w:kern w:val="1"/>
          <w:sz w:val="24"/>
          <w:szCs w:val="24"/>
          <w:lang w:eastAsia="hi-IN" w:bidi="hi-IN"/>
        </w:rPr>
        <w:t>A hegesztés befejező műveletei</w:t>
      </w:r>
    </w:p>
    <w:p w:rsidR="0094626D" w:rsidRPr="00E76882" w:rsidRDefault="0094626D" w:rsidP="005C528D">
      <w:pPr>
        <w:widowControl w:val="0"/>
        <w:suppressAutoHyphens/>
        <w:ind w:left="708" w:firstLine="708"/>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Elvégzi a hibajavításokat szükség szerint </w:t>
      </w:r>
    </w:p>
    <w:p w:rsidR="0094626D" w:rsidRPr="00E76882" w:rsidRDefault="0094626D" w:rsidP="005C528D">
      <w:pPr>
        <w:widowControl w:val="0"/>
        <w:suppressAutoHyphens/>
        <w:spacing w:line="360" w:lineRule="auto"/>
        <w:jc w:val="both"/>
        <w:rPr>
          <w:rFonts w:ascii="Palatino Linotype" w:hAnsi="Palatino Linotype" w:cs="Mangal"/>
          <w:kern w:val="1"/>
          <w:sz w:val="24"/>
          <w:szCs w:val="24"/>
          <w:lang w:eastAsia="hi-IN" w:bidi="hi-IN"/>
        </w:rPr>
      </w:pPr>
    </w:p>
    <w:p w:rsidR="005846A8" w:rsidRPr="00E76882" w:rsidRDefault="005846A8" w:rsidP="005C528D">
      <w:pPr>
        <w:widowControl w:val="0"/>
        <w:suppressAutoHyphens/>
        <w:spacing w:line="360" w:lineRule="auto"/>
        <w:jc w:val="both"/>
        <w:rPr>
          <w:rFonts w:ascii="Palatino Linotype" w:hAnsi="Palatino Linotype" w:cs="Mangal"/>
          <w:kern w:val="1"/>
          <w:sz w:val="24"/>
          <w:szCs w:val="24"/>
          <w:lang w:eastAsia="hi-IN" w:bidi="hi-IN"/>
        </w:rPr>
      </w:pPr>
    </w:p>
    <w:p w:rsidR="005846A8" w:rsidRPr="00E76882" w:rsidRDefault="00651421" w:rsidP="005C528D">
      <w:pPr>
        <w:widowControl w:val="0"/>
        <w:suppressAutoHyphens/>
        <w:jc w:val="both"/>
        <w:rPr>
          <w:rFonts w:ascii="Palatino Linotype" w:hAnsi="Palatino Linotype" w:cs="Mangal"/>
          <w:iCs/>
          <w:kern w:val="1"/>
          <w:sz w:val="24"/>
          <w:szCs w:val="24"/>
          <w:lang w:eastAsia="hi-IN" w:bidi="hi-IN"/>
        </w:rPr>
      </w:pPr>
      <w:r w:rsidRPr="00E76882">
        <w:rPr>
          <w:rFonts w:ascii="Palatino Linotype" w:hAnsi="Palatino Linotype" w:cs="Mangal"/>
          <w:b/>
          <w:kern w:val="1"/>
          <w:sz w:val="24"/>
          <w:szCs w:val="24"/>
          <w:lang w:eastAsia="hi-IN" w:bidi="hi-IN"/>
        </w:rPr>
        <w:t>11456</w:t>
      </w:r>
      <w:r w:rsidR="005846A8" w:rsidRPr="00E76882">
        <w:rPr>
          <w:rFonts w:ascii="Palatino Linotype" w:hAnsi="Palatino Linotype" w:cs="Mangal"/>
          <w:b/>
          <w:kern w:val="1"/>
          <w:sz w:val="24"/>
          <w:szCs w:val="24"/>
          <w:lang w:eastAsia="hi-IN" w:bidi="hi-IN"/>
        </w:rPr>
        <w:t xml:space="preserve">-12 </w:t>
      </w:r>
      <w:r w:rsidRPr="00E76882">
        <w:rPr>
          <w:rFonts w:ascii="Palatino Linotype" w:hAnsi="Palatino Linotype"/>
          <w:b/>
          <w:sz w:val="24"/>
          <w:szCs w:val="24"/>
        </w:rPr>
        <w:t>Gáz</w:t>
      </w:r>
      <w:r w:rsidR="005846A8" w:rsidRPr="00E76882">
        <w:rPr>
          <w:rFonts w:ascii="Palatino Linotype" w:hAnsi="Palatino Linotype"/>
          <w:b/>
          <w:sz w:val="24"/>
          <w:szCs w:val="24"/>
        </w:rPr>
        <w:t>hegesztő feladatok</w:t>
      </w:r>
    </w:p>
    <w:p w:rsidR="005846A8" w:rsidRPr="00E76882" w:rsidRDefault="005846A8" w:rsidP="005C528D">
      <w:pPr>
        <w:widowControl w:val="0"/>
        <w:suppressAutoHyphens/>
        <w:spacing w:line="360" w:lineRule="auto"/>
        <w:jc w:val="both"/>
        <w:rPr>
          <w:rFonts w:ascii="Palatino Linotype" w:hAnsi="Palatino Linotype" w:cs="Mangal"/>
          <w:iCs/>
          <w:kern w:val="1"/>
          <w:sz w:val="24"/>
          <w:szCs w:val="24"/>
          <w:lang w:eastAsia="hi-IN" w:bidi="hi-IN"/>
        </w:rPr>
      </w:pPr>
    </w:p>
    <w:p w:rsidR="005846A8" w:rsidRPr="00E76882" w:rsidRDefault="005846A8" w:rsidP="005C528D">
      <w:pPr>
        <w:widowControl w:val="0"/>
        <w:suppressAutoHyphens/>
        <w:jc w:val="both"/>
        <w:rPr>
          <w:rFonts w:ascii="Palatino Linotype" w:hAnsi="Palatino Linotype" w:cs="Mangal"/>
          <w:b/>
          <w:iCs/>
          <w:kern w:val="1"/>
          <w:sz w:val="24"/>
          <w:szCs w:val="24"/>
          <w:lang w:eastAsia="hi-IN" w:bidi="hi-IN"/>
        </w:rPr>
      </w:pPr>
      <w:r w:rsidRPr="00E76882">
        <w:rPr>
          <w:rFonts w:ascii="Palatino Linotype" w:hAnsi="Palatino Linotype" w:cs="Mangal"/>
          <w:iCs/>
          <w:kern w:val="1"/>
          <w:sz w:val="24"/>
          <w:szCs w:val="24"/>
          <w:lang w:eastAsia="hi-IN" w:bidi="hi-IN"/>
        </w:rPr>
        <w:tab/>
      </w:r>
      <w:r w:rsidRPr="00E76882">
        <w:rPr>
          <w:rFonts w:ascii="Palatino Linotype" w:hAnsi="Palatino Linotype" w:cs="Mangal"/>
          <w:b/>
          <w:iCs/>
          <w:kern w:val="1"/>
          <w:sz w:val="24"/>
          <w:szCs w:val="24"/>
          <w:lang w:eastAsia="hi-IN" w:bidi="hi-IN"/>
        </w:rPr>
        <w:t xml:space="preserve">Hegesztési gyakorlatok tantárgy </w:t>
      </w:r>
      <w:r w:rsidRPr="00E76882">
        <w:rPr>
          <w:rFonts w:ascii="Palatino Linotype" w:hAnsi="Palatino Linotype" w:cs="Mangal"/>
          <w:iCs/>
          <w:kern w:val="1"/>
          <w:sz w:val="24"/>
          <w:szCs w:val="24"/>
          <w:lang w:eastAsia="hi-IN" w:bidi="hi-IN"/>
        </w:rPr>
        <w:t>(gyakorlat)</w:t>
      </w:r>
    </w:p>
    <w:p w:rsidR="005846A8" w:rsidRPr="00E76882" w:rsidRDefault="005846A8" w:rsidP="005C528D">
      <w:pPr>
        <w:widowControl w:val="0"/>
        <w:suppressAutoHyphens/>
        <w:jc w:val="both"/>
        <w:rPr>
          <w:rFonts w:ascii="Palatino Linotype" w:hAnsi="Palatino Linotype" w:cs="Mangal"/>
          <w:b/>
          <w:iCs/>
          <w:kern w:val="1"/>
          <w:sz w:val="24"/>
          <w:szCs w:val="24"/>
          <w:lang w:eastAsia="hi-IN" w:bidi="hi-IN"/>
        </w:rPr>
      </w:pPr>
    </w:p>
    <w:p w:rsidR="005846A8" w:rsidRPr="00E76882" w:rsidRDefault="005846A8" w:rsidP="005C528D">
      <w:pPr>
        <w:widowControl w:val="0"/>
        <w:suppressAutoHyphens/>
        <w:jc w:val="both"/>
        <w:rPr>
          <w:rFonts w:ascii="Palatino Linotype" w:hAnsi="Palatino Linotype"/>
          <w:b/>
          <w:kern w:val="1"/>
          <w:sz w:val="24"/>
          <w:szCs w:val="24"/>
          <w:lang w:eastAsia="hi-IN" w:bidi="hi-IN"/>
        </w:rPr>
      </w:pPr>
      <w:r w:rsidRPr="00E76882">
        <w:rPr>
          <w:rFonts w:ascii="Palatino Linotype" w:hAnsi="Palatino Linotype" w:cs="Mangal"/>
          <w:b/>
          <w:iCs/>
          <w:kern w:val="1"/>
          <w:sz w:val="24"/>
          <w:szCs w:val="24"/>
          <w:lang w:eastAsia="hi-IN" w:bidi="hi-IN"/>
        </w:rPr>
        <w:tab/>
      </w:r>
      <w:r w:rsidRPr="00E76882">
        <w:rPr>
          <w:rFonts w:ascii="Palatino Linotype" w:hAnsi="Palatino Linotype" w:cs="Mangal"/>
          <w:b/>
          <w:iCs/>
          <w:kern w:val="1"/>
          <w:sz w:val="24"/>
          <w:szCs w:val="24"/>
          <w:lang w:eastAsia="hi-IN" w:bidi="hi-IN"/>
        </w:rPr>
        <w:tab/>
      </w:r>
      <w:r w:rsidRPr="00E76882">
        <w:rPr>
          <w:rFonts w:ascii="Palatino Linotype" w:hAnsi="Palatino Linotype"/>
          <w:b/>
          <w:kern w:val="1"/>
          <w:sz w:val="24"/>
          <w:szCs w:val="24"/>
          <w:lang w:eastAsia="hi-IN" w:bidi="hi-IN"/>
        </w:rPr>
        <w:t>Termikus vágás, darabolás</w:t>
      </w:r>
    </w:p>
    <w:p w:rsidR="005846A8" w:rsidRPr="00E76882" w:rsidRDefault="005846A8" w:rsidP="005C528D">
      <w:pPr>
        <w:widowControl w:val="0"/>
        <w:suppressAutoHyphens/>
        <w:jc w:val="both"/>
        <w:rPr>
          <w:rFonts w:ascii="Palatino Linotype" w:hAnsi="Palatino Linotype" w:cs="Mangal"/>
          <w:kern w:val="1"/>
          <w:sz w:val="24"/>
          <w:szCs w:val="24"/>
          <w:lang w:eastAsia="hi-IN" w:bidi="hi-IN"/>
        </w:rPr>
      </w:pPr>
      <w:r w:rsidRPr="00E76882">
        <w:rPr>
          <w:rFonts w:ascii="Palatino Linotype" w:hAnsi="Palatino Linotype"/>
          <w:b/>
          <w:kern w:val="1"/>
          <w:sz w:val="24"/>
          <w:szCs w:val="24"/>
          <w:lang w:eastAsia="hi-IN" w:bidi="hi-IN"/>
        </w:rPr>
        <w:tab/>
      </w:r>
      <w:r w:rsidRPr="00E76882">
        <w:rPr>
          <w:rFonts w:ascii="Palatino Linotype" w:hAnsi="Palatino Linotype"/>
          <w:b/>
          <w:kern w:val="1"/>
          <w:sz w:val="24"/>
          <w:szCs w:val="24"/>
          <w:lang w:eastAsia="hi-IN" w:bidi="hi-IN"/>
        </w:rPr>
        <w:tab/>
      </w:r>
      <w:r w:rsidRPr="00E76882">
        <w:rPr>
          <w:rFonts w:ascii="Palatino Linotype" w:hAnsi="Palatino Linotype" w:cs="Mangal"/>
          <w:kern w:val="1"/>
          <w:sz w:val="24"/>
          <w:szCs w:val="24"/>
          <w:lang w:eastAsia="hi-IN" w:bidi="hi-IN"/>
        </w:rPr>
        <w:t>Termikus vágási eljárások végrehajtása</w:t>
      </w:r>
    </w:p>
    <w:p w:rsidR="005846A8" w:rsidRPr="00E76882" w:rsidRDefault="005846A8" w:rsidP="005C528D">
      <w:pPr>
        <w:widowControl w:val="0"/>
        <w:suppressAutoHyphens/>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ab/>
      </w:r>
      <w:r w:rsidRPr="00E76882">
        <w:rPr>
          <w:rFonts w:ascii="Palatino Linotype" w:hAnsi="Palatino Linotype" w:cs="Mangal"/>
          <w:kern w:val="1"/>
          <w:sz w:val="24"/>
          <w:szCs w:val="24"/>
          <w:lang w:eastAsia="hi-IN" w:bidi="hi-IN"/>
        </w:rPr>
        <w:tab/>
      </w:r>
    </w:p>
    <w:p w:rsidR="005846A8" w:rsidRPr="00E76882" w:rsidRDefault="005846A8" w:rsidP="005C528D">
      <w:pPr>
        <w:widowControl w:val="0"/>
        <w:suppressAutoHyphens/>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ab/>
      </w:r>
      <w:r w:rsidRPr="00E76882">
        <w:rPr>
          <w:rFonts w:ascii="Palatino Linotype" w:hAnsi="Palatino Linotype" w:cs="Mangal"/>
          <w:kern w:val="1"/>
          <w:sz w:val="24"/>
          <w:szCs w:val="24"/>
          <w:lang w:eastAsia="hi-IN" w:bidi="hi-IN"/>
        </w:rPr>
        <w:tab/>
      </w:r>
    </w:p>
    <w:p w:rsidR="00651421" w:rsidRPr="00E76882" w:rsidRDefault="00651421" w:rsidP="005C528D">
      <w:pPr>
        <w:widowControl w:val="0"/>
        <w:suppressAutoHyphens/>
        <w:jc w:val="both"/>
        <w:rPr>
          <w:rFonts w:ascii="Palatino Linotype" w:hAnsi="Palatino Linotype" w:cs="Mangal"/>
          <w:b/>
          <w:kern w:val="1"/>
          <w:sz w:val="24"/>
          <w:szCs w:val="24"/>
          <w:lang w:eastAsia="hi-IN" w:bidi="hi-IN"/>
        </w:rPr>
      </w:pPr>
      <w:r w:rsidRPr="00E76882">
        <w:rPr>
          <w:rFonts w:ascii="Palatino Linotype" w:hAnsi="Palatino Linotype" w:cs="Mangal"/>
          <w:b/>
          <w:kern w:val="1"/>
          <w:sz w:val="24"/>
          <w:szCs w:val="24"/>
          <w:lang w:eastAsia="hi-IN" w:bidi="hi-IN"/>
        </w:rPr>
        <w:tab/>
      </w:r>
      <w:r w:rsidRPr="00E76882">
        <w:rPr>
          <w:rFonts w:ascii="Palatino Linotype" w:hAnsi="Palatino Linotype" w:cs="Mangal"/>
          <w:b/>
          <w:kern w:val="1"/>
          <w:sz w:val="24"/>
          <w:szCs w:val="24"/>
          <w:lang w:eastAsia="hi-IN" w:bidi="hi-IN"/>
        </w:rPr>
        <w:tab/>
        <w:t>Gázhegesztés technológiája</w:t>
      </w:r>
    </w:p>
    <w:p w:rsidR="00651421" w:rsidRPr="00E76882" w:rsidRDefault="00651421" w:rsidP="005C528D">
      <w:pPr>
        <w:widowControl w:val="0"/>
        <w:suppressAutoHyphens/>
        <w:jc w:val="both"/>
        <w:rPr>
          <w:rFonts w:ascii="Palatino Linotype" w:hAnsi="Palatino Linotype" w:cs="Mangal"/>
          <w:kern w:val="1"/>
          <w:sz w:val="24"/>
          <w:szCs w:val="24"/>
          <w:lang w:eastAsia="hi-IN" w:bidi="hi-IN"/>
        </w:rPr>
      </w:pPr>
      <w:r w:rsidRPr="00E76882">
        <w:rPr>
          <w:rFonts w:ascii="Palatino Linotype" w:hAnsi="Palatino Linotype" w:cs="Mangal"/>
          <w:b/>
          <w:kern w:val="1"/>
          <w:sz w:val="24"/>
          <w:szCs w:val="24"/>
          <w:lang w:eastAsia="hi-IN" w:bidi="hi-IN"/>
        </w:rPr>
        <w:tab/>
      </w:r>
      <w:r w:rsidRPr="00E76882">
        <w:rPr>
          <w:rFonts w:ascii="Palatino Linotype" w:hAnsi="Palatino Linotype" w:cs="Mangal"/>
          <w:b/>
          <w:kern w:val="1"/>
          <w:sz w:val="24"/>
          <w:szCs w:val="24"/>
          <w:lang w:eastAsia="hi-IN" w:bidi="hi-IN"/>
        </w:rPr>
        <w:tab/>
      </w:r>
      <w:r w:rsidRPr="00E76882">
        <w:rPr>
          <w:rFonts w:ascii="Palatino Linotype" w:hAnsi="Palatino Linotype" w:cs="Mangal"/>
          <w:kern w:val="1"/>
          <w:sz w:val="24"/>
          <w:szCs w:val="24"/>
          <w:lang w:eastAsia="hi-IN" w:bidi="hi-IN"/>
        </w:rPr>
        <w:t xml:space="preserve">Gázhegesztő berendezés üzembe- és üzemen kívül helyezése </w:t>
      </w:r>
    </w:p>
    <w:p w:rsidR="00651421" w:rsidRPr="00E76882" w:rsidRDefault="00651421" w:rsidP="005C528D">
      <w:pPr>
        <w:widowControl w:val="0"/>
        <w:suppressAutoHyphens/>
        <w:ind w:left="708" w:firstLine="708"/>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 xml:space="preserve">Hegesztés eszközeinek beüzemelése és karbantartása </w:t>
      </w:r>
    </w:p>
    <w:p w:rsidR="00651421" w:rsidRPr="00E76882" w:rsidRDefault="00651421" w:rsidP="005C528D">
      <w:pPr>
        <w:widowControl w:val="0"/>
        <w:suppressAutoHyphens/>
        <w:ind w:left="708" w:firstLine="708"/>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Hegesztés végrehajtása</w:t>
      </w:r>
    </w:p>
    <w:p w:rsidR="00651421" w:rsidRPr="00E76882" w:rsidRDefault="00651421" w:rsidP="005C528D">
      <w:pPr>
        <w:widowControl w:val="0"/>
        <w:suppressAutoHyphens/>
        <w:ind w:left="708" w:firstLine="708"/>
        <w:jc w:val="both"/>
        <w:rPr>
          <w:rFonts w:ascii="Palatino Linotype" w:hAnsi="Palatino Linotype" w:cs="Mangal"/>
          <w:kern w:val="1"/>
          <w:sz w:val="24"/>
          <w:szCs w:val="24"/>
          <w:lang w:eastAsia="hi-IN" w:bidi="hi-IN"/>
        </w:rPr>
      </w:pPr>
      <w:r w:rsidRPr="00E76882">
        <w:rPr>
          <w:rFonts w:ascii="Palatino Linotype" w:hAnsi="Palatino Linotype" w:cs="Mangal"/>
          <w:kern w:val="1"/>
          <w:sz w:val="24"/>
          <w:szCs w:val="24"/>
          <w:lang w:eastAsia="hi-IN" w:bidi="hi-IN"/>
        </w:rPr>
        <w:t>Varratképzés az MSZ EN ISO 6947 szerinti szabványos pozíciókban</w:t>
      </w:r>
    </w:p>
    <w:p w:rsidR="005846A8" w:rsidRPr="00E76882" w:rsidRDefault="005846A8" w:rsidP="005C528D">
      <w:pPr>
        <w:widowControl w:val="0"/>
        <w:suppressAutoHyphens/>
        <w:jc w:val="both"/>
        <w:rPr>
          <w:rFonts w:ascii="Palatino Linotype" w:hAnsi="Palatino Linotype"/>
          <w:b/>
          <w:kern w:val="1"/>
          <w:sz w:val="24"/>
          <w:szCs w:val="24"/>
          <w:lang w:eastAsia="hi-IN" w:bidi="hi-IN"/>
        </w:rPr>
      </w:pPr>
    </w:p>
    <w:p w:rsidR="005846A8" w:rsidRPr="00E76882" w:rsidRDefault="005846A8" w:rsidP="005C528D">
      <w:pPr>
        <w:widowControl w:val="0"/>
        <w:suppressAutoHyphens/>
        <w:jc w:val="both"/>
        <w:rPr>
          <w:rFonts w:ascii="Palatino Linotype" w:hAnsi="Palatino Linotype" w:cs="Mangal"/>
          <w:b/>
          <w:iCs/>
          <w:kern w:val="1"/>
          <w:sz w:val="24"/>
          <w:szCs w:val="24"/>
          <w:lang w:eastAsia="hi-IN" w:bidi="hi-IN"/>
        </w:rPr>
      </w:pPr>
    </w:p>
    <w:p w:rsidR="005846A8" w:rsidRPr="00E76882" w:rsidRDefault="005846A8" w:rsidP="005C528D">
      <w:pPr>
        <w:widowControl w:val="0"/>
        <w:suppressAutoHyphens/>
        <w:jc w:val="both"/>
        <w:rPr>
          <w:rFonts w:ascii="Palatino Linotype" w:hAnsi="Palatino Linotype" w:cs="Mangal"/>
          <w:b/>
          <w:iCs/>
          <w:kern w:val="1"/>
          <w:sz w:val="24"/>
          <w:szCs w:val="24"/>
          <w:lang w:eastAsia="hi-IN" w:bidi="hi-IN"/>
        </w:rPr>
      </w:pPr>
    </w:p>
    <w:p w:rsidR="005846A8" w:rsidRPr="00E76882" w:rsidRDefault="005846A8" w:rsidP="005C528D">
      <w:pPr>
        <w:widowControl w:val="0"/>
        <w:suppressAutoHyphens/>
        <w:jc w:val="both"/>
        <w:rPr>
          <w:rFonts w:ascii="Palatino Linotype" w:hAnsi="Palatino Linotype" w:cs="Mangal"/>
          <w:b/>
          <w:iCs/>
          <w:kern w:val="1"/>
          <w:sz w:val="24"/>
          <w:szCs w:val="24"/>
          <w:lang w:eastAsia="hi-IN" w:bidi="hi-IN"/>
        </w:rPr>
      </w:pPr>
      <w:r w:rsidRPr="00E76882">
        <w:rPr>
          <w:rFonts w:ascii="Palatino Linotype" w:hAnsi="Palatino Linotype" w:cs="Mangal"/>
          <w:b/>
          <w:iCs/>
          <w:kern w:val="1"/>
          <w:sz w:val="24"/>
          <w:szCs w:val="24"/>
          <w:lang w:eastAsia="hi-IN" w:bidi="hi-IN"/>
        </w:rPr>
        <w:tab/>
      </w:r>
      <w:r w:rsidRPr="00E76882">
        <w:rPr>
          <w:rFonts w:ascii="Palatino Linotype" w:hAnsi="Palatino Linotype" w:cs="Mangal"/>
          <w:b/>
          <w:iCs/>
          <w:kern w:val="1"/>
          <w:sz w:val="24"/>
          <w:szCs w:val="24"/>
          <w:lang w:eastAsia="hi-IN" w:bidi="hi-IN"/>
        </w:rPr>
        <w:tab/>
      </w:r>
    </w:p>
    <w:p w:rsidR="0094626D" w:rsidRPr="00E76882" w:rsidRDefault="0094626D" w:rsidP="005C528D">
      <w:pPr>
        <w:widowControl w:val="0"/>
        <w:suppressAutoHyphens/>
        <w:spacing w:line="360" w:lineRule="auto"/>
        <w:ind w:left="966"/>
        <w:jc w:val="both"/>
        <w:rPr>
          <w:sz w:val="24"/>
          <w:szCs w:val="24"/>
        </w:rPr>
      </w:pPr>
    </w:p>
    <w:sectPr w:rsidR="0094626D" w:rsidRPr="00E76882" w:rsidSect="00726D74">
      <w:footerReference w:type="default" r:id="rId9"/>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10B3" w:rsidRDefault="00ED10B3">
      <w:r>
        <w:separator/>
      </w:r>
    </w:p>
    <w:p w:rsidR="00ED10B3" w:rsidRDefault="00ED10B3"/>
    <w:p w:rsidR="00ED10B3" w:rsidRDefault="00ED10B3" w:rsidP="00B10E84"/>
    <w:p w:rsidR="00ED10B3" w:rsidRDefault="00ED10B3"/>
    <w:p w:rsidR="00ED10B3" w:rsidRDefault="00ED10B3"/>
  </w:endnote>
  <w:endnote w:type="continuationSeparator" w:id="0">
    <w:p w:rsidR="00ED10B3" w:rsidRDefault="00ED10B3">
      <w:r>
        <w:continuationSeparator/>
      </w:r>
    </w:p>
    <w:p w:rsidR="00ED10B3" w:rsidRDefault="00ED10B3"/>
    <w:p w:rsidR="00ED10B3" w:rsidRDefault="00ED10B3" w:rsidP="00B10E84"/>
    <w:p w:rsidR="00ED10B3" w:rsidRDefault="00ED10B3"/>
    <w:p w:rsidR="00ED10B3" w:rsidRDefault="00ED10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Lucida Sans Unicode">
    <w:panose1 w:val="020B0602030504020204"/>
    <w:charset w:val="EE"/>
    <w:family w:val="swiss"/>
    <w:pitch w:val="variable"/>
    <w:sig w:usb0="80000AFF" w:usb1="0000396B" w:usb2="00000000" w:usb3="00000000" w:csb0="000000BF"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3C0" w:rsidRPr="00285519" w:rsidRDefault="002653C0"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FC1D87">
      <w:rPr>
        <w:rStyle w:val="Oldalszm"/>
        <w:noProof/>
        <w:sz w:val="20"/>
        <w:szCs w:val="20"/>
      </w:rPr>
      <w:t>15</w:t>
    </w:r>
    <w:r w:rsidRPr="00285519">
      <w:rPr>
        <w:rStyle w:val="Oldalszm"/>
        <w:sz w:val="20"/>
        <w:szCs w:val="20"/>
      </w:rPr>
      <w:fldChar w:fldCharType="end"/>
    </w:r>
  </w:p>
  <w:p w:rsidR="002653C0" w:rsidRPr="006D1A33" w:rsidRDefault="002653C0"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10B3" w:rsidRDefault="00ED10B3">
      <w:r>
        <w:separator/>
      </w:r>
    </w:p>
    <w:p w:rsidR="00ED10B3" w:rsidRDefault="00ED10B3"/>
    <w:p w:rsidR="00ED10B3" w:rsidRDefault="00ED10B3" w:rsidP="00B10E84"/>
    <w:p w:rsidR="00ED10B3" w:rsidRDefault="00ED10B3"/>
    <w:p w:rsidR="00ED10B3" w:rsidRDefault="00ED10B3"/>
  </w:footnote>
  <w:footnote w:type="continuationSeparator" w:id="0">
    <w:p w:rsidR="00ED10B3" w:rsidRDefault="00ED10B3">
      <w:r>
        <w:continuationSeparator/>
      </w:r>
    </w:p>
    <w:p w:rsidR="00ED10B3" w:rsidRDefault="00ED10B3"/>
    <w:p w:rsidR="00ED10B3" w:rsidRDefault="00ED10B3" w:rsidP="00B10E84"/>
    <w:p w:rsidR="00ED10B3" w:rsidRDefault="00ED10B3"/>
    <w:p w:rsidR="00ED10B3" w:rsidRDefault="00ED10B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000743B3"/>
    <w:multiLevelType w:val="multilevel"/>
    <w:tmpl w:val="C2CA629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FDA41CC"/>
    <w:multiLevelType w:val="multilevel"/>
    <w:tmpl w:val="E424DF8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nsid w:val="17B95860"/>
    <w:multiLevelType w:val="multilevel"/>
    <w:tmpl w:val="1C122E56"/>
    <w:lvl w:ilvl="0">
      <w:start w:val="4"/>
      <w:numFmt w:val="decimal"/>
      <w:lvlText w:val="%1."/>
      <w:lvlJc w:val="left"/>
      <w:pPr>
        <w:ind w:left="540" w:hanging="540"/>
      </w:pPr>
      <w:rPr>
        <w:rFonts w:hint="default"/>
        <w:i w:val="0"/>
      </w:rPr>
    </w:lvl>
    <w:lvl w:ilvl="1">
      <w:start w:val="5"/>
      <w:numFmt w:val="decimal"/>
      <w:lvlText w:val="%1.%2."/>
      <w:lvlJc w:val="left"/>
      <w:pPr>
        <w:ind w:left="900" w:hanging="540"/>
      </w:pPr>
      <w:rPr>
        <w:rFonts w:hint="default"/>
        <w:i w:val="0"/>
      </w:rPr>
    </w:lvl>
    <w:lvl w:ilvl="2">
      <w:start w:val="1"/>
      <w:numFmt w:val="decimal"/>
      <w:lvlText w:val="%1.%2.%3."/>
      <w:lvlJc w:val="left"/>
      <w:pPr>
        <w:ind w:left="1440" w:hanging="720"/>
      </w:pPr>
      <w:rPr>
        <w:rFonts w:hint="default"/>
        <w:i w:val="0"/>
        <w:sz w:val="24"/>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190E560A"/>
    <w:multiLevelType w:val="multilevel"/>
    <w:tmpl w:val="5D6EC640"/>
    <w:lvl w:ilvl="0">
      <w:start w:val="1"/>
      <w:numFmt w:val="decimal"/>
      <w:lvlText w:val="%1."/>
      <w:lvlJc w:val="left"/>
      <w:pPr>
        <w:ind w:left="360" w:hanging="360"/>
      </w:pPr>
      <w:rPr>
        <w:b/>
        <w:i w:val="0"/>
        <w:sz w:val="24"/>
        <w:szCs w:val="24"/>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D087D24"/>
    <w:multiLevelType w:val="multilevel"/>
    <w:tmpl w:val="306043C4"/>
    <w:lvl w:ilvl="0">
      <w:start w:val="1"/>
      <w:numFmt w:val="decimal"/>
      <w:lvlText w:val="%1."/>
      <w:lvlJc w:val="left"/>
      <w:pPr>
        <w:ind w:left="540" w:hanging="540"/>
      </w:pPr>
      <w:rPr>
        <w:rFonts w:hint="default"/>
      </w:rPr>
    </w:lvl>
    <w:lvl w:ilvl="1">
      <w:start w:val="5"/>
      <w:numFmt w:val="decimal"/>
      <w:lvlText w:val="%1.%2."/>
      <w:lvlJc w:val="left"/>
      <w:pPr>
        <w:ind w:left="720" w:hanging="54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2">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1ED20332"/>
    <w:multiLevelType w:val="multilevel"/>
    <w:tmpl w:val="69F8B75C"/>
    <w:lvl w:ilvl="0">
      <w:start w:val="7"/>
      <w:numFmt w:val="decimal"/>
      <w:lvlText w:val="%1."/>
      <w:lvlJc w:val="left"/>
      <w:pPr>
        <w:ind w:left="502" w:hanging="360"/>
      </w:pPr>
      <w:rPr>
        <w:rFonts w:hint="default"/>
      </w:rPr>
    </w:lvl>
    <w:lvl w:ilvl="1">
      <w:start w:val="1"/>
      <w:numFmt w:val="decimal"/>
      <w:lvlText w:val="%1.%2."/>
      <w:lvlJc w:val="left"/>
      <w:pPr>
        <w:ind w:left="900" w:hanging="360"/>
      </w:pPr>
      <w:rPr>
        <w:rFonts w:hint="default"/>
        <w:b/>
        <w:i w:val="0"/>
      </w:rPr>
    </w:lvl>
    <w:lvl w:ilvl="2">
      <w:start w:val="1"/>
      <w:numFmt w:val="decimal"/>
      <w:lvlText w:val="%1.%2.%3."/>
      <w:lvlJc w:val="left"/>
      <w:pPr>
        <w:ind w:left="1800" w:hanging="720"/>
      </w:pPr>
      <w:rPr>
        <w:rFonts w:hint="default"/>
        <w:b/>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5">
    <w:nsid w:val="239B3396"/>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6">
    <w:nsid w:val="2769173C"/>
    <w:multiLevelType w:val="multilevel"/>
    <w:tmpl w:val="60BECBBE"/>
    <w:lvl w:ilvl="0">
      <w:start w:val="5"/>
      <w:numFmt w:val="upperRoman"/>
      <w:lvlText w:val="%1."/>
      <w:lvlJc w:val="left"/>
      <w:pPr>
        <w:tabs>
          <w:tab w:val="num" w:pos="750"/>
        </w:tabs>
        <w:ind w:left="750" w:hanging="720"/>
      </w:pPr>
      <w:rPr>
        <w:rFonts w:hint="default"/>
        <w:i w:val="0"/>
      </w:rPr>
    </w:lvl>
    <w:lvl w:ilvl="1">
      <w:start w:val="1"/>
      <w:numFmt w:val="decimal"/>
      <w:isLgl/>
      <w:lvlText w:val="%1.%2."/>
      <w:lvlJc w:val="left"/>
      <w:pPr>
        <w:ind w:left="786" w:hanging="360"/>
      </w:pPr>
      <w:rPr>
        <w:rFonts w:hint="default"/>
      </w:rPr>
    </w:lvl>
    <w:lvl w:ilvl="2">
      <w:start w:val="1"/>
      <w:numFmt w:val="decimal"/>
      <w:isLgl/>
      <w:lvlText w:val="%1.%2.%3."/>
      <w:lvlJc w:val="left"/>
      <w:pPr>
        <w:ind w:left="1542" w:hanging="720"/>
      </w:pPr>
      <w:rPr>
        <w:rFonts w:hint="default"/>
      </w:rPr>
    </w:lvl>
    <w:lvl w:ilvl="3">
      <w:start w:val="1"/>
      <w:numFmt w:val="decimal"/>
      <w:isLgl/>
      <w:lvlText w:val="%1.%2.%3.%4."/>
      <w:lvlJc w:val="left"/>
      <w:pPr>
        <w:ind w:left="1938" w:hanging="720"/>
      </w:pPr>
      <w:rPr>
        <w:rFonts w:hint="default"/>
      </w:rPr>
    </w:lvl>
    <w:lvl w:ilvl="4">
      <w:start w:val="1"/>
      <w:numFmt w:val="decimal"/>
      <w:isLgl/>
      <w:lvlText w:val="%1.%2.%3.%4.%5."/>
      <w:lvlJc w:val="left"/>
      <w:pPr>
        <w:ind w:left="2694" w:hanging="1080"/>
      </w:pPr>
      <w:rPr>
        <w:rFonts w:hint="default"/>
      </w:rPr>
    </w:lvl>
    <w:lvl w:ilvl="5">
      <w:start w:val="1"/>
      <w:numFmt w:val="decimal"/>
      <w:isLgl/>
      <w:lvlText w:val="%1.%2.%3.%4.%5.%6."/>
      <w:lvlJc w:val="left"/>
      <w:pPr>
        <w:ind w:left="3090" w:hanging="1080"/>
      </w:pPr>
      <w:rPr>
        <w:rFonts w:hint="default"/>
      </w:rPr>
    </w:lvl>
    <w:lvl w:ilvl="6">
      <w:start w:val="1"/>
      <w:numFmt w:val="decimal"/>
      <w:isLgl/>
      <w:lvlText w:val="%1.%2.%3.%4.%5.%6.%7."/>
      <w:lvlJc w:val="left"/>
      <w:pPr>
        <w:ind w:left="3846" w:hanging="1440"/>
      </w:pPr>
      <w:rPr>
        <w:rFonts w:hint="default"/>
      </w:rPr>
    </w:lvl>
    <w:lvl w:ilvl="7">
      <w:start w:val="1"/>
      <w:numFmt w:val="decimal"/>
      <w:isLgl/>
      <w:lvlText w:val="%1.%2.%3.%4.%5.%6.%7.%8."/>
      <w:lvlJc w:val="left"/>
      <w:pPr>
        <w:ind w:left="4242" w:hanging="1440"/>
      </w:pPr>
      <w:rPr>
        <w:rFonts w:hint="default"/>
      </w:rPr>
    </w:lvl>
    <w:lvl w:ilvl="8">
      <w:start w:val="1"/>
      <w:numFmt w:val="decimal"/>
      <w:isLgl/>
      <w:lvlText w:val="%1.%2.%3.%4.%5.%6.%7.%8.%9."/>
      <w:lvlJc w:val="left"/>
      <w:pPr>
        <w:ind w:left="4998" w:hanging="1800"/>
      </w:pPr>
      <w:rPr>
        <w:rFonts w:hint="default"/>
      </w:rPr>
    </w:lvl>
  </w:abstractNum>
  <w:abstractNum w:abstractNumId="17">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2D8343E5"/>
    <w:multiLevelType w:val="multilevel"/>
    <w:tmpl w:val="778EF506"/>
    <w:lvl w:ilvl="0">
      <w:start w:val="1"/>
      <w:numFmt w:val="decimal"/>
      <w:lvlText w:val="%1."/>
      <w:lvlJc w:val="left"/>
      <w:pPr>
        <w:ind w:left="900" w:hanging="360"/>
      </w:pPr>
      <w:rPr>
        <w:rFonts w:hint="default"/>
        <w:b/>
      </w:rPr>
    </w:lvl>
    <w:lvl w:ilvl="1">
      <w:start w:val="1"/>
      <w:numFmt w:val="decimal"/>
      <w:isLgl/>
      <w:lvlText w:val="%1.%2."/>
      <w:lvlJc w:val="left"/>
      <w:pPr>
        <w:ind w:left="1070" w:hanging="360"/>
      </w:pPr>
      <w:rPr>
        <w:rFonts w:hint="default"/>
        <w:u w:val="none"/>
      </w:rPr>
    </w:lvl>
    <w:lvl w:ilvl="2">
      <w:start w:val="1"/>
      <w:numFmt w:val="decimal"/>
      <w:isLgl/>
      <w:lvlText w:val="%1.%2.%3."/>
      <w:lvlJc w:val="left"/>
      <w:pPr>
        <w:ind w:left="1260" w:hanging="720"/>
      </w:pPr>
      <w:rPr>
        <w:rFonts w:hint="default"/>
        <w:i w:val="0"/>
        <w:u w:val="none"/>
      </w:rPr>
    </w:lvl>
    <w:lvl w:ilvl="3">
      <w:start w:val="1"/>
      <w:numFmt w:val="decimal"/>
      <w:isLgl/>
      <w:lvlText w:val="%1.%2.%3.%4."/>
      <w:lvlJc w:val="left"/>
      <w:pPr>
        <w:ind w:left="1260" w:hanging="720"/>
      </w:pPr>
      <w:rPr>
        <w:rFonts w:hint="default"/>
        <w:u w:val="single"/>
      </w:rPr>
    </w:lvl>
    <w:lvl w:ilvl="4">
      <w:start w:val="1"/>
      <w:numFmt w:val="decimal"/>
      <w:isLgl/>
      <w:lvlText w:val="%1.%2.%3.%4.%5."/>
      <w:lvlJc w:val="left"/>
      <w:pPr>
        <w:ind w:left="1620" w:hanging="1080"/>
      </w:pPr>
      <w:rPr>
        <w:rFonts w:hint="default"/>
        <w:u w:val="single"/>
      </w:rPr>
    </w:lvl>
    <w:lvl w:ilvl="5">
      <w:start w:val="1"/>
      <w:numFmt w:val="decimal"/>
      <w:isLgl/>
      <w:lvlText w:val="%1.%2.%3.%4.%5.%6."/>
      <w:lvlJc w:val="left"/>
      <w:pPr>
        <w:ind w:left="1620" w:hanging="1080"/>
      </w:pPr>
      <w:rPr>
        <w:rFonts w:hint="default"/>
        <w:u w:val="single"/>
      </w:rPr>
    </w:lvl>
    <w:lvl w:ilvl="6">
      <w:start w:val="1"/>
      <w:numFmt w:val="decimal"/>
      <w:isLgl/>
      <w:lvlText w:val="%1.%2.%3.%4.%5.%6.%7."/>
      <w:lvlJc w:val="left"/>
      <w:pPr>
        <w:ind w:left="1980" w:hanging="1440"/>
      </w:pPr>
      <w:rPr>
        <w:rFonts w:hint="default"/>
        <w:u w:val="single"/>
      </w:rPr>
    </w:lvl>
    <w:lvl w:ilvl="7">
      <w:start w:val="1"/>
      <w:numFmt w:val="decimal"/>
      <w:isLgl/>
      <w:lvlText w:val="%1.%2.%3.%4.%5.%6.%7.%8."/>
      <w:lvlJc w:val="left"/>
      <w:pPr>
        <w:ind w:left="1980" w:hanging="1440"/>
      </w:pPr>
      <w:rPr>
        <w:rFonts w:hint="default"/>
        <w:u w:val="single"/>
      </w:rPr>
    </w:lvl>
    <w:lvl w:ilvl="8">
      <w:start w:val="1"/>
      <w:numFmt w:val="decimal"/>
      <w:isLgl/>
      <w:lvlText w:val="%1.%2.%3.%4.%5.%6.%7.%8.%9."/>
      <w:lvlJc w:val="left"/>
      <w:pPr>
        <w:ind w:left="2340" w:hanging="1800"/>
      </w:pPr>
      <w:rPr>
        <w:rFonts w:hint="default"/>
        <w:u w:val="single"/>
      </w:rPr>
    </w:lvl>
  </w:abstractNum>
  <w:abstractNum w:abstractNumId="20">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36D67091"/>
    <w:multiLevelType w:val="multilevel"/>
    <w:tmpl w:val="9A702BFC"/>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2">
    <w:nsid w:val="3976307E"/>
    <w:multiLevelType w:val="multilevel"/>
    <w:tmpl w:val="F6E42FF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3D955050"/>
    <w:multiLevelType w:val="multilevel"/>
    <w:tmpl w:val="EA8C8C8C"/>
    <w:lvl w:ilvl="0">
      <w:start w:val="2"/>
      <w:numFmt w:val="decimal"/>
      <w:lvlText w:val="%1."/>
      <w:lvlJc w:val="left"/>
      <w:pPr>
        <w:ind w:left="825" w:hanging="360"/>
      </w:pPr>
      <w:rPr>
        <w:rFonts w:ascii="Times New Roman" w:eastAsia="Times New Roman" w:hAnsi="Times New Roman" w:cs="Times New Roman" w:hint="default"/>
      </w:rPr>
    </w:lvl>
    <w:lvl w:ilvl="1">
      <w:start w:val="1"/>
      <w:numFmt w:val="decimal"/>
      <w:isLgl/>
      <w:lvlText w:val="%1.%2."/>
      <w:lvlJc w:val="left"/>
      <w:pPr>
        <w:ind w:left="885" w:hanging="420"/>
      </w:pPr>
      <w:rPr>
        <w:rFonts w:hint="default"/>
      </w:rPr>
    </w:lvl>
    <w:lvl w:ilvl="2">
      <w:start w:val="1"/>
      <w:numFmt w:val="decimal"/>
      <w:isLgl/>
      <w:lvlText w:val="%1.%2.%3."/>
      <w:lvlJc w:val="left"/>
      <w:pPr>
        <w:ind w:left="1185" w:hanging="720"/>
      </w:pPr>
      <w:rPr>
        <w:rFonts w:hint="default"/>
      </w:rPr>
    </w:lvl>
    <w:lvl w:ilvl="3">
      <w:start w:val="1"/>
      <w:numFmt w:val="decimal"/>
      <w:isLgl/>
      <w:lvlText w:val="%1.%2.%3.%4."/>
      <w:lvlJc w:val="left"/>
      <w:pPr>
        <w:ind w:left="1185" w:hanging="720"/>
      </w:pPr>
      <w:rPr>
        <w:rFonts w:hint="default"/>
      </w:rPr>
    </w:lvl>
    <w:lvl w:ilvl="4">
      <w:start w:val="1"/>
      <w:numFmt w:val="decimal"/>
      <w:isLgl/>
      <w:lvlText w:val="%1.%2.%3.%4.%5."/>
      <w:lvlJc w:val="left"/>
      <w:pPr>
        <w:ind w:left="1545" w:hanging="1080"/>
      </w:pPr>
      <w:rPr>
        <w:rFonts w:hint="default"/>
      </w:rPr>
    </w:lvl>
    <w:lvl w:ilvl="5">
      <w:start w:val="1"/>
      <w:numFmt w:val="decimal"/>
      <w:isLgl/>
      <w:lvlText w:val="%1.%2.%3.%4.%5.%6."/>
      <w:lvlJc w:val="left"/>
      <w:pPr>
        <w:ind w:left="1545" w:hanging="1080"/>
      </w:pPr>
      <w:rPr>
        <w:rFonts w:hint="default"/>
      </w:rPr>
    </w:lvl>
    <w:lvl w:ilvl="6">
      <w:start w:val="1"/>
      <w:numFmt w:val="decimal"/>
      <w:isLgl/>
      <w:lvlText w:val="%1.%2.%3.%4.%5.%6.%7."/>
      <w:lvlJc w:val="left"/>
      <w:pPr>
        <w:ind w:left="1905" w:hanging="1440"/>
      </w:pPr>
      <w:rPr>
        <w:rFonts w:hint="default"/>
      </w:rPr>
    </w:lvl>
    <w:lvl w:ilvl="7">
      <w:start w:val="1"/>
      <w:numFmt w:val="decimal"/>
      <w:isLgl/>
      <w:lvlText w:val="%1.%2.%3.%4.%5.%6.%7.%8."/>
      <w:lvlJc w:val="left"/>
      <w:pPr>
        <w:ind w:left="1905" w:hanging="1440"/>
      </w:pPr>
      <w:rPr>
        <w:rFonts w:hint="default"/>
      </w:rPr>
    </w:lvl>
    <w:lvl w:ilvl="8">
      <w:start w:val="1"/>
      <w:numFmt w:val="decimal"/>
      <w:isLgl/>
      <w:lvlText w:val="%1.%2.%3.%4.%5.%6.%7.%8.%9."/>
      <w:lvlJc w:val="left"/>
      <w:pPr>
        <w:ind w:left="2265" w:hanging="1800"/>
      </w:pPr>
      <w:rPr>
        <w:rFonts w:hint="default"/>
      </w:rPr>
    </w:lvl>
  </w:abstractNum>
  <w:abstractNum w:abstractNumId="24">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40677C3B"/>
    <w:multiLevelType w:val="multilevel"/>
    <w:tmpl w:val="A8288F80"/>
    <w:lvl w:ilvl="0">
      <w:start w:val="3"/>
      <w:numFmt w:val="decimal"/>
      <w:lvlText w:val="%1."/>
      <w:lvlJc w:val="left"/>
      <w:pPr>
        <w:ind w:left="360" w:hanging="360"/>
      </w:pPr>
      <w:rPr>
        <w:rFonts w:ascii="Times New Roman" w:eastAsia="Times New Roman" w:hAnsi="Times New Roman" w:cs="Times New Roman"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6">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4A124677"/>
    <w:multiLevelType w:val="multilevel"/>
    <w:tmpl w:val="B60A4C62"/>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nsid w:val="4CFB70AA"/>
    <w:multiLevelType w:val="multilevel"/>
    <w:tmpl w:val="123AB47E"/>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4E3166CB"/>
    <w:multiLevelType w:val="multilevel"/>
    <w:tmpl w:val="F6E42FF6"/>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4ECA6C92"/>
    <w:multiLevelType w:val="hybridMultilevel"/>
    <w:tmpl w:val="8874432C"/>
    <w:lvl w:ilvl="0" w:tplc="9FAE6614">
      <w:start w:val="1"/>
      <w:numFmt w:val="bullet"/>
      <w:lvlText w:val="-"/>
      <w:lvlJc w:val="left"/>
      <w:pPr>
        <w:ind w:left="1778" w:hanging="360"/>
      </w:pPr>
      <w:rPr>
        <w:rFonts w:ascii="Palatino Linotype" w:eastAsia="Times New Roman" w:hAnsi="Palatino Linotype" w:cs="Mangal" w:hint="default"/>
      </w:rPr>
    </w:lvl>
    <w:lvl w:ilvl="1" w:tplc="040E0003" w:tentative="1">
      <w:start w:val="1"/>
      <w:numFmt w:val="bullet"/>
      <w:lvlText w:val="o"/>
      <w:lvlJc w:val="left"/>
      <w:pPr>
        <w:ind w:left="2498" w:hanging="360"/>
      </w:pPr>
      <w:rPr>
        <w:rFonts w:ascii="Courier New" w:hAnsi="Courier New" w:cs="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cs="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cs="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31">
    <w:nsid w:val="51DB7D84"/>
    <w:multiLevelType w:val="multilevel"/>
    <w:tmpl w:val="F6E42FF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5C283698"/>
    <w:multiLevelType w:val="multilevel"/>
    <w:tmpl w:val="9934CB9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nsid w:val="5F2F6839"/>
    <w:multiLevelType w:val="multilevel"/>
    <w:tmpl w:val="F6E42FF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nsid w:val="5FF6257A"/>
    <w:multiLevelType w:val="multilevel"/>
    <w:tmpl w:val="E9503792"/>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61001916"/>
    <w:multiLevelType w:val="multilevel"/>
    <w:tmpl w:val="A0A6704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7">
    <w:nsid w:val="63AC11C6"/>
    <w:multiLevelType w:val="multilevel"/>
    <w:tmpl w:val="B854EBF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9">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0">
    <w:nsid w:val="674103D7"/>
    <w:multiLevelType w:val="multilevel"/>
    <w:tmpl w:val="F6E42FF6"/>
    <w:lvl w:ilvl="0">
      <w:start w:val="5"/>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nsid w:val="6D151AFF"/>
    <w:multiLevelType w:val="multilevel"/>
    <w:tmpl w:val="A0A6704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2">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43">
    <w:nsid w:val="76805CFD"/>
    <w:multiLevelType w:val="multilevel"/>
    <w:tmpl w:val="D3808EA4"/>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4">
    <w:nsid w:val="7C214E45"/>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5">
    <w:nsid w:val="7FE25CAE"/>
    <w:multiLevelType w:val="multilevel"/>
    <w:tmpl w:val="D3808EA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38"/>
  </w:num>
  <w:num w:numId="2">
    <w:abstractNumId w:val="16"/>
  </w:num>
  <w:num w:numId="3">
    <w:abstractNumId w:val="44"/>
  </w:num>
  <w:num w:numId="4">
    <w:abstractNumId w:val="0"/>
  </w:num>
  <w:num w:numId="5">
    <w:abstractNumId w:val="2"/>
  </w:num>
  <w:num w:numId="6">
    <w:abstractNumId w:val="43"/>
  </w:num>
  <w:num w:numId="7">
    <w:abstractNumId w:val="18"/>
  </w:num>
  <w:num w:numId="8">
    <w:abstractNumId w:val="39"/>
  </w:num>
  <w:num w:numId="9">
    <w:abstractNumId w:val="35"/>
  </w:num>
  <w:num w:numId="10">
    <w:abstractNumId w:val="42"/>
  </w:num>
  <w:num w:numId="11">
    <w:abstractNumId w:val="13"/>
  </w:num>
  <w:num w:numId="12">
    <w:abstractNumId w:val="24"/>
  </w:num>
  <w:num w:numId="13">
    <w:abstractNumId w:val="17"/>
  </w:num>
  <w:num w:numId="14">
    <w:abstractNumId w:val="10"/>
  </w:num>
  <w:num w:numId="15">
    <w:abstractNumId w:val="12"/>
  </w:num>
  <w:num w:numId="16">
    <w:abstractNumId w:val="20"/>
  </w:num>
  <w:num w:numId="17">
    <w:abstractNumId w:val="26"/>
  </w:num>
  <w:num w:numId="18">
    <w:abstractNumId w:val="36"/>
  </w:num>
  <w:num w:numId="19">
    <w:abstractNumId w:val="9"/>
  </w:num>
  <w:num w:numId="20">
    <w:abstractNumId w:val="6"/>
  </w:num>
  <w:num w:numId="21">
    <w:abstractNumId w:val="45"/>
  </w:num>
  <w:num w:numId="22">
    <w:abstractNumId w:val="15"/>
  </w:num>
  <w:num w:numId="23">
    <w:abstractNumId w:val="21"/>
  </w:num>
  <w:num w:numId="24">
    <w:abstractNumId w:val="22"/>
  </w:num>
  <w:num w:numId="25">
    <w:abstractNumId w:val="33"/>
  </w:num>
  <w:num w:numId="26">
    <w:abstractNumId w:val="40"/>
  </w:num>
  <w:num w:numId="27">
    <w:abstractNumId w:val="29"/>
  </w:num>
  <w:num w:numId="28">
    <w:abstractNumId w:val="23"/>
  </w:num>
  <w:num w:numId="29">
    <w:abstractNumId w:val="25"/>
  </w:num>
  <w:num w:numId="30">
    <w:abstractNumId w:val="1"/>
  </w:num>
  <w:num w:numId="31">
    <w:abstractNumId w:val="3"/>
  </w:num>
  <w:num w:numId="32">
    <w:abstractNumId w:val="4"/>
  </w:num>
  <w:num w:numId="33">
    <w:abstractNumId w:val="5"/>
  </w:num>
  <w:num w:numId="34">
    <w:abstractNumId w:val="11"/>
  </w:num>
  <w:num w:numId="35">
    <w:abstractNumId w:val="41"/>
  </w:num>
  <w:num w:numId="36">
    <w:abstractNumId w:val="31"/>
  </w:num>
  <w:num w:numId="37">
    <w:abstractNumId w:val="7"/>
  </w:num>
  <w:num w:numId="38">
    <w:abstractNumId w:val="30"/>
  </w:num>
  <w:num w:numId="39">
    <w:abstractNumId w:val="37"/>
  </w:num>
  <w:num w:numId="40">
    <w:abstractNumId w:val="19"/>
  </w:num>
  <w:num w:numId="41">
    <w:abstractNumId w:val="27"/>
  </w:num>
  <w:num w:numId="42">
    <w:abstractNumId w:val="8"/>
  </w:num>
  <w:num w:numId="43">
    <w:abstractNumId w:val="28"/>
  </w:num>
  <w:num w:numId="44">
    <w:abstractNumId w:val="34"/>
  </w:num>
  <w:num w:numId="45">
    <w:abstractNumId w:val="32"/>
  </w:num>
  <w:num w:numId="46">
    <w:abstractNumId w:val="1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22B0"/>
    <w:rsid w:val="000073B4"/>
    <w:rsid w:val="00010A32"/>
    <w:rsid w:val="00010E5A"/>
    <w:rsid w:val="000117D8"/>
    <w:rsid w:val="00011B8A"/>
    <w:rsid w:val="00013280"/>
    <w:rsid w:val="00013779"/>
    <w:rsid w:val="00023B2C"/>
    <w:rsid w:val="00025947"/>
    <w:rsid w:val="00031136"/>
    <w:rsid w:val="0003198B"/>
    <w:rsid w:val="0003210F"/>
    <w:rsid w:val="00034127"/>
    <w:rsid w:val="0003472A"/>
    <w:rsid w:val="000368CD"/>
    <w:rsid w:val="00037E3F"/>
    <w:rsid w:val="00040E0A"/>
    <w:rsid w:val="00044157"/>
    <w:rsid w:val="00050100"/>
    <w:rsid w:val="00051AED"/>
    <w:rsid w:val="000520DF"/>
    <w:rsid w:val="00052425"/>
    <w:rsid w:val="000524A9"/>
    <w:rsid w:val="00056CA7"/>
    <w:rsid w:val="0006013C"/>
    <w:rsid w:val="000702E0"/>
    <w:rsid w:val="00070365"/>
    <w:rsid w:val="00072FC2"/>
    <w:rsid w:val="000730D9"/>
    <w:rsid w:val="00073AC7"/>
    <w:rsid w:val="00073E55"/>
    <w:rsid w:val="000758EB"/>
    <w:rsid w:val="000760A1"/>
    <w:rsid w:val="0007639F"/>
    <w:rsid w:val="0007750E"/>
    <w:rsid w:val="00080452"/>
    <w:rsid w:val="0008253A"/>
    <w:rsid w:val="00082979"/>
    <w:rsid w:val="000837BD"/>
    <w:rsid w:val="00086F73"/>
    <w:rsid w:val="000877F1"/>
    <w:rsid w:val="00092FC5"/>
    <w:rsid w:val="00093C99"/>
    <w:rsid w:val="0009402B"/>
    <w:rsid w:val="00097A30"/>
    <w:rsid w:val="000A084E"/>
    <w:rsid w:val="000A3C2F"/>
    <w:rsid w:val="000A4808"/>
    <w:rsid w:val="000A52C7"/>
    <w:rsid w:val="000B4151"/>
    <w:rsid w:val="000B494C"/>
    <w:rsid w:val="000B553B"/>
    <w:rsid w:val="000B718A"/>
    <w:rsid w:val="000B7A54"/>
    <w:rsid w:val="000C352D"/>
    <w:rsid w:val="000C3EBD"/>
    <w:rsid w:val="000C4CCB"/>
    <w:rsid w:val="000C4D1E"/>
    <w:rsid w:val="000C6352"/>
    <w:rsid w:val="000C7D47"/>
    <w:rsid w:val="000D0E2C"/>
    <w:rsid w:val="000D1E3F"/>
    <w:rsid w:val="000D2D43"/>
    <w:rsid w:val="000D3D8A"/>
    <w:rsid w:val="000D5D1D"/>
    <w:rsid w:val="000D7FF7"/>
    <w:rsid w:val="000E0969"/>
    <w:rsid w:val="000E0F06"/>
    <w:rsid w:val="000E2913"/>
    <w:rsid w:val="000E2FF5"/>
    <w:rsid w:val="000E3623"/>
    <w:rsid w:val="000E3EB7"/>
    <w:rsid w:val="000E52FF"/>
    <w:rsid w:val="000E5769"/>
    <w:rsid w:val="000F13E2"/>
    <w:rsid w:val="000F2BD5"/>
    <w:rsid w:val="000F4140"/>
    <w:rsid w:val="000F4A82"/>
    <w:rsid w:val="000F64CE"/>
    <w:rsid w:val="00100236"/>
    <w:rsid w:val="00107B3E"/>
    <w:rsid w:val="00111FDC"/>
    <w:rsid w:val="001122EC"/>
    <w:rsid w:val="0012204D"/>
    <w:rsid w:val="00122A7A"/>
    <w:rsid w:val="001230D4"/>
    <w:rsid w:val="00124A11"/>
    <w:rsid w:val="001261E7"/>
    <w:rsid w:val="00127870"/>
    <w:rsid w:val="001279CD"/>
    <w:rsid w:val="00127CF4"/>
    <w:rsid w:val="00127F24"/>
    <w:rsid w:val="00130D88"/>
    <w:rsid w:val="001314A4"/>
    <w:rsid w:val="00131507"/>
    <w:rsid w:val="00132EB5"/>
    <w:rsid w:val="00133C33"/>
    <w:rsid w:val="001377A4"/>
    <w:rsid w:val="00142BC6"/>
    <w:rsid w:val="00143D16"/>
    <w:rsid w:val="001440DD"/>
    <w:rsid w:val="00145C56"/>
    <w:rsid w:val="00145DD9"/>
    <w:rsid w:val="00147822"/>
    <w:rsid w:val="00147E8A"/>
    <w:rsid w:val="00150C84"/>
    <w:rsid w:val="001529D8"/>
    <w:rsid w:val="00156020"/>
    <w:rsid w:val="00156654"/>
    <w:rsid w:val="00161466"/>
    <w:rsid w:val="00164758"/>
    <w:rsid w:val="00164D74"/>
    <w:rsid w:val="00164F04"/>
    <w:rsid w:val="00167064"/>
    <w:rsid w:val="00167A28"/>
    <w:rsid w:val="001710A0"/>
    <w:rsid w:val="00171D04"/>
    <w:rsid w:val="001723F2"/>
    <w:rsid w:val="00173549"/>
    <w:rsid w:val="00174312"/>
    <w:rsid w:val="00176F05"/>
    <w:rsid w:val="00181BF9"/>
    <w:rsid w:val="00182615"/>
    <w:rsid w:val="001829F3"/>
    <w:rsid w:val="00183840"/>
    <w:rsid w:val="00184898"/>
    <w:rsid w:val="00184AA5"/>
    <w:rsid w:val="00184AC1"/>
    <w:rsid w:val="00185E52"/>
    <w:rsid w:val="0018769E"/>
    <w:rsid w:val="00187F3C"/>
    <w:rsid w:val="00193AF2"/>
    <w:rsid w:val="001940BF"/>
    <w:rsid w:val="00194469"/>
    <w:rsid w:val="001A0A21"/>
    <w:rsid w:val="001A12B8"/>
    <w:rsid w:val="001A2BB6"/>
    <w:rsid w:val="001A3575"/>
    <w:rsid w:val="001A390A"/>
    <w:rsid w:val="001A4724"/>
    <w:rsid w:val="001A7411"/>
    <w:rsid w:val="001B0D5B"/>
    <w:rsid w:val="001B21D0"/>
    <w:rsid w:val="001B2947"/>
    <w:rsid w:val="001B5BBD"/>
    <w:rsid w:val="001B6576"/>
    <w:rsid w:val="001B7C50"/>
    <w:rsid w:val="001C7087"/>
    <w:rsid w:val="001D05CD"/>
    <w:rsid w:val="001D467C"/>
    <w:rsid w:val="001D6F89"/>
    <w:rsid w:val="001D7E6E"/>
    <w:rsid w:val="001E6102"/>
    <w:rsid w:val="001E6D13"/>
    <w:rsid w:val="001F07C0"/>
    <w:rsid w:val="001F0FC6"/>
    <w:rsid w:val="001F3236"/>
    <w:rsid w:val="00202489"/>
    <w:rsid w:val="00206908"/>
    <w:rsid w:val="00210537"/>
    <w:rsid w:val="002117A6"/>
    <w:rsid w:val="00211AEE"/>
    <w:rsid w:val="00212E5C"/>
    <w:rsid w:val="00212FB6"/>
    <w:rsid w:val="0021392B"/>
    <w:rsid w:val="00215320"/>
    <w:rsid w:val="002161B7"/>
    <w:rsid w:val="00221422"/>
    <w:rsid w:val="002223C7"/>
    <w:rsid w:val="00222D2D"/>
    <w:rsid w:val="00224E33"/>
    <w:rsid w:val="00230B72"/>
    <w:rsid w:val="00231AFE"/>
    <w:rsid w:val="00234CCE"/>
    <w:rsid w:val="002358A9"/>
    <w:rsid w:val="0024507F"/>
    <w:rsid w:val="002464FF"/>
    <w:rsid w:val="00247815"/>
    <w:rsid w:val="0025185C"/>
    <w:rsid w:val="00253E1F"/>
    <w:rsid w:val="00256B07"/>
    <w:rsid w:val="00257E10"/>
    <w:rsid w:val="002623E1"/>
    <w:rsid w:val="00263E77"/>
    <w:rsid w:val="00264ED9"/>
    <w:rsid w:val="0026514F"/>
    <w:rsid w:val="002652D8"/>
    <w:rsid w:val="002653C0"/>
    <w:rsid w:val="0026648C"/>
    <w:rsid w:val="002717CE"/>
    <w:rsid w:val="00276435"/>
    <w:rsid w:val="0027671B"/>
    <w:rsid w:val="00276F6F"/>
    <w:rsid w:val="00280898"/>
    <w:rsid w:val="002812BB"/>
    <w:rsid w:val="002823E9"/>
    <w:rsid w:val="00285519"/>
    <w:rsid w:val="00290D53"/>
    <w:rsid w:val="00296217"/>
    <w:rsid w:val="002976D4"/>
    <w:rsid w:val="002A3B08"/>
    <w:rsid w:val="002A47CD"/>
    <w:rsid w:val="002A5D91"/>
    <w:rsid w:val="002B0235"/>
    <w:rsid w:val="002B1539"/>
    <w:rsid w:val="002B4AF6"/>
    <w:rsid w:val="002B7FED"/>
    <w:rsid w:val="002C0147"/>
    <w:rsid w:val="002C2818"/>
    <w:rsid w:val="002C2EAE"/>
    <w:rsid w:val="002C45CE"/>
    <w:rsid w:val="002C79CC"/>
    <w:rsid w:val="002D0EF7"/>
    <w:rsid w:val="002D0F18"/>
    <w:rsid w:val="002D2D27"/>
    <w:rsid w:val="002E11FB"/>
    <w:rsid w:val="002E1FD4"/>
    <w:rsid w:val="002E2B3A"/>
    <w:rsid w:val="002E6C7B"/>
    <w:rsid w:val="002E77BE"/>
    <w:rsid w:val="002F1433"/>
    <w:rsid w:val="002F7BD2"/>
    <w:rsid w:val="003016CD"/>
    <w:rsid w:val="00305641"/>
    <w:rsid w:val="00306926"/>
    <w:rsid w:val="00306E44"/>
    <w:rsid w:val="00307A72"/>
    <w:rsid w:val="00307C3B"/>
    <w:rsid w:val="003121D0"/>
    <w:rsid w:val="00312872"/>
    <w:rsid w:val="003150C9"/>
    <w:rsid w:val="00315E26"/>
    <w:rsid w:val="00316DA3"/>
    <w:rsid w:val="003223ED"/>
    <w:rsid w:val="00323BBE"/>
    <w:rsid w:val="00324201"/>
    <w:rsid w:val="00330FB2"/>
    <w:rsid w:val="003346E9"/>
    <w:rsid w:val="0033553B"/>
    <w:rsid w:val="00341A1F"/>
    <w:rsid w:val="003441A6"/>
    <w:rsid w:val="00345982"/>
    <w:rsid w:val="00345A95"/>
    <w:rsid w:val="00345CD8"/>
    <w:rsid w:val="00347409"/>
    <w:rsid w:val="00347628"/>
    <w:rsid w:val="00350838"/>
    <w:rsid w:val="00351933"/>
    <w:rsid w:val="0035385D"/>
    <w:rsid w:val="003561C4"/>
    <w:rsid w:val="003662EF"/>
    <w:rsid w:val="0037545A"/>
    <w:rsid w:val="003765C6"/>
    <w:rsid w:val="0038061B"/>
    <w:rsid w:val="00382EF3"/>
    <w:rsid w:val="003837F4"/>
    <w:rsid w:val="00384474"/>
    <w:rsid w:val="00385008"/>
    <w:rsid w:val="00385F6C"/>
    <w:rsid w:val="003902CC"/>
    <w:rsid w:val="00391AEA"/>
    <w:rsid w:val="00394B91"/>
    <w:rsid w:val="00396FCC"/>
    <w:rsid w:val="003A1BBD"/>
    <w:rsid w:val="003A3A9F"/>
    <w:rsid w:val="003B1D53"/>
    <w:rsid w:val="003B6422"/>
    <w:rsid w:val="003B6C61"/>
    <w:rsid w:val="003B6D62"/>
    <w:rsid w:val="003C057D"/>
    <w:rsid w:val="003D10E8"/>
    <w:rsid w:val="003D2BAC"/>
    <w:rsid w:val="003D6A32"/>
    <w:rsid w:val="003E2AB6"/>
    <w:rsid w:val="003E65C4"/>
    <w:rsid w:val="003F288D"/>
    <w:rsid w:val="003F2DE0"/>
    <w:rsid w:val="00403558"/>
    <w:rsid w:val="00403843"/>
    <w:rsid w:val="004068FF"/>
    <w:rsid w:val="004078A4"/>
    <w:rsid w:val="00407C88"/>
    <w:rsid w:val="004106C1"/>
    <w:rsid w:val="00410AB0"/>
    <w:rsid w:val="00410E0E"/>
    <w:rsid w:val="00415508"/>
    <w:rsid w:val="004164A9"/>
    <w:rsid w:val="00416CE8"/>
    <w:rsid w:val="00422993"/>
    <w:rsid w:val="004271CE"/>
    <w:rsid w:val="00432C1E"/>
    <w:rsid w:val="004332A8"/>
    <w:rsid w:val="0044226C"/>
    <w:rsid w:val="004441B9"/>
    <w:rsid w:val="004453A2"/>
    <w:rsid w:val="0044786C"/>
    <w:rsid w:val="00447AFD"/>
    <w:rsid w:val="00455B56"/>
    <w:rsid w:val="004574D3"/>
    <w:rsid w:val="00460216"/>
    <w:rsid w:val="00461DC2"/>
    <w:rsid w:val="00461FF0"/>
    <w:rsid w:val="0046627B"/>
    <w:rsid w:val="00472FA1"/>
    <w:rsid w:val="00475426"/>
    <w:rsid w:val="004754C7"/>
    <w:rsid w:val="00475551"/>
    <w:rsid w:val="004770F7"/>
    <w:rsid w:val="00480309"/>
    <w:rsid w:val="00487FD0"/>
    <w:rsid w:val="00491F7A"/>
    <w:rsid w:val="00494057"/>
    <w:rsid w:val="00495ABE"/>
    <w:rsid w:val="00497544"/>
    <w:rsid w:val="004A0A78"/>
    <w:rsid w:val="004A2D3D"/>
    <w:rsid w:val="004A40F6"/>
    <w:rsid w:val="004A4FED"/>
    <w:rsid w:val="004B1D68"/>
    <w:rsid w:val="004B26CE"/>
    <w:rsid w:val="004B2A99"/>
    <w:rsid w:val="004B5A05"/>
    <w:rsid w:val="004B64E0"/>
    <w:rsid w:val="004C0822"/>
    <w:rsid w:val="004C1A9A"/>
    <w:rsid w:val="004C4661"/>
    <w:rsid w:val="004C5364"/>
    <w:rsid w:val="004C5C03"/>
    <w:rsid w:val="004D1A86"/>
    <w:rsid w:val="004D46D4"/>
    <w:rsid w:val="004D698B"/>
    <w:rsid w:val="004D7A50"/>
    <w:rsid w:val="004E0F64"/>
    <w:rsid w:val="004E371A"/>
    <w:rsid w:val="004E6522"/>
    <w:rsid w:val="004F0859"/>
    <w:rsid w:val="004F1DFE"/>
    <w:rsid w:val="004F2455"/>
    <w:rsid w:val="004F3746"/>
    <w:rsid w:val="004F4C5A"/>
    <w:rsid w:val="004F5E80"/>
    <w:rsid w:val="004F6609"/>
    <w:rsid w:val="004F6686"/>
    <w:rsid w:val="004F76B1"/>
    <w:rsid w:val="005079BB"/>
    <w:rsid w:val="00507DD2"/>
    <w:rsid w:val="00511563"/>
    <w:rsid w:val="00512045"/>
    <w:rsid w:val="00512495"/>
    <w:rsid w:val="00512FA5"/>
    <w:rsid w:val="00515402"/>
    <w:rsid w:val="00515876"/>
    <w:rsid w:val="005171D1"/>
    <w:rsid w:val="0052467E"/>
    <w:rsid w:val="00524F56"/>
    <w:rsid w:val="0052677D"/>
    <w:rsid w:val="00537ABF"/>
    <w:rsid w:val="00542DA3"/>
    <w:rsid w:val="005500F8"/>
    <w:rsid w:val="00555207"/>
    <w:rsid w:val="005564F0"/>
    <w:rsid w:val="00556584"/>
    <w:rsid w:val="0056066F"/>
    <w:rsid w:val="005607DA"/>
    <w:rsid w:val="00563472"/>
    <w:rsid w:val="00563684"/>
    <w:rsid w:val="00567175"/>
    <w:rsid w:val="005676F2"/>
    <w:rsid w:val="0057006D"/>
    <w:rsid w:val="005730B4"/>
    <w:rsid w:val="00576EE5"/>
    <w:rsid w:val="00581FE2"/>
    <w:rsid w:val="005841A2"/>
    <w:rsid w:val="005846A8"/>
    <w:rsid w:val="0058673B"/>
    <w:rsid w:val="00586A61"/>
    <w:rsid w:val="00590BFD"/>
    <w:rsid w:val="0059606A"/>
    <w:rsid w:val="00596122"/>
    <w:rsid w:val="005A3B5B"/>
    <w:rsid w:val="005A4E8C"/>
    <w:rsid w:val="005C1BC1"/>
    <w:rsid w:val="005C33A0"/>
    <w:rsid w:val="005C3557"/>
    <w:rsid w:val="005C528D"/>
    <w:rsid w:val="005C64A9"/>
    <w:rsid w:val="005C7182"/>
    <w:rsid w:val="005C7ECE"/>
    <w:rsid w:val="005D2FB3"/>
    <w:rsid w:val="005D40C5"/>
    <w:rsid w:val="005D4730"/>
    <w:rsid w:val="005D74E8"/>
    <w:rsid w:val="005D74FF"/>
    <w:rsid w:val="005E0D59"/>
    <w:rsid w:val="005E2282"/>
    <w:rsid w:val="005E22B3"/>
    <w:rsid w:val="005E471E"/>
    <w:rsid w:val="005E66DD"/>
    <w:rsid w:val="005E69CA"/>
    <w:rsid w:val="005F1890"/>
    <w:rsid w:val="005F53F7"/>
    <w:rsid w:val="005F707E"/>
    <w:rsid w:val="0060085F"/>
    <w:rsid w:val="00603768"/>
    <w:rsid w:val="0060380A"/>
    <w:rsid w:val="00606697"/>
    <w:rsid w:val="006119B2"/>
    <w:rsid w:val="00613313"/>
    <w:rsid w:val="00614342"/>
    <w:rsid w:val="00614687"/>
    <w:rsid w:val="00620549"/>
    <w:rsid w:val="00621C4D"/>
    <w:rsid w:val="00623CCC"/>
    <w:rsid w:val="006247DF"/>
    <w:rsid w:val="00625731"/>
    <w:rsid w:val="00631E5D"/>
    <w:rsid w:val="00636981"/>
    <w:rsid w:val="00641E8B"/>
    <w:rsid w:val="006422BC"/>
    <w:rsid w:val="00642385"/>
    <w:rsid w:val="0064462E"/>
    <w:rsid w:val="00646345"/>
    <w:rsid w:val="00650D12"/>
    <w:rsid w:val="00651421"/>
    <w:rsid w:val="006516CC"/>
    <w:rsid w:val="00652B66"/>
    <w:rsid w:val="00652BC5"/>
    <w:rsid w:val="00660DCF"/>
    <w:rsid w:val="00661443"/>
    <w:rsid w:val="006658A8"/>
    <w:rsid w:val="00667AE7"/>
    <w:rsid w:val="0067015E"/>
    <w:rsid w:val="00672115"/>
    <w:rsid w:val="006722BF"/>
    <w:rsid w:val="00674CFE"/>
    <w:rsid w:val="006750C8"/>
    <w:rsid w:val="006765E2"/>
    <w:rsid w:val="00677E04"/>
    <w:rsid w:val="00680246"/>
    <w:rsid w:val="00680B93"/>
    <w:rsid w:val="0068266E"/>
    <w:rsid w:val="00684168"/>
    <w:rsid w:val="00684ACF"/>
    <w:rsid w:val="006864BF"/>
    <w:rsid w:val="00687466"/>
    <w:rsid w:val="00687495"/>
    <w:rsid w:val="00687988"/>
    <w:rsid w:val="006948E0"/>
    <w:rsid w:val="00695508"/>
    <w:rsid w:val="006962A4"/>
    <w:rsid w:val="0069764B"/>
    <w:rsid w:val="006A19E3"/>
    <w:rsid w:val="006A4C43"/>
    <w:rsid w:val="006B0708"/>
    <w:rsid w:val="006B1ED1"/>
    <w:rsid w:val="006B4318"/>
    <w:rsid w:val="006B47E2"/>
    <w:rsid w:val="006B54B3"/>
    <w:rsid w:val="006B5E0D"/>
    <w:rsid w:val="006B6C64"/>
    <w:rsid w:val="006C23E0"/>
    <w:rsid w:val="006C2759"/>
    <w:rsid w:val="006C2E67"/>
    <w:rsid w:val="006C4238"/>
    <w:rsid w:val="006C505F"/>
    <w:rsid w:val="006C53A0"/>
    <w:rsid w:val="006C5F6F"/>
    <w:rsid w:val="006C6368"/>
    <w:rsid w:val="006D0C76"/>
    <w:rsid w:val="006D1A33"/>
    <w:rsid w:val="006D22DD"/>
    <w:rsid w:val="006D4AE8"/>
    <w:rsid w:val="006D6B16"/>
    <w:rsid w:val="006D6E91"/>
    <w:rsid w:val="006E2150"/>
    <w:rsid w:val="006E2E57"/>
    <w:rsid w:val="006E620D"/>
    <w:rsid w:val="006F0858"/>
    <w:rsid w:val="006F10D5"/>
    <w:rsid w:val="006F1359"/>
    <w:rsid w:val="006F2DEC"/>
    <w:rsid w:val="006F4F34"/>
    <w:rsid w:val="00700391"/>
    <w:rsid w:val="00701B1E"/>
    <w:rsid w:val="00702FAD"/>
    <w:rsid w:val="00710473"/>
    <w:rsid w:val="007122CF"/>
    <w:rsid w:val="007127AB"/>
    <w:rsid w:val="00712B2F"/>
    <w:rsid w:val="00713BD3"/>
    <w:rsid w:val="00716D14"/>
    <w:rsid w:val="00717E8F"/>
    <w:rsid w:val="007203DD"/>
    <w:rsid w:val="00723B4E"/>
    <w:rsid w:val="00724633"/>
    <w:rsid w:val="00724EF4"/>
    <w:rsid w:val="00725DE6"/>
    <w:rsid w:val="00726D74"/>
    <w:rsid w:val="007272A7"/>
    <w:rsid w:val="0073082F"/>
    <w:rsid w:val="00732932"/>
    <w:rsid w:val="0073434A"/>
    <w:rsid w:val="00735A65"/>
    <w:rsid w:val="0073627A"/>
    <w:rsid w:val="00740112"/>
    <w:rsid w:val="00744609"/>
    <w:rsid w:val="00744793"/>
    <w:rsid w:val="0074524C"/>
    <w:rsid w:val="00752990"/>
    <w:rsid w:val="0075566B"/>
    <w:rsid w:val="007570C6"/>
    <w:rsid w:val="00760D1B"/>
    <w:rsid w:val="007626AB"/>
    <w:rsid w:val="00762DF7"/>
    <w:rsid w:val="00766237"/>
    <w:rsid w:val="00766A2C"/>
    <w:rsid w:val="00767A12"/>
    <w:rsid w:val="0077075A"/>
    <w:rsid w:val="0077124F"/>
    <w:rsid w:val="007759C7"/>
    <w:rsid w:val="00776AAD"/>
    <w:rsid w:val="00776BB4"/>
    <w:rsid w:val="00780A79"/>
    <w:rsid w:val="00783621"/>
    <w:rsid w:val="00783682"/>
    <w:rsid w:val="00783776"/>
    <w:rsid w:val="007865B7"/>
    <w:rsid w:val="00786B8D"/>
    <w:rsid w:val="00787321"/>
    <w:rsid w:val="00795430"/>
    <w:rsid w:val="00796E22"/>
    <w:rsid w:val="007A1199"/>
    <w:rsid w:val="007A2392"/>
    <w:rsid w:val="007A286E"/>
    <w:rsid w:val="007A377B"/>
    <w:rsid w:val="007A7EA0"/>
    <w:rsid w:val="007B131B"/>
    <w:rsid w:val="007B1844"/>
    <w:rsid w:val="007B4D47"/>
    <w:rsid w:val="007B552F"/>
    <w:rsid w:val="007B5E30"/>
    <w:rsid w:val="007B715B"/>
    <w:rsid w:val="007C40BE"/>
    <w:rsid w:val="007C734C"/>
    <w:rsid w:val="007C762D"/>
    <w:rsid w:val="007D12BE"/>
    <w:rsid w:val="007D5F16"/>
    <w:rsid w:val="007E144A"/>
    <w:rsid w:val="007E2CD1"/>
    <w:rsid w:val="007E30DF"/>
    <w:rsid w:val="007E3DF8"/>
    <w:rsid w:val="007E4928"/>
    <w:rsid w:val="007E4F33"/>
    <w:rsid w:val="007E5E07"/>
    <w:rsid w:val="007F034A"/>
    <w:rsid w:val="007F2F5E"/>
    <w:rsid w:val="007F3824"/>
    <w:rsid w:val="007F3B04"/>
    <w:rsid w:val="007F3CF8"/>
    <w:rsid w:val="007F630E"/>
    <w:rsid w:val="007F6640"/>
    <w:rsid w:val="008002B0"/>
    <w:rsid w:val="00800AC2"/>
    <w:rsid w:val="0080183B"/>
    <w:rsid w:val="0080200A"/>
    <w:rsid w:val="00804DB9"/>
    <w:rsid w:val="00805313"/>
    <w:rsid w:val="00806A57"/>
    <w:rsid w:val="00807DFA"/>
    <w:rsid w:val="00807E7C"/>
    <w:rsid w:val="0081154B"/>
    <w:rsid w:val="00817D48"/>
    <w:rsid w:val="00820404"/>
    <w:rsid w:val="00822D18"/>
    <w:rsid w:val="00824216"/>
    <w:rsid w:val="0083096B"/>
    <w:rsid w:val="00830A3E"/>
    <w:rsid w:val="0083120B"/>
    <w:rsid w:val="00831324"/>
    <w:rsid w:val="00831B40"/>
    <w:rsid w:val="008334EE"/>
    <w:rsid w:val="008359B9"/>
    <w:rsid w:val="00835DE1"/>
    <w:rsid w:val="00836C26"/>
    <w:rsid w:val="008370C4"/>
    <w:rsid w:val="00841724"/>
    <w:rsid w:val="00844273"/>
    <w:rsid w:val="00844A2F"/>
    <w:rsid w:val="008450A4"/>
    <w:rsid w:val="008457DF"/>
    <w:rsid w:val="008458C7"/>
    <w:rsid w:val="00847237"/>
    <w:rsid w:val="00851AFB"/>
    <w:rsid w:val="00852EF6"/>
    <w:rsid w:val="00854490"/>
    <w:rsid w:val="00855856"/>
    <w:rsid w:val="008568B7"/>
    <w:rsid w:val="00860204"/>
    <w:rsid w:val="008633C2"/>
    <w:rsid w:val="00863E55"/>
    <w:rsid w:val="0086434A"/>
    <w:rsid w:val="00864BEE"/>
    <w:rsid w:val="00866969"/>
    <w:rsid w:val="008674D3"/>
    <w:rsid w:val="00867A22"/>
    <w:rsid w:val="008716A1"/>
    <w:rsid w:val="00875DC6"/>
    <w:rsid w:val="00876704"/>
    <w:rsid w:val="00877313"/>
    <w:rsid w:val="00882D42"/>
    <w:rsid w:val="0088585E"/>
    <w:rsid w:val="008910F9"/>
    <w:rsid w:val="008946B8"/>
    <w:rsid w:val="008958FA"/>
    <w:rsid w:val="00895FA7"/>
    <w:rsid w:val="008A362A"/>
    <w:rsid w:val="008A3FAC"/>
    <w:rsid w:val="008A4A5B"/>
    <w:rsid w:val="008A67F6"/>
    <w:rsid w:val="008A7A7B"/>
    <w:rsid w:val="008B00C8"/>
    <w:rsid w:val="008B2433"/>
    <w:rsid w:val="008B261C"/>
    <w:rsid w:val="008B400E"/>
    <w:rsid w:val="008B473C"/>
    <w:rsid w:val="008B47DA"/>
    <w:rsid w:val="008B6E1E"/>
    <w:rsid w:val="008B76F7"/>
    <w:rsid w:val="008C1242"/>
    <w:rsid w:val="008D2C61"/>
    <w:rsid w:val="008D3895"/>
    <w:rsid w:val="008D39F9"/>
    <w:rsid w:val="008D3FBB"/>
    <w:rsid w:val="008D4BE8"/>
    <w:rsid w:val="008D4D5D"/>
    <w:rsid w:val="008D5136"/>
    <w:rsid w:val="008E0A7D"/>
    <w:rsid w:val="008E0A80"/>
    <w:rsid w:val="008E235E"/>
    <w:rsid w:val="008E3D14"/>
    <w:rsid w:val="008F0B6E"/>
    <w:rsid w:val="008F0FC5"/>
    <w:rsid w:val="008F2B7A"/>
    <w:rsid w:val="008F48D1"/>
    <w:rsid w:val="008F4BED"/>
    <w:rsid w:val="008F5FDE"/>
    <w:rsid w:val="008F719D"/>
    <w:rsid w:val="008F7CC2"/>
    <w:rsid w:val="0090011A"/>
    <w:rsid w:val="009012EC"/>
    <w:rsid w:val="00901372"/>
    <w:rsid w:val="00903289"/>
    <w:rsid w:val="00903B67"/>
    <w:rsid w:val="00906B80"/>
    <w:rsid w:val="00910864"/>
    <w:rsid w:val="00911268"/>
    <w:rsid w:val="00914E14"/>
    <w:rsid w:val="009152CA"/>
    <w:rsid w:val="00915378"/>
    <w:rsid w:val="00915FAA"/>
    <w:rsid w:val="009169B2"/>
    <w:rsid w:val="00921A3F"/>
    <w:rsid w:val="00933878"/>
    <w:rsid w:val="009401E5"/>
    <w:rsid w:val="00942846"/>
    <w:rsid w:val="009460B3"/>
    <w:rsid w:val="0094626D"/>
    <w:rsid w:val="0095115E"/>
    <w:rsid w:val="00954199"/>
    <w:rsid w:val="0095549B"/>
    <w:rsid w:val="0095644D"/>
    <w:rsid w:val="0096108E"/>
    <w:rsid w:val="00966750"/>
    <w:rsid w:val="00966B3B"/>
    <w:rsid w:val="0097057A"/>
    <w:rsid w:val="00970887"/>
    <w:rsid w:val="009726AD"/>
    <w:rsid w:val="009754E5"/>
    <w:rsid w:val="00975910"/>
    <w:rsid w:val="0098022C"/>
    <w:rsid w:val="0098048C"/>
    <w:rsid w:val="00982A1F"/>
    <w:rsid w:val="00986381"/>
    <w:rsid w:val="009868DB"/>
    <w:rsid w:val="00991166"/>
    <w:rsid w:val="00994041"/>
    <w:rsid w:val="00997A30"/>
    <w:rsid w:val="009A23BF"/>
    <w:rsid w:val="009A4F68"/>
    <w:rsid w:val="009A4FA1"/>
    <w:rsid w:val="009A5767"/>
    <w:rsid w:val="009A74DA"/>
    <w:rsid w:val="009B3BB0"/>
    <w:rsid w:val="009B4EFA"/>
    <w:rsid w:val="009C35B9"/>
    <w:rsid w:val="009C37E9"/>
    <w:rsid w:val="009C380E"/>
    <w:rsid w:val="009C4733"/>
    <w:rsid w:val="009C70FB"/>
    <w:rsid w:val="009C7AB9"/>
    <w:rsid w:val="009D0B45"/>
    <w:rsid w:val="009D0F13"/>
    <w:rsid w:val="009D387E"/>
    <w:rsid w:val="009D480A"/>
    <w:rsid w:val="009D4D43"/>
    <w:rsid w:val="009D6E32"/>
    <w:rsid w:val="009D6E8B"/>
    <w:rsid w:val="009E398C"/>
    <w:rsid w:val="009E6F89"/>
    <w:rsid w:val="009F0A1A"/>
    <w:rsid w:val="009F2A1A"/>
    <w:rsid w:val="009F4F7F"/>
    <w:rsid w:val="00A05995"/>
    <w:rsid w:val="00A0729A"/>
    <w:rsid w:val="00A11A32"/>
    <w:rsid w:val="00A1446E"/>
    <w:rsid w:val="00A16E31"/>
    <w:rsid w:val="00A17423"/>
    <w:rsid w:val="00A17CD2"/>
    <w:rsid w:val="00A22030"/>
    <w:rsid w:val="00A2245E"/>
    <w:rsid w:val="00A24342"/>
    <w:rsid w:val="00A253A1"/>
    <w:rsid w:val="00A25D7A"/>
    <w:rsid w:val="00A3611E"/>
    <w:rsid w:val="00A400A7"/>
    <w:rsid w:val="00A436B0"/>
    <w:rsid w:val="00A453D1"/>
    <w:rsid w:val="00A45848"/>
    <w:rsid w:val="00A45D04"/>
    <w:rsid w:val="00A47AFA"/>
    <w:rsid w:val="00A509B3"/>
    <w:rsid w:val="00A55664"/>
    <w:rsid w:val="00A55A36"/>
    <w:rsid w:val="00A55B8C"/>
    <w:rsid w:val="00A57800"/>
    <w:rsid w:val="00A60170"/>
    <w:rsid w:val="00A63108"/>
    <w:rsid w:val="00A6784E"/>
    <w:rsid w:val="00A67D57"/>
    <w:rsid w:val="00A70189"/>
    <w:rsid w:val="00A71C4A"/>
    <w:rsid w:val="00A72886"/>
    <w:rsid w:val="00A7418E"/>
    <w:rsid w:val="00A765B4"/>
    <w:rsid w:val="00A80BCD"/>
    <w:rsid w:val="00A8105D"/>
    <w:rsid w:val="00A848DF"/>
    <w:rsid w:val="00A9076D"/>
    <w:rsid w:val="00A90E42"/>
    <w:rsid w:val="00A961C2"/>
    <w:rsid w:val="00A96998"/>
    <w:rsid w:val="00AA0B88"/>
    <w:rsid w:val="00AA30B0"/>
    <w:rsid w:val="00AA6330"/>
    <w:rsid w:val="00AB1C4A"/>
    <w:rsid w:val="00AB353C"/>
    <w:rsid w:val="00AB3C7D"/>
    <w:rsid w:val="00AC33A5"/>
    <w:rsid w:val="00AC423D"/>
    <w:rsid w:val="00AC56AA"/>
    <w:rsid w:val="00AC7D1C"/>
    <w:rsid w:val="00AC7F06"/>
    <w:rsid w:val="00AD1650"/>
    <w:rsid w:val="00AD1BBB"/>
    <w:rsid w:val="00AD2B77"/>
    <w:rsid w:val="00AD3C15"/>
    <w:rsid w:val="00AE0B8B"/>
    <w:rsid w:val="00AE3B90"/>
    <w:rsid w:val="00AE498C"/>
    <w:rsid w:val="00AE52D0"/>
    <w:rsid w:val="00AE5F8C"/>
    <w:rsid w:val="00AE63BF"/>
    <w:rsid w:val="00AF0064"/>
    <w:rsid w:val="00AF1E2B"/>
    <w:rsid w:val="00AF4272"/>
    <w:rsid w:val="00AF608B"/>
    <w:rsid w:val="00AF72AB"/>
    <w:rsid w:val="00B04416"/>
    <w:rsid w:val="00B07107"/>
    <w:rsid w:val="00B0794C"/>
    <w:rsid w:val="00B10E84"/>
    <w:rsid w:val="00B11A59"/>
    <w:rsid w:val="00B11DD1"/>
    <w:rsid w:val="00B13624"/>
    <w:rsid w:val="00B13896"/>
    <w:rsid w:val="00B1614D"/>
    <w:rsid w:val="00B16372"/>
    <w:rsid w:val="00B17A42"/>
    <w:rsid w:val="00B210D9"/>
    <w:rsid w:val="00B26FF0"/>
    <w:rsid w:val="00B37322"/>
    <w:rsid w:val="00B4418B"/>
    <w:rsid w:val="00B453BE"/>
    <w:rsid w:val="00B458C5"/>
    <w:rsid w:val="00B52640"/>
    <w:rsid w:val="00B52760"/>
    <w:rsid w:val="00B531D3"/>
    <w:rsid w:val="00B6425E"/>
    <w:rsid w:val="00B64D83"/>
    <w:rsid w:val="00B668A3"/>
    <w:rsid w:val="00B7161D"/>
    <w:rsid w:val="00B72529"/>
    <w:rsid w:val="00B728F6"/>
    <w:rsid w:val="00B72A75"/>
    <w:rsid w:val="00B7523C"/>
    <w:rsid w:val="00B75C18"/>
    <w:rsid w:val="00B80E99"/>
    <w:rsid w:val="00B80F12"/>
    <w:rsid w:val="00B81F22"/>
    <w:rsid w:val="00B838CF"/>
    <w:rsid w:val="00B8790F"/>
    <w:rsid w:val="00B92CAB"/>
    <w:rsid w:val="00BA0489"/>
    <w:rsid w:val="00BA3BCF"/>
    <w:rsid w:val="00BB3833"/>
    <w:rsid w:val="00BB3A0B"/>
    <w:rsid w:val="00BB59F6"/>
    <w:rsid w:val="00BB6688"/>
    <w:rsid w:val="00BB7ED8"/>
    <w:rsid w:val="00BC031B"/>
    <w:rsid w:val="00BD1AF1"/>
    <w:rsid w:val="00BD3B86"/>
    <w:rsid w:val="00BD60A3"/>
    <w:rsid w:val="00BE04B2"/>
    <w:rsid w:val="00BE1D90"/>
    <w:rsid w:val="00BE3267"/>
    <w:rsid w:val="00BE499E"/>
    <w:rsid w:val="00BE4F1D"/>
    <w:rsid w:val="00BE620C"/>
    <w:rsid w:val="00BE6789"/>
    <w:rsid w:val="00BE7A56"/>
    <w:rsid w:val="00BE7DDC"/>
    <w:rsid w:val="00BF0652"/>
    <w:rsid w:val="00BF32E7"/>
    <w:rsid w:val="00BF41CA"/>
    <w:rsid w:val="00BF6754"/>
    <w:rsid w:val="00BF7633"/>
    <w:rsid w:val="00BF7779"/>
    <w:rsid w:val="00C00A8F"/>
    <w:rsid w:val="00C022A5"/>
    <w:rsid w:val="00C04E0D"/>
    <w:rsid w:val="00C05BCA"/>
    <w:rsid w:val="00C05CE6"/>
    <w:rsid w:val="00C07881"/>
    <w:rsid w:val="00C07C2B"/>
    <w:rsid w:val="00C13BAB"/>
    <w:rsid w:val="00C13BD3"/>
    <w:rsid w:val="00C1444F"/>
    <w:rsid w:val="00C17CAF"/>
    <w:rsid w:val="00C17D6E"/>
    <w:rsid w:val="00C20575"/>
    <w:rsid w:val="00C2188D"/>
    <w:rsid w:val="00C21FBC"/>
    <w:rsid w:val="00C224A1"/>
    <w:rsid w:val="00C23C5E"/>
    <w:rsid w:val="00C25644"/>
    <w:rsid w:val="00C274B3"/>
    <w:rsid w:val="00C27C02"/>
    <w:rsid w:val="00C31040"/>
    <w:rsid w:val="00C32E0B"/>
    <w:rsid w:val="00C33F57"/>
    <w:rsid w:val="00C34A5F"/>
    <w:rsid w:val="00C35A40"/>
    <w:rsid w:val="00C363B2"/>
    <w:rsid w:val="00C40E7B"/>
    <w:rsid w:val="00C4300A"/>
    <w:rsid w:val="00C436DC"/>
    <w:rsid w:val="00C44CE9"/>
    <w:rsid w:val="00C46546"/>
    <w:rsid w:val="00C500E7"/>
    <w:rsid w:val="00C53966"/>
    <w:rsid w:val="00C562F2"/>
    <w:rsid w:val="00C571D6"/>
    <w:rsid w:val="00C62F39"/>
    <w:rsid w:val="00C65567"/>
    <w:rsid w:val="00C66BF9"/>
    <w:rsid w:val="00C76A87"/>
    <w:rsid w:val="00C77841"/>
    <w:rsid w:val="00C77ECF"/>
    <w:rsid w:val="00C80327"/>
    <w:rsid w:val="00C80D2A"/>
    <w:rsid w:val="00C83329"/>
    <w:rsid w:val="00C85CDF"/>
    <w:rsid w:val="00C925B9"/>
    <w:rsid w:val="00C92CF9"/>
    <w:rsid w:val="00C93199"/>
    <w:rsid w:val="00C956EA"/>
    <w:rsid w:val="00CA1A80"/>
    <w:rsid w:val="00CA4650"/>
    <w:rsid w:val="00CA6ACB"/>
    <w:rsid w:val="00CA6C76"/>
    <w:rsid w:val="00CB1F22"/>
    <w:rsid w:val="00CB788B"/>
    <w:rsid w:val="00CC14C4"/>
    <w:rsid w:val="00CC1BCB"/>
    <w:rsid w:val="00CC337D"/>
    <w:rsid w:val="00CC3A51"/>
    <w:rsid w:val="00CC42A4"/>
    <w:rsid w:val="00CC63B4"/>
    <w:rsid w:val="00CC6CF3"/>
    <w:rsid w:val="00CC7447"/>
    <w:rsid w:val="00CC7ED6"/>
    <w:rsid w:val="00CD0AB5"/>
    <w:rsid w:val="00CD11CA"/>
    <w:rsid w:val="00CD1DEC"/>
    <w:rsid w:val="00CD4046"/>
    <w:rsid w:val="00CD4958"/>
    <w:rsid w:val="00CD4BC7"/>
    <w:rsid w:val="00CD4BE9"/>
    <w:rsid w:val="00CD5683"/>
    <w:rsid w:val="00CE09E2"/>
    <w:rsid w:val="00CE2C18"/>
    <w:rsid w:val="00CF0B9B"/>
    <w:rsid w:val="00CF32BA"/>
    <w:rsid w:val="00D02274"/>
    <w:rsid w:val="00D040CD"/>
    <w:rsid w:val="00D04F47"/>
    <w:rsid w:val="00D05171"/>
    <w:rsid w:val="00D10799"/>
    <w:rsid w:val="00D122E6"/>
    <w:rsid w:val="00D138F2"/>
    <w:rsid w:val="00D13A25"/>
    <w:rsid w:val="00D1421B"/>
    <w:rsid w:val="00D2168C"/>
    <w:rsid w:val="00D22036"/>
    <w:rsid w:val="00D239E1"/>
    <w:rsid w:val="00D30617"/>
    <w:rsid w:val="00D3113D"/>
    <w:rsid w:val="00D46213"/>
    <w:rsid w:val="00D46380"/>
    <w:rsid w:val="00D47263"/>
    <w:rsid w:val="00D53840"/>
    <w:rsid w:val="00D56585"/>
    <w:rsid w:val="00D56EBF"/>
    <w:rsid w:val="00D56EEA"/>
    <w:rsid w:val="00D60452"/>
    <w:rsid w:val="00D646F4"/>
    <w:rsid w:val="00D654B5"/>
    <w:rsid w:val="00D66D4F"/>
    <w:rsid w:val="00D70C53"/>
    <w:rsid w:val="00D7250A"/>
    <w:rsid w:val="00D7577C"/>
    <w:rsid w:val="00D75A3A"/>
    <w:rsid w:val="00D7783E"/>
    <w:rsid w:val="00D81C2B"/>
    <w:rsid w:val="00D81CF7"/>
    <w:rsid w:val="00D84089"/>
    <w:rsid w:val="00D848B2"/>
    <w:rsid w:val="00D86FFB"/>
    <w:rsid w:val="00D870E3"/>
    <w:rsid w:val="00D90C31"/>
    <w:rsid w:val="00D91F69"/>
    <w:rsid w:val="00D942E2"/>
    <w:rsid w:val="00D960AC"/>
    <w:rsid w:val="00DA1677"/>
    <w:rsid w:val="00DA2512"/>
    <w:rsid w:val="00DA2C49"/>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4A34"/>
    <w:rsid w:val="00DC5587"/>
    <w:rsid w:val="00DC5BAF"/>
    <w:rsid w:val="00DC6257"/>
    <w:rsid w:val="00DC77FE"/>
    <w:rsid w:val="00DD2CE5"/>
    <w:rsid w:val="00DD3E25"/>
    <w:rsid w:val="00DD4ED5"/>
    <w:rsid w:val="00DD5438"/>
    <w:rsid w:val="00DD70E4"/>
    <w:rsid w:val="00DE0F02"/>
    <w:rsid w:val="00DE0FBA"/>
    <w:rsid w:val="00DE2D5B"/>
    <w:rsid w:val="00DE34B5"/>
    <w:rsid w:val="00DE3699"/>
    <w:rsid w:val="00DF2A75"/>
    <w:rsid w:val="00DF34DD"/>
    <w:rsid w:val="00DF72BA"/>
    <w:rsid w:val="00DF74B3"/>
    <w:rsid w:val="00E00C96"/>
    <w:rsid w:val="00E037BA"/>
    <w:rsid w:val="00E051CB"/>
    <w:rsid w:val="00E05420"/>
    <w:rsid w:val="00E10D4C"/>
    <w:rsid w:val="00E1196B"/>
    <w:rsid w:val="00E13F47"/>
    <w:rsid w:val="00E2032E"/>
    <w:rsid w:val="00E22DEE"/>
    <w:rsid w:val="00E239E4"/>
    <w:rsid w:val="00E23D7E"/>
    <w:rsid w:val="00E255FD"/>
    <w:rsid w:val="00E27DB1"/>
    <w:rsid w:val="00E30BE7"/>
    <w:rsid w:val="00E349D8"/>
    <w:rsid w:val="00E354F3"/>
    <w:rsid w:val="00E37E14"/>
    <w:rsid w:val="00E419E5"/>
    <w:rsid w:val="00E421F1"/>
    <w:rsid w:val="00E4508C"/>
    <w:rsid w:val="00E45D87"/>
    <w:rsid w:val="00E46E2D"/>
    <w:rsid w:val="00E51152"/>
    <w:rsid w:val="00E55537"/>
    <w:rsid w:val="00E561BA"/>
    <w:rsid w:val="00E57BAC"/>
    <w:rsid w:val="00E60D2D"/>
    <w:rsid w:val="00E60DD2"/>
    <w:rsid w:val="00E620D6"/>
    <w:rsid w:val="00E6247D"/>
    <w:rsid w:val="00E6375A"/>
    <w:rsid w:val="00E679D4"/>
    <w:rsid w:val="00E67F91"/>
    <w:rsid w:val="00E71302"/>
    <w:rsid w:val="00E71CE4"/>
    <w:rsid w:val="00E73F15"/>
    <w:rsid w:val="00E74EB1"/>
    <w:rsid w:val="00E76882"/>
    <w:rsid w:val="00E76A44"/>
    <w:rsid w:val="00E82184"/>
    <w:rsid w:val="00E85F8F"/>
    <w:rsid w:val="00E86319"/>
    <w:rsid w:val="00E86C7F"/>
    <w:rsid w:val="00E86CC0"/>
    <w:rsid w:val="00E92AAD"/>
    <w:rsid w:val="00E932D8"/>
    <w:rsid w:val="00E95328"/>
    <w:rsid w:val="00E9787E"/>
    <w:rsid w:val="00EA11B6"/>
    <w:rsid w:val="00EA1EB1"/>
    <w:rsid w:val="00EA46C8"/>
    <w:rsid w:val="00EA4B10"/>
    <w:rsid w:val="00EA596C"/>
    <w:rsid w:val="00EA5E4F"/>
    <w:rsid w:val="00EA72CD"/>
    <w:rsid w:val="00EA7C7D"/>
    <w:rsid w:val="00EB0223"/>
    <w:rsid w:val="00EB3DE4"/>
    <w:rsid w:val="00EC1329"/>
    <w:rsid w:val="00EC1C57"/>
    <w:rsid w:val="00EC590D"/>
    <w:rsid w:val="00EC687A"/>
    <w:rsid w:val="00ED10B3"/>
    <w:rsid w:val="00ED18D1"/>
    <w:rsid w:val="00ED1E2F"/>
    <w:rsid w:val="00ED396E"/>
    <w:rsid w:val="00EE3E84"/>
    <w:rsid w:val="00EE4721"/>
    <w:rsid w:val="00EE7745"/>
    <w:rsid w:val="00EF7A62"/>
    <w:rsid w:val="00F0107D"/>
    <w:rsid w:val="00F01825"/>
    <w:rsid w:val="00F027A4"/>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44AD4"/>
    <w:rsid w:val="00F46135"/>
    <w:rsid w:val="00F47837"/>
    <w:rsid w:val="00F47ADF"/>
    <w:rsid w:val="00F52BE8"/>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80798"/>
    <w:rsid w:val="00F8181D"/>
    <w:rsid w:val="00F81945"/>
    <w:rsid w:val="00F82F0D"/>
    <w:rsid w:val="00F834A9"/>
    <w:rsid w:val="00F84783"/>
    <w:rsid w:val="00F864AF"/>
    <w:rsid w:val="00F86A41"/>
    <w:rsid w:val="00F917B0"/>
    <w:rsid w:val="00F9493F"/>
    <w:rsid w:val="00F95B53"/>
    <w:rsid w:val="00FA1827"/>
    <w:rsid w:val="00FA1D21"/>
    <w:rsid w:val="00FA4CCF"/>
    <w:rsid w:val="00FA52B9"/>
    <w:rsid w:val="00FB00E1"/>
    <w:rsid w:val="00FB1C0B"/>
    <w:rsid w:val="00FB1C15"/>
    <w:rsid w:val="00FB34AC"/>
    <w:rsid w:val="00FB516F"/>
    <w:rsid w:val="00FB5BF4"/>
    <w:rsid w:val="00FC1D87"/>
    <w:rsid w:val="00FC2240"/>
    <w:rsid w:val="00FD120E"/>
    <w:rsid w:val="00FD1EFB"/>
    <w:rsid w:val="00FD203C"/>
    <w:rsid w:val="00FD37A4"/>
    <w:rsid w:val="00FD44DE"/>
    <w:rsid w:val="00FD5689"/>
    <w:rsid w:val="00FD5B25"/>
    <w:rsid w:val="00FD5EAC"/>
    <w:rsid w:val="00FE0212"/>
    <w:rsid w:val="00FE02D8"/>
    <w:rsid w:val="00FE2FB5"/>
    <w:rsid w:val="00FE428D"/>
    <w:rsid w:val="00FE572A"/>
    <w:rsid w:val="00FE70D7"/>
    <w:rsid w:val="00FE7115"/>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263E77"/>
    <w:pPr>
      <w:suppressAutoHyphens/>
      <w:spacing w:after="120"/>
      <w:ind w:left="283"/>
    </w:pPr>
    <w:rPr>
      <w:rFonts w:ascii="Times New Roman" w:hAnsi="Times New Roman"/>
      <w:sz w:val="24"/>
      <w:szCs w:val="24"/>
      <w:lang w:eastAsia="ar-SA"/>
    </w:rPr>
  </w:style>
  <w:style w:type="paragraph" w:customStyle="1" w:styleId="Listaszerbekezds1">
    <w:name w:val="Listaszerű bekezdés1"/>
    <w:basedOn w:val="Norml"/>
    <w:qFormat/>
    <w:rsid w:val="00E55537"/>
    <w:pPr>
      <w:spacing w:after="200" w:line="276" w:lineRule="auto"/>
      <w:ind w:left="708"/>
    </w:pPr>
    <w:rPr>
      <w:rFonts w:ascii="Calibri" w:hAnsi="Calibri"/>
      <w:szCs w:val="22"/>
      <w:lang w:eastAsia="en-US"/>
    </w:rPr>
  </w:style>
  <w:style w:type="paragraph" w:customStyle="1" w:styleId="Szvegtrzs21">
    <w:name w:val="Szövegtörzs 21"/>
    <w:basedOn w:val="Norml"/>
    <w:rsid w:val="00E55537"/>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3">
    <w:name w:val="Szövegtörzs 23"/>
    <w:basedOn w:val="Norml"/>
    <w:rsid w:val="00E55537"/>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E55537"/>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styleId="Sorszma">
    <w:name w:val="line number"/>
    <w:rsid w:val="00E5553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263E77"/>
    <w:pPr>
      <w:suppressAutoHyphens/>
      <w:spacing w:after="120"/>
      <w:ind w:left="283"/>
    </w:pPr>
    <w:rPr>
      <w:rFonts w:ascii="Times New Roman" w:hAnsi="Times New Roman"/>
      <w:sz w:val="24"/>
      <w:szCs w:val="24"/>
      <w:lang w:eastAsia="ar-SA"/>
    </w:rPr>
  </w:style>
  <w:style w:type="paragraph" w:customStyle="1" w:styleId="Listaszerbekezds1">
    <w:name w:val="Listaszerű bekezdés1"/>
    <w:basedOn w:val="Norml"/>
    <w:qFormat/>
    <w:rsid w:val="00E55537"/>
    <w:pPr>
      <w:spacing w:after="200" w:line="276" w:lineRule="auto"/>
      <w:ind w:left="708"/>
    </w:pPr>
    <w:rPr>
      <w:rFonts w:ascii="Calibri" w:hAnsi="Calibri"/>
      <w:szCs w:val="22"/>
      <w:lang w:eastAsia="en-US"/>
    </w:rPr>
  </w:style>
  <w:style w:type="paragraph" w:customStyle="1" w:styleId="Szvegtrzs21">
    <w:name w:val="Szövegtörzs 21"/>
    <w:basedOn w:val="Norml"/>
    <w:rsid w:val="00E55537"/>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3">
    <w:name w:val="Szövegtörzs 23"/>
    <w:basedOn w:val="Norml"/>
    <w:rsid w:val="00E55537"/>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E55537"/>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styleId="Sorszma">
    <w:name w:val="line number"/>
    <w:rsid w:val="00E555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151987692">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465202242">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15959368">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193572179">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38696476">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B3CF33-830F-4893-8DFF-4EB87E5DB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68</Pages>
  <Words>13087</Words>
  <Characters>90303</Characters>
  <Application>Microsoft Office Word</Application>
  <DocSecurity>0</DocSecurity>
  <Lines>752</Lines>
  <Paragraphs>206</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lpstr>
    </vt:vector>
  </TitlesOfParts>
  <Company>Foglalkoztatási Hivatal</Company>
  <LinksUpToDate>false</LinksUpToDate>
  <CharactersWithSpaces>103184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NMH-SZFI</cp:lastModifiedBy>
  <cp:revision>9</cp:revision>
  <cp:lastPrinted>2013-03-05T22:41:00Z</cp:lastPrinted>
  <dcterms:created xsi:type="dcterms:W3CDTF">2013-04-12T08:41:00Z</dcterms:created>
  <dcterms:modified xsi:type="dcterms:W3CDTF">2013-04-23T07:12:00Z</dcterms:modified>
</cp:coreProperties>
</file>