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2684" w:rsidRDefault="00292684" w:rsidP="00611B2B">
      <w:pPr>
        <w:autoSpaceDE w:val="0"/>
        <w:ind w:right="-20"/>
        <w:rPr>
          <w:rFonts w:ascii="Palatino Linotype" w:hAnsi="Palatino Linotype" w:cs="Palatino Linotype"/>
          <w:b/>
          <w:bCs/>
          <w:w w:val="99"/>
          <w:sz w:val="24"/>
          <w:szCs w:val="24"/>
        </w:rPr>
      </w:pPr>
    </w:p>
    <w:p w:rsidR="006B7945" w:rsidRDefault="006B7945" w:rsidP="006B7945">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4164A9" w:rsidRPr="000E120B" w:rsidRDefault="0096529E" w:rsidP="004164A9">
      <w:pPr>
        <w:autoSpaceDE w:val="0"/>
        <w:ind w:right="-20"/>
        <w:jc w:val="center"/>
        <w:rPr>
          <w:rFonts w:ascii="Palatino Linotype" w:hAnsi="Palatino Linotype"/>
          <w:b/>
          <w:w w:val="99"/>
          <w:sz w:val="24"/>
          <w:szCs w:val="24"/>
        </w:rPr>
      </w:pPr>
      <w:r>
        <w:rPr>
          <w:rFonts w:ascii="Palatino Linotype" w:hAnsi="Palatino Linotype"/>
          <w:b/>
          <w:w w:val="99"/>
          <w:sz w:val="24"/>
          <w:szCs w:val="24"/>
        </w:rPr>
        <w:t>a</w:t>
      </w:r>
    </w:p>
    <w:p w:rsidR="004164A9" w:rsidRPr="0096529E" w:rsidRDefault="0096529E" w:rsidP="004164A9">
      <w:pPr>
        <w:ind w:left="555" w:hanging="555"/>
        <w:jc w:val="center"/>
        <w:rPr>
          <w:rFonts w:ascii="Palatino Linotype" w:hAnsi="Palatino Linotype" w:cs="Mangal"/>
          <w:b/>
          <w:bCs/>
          <w:kern w:val="1"/>
          <w:sz w:val="24"/>
          <w:szCs w:val="24"/>
          <w:lang w:eastAsia="hi-IN" w:bidi="hi-IN"/>
        </w:rPr>
      </w:pPr>
      <w:r w:rsidRPr="0096529E">
        <w:rPr>
          <w:rFonts w:ascii="Palatino Linotype" w:hAnsi="Palatino Linotype" w:cs="Mangal"/>
          <w:b/>
          <w:bCs/>
          <w:kern w:val="1"/>
          <w:sz w:val="24"/>
          <w:szCs w:val="24"/>
          <w:lang w:eastAsia="hi-IN" w:bidi="hi-IN"/>
        </w:rPr>
        <w:t xml:space="preserve"> </w:t>
      </w:r>
      <w:r w:rsidR="00D316F5">
        <w:rPr>
          <w:rFonts w:ascii="Palatino Linotype" w:hAnsi="Palatino Linotype"/>
          <w:b/>
          <w:iCs/>
          <w:sz w:val="24"/>
          <w:szCs w:val="24"/>
        </w:rPr>
        <w:t>3</w:t>
      </w:r>
      <w:r w:rsidRPr="0096529E">
        <w:rPr>
          <w:rFonts w:ascii="Palatino Linotype" w:hAnsi="Palatino Linotype"/>
          <w:b/>
          <w:iCs/>
          <w:sz w:val="24"/>
          <w:szCs w:val="24"/>
        </w:rPr>
        <w:t>1 543 01</w:t>
      </w:r>
    </w:p>
    <w:p w:rsidR="004164A9" w:rsidRDefault="0096529E" w:rsidP="004164A9">
      <w:pPr>
        <w:ind w:left="555" w:hanging="555"/>
        <w:jc w:val="center"/>
        <w:rPr>
          <w:rFonts w:ascii="Palatino Linotype" w:hAnsi="Palatino Linotype"/>
          <w:b/>
          <w:iCs/>
          <w:sz w:val="24"/>
          <w:szCs w:val="24"/>
        </w:rPr>
      </w:pPr>
      <w:r w:rsidRPr="0096529E">
        <w:rPr>
          <w:rFonts w:ascii="Palatino Linotype" w:hAnsi="Palatino Linotype" w:cs="Mangal"/>
          <w:b/>
          <w:bCs/>
          <w:kern w:val="1"/>
          <w:sz w:val="24"/>
          <w:szCs w:val="24"/>
          <w:lang w:eastAsia="hi-IN" w:bidi="hi-IN"/>
        </w:rPr>
        <w:t xml:space="preserve"> </w:t>
      </w:r>
      <w:r w:rsidR="00D316F5">
        <w:rPr>
          <w:rFonts w:ascii="Palatino Linotype" w:hAnsi="Palatino Linotype"/>
          <w:b/>
          <w:iCs/>
          <w:sz w:val="24"/>
          <w:szCs w:val="24"/>
        </w:rPr>
        <w:t>FAMEGMUNKÁLÓ</w:t>
      </w:r>
    </w:p>
    <w:p w:rsidR="00611B2B" w:rsidRPr="0096529E" w:rsidRDefault="00611B2B" w:rsidP="004164A9">
      <w:pPr>
        <w:ind w:left="555" w:hanging="555"/>
        <w:jc w:val="center"/>
        <w:rPr>
          <w:rFonts w:ascii="Palatino Linotype" w:hAnsi="Palatino Linotype" w:cs="Mangal"/>
          <w:b/>
          <w:bCs/>
          <w:kern w:val="1"/>
          <w:sz w:val="24"/>
          <w:szCs w:val="24"/>
          <w:lang w:eastAsia="hi-IN" w:bidi="hi-IN"/>
        </w:rPr>
      </w:pPr>
    </w:p>
    <w:p w:rsidR="004164A9" w:rsidRDefault="00730CC3" w:rsidP="004164A9">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r</w:t>
      </w:r>
      <w:r w:rsidR="004164A9">
        <w:rPr>
          <w:rFonts w:ascii="Palatino Linotype" w:hAnsi="Palatino Linotype" w:cs="Mangal"/>
          <w:b/>
          <w:bCs/>
          <w:kern w:val="1"/>
          <w:sz w:val="24"/>
          <w:szCs w:val="24"/>
          <w:lang w:eastAsia="hi-IN" w:bidi="hi-IN"/>
        </w:rPr>
        <w:t>ész</w:t>
      </w:r>
      <w:r w:rsidR="004164A9" w:rsidRPr="000E120B">
        <w:rPr>
          <w:rFonts w:ascii="Palatino Linotype" w:hAnsi="Palatino Linotype" w:cs="Mangal"/>
          <w:b/>
          <w:bCs/>
          <w:kern w:val="1"/>
          <w:sz w:val="24"/>
          <w:szCs w:val="24"/>
          <w:lang w:eastAsia="hi-IN" w:bidi="hi-IN"/>
        </w:rPr>
        <w:t>szakképesítés</w:t>
      </w:r>
    </w:p>
    <w:p w:rsidR="004164A9" w:rsidRDefault="004164A9" w:rsidP="004164A9">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speciális szakiskolában történő oktatásához </w:t>
      </w:r>
    </w:p>
    <w:p w:rsidR="004164A9" w:rsidRPr="000E120B" w:rsidRDefault="00D217F6" w:rsidP="004164A9">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hallássérültek (sh) </w:t>
      </w:r>
      <w:r w:rsidR="004164A9">
        <w:rPr>
          <w:rFonts w:ascii="Palatino Linotype" w:hAnsi="Palatino Linotype" w:cs="Mangal"/>
          <w:b/>
          <w:bCs/>
          <w:kern w:val="1"/>
          <w:sz w:val="24"/>
          <w:szCs w:val="24"/>
          <w:lang w:eastAsia="hi-IN" w:bidi="hi-IN"/>
        </w:rPr>
        <w:t>számára</w:t>
      </w:r>
    </w:p>
    <w:p w:rsidR="004164A9" w:rsidRPr="000E120B" w:rsidRDefault="004164A9" w:rsidP="004164A9">
      <w:pPr>
        <w:widowControl w:val="0"/>
        <w:suppressAutoHyphens/>
        <w:jc w:val="both"/>
        <w:rPr>
          <w:rFonts w:ascii="Palatino Linotype" w:hAnsi="Palatino Linotype" w:cs="Mangal"/>
          <w:b/>
          <w:bCs/>
          <w:kern w:val="1"/>
          <w:sz w:val="24"/>
          <w:szCs w:val="24"/>
          <w:lang w:eastAsia="hi-IN" w:bidi="hi-IN"/>
        </w:rPr>
      </w:pPr>
    </w:p>
    <w:p w:rsidR="00BC0D22" w:rsidRDefault="00BC0D22" w:rsidP="00BC0D22">
      <w:pPr>
        <w:widowControl w:val="0"/>
        <w:suppressAutoHyphens/>
        <w:jc w:val="center"/>
        <w:rPr>
          <w:rFonts w:ascii="Palatino Linotype" w:hAnsi="Palatino Linotype" w:cs="Mangal"/>
          <w:bCs/>
          <w:kern w:val="1"/>
          <w:sz w:val="24"/>
          <w:szCs w:val="24"/>
          <w:lang w:eastAsia="hi-IN" w:bidi="hi-IN"/>
        </w:rPr>
      </w:pPr>
      <w:r w:rsidRPr="000C44D5">
        <w:rPr>
          <w:rFonts w:ascii="Palatino Linotype" w:hAnsi="Palatino Linotype" w:cs="Palatino Linotype"/>
          <w:kern w:val="1"/>
          <w:sz w:val="24"/>
          <w:szCs w:val="24"/>
          <w:lang w:eastAsia="hi-IN" w:bidi="hi-IN"/>
        </w:rPr>
        <w:t xml:space="preserve">a </w:t>
      </w:r>
      <w:r>
        <w:rPr>
          <w:rFonts w:ascii="Palatino Linotype" w:hAnsi="Palatino Linotype" w:cs="Palatino Linotype"/>
          <w:kern w:val="1"/>
          <w:sz w:val="24"/>
          <w:szCs w:val="24"/>
          <w:lang w:eastAsia="hi-IN" w:bidi="hi-IN"/>
        </w:rPr>
        <w:t>34 543 02</w:t>
      </w:r>
      <w:r w:rsidRPr="0067328B">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 xml:space="preserve">Asztalos </w:t>
      </w:r>
      <w:r w:rsidRPr="000C44D5">
        <w:rPr>
          <w:rFonts w:ascii="Palatino Linotype" w:hAnsi="Palatino Linotype" w:cs="Mangal"/>
          <w:bCs/>
          <w:kern w:val="1"/>
          <w:sz w:val="24"/>
          <w:szCs w:val="24"/>
          <w:lang w:eastAsia="hi-IN" w:bidi="hi-IN"/>
        </w:rPr>
        <w:t>szakképesítés kerettanterve alapján</w:t>
      </w:r>
    </w:p>
    <w:p w:rsidR="004164A9" w:rsidRPr="000E120B" w:rsidRDefault="004164A9" w:rsidP="004164A9">
      <w:pPr>
        <w:widowControl w:val="0"/>
        <w:suppressAutoHyphens/>
        <w:jc w:val="both"/>
        <w:rPr>
          <w:rFonts w:ascii="Palatino Linotype" w:hAnsi="Palatino Linotype" w:cs="Mangal"/>
          <w:b/>
          <w:bCs/>
          <w:kern w:val="1"/>
          <w:sz w:val="24"/>
          <w:szCs w:val="24"/>
          <w:lang w:eastAsia="hi-IN" w:bidi="hi-IN"/>
        </w:rPr>
      </w:pPr>
    </w:p>
    <w:p w:rsidR="004164A9" w:rsidRPr="000E120B" w:rsidRDefault="004164A9" w:rsidP="004164A9">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4164A9" w:rsidRPr="006B7945" w:rsidRDefault="006B7945" w:rsidP="006B7945">
      <w:pPr>
        <w:widowControl w:val="0"/>
        <w:suppressAutoHyphens/>
        <w:rPr>
          <w:rFonts w:ascii="Palatino Linotype" w:hAnsi="Palatino Linotype" w:cs="Mangal"/>
          <w:iCs/>
          <w:kern w:val="2"/>
          <w:sz w:val="24"/>
          <w:szCs w:val="24"/>
          <w:lang w:eastAsia="hi-IN" w:bidi="hi-IN"/>
        </w:rPr>
      </w:pPr>
      <w:r>
        <w:rPr>
          <w:rFonts w:ascii="Palatino Linotype" w:hAnsi="Palatino Linotype" w:cs="Mangal"/>
          <w:iCs/>
          <w:kern w:val="2"/>
          <w:sz w:val="24"/>
          <w:szCs w:val="24"/>
          <w:lang w:eastAsia="hi-IN" w:bidi="hi-IN"/>
        </w:rPr>
        <w:t>A szakmai tantervi adaptáció</w:t>
      </w:r>
      <w:bookmarkStart w:id="0" w:name="_GoBack"/>
      <w:bookmarkEnd w:id="0"/>
      <w:r w:rsidR="004164A9" w:rsidRPr="000E120B">
        <w:rPr>
          <w:rFonts w:ascii="Palatino Linotype" w:hAnsi="Palatino Linotype"/>
          <w:kern w:val="1"/>
          <w:sz w:val="24"/>
          <w:szCs w:val="24"/>
          <w:lang w:eastAsia="hi-IN" w:bidi="hi-IN"/>
        </w:rPr>
        <w:tab/>
      </w:r>
      <w:r w:rsidR="004164A9" w:rsidRPr="000E120B">
        <w:rPr>
          <w:rFonts w:ascii="Palatino Linotype" w:hAnsi="Palatino Linotype"/>
          <w:kern w:val="1"/>
          <w:sz w:val="24"/>
          <w:szCs w:val="24"/>
          <w:lang w:eastAsia="hi-IN" w:bidi="hi-IN"/>
        </w:rPr>
        <w:tab/>
      </w:r>
      <w:r w:rsidR="004164A9" w:rsidRPr="000E120B">
        <w:rPr>
          <w:rFonts w:ascii="Palatino Linotype" w:hAnsi="Palatino Linotype"/>
          <w:kern w:val="1"/>
          <w:sz w:val="24"/>
          <w:szCs w:val="24"/>
          <w:lang w:eastAsia="hi-IN" w:bidi="hi-IN"/>
        </w:rPr>
        <w:tab/>
      </w:r>
      <w:r w:rsidR="004164A9" w:rsidRPr="000E120B">
        <w:rPr>
          <w:rFonts w:ascii="Palatino Linotype" w:hAnsi="Palatino Linotype"/>
          <w:kern w:val="1"/>
          <w:sz w:val="24"/>
          <w:szCs w:val="24"/>
          <w:lang w:eastAsia="hi-IN" w:bidi="hi-IN"/>
        </w:rPr>
        <w:tab/>
      </w:r>
    </w:p>
    <w:p w:rsidR="004164A9" w:rsidRPr="000E120B"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164A9" w:rsidRPr="000E120B" w:rsidRDefault="004164A9" w:rsidP="00494F8E">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164A9" w:rsidRPr="000E120B" w:rsidRDefault="004164A9" w:rsidP="00494F8E">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164A9" w:rsidRPr="000E120B" w:rsidRDefault="004164A9" w:rsidP="004164A9">
      <w:pPr>
        <w:widowControl w:val="0"/>
        <w:suppressAutoHyphens/>
        <w:ind w:left="915"/>
        <w:jc w:val="both"/>
        <w:rPr>
          <w:rFonts w:ascii="Palatino Linotype" w:hAnsi="Palatino Linotype"/>
          <w:kern w:val="1"/>
          <w:sz w:val="24"/>
          <w:szCs w:val="24"/>
          <w:lang w:eastAsia="hi-IN" w:bidi="hi-IN"/>
        </w:rPr>
      </w:pPr>
    </w:p>
    <w:p w:rsidR="00292684" w:rsidRPr="000E120B" w:rsidRDefault="00292684" w:rsidP="00292684">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292684" w:rsidRPr="000E120B" w:rsidRDefault="00292684" w:rsidP="00494F8E">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3170E9">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292684" w:rsidRPr="000E120B" w:rsidRDefault="00292684" w:rsidP="00494F8E">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292684" w:rsidRDefault="00292684" w:rsidP="00292684">
      <w:pPr>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w:t>
      </w:r>
      <w:r>
        <w:rPr>
          <w:rFonts w:ascii="Palatino Linotype" w:hAnsi="Palatino Linotype"/>
          <w:iCs/>
          <w:sz w:val="24"/>
          <w:szCs w:val="24"/>
        </w:rPr>
        <w:t>3</w:t>
      </w:r>
      <w:r w:rsidRPr="00603AE9">
        <w:rPr>
          <w:rFonts w:ascii="Palatino Linotype" w:hAnsi="Palatino Linotype"/>
          <w:iCs/>
          <w:sz w:val="24"/>
          <w:szCs w:val="24"/>
        </w:rPr>
        <w:t>1 543 01</w:t>
      </w:r>
      <w:r>
        <w:rPr>
          <w:rFonts w:ascii="Palatino Linotype" w:hAnsi="Palatino Linotype"/>
          <w:iCs/>
          <w:sz w:val="24"/>
          <w:szCs w:val="24"/>
        </w:rPr>
        <w:t xml:space="preserve"> Famegmunkáló</w:t>
      </w:r>
      <w:r>
        <w:rPr>
          <w:rFonts w:ascii="Palatino Linotype" w:hAnsi="Palatino Linotype"/>
          <w:kern w:val="1"/>
          <w:sz w:val="24"/>
          <w:szCs w:val="24"/>
          <w:lang w:eastAsia="hi-IN" w:bidi="hi-IN"/>
        </w:rPr>
        <w:t xml:space="preserve"> részszakképesítés</w:t>
      </w:r>
      <w:r w:rsidRPr="00A55B8C">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szakmai és vizsgakövetelményeit tartalmazó </w:t>
      </w:r>
      <w:r w:rsidR="00C74A1F">
        <w:rPr>
          <w:rFonts w:ascii="Palatino Linotype" w:hAnsi="Palatino Linotype"/>
          <w:kern w:val="1"/>
          <w:sz w:val="24"/>
          <w:szCs w:val="24"/>
          <w:lang w:eastAsia="hi-IN" w:bidi="hi-IN"/>
        </w:rPr>
        <w:t>27</w:t>
      </w:r>
      <w:r w:rsidRPr="000E120B">
        <w:rPr>
          <w:rFonts w:ascii="Palatino Linotype" w:hAnsi="Palatino Linotype"/>
          <w:kern w:val="1"/>
          <w:sz w:val="24"/>
          <w:szCs w:val="24"/>
          <w:lang w:eastAsia="hi-IN" w:bidi="hi-IN"/>
        </w:rPr>
        <w:t>/201</w:t>
      </w:r>
      <w:r w:rsidR="00C74A1F">
        <w:rPr>
          <w:rFonts w:ascii="Palatino Linotype" w:hAnsi="Palatino Linotype"/>
          <w:kern w:val="1"/>
          <w:sz w:val="24"/>
          <w:szCs w:val="24"/>
          <w:lang w:eastAsia="hi-IN" w:bidi="hi-IN"/>
        </w:rPr>
        <w:t>2</w:t>
      </w:r>
      <w:r w:rsidRPr="000E120B">
        <w:rPr>
          <w:rFonts w:ascii="Palatino Linotype" w:hAnsi="Palatino Linotype"/>
          <w:kern w:val="1"/>
          <w:sz w:val="24"/>
          <w:szCs w:val="24"/>
          <w:lang w:eastAsia="hi-IN" w:bidi="hi-IN"/>
        </w:rPr>
        <w:t>. (</w:t>
      </w:r>
      <w:r w:rsidR="00C74A1F">
        <w:rPr>
          <w:rFonts w:ascii="Palatino Linotype" w:hAnsi="Palatino Linotype"/>
          <w:kern w:val="1"/>
          <w:sz w:val="24"/>
          <w:szCs w:val="24"/>
          <w:lang w:eastAsia="hi-IN" w:bidi="hi-IN"/>
        </w:rPr>
        <w:t>VIII. 27.</w:t>
      </w:r>
      <w:r w:rsidRPr="000E120B">
        <w:rPr>
          <w:rFonts w:ascii="Palatino Linotype" w:hAnsi="Palatino Linotype"/>
          <w:kern w:val="1"/>
          <w:sz w:val="24"/>
          <w:szCs w:val="24"/>
          <w:lang w:eastAsia="hi-IN" w:bidi="hi-IN"/>
        </w:rPr>
        <w:t xml:space="preserve">) </w:t>
      </w:r>
      <w:r w:rsidR="00C74A1F">
        <w:rPr>
          <w:rFonts w:ascii="Palatino Linotype" w:hAnsi="Palatino Linotype"/>
          <w:kern w:val="1"/>
          <w:sz w:val="24"/>
          <w:szCs w:val="24"/>
          <w:lang w:eastAsia="hi-IN" w:bidi="hi-IN"/>
        </w:rPr>
        <w:t>NGM</w:t>
      </w:r>
      <w:r w:rsidRPr="000E120B">
        <w:rPr>
          <w:rFonts w:ascii="Palatino Linotype" w:hAnsi="Palatino Linotype"/>
          <w:kern w:val="1"/>
          <w:sz w:val="24"/>
          <w:szCs w:val="24"/>
          <w:lang w:eastAsia="hi-IN" w:bidi="hi-IN"/>
        </w:rPr>
        <w:t xml:space="preserve"> rendelet</w:t>
      </w:r>
      <w:r w:rsidR="00611B2B">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w:t>
      </w:r>
    </w:p>
    <w:p w:rsidR="00292684" w:rsidRPr="005A3B5B" w:rsidRDefault="00292684" w:rsidP="00494F8E">
      <w:pPr>
        <w:numPr>
          <w:ilvl w:val="0"/>
          <w:numId w:val="1"/>
        </w:numPr>
        <w:jc w:val="both"/>
        <w:rPr>
          <w:rFonts w:ascii="Palatino Linotype" w:hAnsi="Palatino Linotype"/>
          <w:sz w:val="24"/>
          <w:szCs w:val="24"/>
        </w:rPr>
      </w:pPr>
      <w:r>
        <w:rPr>
          <w:rFonts w:ascii="Palatino Linotyp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w:t>
      </w:r>
      <w:r w:rsidRPr="005A3B5B">
        <w:rPr>
          <w:rFonts w:ascii="Palatino Linotype" w:hAnsi="Palatino Linotype"/>
          <w:kern w:val="1"/>
          <w:sz w:val="24"/>
          <w:szCs w:val="24"/>
          <w:lang w:eastAsia="hi-IN" w:bidi="hi-IN"/>
        </w:rPr>
        <w:t>szakképesítés</w:t>
      </w:r>
      <w:r w:rsidR="00C74A1F">
        <w:rPr>
          <w:rFonts w:ascii="Palatino Linotype" w:hAnsi="Palatino Linotype"/>
          <w:kern w:val="1"/>
          <w:sz w:val="24"/>
          <w:szCs w:val="24"/>
          <w:lang w:eastAsia="hi-IN" w:bidi="hi-IN"/>
        </w:rPr>
        <w:t>ek</w:t>
      </w:r>
      <w:r w:rsidRPr="005A3B5B">
        <w:rPr>
          <w:rFonts w:ascii="Palatino Linotype" w:hAnsi="Palatino Linotype"/>
          <w:kern w:val="1"/>
          <w:sz w:val="24"/>
          <w:szCs w:val="24"/>
          <w:lang w:eastAsia="hi-IN" w:bidi="hi-IN"/>
        </w:rPr>
        <w:t xml:space="preserve"> kerettanterv</w:t>
      </w:r>
      <w:r w:rsidR="00C74A1F">
        <w:rPr>
          <w:rFonts w:ascii="Palatino Linotype" w:hAnsi="Palatino Linotype"/>
          <w:kern w:val="1"/>
          <w:sz w:val="24"/>
          <w:szCs w:val="24"/>
          <w:lang w:eastAsia="hi-IN" w:bidi="hi-IN"/>
        </w:rPr>
        <w:t>ei</w:t>
      </w:r>
      <w:r w:rsidR="00611B2B">
        <w:rPr>
          <w:rFonts w:ascii="Palatino Linotype" w:hAnsi="Palatino Linotype"/>
          <w:kern w:val="1"/>
          <w:sz w:val="24"/>
          <w:szCs w:val="24"/>
          <w:lang w:eastAsia="hi-IN" w:bidi="hi-IN"/>
        </w:rPr>
        <w:t xml:space="preserve">t tartalmazó </w:t>
      </w:r>
      <w:r w:rsidRPr="005A3B5B">
        <w:rPr>
          <w:rFonts w:ascii="Palatino Linotype" w:hAnsi="Palatino Linotype"/>
          <w:kern w:val="1"/>
          <w:sz w:val="24"/>
          <w:szCs w:val="24"/>
          <w:lang w:eastAsia="hi-IN" w:bidi="hi-IN"/>
        </w:rPr>
        <w:t>NGM rendelet</w:t>
      </w:r>
    </w:p>
    <w:p w:rsidR="004164A9" w:rsidRPr="000E120B" w:rsidRDefault="00292684" w:rsidP="00292684">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004164A9" w:rsidRPr="000E120B">
        <w:rPr>
          <w:rFonts w:ascii="Palatino Linotype" w:hAnsi="Palatino Linotype"/>
          <w:kern w:val="1"/>
          <w:sz w:val="24"/>
          <w:szCs w:val="24"/>
          <w:lang w:eastAsia="hi-IN" w:bidi="hi-IN"/>
        </w:rPr>
        <w:tab/>
      </w:r>
      <w:r w:rsidR="004164A9" w:rsidRPr="000E120B">
        <w:rPr>
          <w:rFonts w:ascii="Palatino Linotype" w:hAnsi="Palatino Linotype"/>
          <w:kern w:val="1"/>
          <w:sz w:val="24"/>
          <w:szCs w:val="24"/>
          <w:lang w:eastAsia="hi-IN" w:bidi="hi-IN"/>
        </w:rPr>
        <w:tab/>
      </w:r>
      <w:r w:rsidR="004164A9" w:rsidRPr="000E120B">
        <w:rPr>
          <w:rFonts w:ascii="Palatino Linotype" w:hAnsi="Palatino Linotype"/>
          <w:kern w:val="1"/>
          <w:sz w:val="24"/>
          <w:szCs w:val="24"/>
          <w:lang w:eastAsia="hi-IN" w:bidi="hi-IN"/>
        </w:rPr>
        <w:tab/>
      </w:r>
      <w:r w:rsidR="004164A9" w:rsidRPr="000E120B">
        <w:rPr>
          <w:rFonts w:ascii="Palatino Linotype" w:hAnsi="Palatino Linotype"/>
          <w:kern w:val="1"/>
          <w:sz w:val="24"/>
          <w:szCs w:val="24"/>
          <w:lang w:eastAsia="hi-IN" w:bidi="hi-IN"/>
        </w:rPr>
        <w:tab/>
      </w:r>
      <w:r w:rsidR="004164A9" w:rsidRPr="000E120B">
        <w:rPr>
          <w:rFonts w:ascii="Palatino Linotype" w:hAnsi="Palatino Linotype"/>
          <w:kern w:val="1"/>
          <w:sz w:val="24"/>
          <w:szCs w:val="24"/>
          <w:lang w:eastAsia="hi-IN" w:bidi="hi-IN"/>
        </w:rPr>
        <w:tab/>
      </w:r>
      <w:r w:rsidR="004164A9" w:rsidRPr="000E120B">
        <w:rPr>
          <w:rFonts w:ascii="Palatino Linotype" w:hAnsi="Palatino Linotype"/>
          <w:kern w:val="1"/>
          <w:sz w:val="24"/>
          <w:szCs w:val="24"/>
          <w:lang w:eastAsia="hi-IN" w:bidi="hi-IN"/>
        </w:rPr>
        <w:tab/>
      </w:r>
    </w:p>
    <w:p w:rsidR="004164A9" w:rsidRDefault="004164A9" w:rsidP="004164A9">
      <w:pPr>
        <w:widowControl w:val="0"/>
        <w:suppressAutoHyphens/>
        <w:jc w:val="both"/>
        <w:rPr>
          <w:rFonts w:ascii="Palatino Linotype" w:hAnsi="Palatino Linotype"/>
          <w:kern w:val="1"/>
          <w:sz w:val="24"/>
          <w:szCs w:val="24"/>
          <w:lang w:eastAsia="hi-IN" w:bidi="hi-IN"/>
        </w:rPr>
      </w:pPr>
    </w:p>
    <w:p w:rsidR="00292684" w:rsidRPr="000E120B" w:rsidRDefault="00292684" w:rsidP="004164A9">
      <w:pPr>
        <w:widowControl w:val="0"/>
        <w:suppressAutoHyphens/>
        <w:jc w:val="both"/>
        <w:rPr>
          <w:rFonts w:ascii="Palatino Linotype" w:hAnsi="Palatino Linotype"/>
          <w:kern w:val="1"/>
          <w:sz w:val="24"/>
          <w:szCs w:val="24"/>
          <w:lang w:eastAsia="hi-IN" w:bidi="hi-IN"/>
        </w:rPr>
      </w:pPr>
    </w:p>
    <w:p w:rsidR="004164A9" w:rsidRDefault="004164A9" w:rsidP="004164A9">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A </w:t>
      </w:r>
      <w:r w:rsidRPr="00511563">
        <w:rPr>
          <w:rFonts w:ascii="Palatino Linotype" w:hAnsi="Palatino Linotype"/>
          <w:b/>
          <w:kern w:val="1"/>
          <w:sz w:val="24"/>
          <w:szCs w:val="24"/>
          <w:lang w:eastAsia="hi-IN" w:bidi="hi-IN"/>
        </w:rPr>
        <w:t xml:space="preserve">részszakképesítés </w:t>
      </w:r>
      <w:r w:rsidRPr="000E120B">
        <w:rPr>
          <w:rFonts w:ascii="Palatino Linotype" w:hAnsi="Palatino Linotype"/>
          <w:b/>
          <w:kern w:val="1"/>
          <w:sz w:val="24"/>
          <w:szCs w:val="24"/>
          <w:lang w:eastAsia="hi-IN" w:bidi="hi-IN"/>
        </w:rPr>
        <w:t>alapadatai</w:t>
      </w:r>
    </w:p>
    <w:p w:rsidR="00611B2B" w:rsidRPr="000E120B" w:rsidRDefault="00611B2B" w:rsidP="004164A9">
      <w:pPr>
        <w:widowControl w:val="0"/>
        <w:suppressAutoHyphens/>
        <w:jc w:val="both"/>
        <w:rPr>
          <w:rFonts w:ascii="Palatino Linotype" w:hAnsi="Palatino Linotype"/>
          <w:b/>
          <w:kern w:val="1"/>
          <w:sz w:val="24"/>
          <w:szCs w:val="24"/>
          <w:lang w:eastAsia="hi-IN" w:bidi="hi-IN"/>
        </w:rPr>
      </w:pP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részszakképesítés </w:t>
      </w:r>
      <w:r w:rsidR="00603AE9">
        <w:rPr>
          <w:rFonts w:ascii="Palatino Linotype" w:hAnsi="Palatino Linotype" w:cs="Mangal"/>
          <w:iCs/>
          <w:kern w:val="1"/>
          <w:sz w:val="24"/>
          <w:szCs w:val="24"/>
          <w:lang w:eastAsia="hi-IN" w:bidi="hi-IN"/>
        </w:rPr>
        <w:t xml:space="preserve">azonosító száma: </w:t>
      </w:r>
      <w:r w:rsidR="00E8692A">
        <w:rPr>
          <w:rFonts w:ascii="Palatino Linotype" w:hAnsi="Palatino Linotype"/>
          <w:iCs/>
          <w:sz w:val="24"/>
          <w:szCs w:val="24"/>
        </w:rPr>
        <w:t>3</w:t>
      </w:r>
      <w:r w:rsidR="00603AE9" w:rsidRPr="00603AE9">
        <w:rPr>
          <w:rFonts w:ascii="Palatino Linotype" w:hAnsi="Palatino Linotype"/>
          <w:iCs/>
          <w:sz w:val="24"/>
          <w:szCs w:val="24"/>
        </w:rPr>
        <w:t>1 543 01</w:t>
      </w: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részszakképesítés </w:t>
      </w:r>
      <w:r w:rsidRPr="000E120B">
        <w:rPr>
          <w:rFonts w:ascii="Palatino Linotype" w:hAnsi="Palatino Linotype" w:cs="Mangal"/>
          <w:iCs/>
          <w:kern w:val="1"/>
          <w:sz w:val="24"/>
          <w:szCs w:val="24"/>
          <w:lang w:eastAsia="hi-IN" w:bidi="hi-IN"/>
        </w:rPr>
        <w:t>megnevezése:</w:t>
      </w:r>
      <w:r w:rsidR="00E8692A">
        <w:rPr>
          <w:rFonts w:ascii="Palatino Linotype" w:hAnsi="Palatino Linotype" w:cs="Mangal"/>
          <w:iCs/>
          <w:kern w:val="1"/>
          <w:sz w:val="24"/>
          <w:szCs w:val="24"/>
          <w:lang w:eastAsia="hi-IN" w:bidi="hi-IN"/>
        </w:rPr>
        <w:t xml:space="preserve"> Famegmunkáló</w:t>
      </w: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00603AE9" w:rsidRPr="00E02C53">
        <w:rPr>
          <w:rFonts w:ascii="Palatino Linotype" w:hAnsi="Palatino Linotype" w:cs="Mangal"/>
          <w:iCs/>
          <w:kern w:val="1"/>
          <w:sz w:val="24"/>
          <w:szCs w:val="24"/>
          <w:lang w:eastAsia="hi-IN" w:bidi="hi-IN"/>
        </w:rPr>
        <w:t>11. Faipar</w:t>
      </w: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00603AE9" w:rsidRPr="00E02C53">
        <w:rPr>
          <w:rFonts w:ascii="Palatino Linotype" w:hAnsi="Palatino Linotype" w:cs="Mangal"/>
          <w:iCs/>
          <w:kern w:val="1"/>
          <w:sz w:val="24"/>
          <w:szCs w:val="24"/>
          <w:lang w:eastAsia="hi-IN" w:bidi="hi-IN"/>
        </w:rPr>
        <w:t>XVIII. Faipar</w:t>
      </w: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sidR="00603AE9">
        <w:rPr>
          <w:rFonts w:ascii="Palatino Linotype" w:hAnsi="Palatino Linotype" w:cs="Mangal"/>
          <w:iCs/>
          <w:kern w:val="1"/>
          <w:sz w:val="24"/>
          <w:szCs w:val="24"/>
          <w:lang w:eastAsia="hi-IN" w:bidi="hi-IN"/>
        </w:rPr>
        <w:t xml:space="preserve"> 30 %</w:t>
      </w: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lastRenderedPageBreak/>
        <w:t>Gyakorlati képzési idő aránya:</w:t>
      </w:r>
      <w:r w:rsidR="00603AE9">
        <w:rPr>
          <w:rFonts w:ascii="Palatino Linotype" w:hAnsi="Palatino Linotype" w:cs="Mangal"/>
          <w:iCs/>
          <w:kern w:val="1"/>
          <w:sz w:val="24"/>
          <w:szCs w:val="24"/>
          <w:lang w:eastAsia="hi-IN" w:bidi="hi-IN"/>
        </w:rPr>
        <w:t xml:space="preserve"> 70 %</w:t>
      </w:r>
    </w:p>
    <w:p w:rsidR="004164A9"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Default="004164A9" w:rsidP="003772A4">
      <w:pPr>
        <w:widowControl w:val="0"/>
        <w:tabs>
          <w:tab w:val="left" w:pos="126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611B2B" w:rsidRPr="003772A4" w:rsidRDefault="00611B2B" w:rsidP="003772A4">
      <w:pPr>
        <w:widowControl w:val="0"/>
        <w:tabs>
          <w:tab w:val="left" w:pos="1260"/>
        </w:tabs>
        <w:suppressAutoHyphens/>
        <w:jc w:val="both"/>
        <w:rPr>
          <w:rFonts w:ascii="Palatino Linotype" w:hAnsi="Palatino Linotype"/>
          <w:b/>
          <w:kern w:val="1"/>
          <w:sz w:val="24"/>
          <w:szCs w:val="24"/>
          <w:lang w:eastAsia="hi-IN" w:bidi="hi-IN"/>
        </w:rPr>
      </w:pPr>
    </w:p>
    <w:p w:rsidR="004164A9" w:rsidRPr="00142BC6"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Iskolai előképzettség: alapfokú iskolai végzettség</w:t>
      </w:r>
    </w:p>
    <w:p w:rsidR="004164A9" w:rsidRPr="00142BC6"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vagy iskolai előképzettség hiányában</w:t>
      </w:r>
    </w:p>
    <w:p w:rsidR="004164A9" w:rsidRPr="00142BC6"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Bemeneti kompetenciák: a képzés megkezdhető </w:t>
      </w:r>
      <w:r w:rsidR="000C2DB5">
        <w:rPr>
          <w:rFonts w:ascii="Palatino Linotype" w:hAnsi="Palatino Linotype" w:cs="Mangal"/>
          <w:iCs/>
          <w:kern w:val="1"/>
          <w:sz w:val="24"/>
          <w:szCs w:val="24"/>
          <w:lang w:eastAsia="hi-IN" w:bidi="hi-IN"/>
        </w:rPr>
        <w:t xml:space="preserve">a </w:t>
      </w:r>
      <w:r w:rsidR="000C2DB5">
        <w:rPr>
          <w:rFonts w:ascii="Palatino Linotype" w:hAnsi="Palatino Linotype"/>
          <w:kern w:val="1"/>
          <w:sz w:val="24"/>
          <w:szCs w:val="24"/>
          <w:lang w:eastAsia="hi-IN" w:bidi="hi-IN"/>
        </w:rPr>
        <w:t>részszakképesítés</w:t>
      </w:r>
      <w:r w:rsidR="000C2DB5" w:rsidRPr="00A55B8C">
        <w:rPr>
          <w:rFonts w:ascii="Palatino Linotype" w:hAnsi="Palatino Linotype"/>
          <w:kern w:val="1"/>
          <w:sz w:val="24"/>
          <w:szCs w:val="24"/>
          <w:lang w:eastAsia="hi-IN" w:bidi="hi-IN"/>
        </w:rPr>
        <w:t xml:space="preserve"> </w:t>
      </w:r>
      <w:r w:rsidR="000C2DB5" w:rsidRPr="000E120B">
        <w:rPr>
          <w:rFonts w:ascii="Palatino Linotype" w:hAnsi="Palatino Linotype"/>
          <w:kern w:val="1"/>
          <w:sz w:val="24"/>
          <w:szCs w:val="24"/>
          <w:lang w:eastAsia="hi-IN" w:bidi="hi-IN"/>
        </w:rPr>
        <w:t xml:space="preserve">szakmai és vizsgakövetelményeit tartalmazó </w:t>
      </w:r>
      <w:r w:rsidRPr="00142BC6">
        <w:rPr>
          <w:rFonts w:ascii="Palatino Linotype" w:hAnsi="Palatino Linotype" w:cs="Mangal"/>
          <w:iCs/>
          <w:kern w:val="1"/>
          <w:sz w:val="24"/>
          <w:szCs w:val="24"/>
          <w:lang w:eastAsia="hi-IN" w:bidi="hi-IN"/>
        </w:rPr>
        <w:t>rendelet 3. számú mellékletében a</w:t>
      </w:r>
      <w:r w:rsidR="00A5119A">
        <w:rPr>
          <w:rFonts w:ascii="Palatino Linotype" w:hAnsi="Palatino Linotype" w:cs="Mangal"/>
          <w:iCs/>
          <w:kern w:val="1"/>
          <w:sz w:val="24"/>
          <w:szCs w:val="24"/>
          <w:lang w:eastAsia="hi-IN" w:bidi="hi-IN"/>
        </w:rPr>
        <w:t xml:space="preserve"> </w:t>
      </w:r>
      <w:r w:rsidR="003170E9">
        <w:rPr>
          <w:rFonts w:ascii="Palatino Linotype" w:hAnsi="Palatino Linotype" w:cs="Mangal"/>
          <w:iCs/>
          <w:kern w:val="1"/>
          <w:sz w:val="24"/>
          <w:szCs w:val="24"/>
          <w:lang w:eastAsia="hi-IN" w:bidi="hi-IN"/>
        </w:rPr>
        <w:t xml:space="preserve">11. </w:t>
      </w:r>
      <w:r w:rsidR="00A5119A">
        <w:rPr>
          <w:rFonts w:ascii="Palatino Linotype" w:hAnsi="Palatino Linotype" w:cs="Mangal"/>
          <w:iCs/>
          <w:kern w:val="1"/>
          <w:sz w:val="24"/>
          <w:szCs w:val="24"/>
          <w:lang w:eastAsia="hi-IN" w:bidi="hi-IN"/>
        </w:rPr>
        <w:t>Faipar</w:t>
      </w:r>
      <w:r w:rsidRPr="00142BC6">
        <w:rPr>
          <w:rFonts w:ascii="Palatino Linotype" w:hAnsi="Palatino Linotype" w:cs="Mangal"/>
          <w:iCs/>
          <w:kern w:val="1"/>
          <w:sz w:val="24"/>
          <w:szCs w:val="24"/>
          <w:lang w:eastAsia="hi-IN" w:bidi="hi-IN"/>
        </w:rPr>
        <w:t xml:space="preserve"> szakmacsoportra meghatározott kompetenciák birtokában</w:t>
      </w: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sidR="00292684">
        <w:rPr>
          <w:rFonts w:ascii="Palatino Linotype" w:hAnsi="Palatino Linotype" w:cs="Mangal"/>
          <w:iCs/>
          <w:kern w:val="1"/>
          <w:sz w:val="24"/>
          <w:szCs w:val="24"/>
          <w:lang w:eastAsia="hi-IN" w:bidi="hi-IN"/>
        </w:rPr>
        <w:t xml:space="preserve"> szükségesek</w:t>
      </w:r>
    </w:p>
    <w:p w:rsidR="004164A9"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w:t>
      </w:r>
      <w:r w:rsidR="00292684">
        <w:rPr>
          <w:rFonts w:ascii="Palatino Linotype" w:hAnsi="Palatino Linotype" w:cs="Mangal"/>
          <w:iCs/>
          <w:kern w:val="1"/>
          <w:sz w:val="24"/>
          <w:szCs w:val="24"/>
          <w:lang w:eastAsia="hi-IN" w:bidi="hi-IN"/>
        </w:rPr>
        <w:t xml:space="preserve"> -</w:t>
      </w:r>
    </w:p>
    <w:p w:rsidR="004164A9" w:rsidRPr="00142BC6"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142BC6"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4164A9" w:rsidRPr="00DA2C49" w:rsidRDefault="004164A9" w:rsidP="004164A9">
      <w:pPr>
        <w:widowControl w:val="0"/>
        <w:suppressAutoHyphens/>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w:t>
      </w:r>
    </w:p>
    <w:p w:rsidR="004164A9" w:rsidRPr="00DA2C49" w:rsidRDefault="004164A9" w:rsidP="004164A9">
      <w:pPr>
        <w:widowControl w:val="0"/>
        <w:suppressAutoHyphens/>
        <w:jc w:val="both"/>
        <w:rPr>
          <w:rFonts w:ascii="Palatino Linotype" w:hAnsi="Palatino Linotype"/>
          <w:kern w:val="1"/>
          <w:sz w:val="24"/>
          <w:szCs w:val="24"/>
          <w:lang w:eastAsia="hi-IN" w:bidi="hi-IN"/>
        </w:rPr>
      </w:pPr>
    </w:p>
    <w:p w:rsidR="004164A9" w:rsidRPr="000E120B" w:rsidRDefault="004164A9" w:rsidP="004164A9">
      <w:pPr>
        <w:widowControl w:val="0"/>
        <w:suppressAutoHyphens/>
        <w:jc w:val="both"/>
        <w:rPr>
          <w:rFonts w:ascii="Palatino Linotype" w:hAnsi="Palatino Linotype"/>
          <w:b/>
          <w:kern w:val="1"/>
          <w:sz w:val="24"/>
          <w:szCs w:val="24"/>
          <w:lang w:eastAsia="hi-IN" w:bidi="hi-IN"/>
        </w:rPr>
      </w:pPr>
    </w:p>
    <w:p w:rsidR="004164A9" w:rsidRPr="000E120B" w:rsidRDefault="004164A9" w:rsidP="004164A9">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4164A9" w:rsidRPr="000E120B" w:rsidRDefault="004164A9" w:rsidP="004164A9">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4164A9" w:rsidRPr="000E120B"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4164A9" w:rsidRPr="000E120B"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4164A9" w:rsidRPr="000E120B" w:rsidRDefault="004164A9" w:rsidP="004164A9">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4164A9" w:rsidRPr="000E120B" w:rsidTr="004164A9">
        <w:trPr>
          <w:jc w:val="center"/>
        </w:trPr>
        <w:tc>
          <w:tcPr>
            <w:tcW w:w="4053" w:type="dxa"/>
            <w:tcBorders>
              <w:top w:val="single" w:sz="4" w:space="0" w:color="auto"/>
              <w:left w:val="single" w:sz="4" w:space="0" w:color="auto"/>
              <w:bottom w:val="single" w:sz="4" w:space="0" w:color="auto"/>
              <w:right w:val="single" w:sz="4" w:space="0" w:color="auto"/>
            </w:tcBorders>
          </w:tcPr>
          <w:p w:rsidR="004164A9" w:rsidRPr="000E120B" w:rsidRDefault="004164A9" w:rsidP="004164A9">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4164A9" w:rsidRPr="000E120B" w:rsidRDefault="004164A9" w:rsidP="004164A9">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R</w:t>
            </w:r>
            <w:r w:rsidRPr="007272A7">
              <w:rPr>
                <w:rFonts w:ascii="Palatino Linotype" w:hAnsi="Palatino Linotype"/>
                <w:b/>
                <w:kern w:val="1"/>
                <w:sz w:val="24"/>
                <w:szCs w:val="24"/>
                <w:lang w:eastAsia="hi-IN" w:bidi="hi-IN"/>
              </w:rPr>
              <w:t xml:space="preserve">észszakképesítés </w:t>
            </w:r>
            <w:r w:rsidRPr="000E120B">
              <w:rPr>
                <w:rFonts w:ascii="Palatino Linotype" w:hAnsi="Palatino Linotype"/>
                <w:b/>
                <w:kern w:val="1"/>
                <w:sz w:val="24"/>
                <w:szCs w:val="24"/>
                <w:lang w:eastAsia="hi-IN" w:bidi="hi-IN"/>
              </w:rPr>
              <w:t>/Szakképzettség</w:t>
            </w:r>
          </w:p>
        </w:tc>
      </w:tr>
      <w:tr w:rsidR="004164A9" w:rsidRPr="000E120B" w:rsidTr="004164A9">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4164A9" w:rsidRPr="000E120B" w:rsidRDefault="00292684" w:rsidP="00292684">
            <w:pPr>
              <w:widowControl w:val="0"/>
              <w:suppressAutoHyphens/>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4164A9" w:rsidRPr="000E120B" w:rsidRDefault="00292684" w:rsidP="00292684">
            <w:pPr>
              <w:widowControl w:val="0"/>
              <w:suppressAutoHyphens/>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4164A9" w:rsidRPr="000E120B" w:rsidRDefault="004164A9" w:rsidP="004164A9">
      <w:pPr>
        <w:widowControl w:val="0"/>
        <w:suppressAutoHyphens/>
        <w:jc w:val="both"/>
        <w:rPr>
          <w:rFonts w:ascii="Palatino Linotype" w:hAnsi="Palatino Linotype"/>
          <w:b/>
          <w:kern w:val="1"/>
          <w:sz w:val="24"/>
          <w:szCs w:val="24"/>
          <w:lang w:eastAsia="hi-IN" w:bidi="hi-IN"/>
        </w:rPr>
      </w:pPr>
    </w:p>
    <w:p w:rsidR="004164A9" w:rsidRPr="000E120B" w:rsidRDefault="004164A9" w:rsidP="004164A9">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4164A9"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Pr="007272A7">
        <w:rPr>
          <w:rFonts w:ascii="Palatino Linotype" w:hAnsi="Palatino Linotype"/>
          <w:kern w:val="1"/>
          <w:sz w:val="24"/>
          <w:szCs w:val="24"/>
          <w:lang w:eastAsia="hi-IN" w:bidi="hi-IN"/>
        </w:rPr>
        <w:t xml:space="preserve">részszakképesítés </w:t>
      </w:r>
      <w:r w:rsidRPr="000E120B">
        <w:rPr>
          <w:rFonts w:ascii="Palatino Linotype" w:hAnsi="Palatino Linotype"/>
          <w:kern w:val="1"/>
          <w:sz w:val="24"/>
          <w:szCs w:val="24"/>
          <w:lang w:eastAsia="hi-IN" w:bidi="hi-IN"/>
        </w:rPr>
        <w:t>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r w:rsidR="003170E9">
        <w:rPr>
          <w:rFonts w:ascii="Palatino Linotype" w:hAnsi="Palatino Linotype"/>
          <w:kern w:val="1"/>
          <w:sz w:val="24"/>
          <w:szCs w:val="24"/>
          <w:lang w:eastAsia="hi-IN" w:bidi="hi-IN"/>
        </w:rPr>
        <w:t>n</w:t>
      </w:r>
      <w:r w:rsidR="00292684">
        <w:rPr>
          <w:rFonts w:ascii="Palatino Linotype" w:hAnsi="Palatino Linotype"/>
          <w:kern w:val="1"/>
          <w:sz w:val="24"/>
          <w:szCs w:val="24"/>
          <w:lang w:eastAsia="hi-IN" w:bidi="hi-IN"/>
        </w:rPr>
        <w:t>incs</w:t>
      </w:r>
    </w:p>
    <w:p w:rsidR="004164A9" w:rsidRDefault="004164A9" w:rsidP="004164A9">
      <w:pPr>
        <w:widowControl w:val="0"/>
        <w:suppressAutoHyphens/>
        <w:jc w:val="both"/>
        <w:rPr>
          <w:rFonts w:ascii="Palatino Linotype" w:hAnsi="Palatino Linotype"/>
          <w:kern w:val="1"/>
          <w:sz w:val="24"/>
          <w:szCs w:val="24"/>
          <w:lang w:eastAsia="hi-IN" w:bidi="hi-IN"/>
        </w:rPr>
      </w:pPr>
    </w:p>
    <w:p w:rsidR="004164A9" w:rsidRPr="003E6FF7" w:rsidRDefault="004164A9" w:rsidP="004164A9">
      <w:pPr>
        <w:widowControl w:val="0"/>
        <w:suppressAutoHyphens/>
        <w:jc w:val="both"/>
        <w:rPr>
          <w:rFonts w:ascii="Palatino Linotype" w:hAnsi="Palatino Linotype"/>
          <w:i/>
          <w:kern w:val="1"/>
          <w:sz w:val="24"/>
          <w:szCs w:val="24"/>
          <w:lang w:eastAsia="hi-IN" w:bidi="hi-IN"/>
        </w:rPr>
      </w:pPr>
      <w:r w:rsidRPr="003E6FF7">
        <w:rPr>
          <w:rFonts w:ascii="Palatino Linotype" w:hAnsi="Palatino Linotype"/>
          <w:i/>
          <w:kern w:val="1"/>
          <w:sz w:val="24"/>
          <w:szCs w:val="24"/>
          <w:lang w:eastAsia="hi-IN" w:bidi="hi-IN"/>
        </w:rPr>
        <w:t>Ajánlás a szakmai képzés lebonyolításához szükséges további eszközökre és felszerelésekre:</w:t>
      </w:r>
    </w:p>
    <w:p w:rsidR="004164A9" w:rsidRPr="008016E7" w:rsidRDefault="003170E9" w:rsidP="004164A9">
      <w:pPr>
        <w:widowControl w:val="0"/>
        <w:suppressAutoHyphens/>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n</w:t>
      </w:r>
      <w:r w:rsidR="00A5119A" w:rsidRPr="008016E7">
        <w:rPr>
          <w:rFonts w:ascii="Palatino Linotype" w:hAnsi="Palatino Linotype"/>
          <w:i/>
          <w:kern w:val="1"/>
          <w:sz w:val="24"/>
          <w:szCs w:val="24"/>
          <w:lang w:eastAsia="hi-IN" w:bidi="hi-IN"/>
        </w:rPr>
        <w:t>incs</w:t>
      </w:r>
    </w:p>
    <w:p w:rsidR="004164A9" w:rsidRDefault="004164A9" w:rsidP="004164A9">
      <w:pPr>
        <w:widowControl w:val="0"/>
        <w:suppressAutoHyphens/>
        <w:jc w:val="both"/>
        <w:rPr>
          <w:rFonts w:ascii="Palatino Linotype" w:hAnsi="Palatino Linotype"/>
          <w:kern w:val="1"/>
          <w:sz w:val="24"/>
          <w:szCs w:val="24"/>
          <w:lang w:eastAsia="hi-IN" w:bidi="hi-IN"/>
        </w:rPr>
      </w:pPr>
    </w:p>
    <w:p w:rsidR="00653C11" w:rsidRDefault="00653C11">
      <w:pPr>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4164A9" w:rsidRPr="00611B2B" w:rsidRDefault="004164A9" w:rsidP="004164A9">
      <w:pPr>
        <w:widowControl w:val="0"/>
        <w:numPr>
          <w:ilvl w:val="0"/>
          <w:numId w:val="2"/>
        </w:numPr>
        <w:suppressAutoHyphens/>
        <w:jc w:val="both"/>
        <w:rPr>
          <w:rFonts w:ascii="Palatino Linotype" w:hAnsi="Palatino Linotype"/>
          <w:b/>
          <w:kern w:val="1"/>
          <w:sz w:val="24"/>
          <w:szCs w:val="24"/>
          <w:lang w:eastAsia="hi-IN" w:bidi="hi-IN"/>
        </w:rPr>
      </w:pPr>
      <w:r w:rsidRPr="00611B2B">
        <w:rPr>
          <w:rFonts w:ascii="Palatino Linotype" w:hAnsi="Palatino Linotype"/>
          <w:b/>
          <w:kern w:val="1"/>
          <w:sz w:val="24"/>
          <w:szCs w:val="24"/>
          <w:lang w:eastAsia="hi-IN" w:bidi="hi-IN"/>
        </w:rPr>
        <w:lastRenderedPageBreak/>
        <w:t>A fogyatékossági típushoz kapcsolódó általános információk, javaslatok</w:t>
      </w:r>
    </w:p>
    <w:p w:rsidR="00462B69" w:rsidRPr="00611B2B" w:rsidRDefault="00462B69" w:rsidP="00462B69">
      <w:pPr>
        <w:autoSpaceDE w:val="0"/>
        <w:autoSpaceDN w:val="0"/>
        <w:adjustRightInd w:val="0"/>
        <w:rPr>
          <w:rFonts w:ascii="Palatino Linotype" w:hAnsi="Palatino Linotype"/>
          <w:b/>
          <w:bCs/>
          <w:sz w:val="24"/>
          <w:szCs w:val="24"/>
        </w:rPr>
      </w:pPr>
      <w:r w:rsidRPr="00611B2B">
        <w:rPr>
          <w:rFonts w:ascii="Palatino Linotype" w:hAnsi="Palatino Linotype"/>
          <w:b/>
          <w:bCs/>
          <w:sz w:val="24"/>
          <w:szCs w:val="24"/>
        </w:rPr>
        <w:t>A hallássérült tanulók</w:t>
      </w:r>
    </w:p>
    <w:p w:rsidR="00462B69" w:rsidRPr="00767B34" w:rsidRDefault="00462B69" w:rsidP="00462B69">
      <w:pPr>
        <w:autoSpaceDE w:val="0"/>
        <w:autoSpaceDN w:val="0"/>
        <w:adjustRightInd w:val="0"/>
        <w:rPr>
          <w:rFonts w:ascii="Palatino Linotype" w:hAnsi="Palatino Linotype"/>
          <w:b/>
          <w:bCs/>
          <w:sz w:val="24"/>
          <w:szCs w:val="24"/>
        </w:rPr>
      </w:pPr>
    </w:p>
    <w:p w:rsidR="00462B69" w:rsidRPr="003772A4" w:rsidRDefault="00462B69" w:rsidP="00462B69">
      <w:pPr>
        <w:pStyle w:val="Listaszerbekezds"/>
        <w:numPr>
          <w:ilvl w:val="0"/>
          <w:numId w:val="6"/>
        </w:numPr>
        <w:autoSpaceDE w:val="0"/>
        <w:autoSpaceDN w:val="0"/>
        <w:adjustRightInd w:val="0"/>
        <w:spacing w:after="0" w:line="240" w:lineRule="auto"/>
        <w:contextualSpacing/>
        <w:rPr>
          <w:rFonts w:ascii="Palatino Linotype" w:hAnsi="Palatino Linotype"/>
          <w:b/>
          <w:bCs/>
          <w:sz w:val="24"/>
          <w:szCs w:val="24"/>
        </w:rPr>
      </w:pPr>
      <w:r w:rsidRPr="00767B34">
        <w:rPr>
          <w:rFonts w:ascii="Palatino Linotype" w:hAnsi="Palatino Linotype"/>
          <w:b/>
          <w:bCs/>
          <w:sz w:val="24"/>
          <w:szCs w:val="24"/>
        </w:rPr>
        <w:t>A hallássérülés fogalma</w:t>
      </w:r>
    </w:p>
    <w:p w:rsidR="00462B69" w:rsidRPr="00767B34" w:rsidRDefault="00462B69" w:rsidP="00462B69">
      <w:pPr>
        <w:jc w:val="both"/>
        <w:rPr>
          <w:rFonts w:ascii="Palatino Linotype" w:hAnsi="Palatino Linotype"/>
          <w:sz w:val="24"/>
          <w:szCs w:val="24"/>
        </w:rPr>
      </w:pPr>
      <w:r w:rsidRPr="00767B34">
        <w:rPr>
          <w:rFonts w:ascii="Palatino Linotype" w:hAnsi="Palatino Linotype"/>
          <w:sz w:val="24"/>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462B69" w:rsidRPr="00767B34" w:rsidRDefault="00462B69" w:rsidP="00462B69">
      <w:pPr>
        <w:autoSpaceDE w:val="0"/>
        <w:autoSpaceDN w:val="0"/>
        <w:adjustRightInd w:val="0"/>
        <w:jc w:val="both"/>
        <w:rPr>
          <w:rFonts w:ascii="Palatino Linotype" w:hAnsi="Palatino Linotype"/>
          <w:sz w:val="24"/>
          <w:szCs w:val="24"/>
        </w:rPr>
      </w:pPr>
      <w:r w:rsidRPr="00767B34">
        <w:rPr>
          <w:rFonts w:ascii="Palatino Linotype" w:hAnsi="Palatino Linotype"/>
          <w:sz w:val="24"/>
          <w:szCs w:val="24"/>
        </w:rPr>
        <w:t xml:space="preserve">A hallássérülés fogalma két fő részre, a nagyothallásra és a siketségre, illetve a köztük húzódó átmeneti sávra, a hallásmaradványos állapotra osztható. </w:t>
      </w:r>
    </w:p>
    <w:p w:rsidR="00462B69" w:rsidRPr="00767B34" w:rsidRDefault="00462B69" w:rsidP="00462B69">
      <w:pPr>
        <w:autoSpaceDE w:val="0"/>
        <w:autoSpaceDN w:val="0"/>
        <w:adjustRightInd w:val="0"/>
        <w:jc w:val="both"/>
        <w:rPr>
          <w:rFonts w:ascii="Palatino Linotype" w:hAnsi="Palatino Linotype"/>
          <w:sz w:val="24"/>
          <w:szCs w:val="24"/>
        </w:rPr>
      </w:pPr>
      <w:r w:rsidRPr="00767B34">
        <w:rPr>
          <w:rFonts w:ascii="Palatino Linotype" w:hAnsi="Palatino Linotype"/>
          <w:sz w:val="24"/>
          <w:szCs w:val="24"/>
        </w:rPr>
        <w:t xml:space="preserve">Az emberi fül meghatározott </w:t>
      </w:r>
      <w:r w:rsidRPr="00767B34">
        <w:rPr>
          <w:rFonts w:ascii="Palatino Linotype" w:hAnsi="Palatino Linotype"/>
          <w:b/>
          <w:sz w:val="24"/>
          <w:szCs w:val="24"/>
        </w:rPr>
        <w:t>magasságú</w:t>
      </w:r>
      <w:r w:rsidRPr="00767B34">
        <w:rPr>
          <w:rFonts w:ascii="Palatino Linotype" w:hAnsi="Palatino Linotype"/>
          <w:sz w:val="24"/>
          <w:szCs w:val="24"/>
        </w:rPr>
        <w:t xml:space="preserve"> és </w:t>
      </w:r>
      <w:r w:rsidRPr="00767B34">
        <w:rPr>
          <w:rFonts w:ascii="Palatino Linotype" w:hAnsi="Palatino Linotype"/>
          <w:b/>
          <w:sz w:val="24"/>
          <w:szCs w:val="24"/>
        </w:rPr>
        <w:t>hangerejű</w:t>
      </w:r>
      <w:r w:rsidRPr="00767B34">
        <w:rPr>
          <w:rFonts w:ascii="Palatino Linotype" w:hAnsi="Palatino Linotype"/>
          <w:sz w:val="24"/>
          <w:szCs w:val="24"/>
        </w:rPr>
        <w:t xml:space="preserve"> levegőrezgéseket képes hangként felfogni. Az ún. hallásküszöb azoknak a hangoknak az érzékelését jelenti, amelyeket még éppen meghallunk. Hallássérülés esetén a hallásküszöb megemelkedik. Ennek regisztrálása audiogrammal történik. Két szempontból jellemezhető a hallás: a még éppen meghallott hangerő és a meghallott hangmagasság vonatkozásában. A hangerő mértékegysége a decibel, jele: dB. Az emberi fül 20-20000 Hz közötti hangrezgések felfogására képes. (A hangmagasság a rezgésszámtól függ, mértékegysége a Hertz /Hz/.)</w:t>
      </w:r>
    </w:p>
    <w:p w:rsidR="00462B69" w:rsidRPr="00767B34" w:rsidRDefault="00462B69" w:rsidP="00462B69">
      <w:pPr>
        <w:autoSpaceDE w:val="0"/>
        <w:autoSpaceDN w:val="0"/>
        <w:adjustRightInd w:val="0"/>
        <w:jc w:val="both"/>
        <w:rPr>
          <w:rFonts w:ascii="Palatino Linotype" w:hAnsi="Palatino Linotype"/>
          <w:sz w:val="24"/>
          <w:szCs w:val="24"/>
        </w:rPr>
      </w:pPr>
    </w:p>
    <w:p w:rsidR="00462B69" w:rsidRPr="00767B34" w:rsidRDefault="00462B69" w:rsidP="00462B69">
      <w:pPr>
        <w:jc w:val="both"/>
        <w:rPr>
          <w:rFonts w:ascii="Palatino Linotype" w:hAnsi="Palatino Linotype"/>
          <w:sz w:val="24"/>
          <w:szCs w:val="24"/>
        </w:rPr>
      </w:pPr>
      <w:r w:rsidRPr="00767B34">
        <w:rPr>
          <w:rFonts w:ascii="Palatino Linotype" w:hAnsi="Palatino Linotype"/>
          <w:sz w:val="24"/>
          <w:szCs w:val="24"/>
        </w:rPr>
        <w:t xml:space="preserve">Ép hallású az, akinek hallási ingerküszöbe megfelel a teljesen ép hallású fiatal (átlag 18-20 éves) egyének ingerküszöbe 0 dB-lel jelzett átlagértékeinek. Ez a hallás kiterjed a hallható hangok teljes tartományára, vagyis a 20 és a 20 000 frekvenciájú hangok területére. Műszeres hallásvizsgálatot audiológiai állomáson végeznek, audiométerrel. A vizsgálat során megkeresik minden frekvencián (125Hz-8000Hz) azt a legkisebb intenzitású hangot, amelyet éppen meghall a páciens. A hallásvizsgálat eredményét az audiogramon rögzítik. </w:t>
      </w:r>
    </w:p>
    <w:p w:rsidR="00462B69" w:rsidRPr="00767B34" w:rsidRDefault="00462B69" w:rsidP="00462B69">
      <w:pPr>
        <w:jc w:val="both"/>
        <w:rPr>
          <w:rFonts w:ascii="Palatino Linotype" w:hAnsi="Palatino Linotype"/>
          <w:sz w:val="24"/>
          <w:szCs w:val="24"/>
        </w:rPr>
      </w:pPr>
      <w:r w:rsidRPr="00767B34">
        <w:rPr>
          <w:rFonts w:ascii="Palatino Linotype" w:hAnsi="Palatino Linotype"/>
          <w:sz w:val="24"/>
          <w:szCs w:val="24"/>
        </w:rPr>
        <w:t xml:space="preserve">Az 0 dB-től - pozitív számok felé - eltérő legkisebb értéket orvosi szempontból már halláscsökkenésként értékelik. Ha az ember hallószerve valamilyen betegség, kórfolyamat következtében annyira károsodik, hogy korlátozottan lesz képes a – főleg a beszédfrekvencia spektrumát alkotó – hangingerek felvételére, illetve ezen hangingerek felvételének képessége súlyos fokban károsodik, hallási fogyatékosság alakul ki. </w:t>
      </w:r>
    </w:p>
    <w:p w:rsidR="00462B69" w:rsidRPr="00767B34" w:rsidRDefault="00462B69" w:rsidP="00462B69">
      <w:pPr>
        <w:jc w:val="both"/>
        <w:rPr>
          <w:rFonts w:ascii="Palatino Linotype" w:hAnsi="Palatino Linotype"/>
          <w:sz w:val="24"/>
          <w:szCs w:val="24"/>
        </w:rPr>
      </w:pPr>
      <w:r w:rsidRPr="00767B34">
        <w:rPr>
          <w:rFonts w:ascii="Palatino Linotype" w:hAnsi="Palatino Linotype"/>
          <w:sz w:val="24"/>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(re)habilitációra szorul.</w:t>
      </w:r>
    </w:p>
    <w:p w:rsidR="00462B69" w:rsidRDefault="00462B69" w:rsidP="00462B69">
      <w:pPr>
        <w:jc w:val="both"/>
        <w:rPr>
          <w:rFonts w:ascii="Palatino Linotype" w:hAnsi="Palatino Linotype"/>
          <w:sz w:val="24"/>
          <w:szCs w:val="24"/>
        </w:rPr>
      </w:pPr>
      <w:r w:rsidRPr="00767B34">
        <w:rPr>
          <w:rFonts w:ascii="Palatino Linotype" w:hAnsi="Palatino Linotype"/>
          <w:sz w:val="24"/>
          <w:szCs w:val="24"/>
        </w:rPr>
        <w:t>A fentiek értelmében tehát eltér egymástól a hallássérülések orvosi és pedagógiai kategorizálása. Az orvosi jellegű csoportosítás esetén csupán a mennyiségi szempontok elsődleges figyelembevételével sorolja csoportba a hallássérülteket.  A hallássérülés fokozatai eszerint a következők lehetnek.</w:t>
      </w:r>
    </w:p>
    <w:p w:rsidR="00462B69" w:rsidRPr="00767B34" w:rsidRDefault="00462B69" w:rsidP="00462B69">
      <w:pPr>
        <w:jc w:val="both"/>
        <w:rPr>
          <w:rFonts w:ascii="Palatino Linotype" w:hAnsi="Palatino Linotype"/>
          <w:sz w:val="24"/>
          <w:szCs w:val="24"/>
        </w:rPr>
      </w:pPr>
    </w:p>
    <w:p w:rsidR="00462B69" w:rsidRPr="00767B34" w:rsidRDefault="00462B69" w:rsidP="00462B69">
      <w:pPr>
        <w:autoSpaceDE w:val="0"/>
        <w:autoSpaceDN w:val="0"/>
        <w:adjustRightInd w:val="0"/>
        <w:jc w:val="both"/>
        <w:rPr>
          <w:rFonts w:ascii="Palatino Linotype" w:hAnsi="Palatino Linotype"/>
          <w:b/>
          <w:bCs/>
          <w:sz w:val="24"/>
          <w:szCs w:val="24"/>
        </w:rPr>
      </w:pPr>
      <w:r w:rsidRPr="00767B34">
        <w:rPr>
          <w:rFonts w:ascii="Palatino Linotype" w:hAnsi="Palatino Linotype"/>
          <w:b/>
          <w:bCs/>
          <w:sz w:val="24"/>
          <w:szCs w:val="24"/>
        </w:rPr>
        <w:t>1.2 A hallássérültek csoportosítása</w:t>
      </w:r>
    </w:p>
    <w:p w:rsidR="00462B69" w:rsidRPr="00767B34" w:rsidRDefault="00462B69" w:rsidP="00462B69">
      <w:pPr>
        <w:autoSpaceDE w:val="0"/>
        <w:autoSpaceDN w:val="0"/>
        <w:adjustRightInd w:val="0"/>
        <w:jc w:val="both"/>
        <w:rPr>
          <w:rFonts w:ascii="Palatino Linotype" w:hAnsi="Palatino Linotype"/>
          <w:b/>
          <w:bCs/>
          <w:sz w:val="24"/>
          <w:szCs w:val="24"/>
        </w:rPr>
      </w:pPr>
    </w:p>
    <w:p w:rsidR="00462B69" w:rsidRPr="00767B34" w:rsidRDefault="00462B69" w:rsidP="00462B69">
      <w:pPr>
        <w:autoSpaceDE w:val="0"/>
        <w:autoSpaceDN w:val="0"/>
        <w:adjustRightInd w:val="0"/>
        <w:jc w:val="both"/>
        <w:rPr>
          <w:rFonts w:ascii="Palatino Linotype" w:hAnsi="Palatino Linotype"/>
          <w:b/>
          <w:bCs/>
          <w:sz w:val="24"/>
          <w:szCs w:val="24"/>
        </w:rPr>
      </w:pPr>
      <w:r w:rsidRPr="00767B34">
        <w:rPr>
          <w:rFonts w:ascii="Palatino Linotype" w:hAnsi="Palatino Linotype"/>
          <w:b/>
          <w:bCs/>
          <w:sz w:val="24"/>
          <w:szCs w:val="24"/>
        </w:rPr>
        <w:t>1.2.1. A hallásveszteség foka, mértéke, típusa szerinti felosztás:</w:t>
      </w:r>
    </w:p>
    <w:p w:rsidR="00462B69" w:rsidRPr="00767B34" w:rsidRDefault="00462B69" w:rsidP="00494F8E">
      <w:pPr>
        <w:pStyle w:val="Listaszerbekezds"/>
        <w:numPr>
          <w:ilvl w:val="0"/>
          <w:numId w:val="7"/>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Nagyothallók, akiknek a hallásvesztesége 20-90 dB a beszédfrekvenciában.</w:t>
      </w:r>
    </w:p>
    <w:p w:rsidR="00462B69" w:rsidRPr="00767B34" w:rsidRDefault="00462B69" w:rsidP="00494F8E">
      <w:pPr>
        <w:pStyle w:val="Listaszerbekezds"/>
        <w:numPr>
          <w:ilvl w:val="0"/>
          <w:numId w:val="7"/>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Siketség határán lévő nagyothallók, akiknek 90-110 dB a hallásvesztesége a beszédfrekvenciákon.</w:t>
      </w:r>
    </w:p>
    <w:p w:rsidR="00462B69" w:rsidRPr="00767B34" w:rsidRDefault="00462B69" w:rsidP="00494F8E">
      <w:pPr>
        <w:pStyle w:val="Listaszerbekezds"/>
        <w:numPr>
          <w:ilvl w:val="0"/>
          <w:numId w:val="7"/>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 xml:space="preserve">Siketek, akiknél 110 dB a hallásveszteség a beszédfrekvenciákon </w:t>
      </w:r>
    </w:p>
    <w:p w:rsidR="00462B69" w:rsidRPr="00767B34" w:rsidRDefault="00462B69" w:rsidP="00462B69">
      <w:pPr>
        <w:autoSpaceDE w:val="0"/>
        <w:autoSpaceDN w:val="0"/>
        <w:adjustRightInd w:val="0"/>
        <w:jc w:val="both"/>
        <w:rPr>
          <w:rFonts w:ascii="Palatino Linotype" w:hAnsi="Palatino Linotype"/>
          <w:sz w:val="24"/>
          <w:szCs w:val="24"/>
        </w:rPr>
      </w:pPr>
      <w:r w:rsidRPr="00767B34">
        <w:rPr>
          <w:rFonts w:ascii="Palatino Linotype" w:hAnsi="Palatino Linotype"/>
          <w:sz w:val="24"/>
          <w:szCs w:val="24"/>
        </w:rPr>
        <w:t>A korai életkorban megkezdett fejlesztés, a megfelelő hallókészülékes ellátás és a személyi adottságok függvénye (értelem, beszéd, tanulékonyság, stb.), hogy a gyermek, fiatal a nagyothalló vagy a siket típusú fejlődésmenet jellemző.</w:t>
      </w:r>
    </w:p>
    <w:p w:rsidR="00462B69" w:rsidRPr="00767B34" w:rsidRDefault="00462B69" w:rsidP="00462B69">
      <w:pPr>
        <w:autoSpaceDE w:val="0"/>
        <w:autoSpaceDN w:val="0"/>
        <w:adjustRightInd w:val="0"/>
        <w:jc w:val="both"/>
        <w:rPr>
          <w:rFonts w:ascii="Palatino Linotype" w:hAnsi="Palatino Linotype"/>
          <w:sz w:val="24"/>
          <w:szCs w:val="24"/>
        </w:rPr>
      </w:pPr>
    </w:p>
    <w:p w:rsidR="00462B69" w:rsidRPr="00767B34" w:rsidRDefault="00462B69" w:rsidP="00462B69">
      <w:pPr>
        <w:autoSpaceDE w:val="0"/>
        <w:autoSpaceDN w:val="0"/>
        <w:adjustRightInd w:val="0"/>
        <w:jc w:val="both"/>
        <w:rPr>
          <w:rFonts w:ascii="Palatino Linotype" w:hAnsi="Palatino Linotype"/>
          <w:b/>
          <w:bCs/>
          <w:sz w:val="24"/>
          <w:szCs w:val="24"/>
        </w:rPr>
      </w:pPr>
      <w:r w:rsidRPr="00767B34">
        <w:rPr>
          <w:rFonts w:ascii="Palatino Linotype" w:hAnsi="Palatino Linotype"/>
          <w:b/>
          <w:bCs/>
          <w:sz w:val="24"/>
          <w:szCs w:val="24"/>
        </w:rPr>
        <w:t>1.2.2. A hallásveszteség fellépésének időpontja szempontjából történő felosztás</w:t>
      </w:r>
    </w:p>
    <w:p w:rsidR="00462B69" w:rsidRPr="00E62AF3" w:rsidRDefault="00462B69" w:rsidP="00494F8E">
      <w:pPr>
        <w:pStyle w:val="Listaszerbekezds"/>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Prelinguális, vagyis a beszéd, a nyelv megtanulása előtti időszakban fellépő</w:t>
      </w:r>
      <w:r>
        <w:rPr>
          <w:rFonts w:ascii="Palatino Linotype" w:hAnsi="Palatino Linotype"/>
          <w:sz w:val="24"/>
          <w:szCs w:val="24"/>
        </w:rPr>
        <w:t xml:space="preserve"> </w:t>
      </w:r>
      <w:r w:rsidRPr="00E62AF3">
        <w:rPr>
          <w:rFonts w:ascii="Palatino Linotype" w:hAnsi="Palatino Linotype"/>
          <w:sz w:val="24"/>
          <w:szCs w:val="24"/>
        </w:rPr>
        <w:t>hallássérülés.</w:t>
      </w:r>
    </w:p>
    <w:p w:rsidR="00462B69" w:rsidRPr="00E62AF3" w:rsidRDefault="00462B69" w:rsidP="00494F8E">
      <w:pPr>
        <w:pStyle w:val="Listaszerbekezds"/>
        <w:numPr>
          <w:ilvl w:val="0"/>
          <w:numId w:val="8"/>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Posztlinguális, vagyis a beszéd, a nyelv megtanulása utáni időszakban fellépő</w:t>
      </w:r>
      <w:r>
        <w:rPr>
          <w:rFonts w:ascii="Palatino Linotype" w:hAnsi="Palatino Linotype"/>
          <w:sz w:val="24"/>
          <w:szCs w:val="24"/>
        </w:rPr>
        <w:t xml:space="preserve"> </w:t>
      </w:r>
      <w:r w:rsidRPr="00E62AF3">
        <w:rPr>
          <w:rFonts w:ascii="Palatino Linotype" w:hAnsi="Palatino Linotype"/>
          <w:sz w:val="24"/>
          <w:szCs w:val="24"/>
        </w:rPr>
        <w:t>hallássérülés.</w:t>
      </w:r>
    </w:p>
    <w:p w:rsidR="00462B69" w:rsidRPr="00767B34" w:rsidRDefault="00462B69" w:rsidP="00462B69">
      <w:pPr>
        <w:autoSpaceDE w:val="0"/>
        <w:autoSpaceDN w:val="0"/>
        <w:adjustRightInd w:val="0"/>
        <w:jc w:val="both"/>
        <w:rPr>
          <w:rFonts w:ascii="Palatino Linotype" w:hAnsi="Palatino Linotype"/>
          <w:sz w:val="24"/>
          <w:szCs w:val="24"/>
        </w:rPr>
      </w:pPr>
    </w:p>
    <w:p w:rsidR="00462B69" w:rsidRPr="00767B34" w:rsidRDefault="003772A4" w:rsidP="00462B69">
      <w:pPr>
        <w:autoSpaceDE w:val="0"/>
        <w:autoSpaceDN w:val="0"/>
        <w:adjustRightInd w:val="0"/>
        <w:jc w:val="both"/>
        <w:rPr>
          <w:rFonts w:ascii="Palatino Linotype" w:hAnsi="Palatino Linotype"/>
          <w:sz w:val="24"/>
          <w:szCs w:val="24"/>
        </w:rPr>
      </w:pPr>
      <w:r>
        <w:rPr>
          <w:rFonts w:ascii="Palatino Linotype" w:hAnsi="Palatino Linotype"/>
          <w:b/>
          <w:sz w:val="24"/>
          <w:szCs w:val="24"/>
        </w:rPr>
        <w:t>1</w:t>
      </w:r>
      <w:r w:rsidR="00462B69" w:rsidRPr="00767B34">
        <w:rPr>
          <w:rFonts w:ascii="Palatino Linotype" w:hAnsi="Palatino Linotype"/>
          <w:b/>
          <w:sz w:val="24"/>
          <w:szCs w:val="24"/>
        </w:rPr>
        <w:t>.2.3.</w:t>
      </w:r>
      <w:r w:rsidR="00462B69" w:rsidRPr="00767B34">
        <w:rPr>
          <w:rFonts w:ascii="Palatino Linotype" w:hAnsi="Palatino Linotype"/>
          <w:sz w:val="24"/>
          <w:szCs w:val="24"/>
        </w:rPr>
        <w:t xml:space="preserve"> A csoportosítás történhet </w:t>
      </w:r>
      <w:r w:rsidR="00462B69" w:rsidRPr="00767B34">
        <w:rPr>
          <w:rFonts w:ascii="Palatino Linotype" w:hAnsi="Palatino Linotype"/>
          <w:b/>
          <w:bCs/>
          <w:sz w:val="24"/>
          <w:szCs w:val="24"/>
        </w:rPr>
        <w:t>a hallásküszöb</w:t>
      </w:r>
      <w:r w:rsidR="00462B69" w:rsidRPr="00767B34">
        <w:rPr>
          <w:rFonts w:ascii="Palatino Linotype" w:hAnsi="Palatino Linotype"/>
          <w:sz w:val="24"/>
          <w:szCs w:val="24"/>
        </w:rPr>
        <w:t xml:space="preserve">, </w:t>
      </w:r>
      <w:r w:rsidR="00462B69" w:rsidRPr="00767B34">
        <w:rPr>
          <w:rFonts w:ascii="Palatino Linotype" w:hAnsi="Palatino Linotype"/>
          <w:b/>
          <w:bCs/>
          <w:sz w:val="24"/>
          <w:szCs w:val="24"/>
        </w:rPr>
        <w:t xml:space="preserve">a beszéd-, nyelv megértés nehézségei </w:t>
      </w:r>
      <w:r w:rsidR="00462B69" w:rsidRPr="00767B34">
        <w:rPr>
          <w:rFonts w:ascii="Palatino Linotype" w:hAnsi="Palatino Linotype"/>
          <w:sz w:val="24"/>
          <w:szCs w:val="24"/>
        </w:rPr>
        <w:t>és</w:t>
      </w:r>
      <w:r w:rsidR="00462B69">
        <w:rPr>
          <w:rFonts w:ascii="Palatino Linotype" w:hAnsi="Palatino Linotype"/>
          <w:sz w:val="24"/>
          <w:szCs w:val="24"/>
        </w:rPr>
        <w:t xml:space="preserve"> </w:t>
      </w:r>
      <w:r w:rsidR="00462B69" w:rsidRPr="00767B34">
        <w:rPr>
          <w:rFonts w:ascii="Palatino Linotype" w:hAnsi="Palatino Linotype"/>
          <w:b/>
          <w:bCs/>
          <w:sz w:val="24"/>
          <w:szCs w:val="24"/>
        </w:rPr>
        <w:t xml:space="preserve">speciális fejlesztési szükségletek </w:t>
      </w:r>
      <w:r w:rsidR="00462B69" w:rsidRPr="00767B34">
        <w:rPr>
          <w:rFonts w:ascii="Palatino Linotype" w:hAnsi="Palatino Linotype"/>
          <w:sz w:val="24"/>
          <w:szCs w:val="24"/>
        </w:rPr>
        <w:t>szerint</w:t>
      </w:r>
    </w:p>
    <w:tbl>
      <w:tblPr>
        <w:tblW w:w="9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3828"/>
        <w:gridCol w:w="3909"/>
      </w:tblGrid>
      <w:tr w:rsidR="00462B69" w:rsidRPr="00767B34" w:rsidTr="003772A4">
        <w:trPr>
          <w:trHeight w:val="588"/>
        </w:trPr>
        <w:tc>
          <w:tcPr>
            <w:tcW w:w="1809" w:type="dxa"/>
            <w:vAlign w:val="center"/>
          </w:tcPr>
          <w:p w:rsidR="00462B69" w:rsidRPr="00767B34" w:rsidRDefault="00462B69" w:rsidP="003772A4">
            <w:pPr>
              <w:autoSpaceDE w:val="0"/>
              <w:autoSpaceDN w:val="0"/>
              <w:adjustRightInd w:val="0"/>
              <w:jc w:val="center"/>
              <w:rPr>
                <w:rFonts w:ascii="Palatino Linotype" w:hAnsi="Palatino Linotype"/>
                <w:sz w:val="24"/>
                <w:szCs w:val="24"/>
              </w:rPr>
            </w:pPr>
            <w:r w:rsidRPr="00767B34">
              <w:rPr>
                <w:rFonts w:ascii="Palatino Linotype" w:hAnsi="Palatino Linotype"/>
                <w:b/>
                <w:bCs/>
                <w:sz w:val="24"/>
                <w:szCs w:val="24"/>
              </w:rPr>
              <w:t>Hallásküszöb</w:t>
            </w:r>
          </w:p>
        </w:tc>
        <w:tc>
          <w:tcPr>
            <w:tcW w:w="3828" w:type="dxa"/>
            <w:vAlign w:val="center"/>
          </w:tcPr>
          <w:p w:rsidR="00462B69" w:rsidRPr="00767B34" w:rsidRDefault="00462B69" w:rsidP="003772A4">
            <w:pPr>
              <w:autoSpaceDE w:val="0"/>
              <w:autoSpaceDN w:val="0"/>
              <w:adjustRightInd w:val="0"/>
              <w:jc w:val="center"/>
              <w:rPr>
                <w:rFonts w:ascii="Palatino Linotype" w:hAnsi="Palatino Linotype"/>
                <w:b/>
                <w:bCs/>
                <w:sz w:val="24"/>
                <w:szCs w:val="24"/>
              </w:rPr>
            </w:pPr>
            <w:r w:rsidRPr="00767B34">
              <w:rPr>
                <w:rFonts w:ascii="Palatino Linotype" w:hAnsi="Palatino Linotype"/>
                <w:b/>
                <w:bCs/>
                <w:sz w:val="24"/>
                <w:szCs w:val="24"/>
              </w:rPr>
              <w:t>A beszéd-, nyelvprodukció/megértés</w:t>
            </w:r>
          </w:p>
          <w:p w:rsidR="00462B69" w:rsidRPr="00767B34" w:rsidRDefault="00462B69" w:rsidP="003772A4">
            <w:pPr>
              <w:autoSpaceDE w:val="0"/>
              <w:autoSpaceDN w:val="0"/>
              <w:adjustRightInd w:val="0"/>
              <w:jc w:val="center"/>
              <w:rPr>
                <w:rFonts w:ascii="Palatino Linotype" w:hAnsi="Palatino Linotype"/>
                <w:b/>
                <w:bCs/>
                <w:sz w:val="24"/>
                <w:szCs w:val="24"/>
              </w:rPr>
            </w:pPr>
            <w:r w:rsidRPr="00767B34">
              <w:rPr>
                <w:rFonts w:ascii="Palatino Linotype" w:hAnsi="Palatino Linotype"/>
                <w:b/>
                <w:bCs/>
                <w:sz w:val="24"/>
                <w:szCs w:val="24"/>
              </w:rPr>
              <w:t>nehézségei</w:t>
            </w:r>
          </w:p>
          <w:p w:rsidR="00462B69" w:rsidRPr="00767B34" w:rsidRDefault="00462B69" w:rsidP="003772A4">
            <w:pPr>
              <w:autoSpaceDE w:val="0"/>
              <w:autoSpaceDN w:val="0"/>
              <w:adjustRightInd w:val="0"/>
              <w:jc w:val="center"/>
              <w:rPr>
                <w:rFonts w:ascii="Palatino Linotype" w:hAnsi="Palatino Linotype"/>
                <w:sz w:val="24"/>
                <w:szCs w:val="24"/>
              </w:rPr>
            </w:pPr>
          </w:p>
        </w:tc>
        <w:tc>
          <w:tcPr>
            <w:tcW w:w="3909" w:type="dxa"/>
            <w:vAlign w:val="center"/>
          </w:tcPr>
          <w:p w:rsidR="00462B69" w:rsidRPr="00767B34" w:rsidRDefault="00462B69" w:rsidP="003772A4">
            <w:pPr>
              <w:autoSpaceDE w:val="0"/>
              <w:autoSpaceDN w:val="0"/>
              <w:adjustRightInd w:val="0"/>
              <w:jc w:val="center"/>
              <w:rPr>
                <w:rFonts w:ascii="Palatino Linotype" w:hAnsi="Palatino Linotype"/>
                <w:b/>
                <w:bCs/>
                <w:sz w:val="24"/>
                <w:szCs w:val="24"/>
              </w:rPr>
            </w:pPr>
            <w:r w:rsidRPr="00767B34">
              <w:rPr>
                <w:rFonts w:ascii="Palatino Linotype" w:hAnsi="Palatino Linotype"/>
                <w:b/>
                <w:bCs/>
                <w:sz w:val="24"/>
                <w:szCs w:val="24"/>
              </w:rPr>
              <w:t>Speciális fejlesztési szükségletek</w:t>
            </w:r>
          </w:p>
          <w:p w:rsidR="00462B69" w:rsidRPr="00767B34" w:rsidRDefault="00462B69" w:rsidP="003772A4">
            <w:pPr>
              <w:autoSpaceDE w:val="0"/>
              <w:autoSpaceDN w:val="0"/>
              <w:adjustRightInd w:val="0"/>
              <w:jc w:val="center"/>
              <w:rPr>
                <w:rFonts w:ascii="Palatino Linotype" w:hAnsi="Palatino Linotype"/>
                <w:sz w:val="24"/>
                <w:szCs w:val="24"/>
              </w:rPr>
            </w:pPr>
          </w:p>
        </w:tc>
      </w:tr>
      <w:tr w:rsidR="00462B69" w:rsidRPr="00767B34" w:rsidTr="003772A4">
        <w:trPr>
          <w:trHeight w:val="1474"/>
        </w:trPr>
        <w:tc>
          <w:tcPr>
            <w:tcW w:w="1809" w:type="dxa"/>
            <w:vAlign w:val="center"/>
          </w:tcPr>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25-40 dB</w:t>
            </w:r>
          </w:p>
          <w:p w:rsidR="00462B69" w:rsidRPr="00767B34" w:rsidRDefault="00462B69" w:rsidP="003772A4">
            <w:pPr>
              <w:autoSpaceDE w:val="0"/>
              <w:autoSpaceDN w:val="0"/>
              <w:adjustRightInd w:val="0"/>
              <w:rPr>
                <w:rFonts w:ascii="Palatino Linotype" w:hAnsi="Palatino Linotype"/>
                <w:sz w:val="20"/>
                <w:szCs w:val="20"/>
              </w:rPr>
            </w:pPr>
          </w:p>
        </w:tc>
        <w:tc>
          <w:tcPr>
            <w:tcW w:w="3828" w:type="dxa"/>
            <w:vAlign w:val="center"/>
          </w:tcPr>
          <w:p w:rsidR="00462B69" w:rsidRPr="00767B34" w:rsidRDefault="00462B69" w:rsidP="003772A4">
            <w:pPr>
              <w:autoSpaceDE w:val="0"/>
              <w:autoSpaceDN w:val="0"/>
              <w:adjustRightInd w:val="0"/>
              <w:rPr>
                <w:rFonts w:ascii="Palatino Linotype" w:hAnsi="Palatino Linotype"/>
                <w:b/>
                <w:sz w:val="20"/>
                <w:szCs w:val="20"/>
              </w:rPr>
            </w:pPr>
            <w:r w:rsidRPr="00767B34">
              <w:rPr>
                <w:rFonts w:ascii="Palatino Linotype" w:hAnsi="Palatino Linotype"/>
                <w:b/>
                <w:sz w:val="20"/>
                <w:szCs w:val="20"/>
              </w:rPr>
              <w:t>Enyhe fokú nagyothallás</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Csekély veszteség. A halk vagy távoli beszéd</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megértésében lehetnek problémái.</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Iskolai helyzetekben általában</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nincsenek gondjai.</w:t>
            </w:r>
          </w:p>
          <w:p w:rsidR="00462B69" w:rsidRPr="00767B34" w:rsidRDefault="00462B69" w:rsidP="003772A4">
            <w:pPr>
              <w:autoSpaceDE w:val="0"/>
              <w:autoSpaceDN w:val="0"/>
              <w:adjustRightInd w:val="0"/>
              <w:rPr>
                <w:rFonts w:ascii="Palatino Linotype" w:hAnsi="Palatino Linotype"/>
                <w:sz w:val="20"/>
                <w:szCs w:val="20"/>
              </w:rPr>
            </w:pPr>
          </w:p>
          <w:p w:rsidR="00462B69" w:rsidRPr="00767B34" w:rsidRDefault="00462B69" w:rsidP="003772A4">
            <w:pPr>
              <w:autoSpaceDE w:val="0"/>
              <w:autoSpaceDN w:val="0"/>
              <w:adjustRightInd w:val="0"/>
              <w:rPr>
                <w:rFonts w:ascii="Palatino Linotype" w:hAnsi="Palatino Linotype"/>
                <w:sz w:val="20"/>
                <w:szCs w:val="20"/>
              </w:rPr>
            </w:pPr>
          </w:p>
        </w:tc>
        <w:tc>
          <w:tcPr>
            <w:tcW w:w="3909" w:type="dxa"/>
            <w:vAlign w:val="center"/>
          </w:tcPr>
          <w:p w:rsidR="00462B69" w:rsidRPr="00767B34" w:rsidRDefault="00462B69" w:rsidP="003772A4">
            <w:pPr>
              <w:autoSpaceDE w:val="0"/>
              <w:autoSpaceDN w:val="0"/>
              <w:adjustRightInd w:val="0"/>
              <w:rPr>
                <w:rFonts w:ascii="Palatino Linotype" w:hAnsi="Palatino Linotype"/>
                <w:sz w:val="20"/>
                <w:szCs w:val="20"/>
              </w:rPr>
            </w:pP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40 dB megközelítő veszteségnél már</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felmerülhet a hallókészülék szükségessége.</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Ügyelni kell a szókincs alakulására.</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Szükség van a megfelelő ültetésre és</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világításra.</w:t>
            </w:r>
          </w:p>
          <w:p w:rsidR="00462B69" w:rsidRPr="00767B34" w:rsidRDefault="00462B69" w:rsidP="003772A4">
            <w:pPr>
              <w:autoSpaceDE w:val="0"/>
              <w:autoSpaceDN w:val="0"/>
              <w:adjustRightInd w:val="0"/>
              <w:rPr>
                <w:rFonts w:ascii="Palatino Linotype" w:hAnsi="Palatino Linotype"/>
                <w:sz w:val="20"/>
                <w:szCs w:val="20"/>
              </w:rPr>
            </w:pPr>
          </w:p>
        </w:tc>
      </w:tr>
      <w:tr w:rsidR="00462B69" w:rsidRPr="00767B34" w:rsidTr="003772A4">
        <w:tc>
          <w:tcPr>
            <w:tcW w:w="1809" w:type="dxa"/>
            <w:vAlign w:val="center"/>
          </w:tcPr>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41-60 dB</w:t>
            </w:r>
          </w:p>
          <w:p w:rsidR="00462B69" w:rsidRPr="00767B34" w:rsidRDefault="00462B69" w:rsidP="003772A4">
            <w:pPr>
              <w:autoSpaceDE w:val="0"/>
              <w:autoSpaceDN w:val="0"/>
              <w:adjustRightInd w:val="0"/>
              <w:rPr>
                <w:rFonts w:ascii="Palatino Linotype" w:hAnsi="Palatino Linotype"/>
                <w:sz w:val="20"/>
                <w:szCs w:val="20"/>
              </w:rPr>
            </w:pPr>
          </w:p>
        </w:tc>
        <w:tc>
          <w:tcPr>
            <w:tcW w:w="3828" w:type="dxa"/>
            <w:vAlign w:val="center"/>
          </w:tcPr>
          <w:p w:rsidR="00462B69" w:rsidRPr="00767B34" w:rsidRDefault="00462B69" w:rsidP="003772A4">
            <w:pPr>
              <w:autoSpaceDE w:val="0"/>
              <w:autoSpaceDN w:val="0"/>
              <w:adjustRightInd w:val="0"/>
              <w:rPr>
                <w:rFonts w:ascii="Palatino Linotype" w:hAnsi="Palatino Linotype"/>
                <w:b/>
                <w:sz w:val="20"/>
                <w:szCs w:val="20"/>
              </w:rPr>
            </w:pPr>
            <w:r w:rsidRPr="00767B34">
              <w:rPr>
                <w:rFonts w:ascii="Palatino Linotype" w:hAnsi="Palatino Linotype"/>
                <w:b/>
                <w:sz w:val="20"/>
                <w:szCs w:val="20"/>
              </w:rPr>
              <w:t>Közepes fokú nagyothallás</w:t>
            </w:r>
          </w:p>
          <w:p w:rsidR="00217884" w:rsidRPr="005E0EC3" w:rsidRDefault="00217884" w:rsidP="00217884">
            <w:pPr>
              <w:autoSpaceDE w:val="0"/>
              <w:autoSpaceDN w:val="0"/>
              <w:adjustRightInd w:val="0"/>
              <w:rPr>
                <w:rFonts w:ascii="Palatino Linotype" w:hAnsi="Palatino Linotype"/>
                <w:sz w:val="20"/>
                <w:szCs w:val="20"/>
              </w:rPr>
            </w:pPr>
            <w:r w:rsidRPr="005E0EC3">
              <w:rPr>
                <w:rFonts w:ascii="Palatino Linotype" w:hAnsi="Palatino Linotype"/>
                <w:sz w:val="20"/>
                <w:szCs w:val="20"/>
              </w:rPr>
              <w:t>Enyhe veszteség</w:t>
            </w:r>
          </w:p>
          <w:p w:rsidR="00217884" w:rsidRPr="005E0EC3" w:rsidRDefault="00217884" w:rsidP="00217884">
            <w:pPr>
              <w:autoSpaceDE w:val="0"/>
              <w:autoSpaceDN w:val="0"/>
              <w:adjustRightInd w:val="0"/>
              <w:rPr>
                <w:rFonts w:ascii="Palatino Linotype" w:hAnsi="Palatino Linotype"/>
                <w:sz w:val="20"/>
                <w:szCs w:val="20"/>
              </w:rPr>
            </w:pPr>
            <w:r w:rsidRPr="005E0EC3">
              <w:rPr>
                <w:rFonts w:ascii="Palatino Linotype" w:hAnsi="Palatino Linotype"/>
                <w:sz w:val="20"/>
                <w:szCs w:val="20"/>
              </w:rPr>
              <w:t>Közelről érti a társalgó beszédet. Ha az osztályban halkan beszélnek,</w:t>
            </w:r>
            <w:r>
              <w:rPr>
                <w:rFonts w:ascii="Palatino Linotype" w:hAnsi="Palatino Linotype"/>
                <w:sz w:val="20"/>
                <w:szCs w:val="20"/>
              </w:rPr>
              <w:t xml:space="preserve"> vagy n</w:t>
            </w:r>
            <w:r w:rsidRPr="005E0EC3">
              <w:rPr>
                <w:rFonts w:ascii="Palatino Linotype" w:hAnsi="Palatino Linotype"/>
                <w:sz w:val="20"/>
                <w:szCs w:val="20"/>
              </w:rPr>
              <w:t>em látja a beszélőket, a beszélgetés 50%-át nem tudja követni.</w:t>
            </w:r>
          </w:p>
          <w:p w:rsidR="00217884" w:rsidRPr="005E0EC3" w:rsidRDefault="00217884" w:rsidP="00217884">
            <w:pPr>
              <w:autoSpaceDE w:val="0"/>
              <w:autoSpaceDN w:val="0"/>
              <w:adjustRightInd w:val="0"/>
              <w:rPr>
                <w:rFonts w:ascii="Palatino Linotype" w:hAnsi="Palatino Linotype"/>
                <w:sz w:val="20"/>
                <w:szCs w:val="20"/>
              </w:rPr>
            </w:pPr>
            <w:r w:rsidRPr="005E0EC3">
              <w:rPr>
                <w:rFonts w:ascii="Palatino Linotype" w:hAnsi="Palatino Linotype"/>
                <w:sz w:val="20"/>
                <w:szCs w:val="20"/>
              </w:rPr>
              <w:t>Lehetséges a szűkebb szókincs, és felléphetnek beszédhibák.</w:t>
            </w:r>
          </w:p>
          <w:p w:rsidR="00462B69" w:rsidRPr="00767B34" w:rsidRDefault="00217884" w:rsidP="00217884">
            <w:pPr>
              <w:autoSpaceDE w:val="0"/>
              <w:autoSpaceDN w:val="0"/>
              <w:adjustRightInd w:val="0"/>
              <w:rPr>
                <w:rFonts w:ascii="Palatino Linotype" w:hAnsi="Palatino Linotype"/>
                <w:sz w:val="20"/>
                <w:szCs w:val="20"/>
              </w:rPr>
            </w:pPr>
            <w:r w:rsidRPr="005E0EC3">
              <w:rPr>
                <w:rFonts w:ascii="Palatino Linotype" w:hAnsi="Palatino Linotype"/>
                <w:sz w:val="20"/>
                <w:szCs w:val="20"/>
              </w:rPr>
              <w:t>Szüksége van szájról olvasásra.</w:t>
            </w:r>
          </w:p>
        </w:tc>
        <w:tc>
          <w:tcPr>
            <w:tcW w:w="3909" w:type="dxa"/>
            <w:vAlign w:val="center"/>
          </w:tcPr>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Kedvező lehet a hallókészülék-használat és a hallásnevelés.</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Megfelelő ültetés, és különösen az alsó</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tagozaton integrációs utazótanár segítsége.</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Odafigyelés a szókincsre és az olvasásra.</w:t>
            </w:r>
          </w:p>
          <w:p w:rsidR="00217884" w:rsidRPr="005E0EC3" w:rsidRDefault="00462B69" w:rsidP="00217884">
            <w:pPr>
              <w:autoSpaceDE w:val="0"/>
              <w:autoSpaceDN w:val="0"/>
              <w:adjustRightInd w:val="0"/>
              <w:rPr>
                <w:rFonts w:ascii="Palatino Linotype" w:hAnsi="Palatino Linotype"/>
                <w:sz w:val="20"/>
                <w:szCs w:val="20"/>
              </w:rPr>
            </w:pPr>
            <w:r w:rsidRPr="00767B34">
              <w:rPr>
                <w:rFonts w:ascii="Palatino Linotype" w:hAnsi="Palatino Linotype"/>
                <w:sz w:val="20"/>
                <w:szCs w:val="20"/>
              </w:rPr>
              <w:t>Szükség esetén logopédiai ellátás</w:t>
            </w:r>
            <w:r w:rsidR="00217884">
              <w:rPr>
                <w:rFonts w:ascii="Palatino Linotype" w:hAnsi="Palatino Linotype"/>
                <w:sz w:val="20"/>
                <w:szCs w:val="20"/>
              </w:rPr>
              <w:t xml:space="preserve"> </w:t>
            </w:r>
            <w:r w:rsidR="00217884" w:rsidRPr="005E0EC3">
              <w:rPr>
                <w:rFonts w:ascii="Palatino Linotype" w:hAnsi="Palatino Linotype"/>
                <w:sz w:val="20"/>
                <w:szCs w:val="20"/>
              </w:rPr>
              <w:t>vagy</w:t>
            </w:r>
          </w:p>
          <w:p w:rsidR="00462B69" w:rsidRPr="00767B34" w:rsidRDefault="00217884" w:rsidP="00217884">
            <w:pPr>
              <w:autoSpaceDE w:val="0"/>
              <w:autoSpaceDN w:val="0"/>
              <w:adjustRightInd w:val="0"/>
              <w:rPr>
                <w:rFonts w:ascii="Palatino Linotype" w:hAnsi="Palatino Linotype"/>
                <w:sz w:val="20"/>
                <w:szCs w:val="20"/>
              </w:rPr>
            </w:pPr>
            <w:r>
              <w:rPr>
                <w:rFonts w:ascii="Palatino Linotype" w:hAnsi="Palatino Linotype"/>
                <w:sz w:val="20"/>
                <w:szCs w:val="20"/>
              </w:rPr>
              <w:t>g</w:t>
            </w:r>
            <w:r w:rsidRPr="005E0EC3">
              <w:rPr>
                <w:rFonts w:ascii="Palatino Linotype" w:hAnsi="Palatino Linotype"/>
                <w:sz w:val="20"/>
                <w:szCs w:val="20"/>
              </w:rPr>
              <w:t>yógypedagógiai szakvélemény szükséges</w:t>
            </w:r>
            <w:r>
              <w:rPr>
                <w:rFonts w:ascii="Palatino Linotype" w:hAnsi="Palatino Linotype"/>
                <w:sz w:val="20"/>
                <w:szCs w:val="20"/>
              </w:rPr>
              <w:t xml:space="preserve"> </w:t>
            </w:r>
            <w:r w:rsidRPr="005E0EC3">
              <w:rPr>
                <w:rFonts w:ascii="Palatino Linotype" w:hAnsi="Palatino Linotype"/>
                <w:sz w:val="20"/>
                <w:szCs w:val="20"/>
              </w:rPr>
              <w:t>lehet</w:t>
            </w:r>
            <w:r>
              <w:rPr>
                <w:rFonts w:ascii="Palatino Linotype" w:hAnsi="Palatino Linotype"/>
                <w:sz w:val="20"/>
                <w:szCs w:val="20"/>
              </w:rPr>
              <w:t>.</w:t>
            </w:r>
          </w:p>
        </w:tc>
      </w:tr>
      <w:tr w:rsidR="00462B69" w:rsidRPr="00767B34" w:rsidTr="003772A4">
        <w:tc>
          <w:tcPr>
            <w:tcW w:w="1809" w:type="dxa"/>
            <w:vAlign w:val="center"/>
          </w:tcPr>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60-80 dB</w:t>
            </w:r>
          </w:p>
          <w:p w:rsidR="00462B69" w:rsidRPr="00767B34" w:rsidRDefault="00462B69" w:rsidP="003772A4">
            <w:pPr>
              <w:autoSpaceDE w:val="0"/>
              <w:autoSpaceDN w:val="0"/>
              <w:adjustRightInd w:val="0"/>
              <w:rPr>
                <w:rFonts w:ascii="Palatino Linotype" w:hAnsi="Palatino Linotype"/>
                <w:sz w:val="20"/>
                <w:szCs w:val="20"/>
              </w:rPr>
            </w:pPr>
          </w:p>
        </w:tc>
        <w:tc>
          <w:tcPr>
            <w:tcW w:w="3828" w:type="dxa"/>
            <w:vAlign w:val="center"/>
          </w:tcPr>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b/>
                <w:sz w:val="20"/>
                <w:szCs w:val="20"/>
              </w:rPr>
              <w:t>Súlyos fokú nagyothallás</w:t>
            </w:r>
            <w:r w:rsidRPr="00767B34">
              <w:rPr>
                <w:rFonts w:ascii="Palatino Linotype" w:hAnsi="Palatino Linotype"/>
                <w:sz w:val="20"/>
                <w:szCs w:val="20"/>
              </w:rPr>
              <w:t xml:space="preserve"> </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Csak a hangos társalgást érti.</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Csoportos beszélgetésnél fokozódnak a gondjai.</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Valószínű a gyengébb beszédérthetőség.</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 xml:space="preserve">Valószínű az expresszív és receptív </w:t>
            </w:r>
            <w:r w:rsidRPr="00767B34">
              <w:rPr>
                <w:rFonts w:ascii="Palatino Linotype" w:hAnsi="Palatino Linotype"/>
                <w:sz w:val="20"/>
                <w:szCs w:val="20"/>
              </w:rPr>
              <w:lastRenderedPageBreak/>
              <w:t>nyelvi zavar.</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Feltehető a korlátozott szókincs.</w:t>
            </w:r>
          </w:p>
          <w:p w:rsidR="00462B69" w:rsidRPr="00767B34" w:rsidRDefault="00462B69" w:rsidP="003772A4">
            <w:pPr>
              <w:autoSpaceDE w:val="0"/>
              <w:autoSpaceDN w:val="0"/>
              <w:adjustRightInd w:val="0"/>
              <w:rPr>
                <w:rFonts w:ascii="Palatino Linotype" w:hAnsi="Palatino Linotype"/>
                <w:sz w:val="20"/>
                <w:szCs w:val="20"/>
              </w:rPr>
            </w:pPr>
          </w:p>
          <w:p w:rsidR="00462B69" w:rsidRPr="00767B34" w:rsidRDefault="00462B69" w:rsidP="003772A4">
            <w:pPr>
              <w:autoSpaceDE w:val="0"/>
              <w:autoSpaceDN w:val="0"/>
              <w:adjustRightInd w:val="0"/>
              <w:rPr>
                <w:rFonts w:ascii="Palatino Linotype" w:hAnsi="Palatino Linotype"/>
                <w:sz w:val="20"/>
                <w:szCs w:val="20"/>
              </w:rPr>
            </w:pPr>
          </w:p>
        </w:tc>
        <w:tc>
          <w:tcPr>
            <w:tcW w:w="3909" w:type="dxa"/>
            <w:vAlign w:val="center"/>
          </w:tcPr>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lastRenderedPageBreak/>
              <w:t>Integráltan valószínűleg folyamatos utazótanári ellátásra van szükség vagy a nagyothallók speciális osztályára.</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 xml:space="preserve">A nyelvi nehézségek, a szókincsbővítés és –használat, az olvasás, fogalmazás, nyelvtan stb. terén fejlesztésre van </w:t>
            </w:r>
            <w:r w:rsidRPr="00767B34">
              <w:rPr>
                <w:rFonts w:ascii="Palatino Linotype" w:hAnsi="Palatino Linotype"/>
                <w:sz w:val="20"/>
                <w:szCs w:val="20"/>
              </w:rPr>
              <w:lastRenderedPageBreak/>
              <w:t>szüksége.</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Jól hasznosítja a hallókészüléket és</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hallásnevelést.</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Szurdopedagógiai fejlesztés.</w:t>
            </w:r>
          </w:p>
          <w:p w:rsidR="00462B69" w:rsidRPr="00767B34" w:rsidRDefault="00462B69" w:rsidP="003772A4">
            <w:pPr>
              <w:autoSpaceDE w:val="0"/>
              <w:autoSpaceDN w:val="0"/>
              <w:adjustRightInd w:val="0"/>
              <w:rPr>
                <w:rFonts w:ascii="Palatino Linotype" w:hAnsi="Palatino Linotype"/>
                <w:sz w:val="20"/>
                <w:szCs w:val="20"/>
              </w:rPr>
            </w:pPr>
          </w:p>
        </w:tc>
      </w:tr>
      <w:tr w:rsidR="00462B69" w:rsidRPr="00767B34" w:rsidTr="003772A4">
        <w:tc>
          <w:tcPr>
            <w:tcW w:w="1809" w:type="dxa"/>
            <w:vAlign w:val="center"/>
          </w:tcPr>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lastRenderedPageBreak/>
              <w:t>81-95 dB</w:t>
            </w:r>
          </w:p>
          <w:p w:rsidR="00462B69" w:rsidRPr="00767B34" w:rsidRDefault="00462B69" w:rsidP="003772A4">
            <w:pPr>
              <w:autoSpaceDE w:val="0"/>
              <w:autoSpaceDN w:val="0"/>
              <w:adjustRightInd w:val="0"/>
              <w:rPr>
                <w:rFonts w:ascii="Palatino Linotype" w:hAnsi="Palatino Linotype"/>
                <w:sz w:val="20"/>
                <w:szCs w:val="20"/>
              </w:rPr>
            </w:pPr>
          </w:p>
        </w:tc>
        <w:tc>
          <w:tcPr>
            <w:tcW w:w="3828" w:type="dxa"/>
            <w:vAlign w:val="center"/>
          </w:tcPr>
          <w:p w:rsidR="00462B69" w:rsidRPr="00767B34" w:rsidRDefault="00462B69" w:rsidP="003772A4">
            <w:pPr>
              <w:autoSpaceDE w:val="0"/>
              <w:autoSpaceDN w:val="0"/>
              <w:adjustRightInd w:val="0"/>
              <w:rPr>
                <w:rFonts w:ascii="Palatino Linotype" w:hAnsi="Palatino Linotype"/>
                <w:b/>
                <w:sz w:val="20"/>
                <w:szCs w:val="20"/>
              </w:rPr>
            </w:pPr>
            <w:r w:rsidRPr="00767B34">
              <w:rPr>
                <w:rFonts w:ascii="Palatino Linotype" w:hAnsi="Palatino Linotype"/>
                <w:b/>
                <w:sz w:val="20"/>
                <w:szCs w:val="20"/>
              </w:rPr>
              <w:t>Súlyos fokú hallássérülés</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Kb. 40 cm-ről meghallja az erős hangokat.</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A környezeti zajokat felismerheti.</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A magánhangzókat és a mássalhangzók egy részét</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differenciálhatja.</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A beszéd és a nyelv valószínűleg sérül vagy torzul. Ha a veszteség az első életévig jelentkezik,</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nem indul be magától a beszédfejlődés.</w:t>
            </w:r>
          </w:p>
          <w:p w:rsidR="00462B69" w:rsidRPr="00767B34" w:rsidRDefault="00462B69" w:rsidP="003772A4">
            <w:pPr>
              <w:autoSpaceDE w:val="0"/>
              <w:autoSpaceDN w:val="0"/>
              <w:adjustRightInd w:val="0"/>
              <w:rPr>
                <w:rFonts w:ascii="Palatino Linotype" w:hAnsi="Palatino Linotype"/>
                <w:sz w:val="20"/>
                <w:szCs w:val="20"/>
              </w:rPr>
            </w:pPr>
          </w:p>
        </w:tc>
        <w:tc>
          <w:tcPr>
            <w:tcW w:w="3909" w:type="dxa"/>
            <w:vAlign w:val="center"/>
          </w:tcPr>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Teljes, ill. részleges integráció vagy speciális iskolai elhelyezés merül fel.</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Speciális fejlesztő program a nyelvi készségek, fogalmak, beszéd fejlesztésére.</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Gyógypedagógusra feltétlenül szükség van.</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A hallókészülékre és hallásfejlesztésre nagy szükség van.</w:t>
            </w:r>
          </w:p>
          <w:p w:rsidR="00462B69" w:rsidRPr="00767B34" w:rsidRDefault="00462B69" w:rsidP="003772A4">
            <w:pPr>
              <w:autoSpaceDE w:val="0"/>
              <w:autoSpaceDN w:val="0"/>
              <w:adjustRightInd w:val="0"/>
              <w:rPr>
                <w:rFonts w:ascii="Palatino Linotype" w:hAnsi="Palatino Linotype"/>
                <w:sz w:val="20"/>
                <w:szCs w:val="20"/>
              </w:rPr>
            </w:pPr>
          </w:p>
        </w:tc>
      </w:tr>
      <w:tr w:rsidR="00462B69" w:rsidRPr="00767B34" w:rsidTr="003772A4">
        <w:tc>
          <w:tcPr>
            <w:tcW w:w="1809" w:type="dxa"/>
            <w:vAlign w:val="center"/>
          </w:tcPr>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95dB vagy több</w:t>
            </w:r>
          </w:p>
          <w:p w:rsidR="00462B69" w:rsidRPr="00767B34" w:rsidRDefault="00462B69" w:rsidP="003772A4">
            <w:pPr>
              <w:autoSpaceDE w:val="0"/>
              <w:autoSpaceDN w:val="0"/>
              <w:adjustRightInd w:val="0"/>
              <w:rPr>
                <w:rFonts w:ascii="Palatino Linotype" w:hAnsi="Palatino Linotype"/>
                <w:sz w:val="20"/>
                <w:szCs w:val="20"/>
              </w:rPr>
            </w:pPr>
          </w:p>
        </w:tc>
        <w:tc>
          <w:tcPr>
            <w:tcW w:w="3828" w:type="dxa"/>
            <w:vAlign w:val="center"/>
          </w:tcPr>
          <w:p w:rsidR="00462B69" w:rsidRPr="00767B34" w:rsidRDefault="00462B69" w:rsidP="003772A4">
            <w:pPr>
              <w:autoSpaceDE w:val="0"/>
              <w:autoSpaceDN w:val="0"/>
              <w:adjustRightInd w:val="0"/>
              <w:rPr>
                <w:rFonts w:ascii="Palatino Linotype" w:hAnsi="Palatino Linotype"/>
                <w:b/>
                <w:sz w:val="20"/>
                <w:szCs w:val="20"/>
              </w:rPr>
            </w:pPr>
            <w:r w:rsidRPr="00767B34">
              <w:rPr>
                <w:rFonts w:ascii="Palatino Linotype" w:hAnsi="Palatino Linotype"/>
                <w:b/>
                <w:sz w:val="20"/>
                <w:szCs w:val="20"/>
              </w:rPr>
              <w:t>Átmenet a nagyothallás és a siketség között</w:t>
            </w:r>
          </w:p>
          <w:p w:rsidR="00462B69" w:rsidRPr="00767B34" w:rsidRDefault="00462B69" w:rsidP="003772A4">
            <w:pPr>
              <w:autoSpaceDE w:val="0"/>
              <w:autoSpaceDN w:val="0"/>
              <w:adjustRightInd w:val="0"/>
              <w:rPr>
                <w:rFonts w:ascii="Palatino Linotype" w:hAnsi="Palatino Linotype"/>
                <w:b/>
                <w:sz w:val="20"/>
                <w:szCs w:val="20"/>
              </w:rPr>
            </w:pPr>
            <w:r w:rsidRPr="00767B34">
              <w:rPr>
                <w:rFonts w:ascii="Palatino Linotype" w:hAnsi="Palatino Linotype"/>
                <w:b/>
                <w:sz w:val="20"/>
                <w:szCs w:val="20"/>
              </w:rPr>
              <w:t>Siketség</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Igen súlyos veszteség.  Egyes erős hangokat meghallhat, de inkább a vibrációt, mint a hangokat érzékeli.</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Elsődlegesen vizuális a kommunikáció során.</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A beszéd- és nyelvfejlődés valószínűleg sérül.</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Ha a hallásveszteség prelinguális, elmarad</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a spontán beszédfejlődés.</w:t>
            </w:r>
          </w:p>
          <w:p w:rsidR="00462B69" w:rsidRPr="00767B34" w:rsidRDefault="00462B69" w:rsidP="003772A4">
            <w:pPr>
              <w:autoSpaceDE w:val="0"/>
              <w:autoSpaceDN w:val="0"/>
              <w:adjustRightInd w:val="0"/>
              <w:rPr>
                <w:rFonts w:ascii="Palatino Linotype" w:hAnsi="Palatino Linotype"/>
                <w:sz w:val="20"/>
                <w:szCs w:val="20"/>
              </w:rPr>
            </w:pPr>
          </w:p>
        </w:tc>
        <w:tc>
          <w:tcPr>
            <w:tcW w:w="3909" w:type="dxa"/>
            <w:vAlign w:val="center"/>
          </w:tcPr>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A speciális iskolai elhelyezésen túl az</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integráció is lehetséges jó értelemnél.</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Speciális fejlesztő program szükséges.</w:t>
            </w:r>
          </w:p>
          <w:p w:rsidR="00462B69" w:rsidRPr="00767B34" w:rsidRDefault="00462B69" w:rsidP="003772A4">
            <w:pPr>
              <w:autoSpaceDE w:val="0"/>
              <w:autoSpaceDN w:val="0"/>
              <w:adjustRightInd w:val="0"/>
              <w:rPr>
                <w:rFonts w:ascii="Palatino Linotype" w:hAnsi="Palatino Linotype"/>
                <w:sz w:val="20"/>
                <w:szCs w:val="20"/>
              </w:rPr>
            </w:pPr>
            <w:r w:rsidRPr="00767B34">
              <w:rPr>
                <w:rFonts w:ascii="Palatino Linotype" w:hAnsi="Palatino Linotype"/>
                <w:sz w:val="20"/>
                <w:szCs w:val="20"/>
              </w:rPr>
              <w:t>Hallásnevelés szükséges.</w:t>
            </w:r>
          </w:p>
          <w:p w:rsidR="00462B69" w:rsidRPr="00767B34" w:rsidRDefault="00462B69" w:rsidP="003772A4">
            <w:pPr>
              <w:autoSpaceDE w:val="0"/>
              <w:autoSpaceDN w:val="0"/>
              <w:adjustRightInd w:val="0"/>
              <w:rPr>
                <w:rFonts w:ascii="Palatino Linotype" w:hAnsi="Palatino Linotype"/>
                <w:sz w:val="20"/>
                <w:szCs w:val="20"/>
              </w:rPr>
            </w:pPr>
          </w:p>
        </w:tc>
      </w:tr>
    </w:tbl>
    <w:p w:rsidR="00462B69" w:rsidRPr="00767B34" w:rsidRDefault="00462B69" w:rsidP="00462B69">
      <w:pPr>
        <w:autoSpaceDE w:val="0"/>
        <w:autoSpaceDN w:val="0"/>
        <w:adjustRightInd w:val="0"/>
        <w:jc w:val="both"/>
        <w:rPr>
          <w:rFonts w:ascii="Palatino Linotype" w:hAnsi="Palatino Linotype"/>
          <w:sz w:val="24"/>
          <w:szCs w:val="24"/>
        </w:rPr>
      </w:pPr>
    </w:p>
    <w:p w:rsidR="00462B69" w:rsidRPr="00767B34" w:rsidRDefault="003772A4" w:rsidP="00462B69">
      <w:pPr>
        <w:autoSpaceDE w:val="0"/>
        <w:autoSpaceDN w:val="0"/>
        <w:adjustRightInd w:val="0"/>
        <w:jc w:val="both"/>
        <w:rPr>
          <w:rFonts w:ascii="Palatino Linotype" w:hAnsi="Palatino Linotype"/>
          <w:b/>
          <w:bCs/>
          <w:sz w:val="24"/>
          <w:szCs w:val="24"/>
        </w:rPr>
      </w:pPr>
      <w:r>
        <w:rPr>
          <w:rFonts w:ascii="Palatino Linotype" w:hAnsi="Palatino Linotype"/>
          <w:b/>
          <w:bCs/>
          <w:sz w:val="24"/>
          <w:szCs w:val="24"/>
        </w:rPr>
        <w:t>1</w:t>
      </w:r>
      <w:r w:rsidR="00462B69" w:rsidRPr="00767B34">
        <w:rPr>
          <w:rFonts w:ascii="Palatino Linotype" w:hAnsi="Palatino Linotype"/>
          <w:b/>
          <w:bCs/>
          <w:sz w:val="24"/>
          <w:szCs w:val="24"/>
        </w:rPr>
        <w:t>.3. A hallássérülés okai</w:t>
      </w:r>
    </w:p>
    <w:p w:rsidR="00462B69" w:rsidRPr="00767B34" w:rsidRDefault="00462B69" w:rsidP="00462B69">
      <w:pPr>
        <w:autoSpaceDE w:val="0"/>
        <w:autoSpaceDN w:val="0"/>
        <w:adjustRightInd w:val="0"/>
        <w:jc w:val="both"/>
        <w:rPr>
          <w:rFonts w:ascii="Palatino Linotype" w:hAnsi="Palatino Linotype"/>
          <w:sz w:val="24"/>
          <w:szCs w:val="24"/>
        </w:rPr>
      </w:pPr>
      <w:r w:rsidRPr="00767B34">
        <w:rPr>
          <w:rFonts w:ascii="Palatino Linotype" w:hAnsi="Palatino Linotype"/>
          <w:sz w:val="24"/>
          <w:szCs w:val="24"/>
        </w:rPr>
        <w:t>A hallási fogyatékosság okai lehetnek örökletesek és szerzettek.</w:t>
      </w:r>
    </w:p>
    <w:p w:rsidR="00462B69" w:rsidRPr="00767B34" w:rsidRDefault="00462B69" w:rsidP="00462B69">
      <w:pPr>
        <w:pStyle w:val="Szvegtrzsbehzssal1"/>
        <w:spacing w:after="0"/>
        <w:ind w:left="0"/>
        <w:jc w:val="both"/>
        <w:rPr>
          <w:rFonts w:ascii="Palatino Linotype" w:hAnsi="Palatino Linotype"/>
        </w:rPr>
      </w:pPr>
      <w:r w:rsidRPr="00767B34">
        <w:rPr>
          <w:rFonts w:ascii="Palatino Linotype" w:hAnsi="Palatino Linotype"/>
        </w:rPr>
        <w:t>A halláscsökkenés rendkívül összetett kórkép, a nagyothallás és siketség okai igen sokrétűek. Kórtani szempontból két fő csoportra oszthatóak:</w:t>
      </w:r>
    </w:p>
    <w:p w:rsidR="00462B69" w:rsidRPr="00767B34" w:rsidRDefault="00462B69" w:rsidP="00462B69">
      <w:pPr>
        <w:rPr>
          <w:rFonts w:ascii="Palatino Linotype" w:hAnsi="Palatino Linotype"/>
          <w:sz w:val="24"/>
          <w:szCs w:val="24"/>
        </w:rPr>
      </w:pPr>
      <w:r w:rsidRPr="00767B34">
        <w:rPr>
          <w:rFonts w:ascii="Palatino Linotype" w:hAnsi="Palatino Linotype"/>
          <w:sz w:val="24"/>
          <w:szCs w:val="24"/>
        </w:rPr>
        <w:t>1. Örökletes vagy genetikai</w:t>
      </w:r>
      <w:r w:rsidRPr="00767B34">
        <w:rPr>
          <w:rFonts w:ascii="Palatino Linotype" w:hAnsi="Palatino Linotype"/>
          <w:b/>
          <w:sz w:val="24"/>
          <w:szCs w:val="24"/>
        </w:rPr>
        <w:t xml:space="preserve"> </w:t>
      </w:r>
      <w:r w:rsidRPr="00767B34">
        <w:rPr>
          <w:rFonts w:ascii="Palatino Linotype" w:hAnsi="Palatino Linotype"/>
          <w:sz w:val="24"/>
          <w:szCs w:val="24"/>
        </w:rPr>
        <w:t>hallási fogyatékosság</w:t>
      </w:r>
      <w:r w:rsidRPr="00767B34">
        <w:rPr>
          <w:rFonts w:ascii="Palatino Linotype" w:hAnsi="Palatino Linotype"/>
          <w:sz w:val="24"/>
          <w:szCs w:val="24"/>
        </w:rPr>
        <w:br/>
        <w:t>2. Szerzett</w:t>
      </w:r>
      <w:r w:rsidRPr="00767B34">
        <w:rPr>
          <w:rFonts w:ascii="Palatino Linotype" w:hAnsi="Palatino Linotype"/>
          <w:b/>
          <w:sz w:val="24"/>
          <w:szCs w:val="24"/>
        </w:rPr>
        <w:t xml:space="preserve"> </w:t>
      </w:r>
      <w:r w:rsidRPr="00767B34">
        <w:rPr>
          <w:rFonts w:ascii="Palatino Linotype" w:hAnsi="Palatino Linotype"/>
          <w:sz w:val="24"/>
          <w:szCs w:val="24"/>
        </w:rPr>
        <w:t>hallási fogyatékosság</w:t>
      </w:r>
    </w:p>
    <w:p w:rsidR="00462B69" w:rsidRPr="00767B34" w:rsidRDefault="00462B69" w:rsidP="00494F8E">
      <w:pPr>
        <w:pStyle w:val="Szvegtrzsbehzssal1"/>
        <w:numPr>
          <w:ilvl w:val="0"/>
          <w:numId w:val="5"/>
        </w:numPr>
        <w:tabs>
          <w:tab w:val="left" w:pos="0"/>
        </w:tabs>
        <w:spacing w:after="0"/>
        <w:jc w:val="both"/>
        <w:rPr>
          <w:rFonts w:ascii="Palatino Linotype" w:hAnsi="Palatino Linotype"/>
        </w:rPr>
      </w:pPr>
      <w:r w:rsidRPr="00767B34">
        <w:rPr>
          <w:rFonts w:ascii="Palatino Linotype" w:hAnsi="Palatino Linotype"/>
        </w:rPr>
        <w:t>Az örökletes hallássérülés, mint minden genetikus ártalom domináns és recesszív jellegű. Általában kétoldali. Az örökletes eredetű hallásveszteségek lehetnek idegi, vezetéses vagy kevert típusúak, gyakran fordulnak elő közöttük progresszívek. Löwe (1992.) szerint az örökletes esetek egyharmadánál progrediáló halláskárosodásról van szó.</w:t>
      </w:r>
    </w:p>
    <w:p w:rsidR="00462B69" w:rsidRPr="00767B34" w:rsidRDefault="00462B69" w:rsidP="00494F8E">
      <w:pPr>
        <w:pStyle w:val="Szvegtrzsbehzssal1"/>
        <w:numPr>
          <w:ilvl w:val="0"/>
          <w:numId w:val="5"/>
        </w:numPr>
        <w:spacing w:after="0"/>
        <w:jc w:val="both"/>
        <w:rPr>
          <w:rFonts w:ascii="Palatino Linotype" w:hAnsi="Palatino Linotype"/>
        </w:rPr>
      </w:pPr>
      <w:r w:rsidRPr="00767B34">
        <w:rPr>
          <w:rFonts w:ascii="Palatino Linotype" w:hAnsi="Palatino Linotype"/>
        </w:rPr>
        <w:t xml:space="preserve">A szerzett hallási fogyatékosság esetében, az ártalmak három csoportját különböztetjük meg: </w:t>
      </w:r>
    </w:p>
    <w:p w:rsidR="00462B69" w:rsidRPr="00767B34" w:rsidRDefault="00462B69" w:rsidP="00494F8E">
      <w:pPr>
        <w:pStyle w:val="Szvegtrzsbehzssal1"/>
        <w:numPr>
          <w:ilvl w:val="0"/>
          <w:numId w:val="4"/>
        </w:numPr>
        <w:tabs>
          <w:tab w:val="left" w:pos="360"/>
        </w:tabs>
        <w:spacing w:after="0"/>
        <w:ind w:left="0" w:firstLine="0"/>
        <w:jc w:val="both"/>
        <w:rPr>
          <w:rFonts w:ascii="Palatino Linotype" w:hAnsi="Palatino Linotype"/>
        </w:rPr>
      </w:pPr>
      <w:r w:rsidRPr="00767B34">
        <w:rPr>
          <w:rFonts w:ascii="Palatino Linotype" w:hAnsi="Palatino Linotype"/>
        </w:rPr>
        <w:t xml:space="preserve">Prenatális - A prenatális sérülések vagy más néven intrauterin, méhen belüli károsodások az intrauterin fejlődés során alakulnak ki és kb. 20%-át alkotja a hallási </w:t>
      </w:r>
      <w:r w:rsidRPr="00767B34">
        <w:rPr>
          <w:rFonts w:ascii="Palatino Linotype" w:hAnsi="Palatino Linotype"/>
        </w:rPr>
        <w:lastRenderedPageBreak/>
        <w:t>fogyatékosságnak. A méhen belüli életben a magzatot igen sok károsodás érheti, például: a túlzott alkoholfogyasztás, a mértéktelen dohányzás és számos fertőző betegség ártalmai, gyógyszerártalmak.</w:t>
      </w:r>
    </w:p>
    <w:p w:rsidR="00462B69" w:rsidRPr="00767B34" w:rsidRDefault="00462B69" w:rsidP="00494F8E">
      <w:pPr>
        <w:pStyle w:val="Szvegtrzsbehzssal1"/>
        <w:numPr>
          <w:ilvl w:val="0"/>
          <w:numId w:val="4"/>
        </w:numPr>
        <w:tabs>
          <w:tab w:val="left" w:pos="360"/>
        </w:tabs>
        <w:spacing w:after="0"/>
        <w:ind w:left="23" w:hanging="23"/>
        <w:jc w:val="both"/>
        <w:rPr>
          <w:rFonts w:ascii="Palatino Linotype" w:hAnsi="Palatino Linotype"/>
        </w:rPr>
      </w:pPr>
      <w:r w:rsidRPr="00767B34">
        <w:rPr>
          <w:rFonts w:ascii="Palatino Linotype" w:hAnsi="Palatino Linotype"/>
        </w:rPr>
        <w:t>Natális vagy perinatális- a szülés körüli időszakban, illetve a szülés alatt meghatározott kórokok, kóros állapotok okozhatnak károsodásokat a hallószerv területén. A koraszülött gyerekek között is gyakori a hallási, illetve halmozott fogyatékosság.</w:t>
      </w:r>
    </w:p>
    <w:p w:rsidR="00462B69" w:rsidRPr="00767B34" w:rsidRDefault="00462B69" w:rsidP="00494F8E">
      <w:pPr>
        <w:pStyle w:val="Szvegtrzsbehzssal1"/>
        <w:numPr>
          <w:ilvl w:val="0"/>
          <w:numId w:val="4"/>
        </w:numPr>
        <w:tabs>
          <w:tab w:val="left" w:pos="360"/>
        </w:tabs>
        <w:spacing w:after="0"/>
        <w:ind w:left="23" w:hanging="23"/>
        <w:jc w:val="both"/>
        <w:rPr>
          <w:rFonts w:ascii="Palatino Linotype" w:hAnsi="Palatino Linotype"/>
        </w:rPr>
      </w:pPr>
      <w:r w:rsidRPr="00767B34">
        <w:rPr>
          <w:rFonts w:ascii="Palatino Linotype" w:hAnsi="Palatino Linotype"/>
        </w:rPr>
        <w:t>Posztnatális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sidRPr="00767B34">
        <w:rPr>
          <w:rFonts w:ascii="Palatino Linotype" w:hAnsi="Palatino Linotype"/>
          <w:b/>
        </w:rPr>
        <w:t xml:space="preserve"> </w:t>
      </w:r>
      <w:r w:rsidRPr="00767B34">
        <w:rPr>
          <w:rFonts w:ascii="Palatino Linotype" w:hAnsi="Palatino Linotype"/>
        </w:rPr>
        <w:t>és más fertőző betegségek előfordulása, mégis számolni kell ennek veszélyével, mely hallóideg, középfül vagy belsőfül eredetű hallássérülést okozhat.</w:t>
      </w:r>
    </w:p>
    <w:p w:rsidR="00462B69" w:rsidRPr="00767B34" w:rsidRDefault="00462B69" w:rsidP="00462B69">
      <w:pPr>
        <w:pStyle w:val="Szvegtrzsbehzssal1"/>
        <w:spacing w:after="0"/>
        <w:ind w:left="0"/>
        <w:jc w:val="both"/>
        <w:rPr>
          <w:rFonts w:ascii="Palatino Linotype" w:hAnsi="Palatino Linotype"/>
        </w:rPr>
      </w:pPr>
      <w:r w:rsidRPr="00767B34">
        <w:rPr>
          <w:rFonts w:ascii="Palatino Linotype" w:hAnsi="Palatino Linotype"/>
        </w:rPr>
        <w:t>Mechanikai traumák</w:t>
      </w:r>
      <w:r w:rsidRPr="00767B34">
        <w:rPr>
          <w:rFonts w:ascii="Palatino Linotype" w:hAnsi="Palatino Linotype"/>
          <w:b/>
        </w:rPr>
        <w:t xml:space="preserve">, </w:t>
      </w:r>
      <w:r w:rsidRPr="00767B34">
        <w:rPr>
          <w:rFonts w:ascii="Palatino Linotype" w:hAnsi="Palatino Linotype"/>
        </w:rPr>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462B69" w:rsidRPr="00767B34" w:rsidRDefault="00462B69" w:rsidP="00462B69">
      <w:pPr>
        <w:pStyle w:val="Szvegtrzsbehzssal1"/>
        <w:spacing w:after="0"/>
        <w:ind w:left="0"/>
        <w:jc w:val="both"/>
        <w:rPr>
          <w:rFonts w:ascii="Palatino Linotype" w:hAnsi="Palatino Linotype"/>
        </w:rPr>
      </w:pPr>
      <w:r w:rsidRPr="00767B34">
        <w:rPr>
          <w:rFonts w:ascii="Palatino Linotype" w:hAnsi="Palatino Linotype"/>
        </w:rPr>
        <w:t>Kémiai anyagoknak</w:t>
      </w:r>
      <w:r w:rsidRPr="00767B34">
        <w:rPr>
          <w:rFonts w:ascii="Palatino Linotype" w:hAnsi="Palatino Linotype"/>
          <w:b/>
        </w:rPr>
        <w:t xml:space="preserve">, </w:t>
      </w:r>
      <w:r w:rsidRPr="00767B34">
        <w:rPr>
          <w:rFonts w:ascii="Palatino Linotype" w:hAnsi="Palatino Linotype"/>
        </w:rPr>
        <w:t xml:space="preserve">bizonyos vegyszereknek, gyógyszereknek a belső fülre gyakorolt, többnyire hosszabb ideig tartó mérgező, károsító hatásuk van. </w:t>
      </w:r>
    </w:p>
    <w:p w:rsidR="00462B69" w:rsidRPr="00767B34" w:rsidRDefault="00462B69" w:rsidP="00462B69">
      <w:pPr>
        <w:jc w:val="both"/>
        <w:rPr>
          <w:rFonts w:ascii="Palatino Linotype" w:hAnsi="Palatino Linotype"/>
          <w:sz w:val="24"/>
          <w:szCs w:val="24"/>
        </w:rPr>
      </w:pPr>
      <w:r w:rsidRPr="00767B34">
        <w:rPr>
          <w:rFonts w:ascii="Palatino Linotype" w:hAnsi="Palatino Linotype"/>
          <w:sz w:val="24"/>
          <w:szCs w:val="24"/>
        </w:rPr>
        <w:t>A hallássérülésnek tehát többféle oka lehet. Származhat a külső, a közép- és a belsőfül zavarából.</w:t>
      </w:r>
    </w:p>
    <w:p w:rsidR="00462B69" w:rsidRPr="00767B34" w:rsidRDefault="00462B69" w:rsidP="00462B69">
      <w:pPr>
        <w:jc w:val="both"/>
        <w:rPr>
          <w:rFonts w:ascii="Palatino Linotype" w:hAnsi="Palatino Linotype"/>
          <w:sz w:val="24"/>
          <w:szCs w:val="24"/>
        </w:rPr>
      </w:pPr>
      <w:r w:rsidRPr="00767B34">
        <w:rPr>
          <w:rFonts w:ascii="Palatino Linotype" w:hAnsi="Palatino Linotype"/>
          <w:sz w:val="24"/>
          <w:szCs w:val="24"/>
        </w:rPr>
        <w:t xml:space="preserve">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sérülést idéz elő,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(cochlea) megbetegedése okozza a hallásproblémát (cochleáris hallássérülés). A fennmaradó, viszonylag ritkább esetekben a hallóideg megbetegedése a hallászavar oka. </w:t>
      </w:r>
    </w:p>
    <w:p w:rsidR="00462B69" w:rsidRPr="00767B34" w:rsidRDefault="00462B69" w:rsidP="00462B69">
      <w:pPr>
        <w:jc w:val="both"/>
        <w:rPr>
          <w:rFonts w:ascii="Palatino Linotype" w:hAnsi="Palatino Linotype"/>
          <w:sz w:val="24"/>
          <w:szCs w:val="24"/>
        </w:rPr>
      </w:pPr>
      <w:r w:rsidRPr="00767B34">
        <w:rPr>
          <w:rFonts w:ascii="Palatino Linotype" w:hAnsi="Palatino Linotype"/>
          <w:sz w:val="24"/>
          <w:szCs w:val="24"/>
        </w:rPr>
        <w:t xml:space="preserve">Az idegi eredetű hallásveszteségben szenvedőknél a beszéd hangerejének növelése nem javítja kellő mértékben a beszédértést. Náluk a megemelt hangerő-torzításokat eredményez, ami még nehezebbé teszi a beszédértést, így számukra a hallókészülék </w:t>
      </w:r>
      <w:r w:rsidRPr="00767B34">
        <w:rPr>
          <w:rFonts w:ascii="Palatino Linotype" w:hAnsi="Palatino Linotype"/>
          <w:sz w:val="24"/>
          <w:szCs w:val="24"/>
        </w:rPr>
        <w:lastRenderedPageBreak/>
        <w:t>viselése elengedhetetlen. Súlyosabb sérüléseknél azonban nem lehet hallókészülékkel sem elérni a beszédhalláshoz szükséges hallásszintet. Ilyen esetekben műtéti eljárással javítják a beszédhallást.</w:t>
      </w:r>
    </w:p>
    <w:p w:rsidR="00462B69" w:rsidRPr="00767B34" w:rsidRDefault="00462B69" w:rsidP="00462B69">
      <w:pPr>
        <w:autoSpaceDE w:val="0"/>
        <w:autoSpaceDN w:val="0"/>
        <w:adjustRightInd w:val="0"/>
        <w:jc w:val="both"/>
        <w:rPr>
          <w:rFonts w:ascii="Palatino Linotype" w:hAnsi="Palatino Linotype"/>
          <w:sz w:val="24"/>
          <w:szCs w:val="24"/>
        </w:rPr>
      </w:pPr>
    </w:p>
    <w:p w:rsidR="00462B69" w:rsidRPr="00767B34" w:rsidRDefault="00462B69" w:rsidP="00462B69">
      <w:pPr>
        <w:autoSpaceDE w:val="0"/>
        <w:autoSpaceDN w:val="0"/>
        <w:adjustRightInd w:val="0"/>
        <w:jc w:val="both"/>
        <w:rPr>
          <w:rFonts w:ascii="Palatino Linotype" w:hAnsi="Palatino Linotype"/>
          <w:b/>
          <w:bCs/>
          <w:sz w:val="24"/>
          <w:szCs w:val="24"/>
        </w:rPr>
      </w:pPr>
      <w:r w:rsidRPr="00767B34">
        <w:rPr>
          <w:rFonts w:ascii="Palatino Linotype" w:hAnsi="Palatino Linotype"/>
          <w:b/>
          <w:bCs/>
          <w:sz w:val="24"/>
          <w:szCs w:val="24"/>
        </w:rPr>
        <w:t>1.4 A hallássérülés következményei</w:t>
      </w:r>
    </w:p>
    <w:p w:rsidR="00462B69" w:rsidRDefault="00462B69" w:rsidP="00462B69">
      <w:pPr>
        <w:autoSpaceDE w:val="0"/>
        <w:autoSpaceDN w:val="0"/>
        <w:adjustRightInd w:val="0"/>
        <w:jc w:val="both"/>
        <w:rPr>
          <w:rFonts w:ascii="Palatino Linotype" w:hAnsi="Palatino Linotype"/>
          <w:sz w:val="24"/>
          <w:szCs w:val="24"/>
        </w:rPr>
      </w:pPr>
      <w:r w:rsidRPr="00767B34">
        <w:rPr>
          <w:rFonts w:ascii="Palatino Linotype" w:hAnsi="Palatino Linotype"/>
          <w:sz w:val="24"/>
          <w:szCs w:val="24"/>
        </w:rPr>
        <w:t>A hallássérülés a legsúlyosabban a beszédet és a nyelv kialakulását, kibontakozását érinti.</w:t>
      </w:r>
    </w:p>
    <w:p w:rsidR="00462B69" w:rsidRPr="00767B34" w:rsidRDefault="00462B69" w:rsidP="00462B69">
      <w:pPr>
        <w:autoSpaceDE w:val="0"/>
        <w:autoSpaceDN w:val="0"/>
        <w:adjustRightInd w:val="0"/>
        <w:jc w:val="both"/>
        <w:rPr>
          <w:rFonts w:ascii="Palatino Linotype" w:hAnsi="Palatino Linotype"/>
          <w:sz w:val="24"/>
          <w:szCs w:val="24"/>
        </w:rPr>
      </w:pPr>
    </w:p>
    <w:p w:rsidR="00462B69" w:rsidRPr="00767B34" w:rsidRDefault="00462B69" w:rsidP="00462B69">
      <w:pPr>
        <w:pStyle w:val="Szvegtrzsbehzssal1"/>
        <w:spacing w:after="0"/>
        <w:ind w:left="0"/>
        <w:jc w:val="both"/>
        <w:rPr>
          <w:rFonts w:ascii="Palatino Linotype" w:hAnsi="Palatino Linotype"/>
          <w:b/>
        </w:rPr>
      </w:pPr>
      <w:r w:rsidRPr="00767B34">
        <w:rPr>
          <w:rFonts w:ascii="Palatino Linotype" w:hAnsi="Palatino Linotype"/>
          <w:b/>
        </w:rPr>
        <w:t>1.4.1 Az artikuláció és szupraszegmentális elemek alkalmazásának jellemzői hallássérülteknél</w:t>
      </w:r>
    </w:p>
    <w:p w:rsidR="00462B69" w:rsidRPr="00767B34" w:rsidRDefault="00462B69" w:rsidP="00462B69">
      <w:pPr>
        <w:pStyle w:val="Szvegtrzsbehzssal1"/>
        <w:spacing w:after="0"/>
        <w:ind w:left="0"/>
        <w:jc w:val="both"/>
        <w:rPr>
          <w:rFonts w:ascii="Palatino Linotype" w:hAnsi="Palatino Linotype"/>
        </w:rPr>
      </w:pPr>
      <w:r w:rsidRPr="00767B34">
        <w:rPr>
          <w:rFonts w:ascii="Palatino Linotype" w:hAnsi="Palatino Linotype"/>
        </w:rPr>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(szurdopedagógus) nélkül. Leggyakrabban a sziszegők és a gy, ty, c, cs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462B69" w:rsidRPr="00767B34" w:rsidRDefault="00462B69" w:rsidP="00462B69">
      <w:pPr>
        <w:pStyle w:val="Szvegtrzsbehzssal1"/>
        <w:spacing w:after="0"/>
        <w:ind w:left="0"/>
        <w:jc w:val="both"/>
        <w:rPr>
          <w:rFonts w:ascii="Palatino Linotype" w:hAnsi="Palatino Linotype"/>
        </w:rPr>
      </w:pPr>
      <w:r w:rsidRPr="00767B34">
        <w:rPr>
          <w:rFonts w:ascii="Palatino Linotype" w:hAnsi="Palatino Linotype"/>
        </w:rPr>
        <w:t xml:space="preserve">A súlyos hallássérültek beszédének jellemző vonásai lehetnek </w:t>
      </w:r>
    </w:p>
    <w:p w:rsidR="00462B69" w:rsidRPr="00767B34" w:rsidRDefault="00462B69" w:rsidP="00494F8E">
      <w:pPr>
        <w:pStyle w:val="Szvegtrzsbehzssal1"/>
        <w:numPr>
          <w:ilvl w:val="0"/>
          <w:numId w:val="10"/>
        </w:numPr>
        <w:spacing w:after="0"/>
        <w:jc w:val="both"/>
        <w:rPr>
          <w:rFonts w:ascii="Palatino Linotype" w:hAnsi="Palatino Linotype"/>
        </w:rPr>
      </w:pPr>
      <w:r w:rsidRPr="00767B34">
        <w:rPr>
          <w:rFonts w:ascii="Palatino Linotype" w:hAnsi="Palatino Linotype"/>
        </w:rPr>
        <w:t>Elmosódott, hasonló hangzású magánhangzók</w:t>
      </w:r>
    </w:p>
    <w:p w:rsidR="00462B69" w:rsidRPr="00767B34" w:rsidRDefault="00462B69" w:rsidP="00494F8E">
      <w:pPr>
        <w:pStyle w:val="Szvegtrzsbehzssal1"/>
        <w:numPr>
          <w:ilvl w:val="0"/>
          <w:numId w:val="10"/>
        </w:numPr>
        <w:spacing w:after="0"/>
        <w:jc w:val="both"/>
        <w:rPr>
          <w:rFonts w:ascii="Palatino Linotype" w:hAnsi="Palatino Linotype"/>
        </w:rPr>
      </w:pPr>
      <w:r w:rsidRPr="00767B34">
        <w:rPr>
          <w:rFonts w:ascii="Palatino Linotype" w:hAnsi="Palatino Linotype"/>
        </w:rPr>
        <w:t>Lelassult beszédtempó</w:t>
      </w:r>
    </w:p>
    <w:p w:rsidR="00462B69" w:rsidRPr="00767B34" w:rsidRDefault="00462B69" w:rsidP="00494F8E">
      <w:pPr>
        <w:pStyle w:val="Szvegtrzsbehzssal1"/>
        <w:numPr>
          <w:ilvl w:val="0"/>
          <w:numId w:val="10"/>
        </w:numPr>
        <w:spacing w:after="0"/>
        <w:jc w:val="both"/>
        <w:rPr>
          <w:rFonts w:ascii="Palatino Linotype" w:hAnsi="Palatino Linotype"/>
        </w:rPr>
      </w:pPr>
      <w:r w:rsidRPr="00767B34">
        <w:rPr>
          <w:rFonts w:ascii="Palatino Linotype" w:hAnsi="Palatino Linotype"/>
        </w:rPr>
        <w:t>Bizonytalan izomfeszültséggel képzett szavak</w:t>
      </w:r>
    </w:p>
    <w:p w:rsidR="00462B69" w:rsidRPr="00767B34" w:rsidRDefault="00462B69" w:rsidP="00494F8E">
      <w:pPr>
        <w:pStyle w:val="Szvegtrzsbehzssal1"/>
        <w:numPr>
          <w:ilvl w:val="0"/>
          <w:numId w:val="10"/>
        </w:numPr>
        <w:spacing w:after="0"/>
        <w:jc w:val="both"/>
        <w:rPr>
          <w:rFonts w:ascii="Palatino Linotype" w:hAnsi="Palatino Linotype"/>
        </w:rPr>
      </w:pPr>
      <w:r w:rsidRPr="00767B34">
        <w:rPr>
          <w:rFonts w:ascii="Palatino Linotype" w:hAnsi="Palatino Linotype"/>
        </w:rPr>
        <w:t>Gyakran hibás vagy hiányzó sziszegő hangok</w:t>
      </w:r>
    </w:p>
    <w:p w:rsidR="00462B69" w:rsidRPr="00767B34" w:rsidRDefault="00462B69" w:rsidP="00494F8E">
      <w:pPr>
        <w:pStyle w:val="Szvegtrzsbehzssal1"/>
        <w:numPr>
          <w:ilvl w:val="0"/>
          <w:numId w:val="10"/>
        </w:numPr>
        <w:spacing w:after="0"/>
        <w:jc w:val="both"/>
        <w:rPr>
          <w:rFonts w:ascii="Palatino Linotype" w:hAnsi="Palatino Linotype"/>
        </w:rPr>
      </w:pPr>
      <w:r w:rsidRPr="00767B34">
        <w:rPr>
          <w:rFonts w:ascii="Palatino Linotype" w:hAnsi="Palatino Linotype"/>
        </w:rPr>
        <w:t>Helytelen levegővétel</w:t>
      </w:r>
    </w:p>
    <w:p w:rsidR="00462B69" w:rsidRPr="00767B34" w:rsidRDefault="00462B69" w:rsidP="00494F8E">
      <w:pPr>
        <w:pStyle w:val="Szvegtrzsbehzssal1"/>
        <w:numPr>
          <w:ilvl w:val="0"/>
          <w:numId w:val="10"/>
        </w:numPr>
        <w:spacing w:after="0"/>
        <w:jc w:val="both"/>
        <w:rPr>
          <w:rFonts w:ascii="Palatino Linotype" w:hAnsi="Palatino Linotype"/>
        </w:rPr>
      </w:pPr>
      <w:r w:rsidRPr="00767B34">
        <w:rPr>
          <w:rFonts w:ascii="Palatino Linotype" w:hAnsi="Palatino Linotype"/>
        </w:rPr>
        <w:t>Gyakori orrhangzósság</w:t>
      </w:r>
    </w:p>
    <w:p w:rsidR="00462B69" w:rsidRPr="00767B34" w:rsidRDefault="00462B69" w:rsidP="00494F8E">
      <w:pPr>
        <w:pStyle w:val="Szvegtrzsbehzssal1"/>
        <w:numPr>
          <w:ilvl w:val="0"/>
          <w:numId w:val="10"/>
        </w:numPr>
        <w:spacing w:after="0"/>
        <w:jc w:val="both"/>
        <w:rPr>
          <w:rFonts w:ascii="Palatino Linotype" w:hAnsi="Palatino Linotype"/>
        </w:rPr>
      </w:pPr>
      <w:r w:rsidRPr="00767B34">
        <w:rPr>
          <w:rFonts w:ascii="Palatino Linotype" w:hAnsi="Palatino Linotype"/>
        </w:rPr>
        <w:t>Feszített hangszalagréssel képezz hangok (fejhang)</w:t>
      </w:r>
    </w:p>
    <w:p w:rsidR="00462B69" w:rsidRPr="00767B34" w:rsidRDefault="00462B69" w:rsidP="00494F8E">
      <w:pPr>
        <w:pStyle w:val="Szvegtrzsbehzssal1"/>
        <w:numPr>
          <w:ilvl w:val="0"/>
          <w:numId w:val="10"/>
        </w:numPr>
        <w:spacing w:after="0"/>
        <w:jc w:val="both"/>
        <w:rPr>
          <w:rFonts w:ascii="Palatino Linotype" w:hAnsi="Palatino Linotype"/>
        </w:rPr>
      </w:pPr>
      <w:r w:rsidRPr="00767B34">
        <w:rPr>
          <w:rFonts w:ascii="Palatino Linotype" w:hAnsi="Palatino Linotype"/>
        </w:rPr>
        <w:t>Gyakori hangcserék a hasonló képzésű, a hasonló területeken képzett, hasonló hangzású és hasonló vizuális képet nyújtó hangok között</w:t>
      </w:r>
    </w:p>
    <w:p w:rsidR="00462B69" w:rsidRPr="00767B34" w:rsidRDefault="00462B69" w:rsidP="00494F8E">
      <w:pPr>
        <w:pStyle w:val="Szvegtrzsbehzssal1"/>
        <w:numPr>
          <w:ilvl w:val="0"/>
          <w:numId w:val="10"/>
        </w:numPr>
        <w:spacing w:after="0"/>
        <w:jc w:val="both"/>
        <w:rPr>
          <w:rFonts w:ascii="Palatino Linotype" w:hAnsi="Palatino Linotype"/>
        </w:rPr>
      </w:pPr>
      <w:r w:rsidRPr="00767B34">
        <w:rPr>
          <w:rFonts w:ascii="Palatino Linotype" w:hAnsi="Palatino Linotype"/>
        </w:rPr>
        <w:t>Ritmustalan, hangsúlytalan, dinamikátlan beszédtempó</w:t>
      </w:r>
    </w:p>
    <w:p w:rsidR="00462B69" w:rsidRPr="00767B34" w:rsidRDefault="00462B69" w:rsidP="00494F8E">
      <w:pPr>
        <w:pStyle w:val="Szvegtrzsbehzssal1"/>
        <w:numPr>
          <w:ilvl w:val="0"/>
          <w:numId w:val="10"/>
        </w:numPr>
        <w:spacing w:after="0"/>
        <w:jc w:val="both"/>
        <w:rPr>
          <w:rFonts w:ascii="Palatino Linotype" w:hAnsi="Palatino Linotype"/>
        </w:rPr>
      </w:pPr>
      <w:r w:rsidRPr="00767B34">
        <w:rPr>
          <w:rFonts w:ascii="Palatino Linotype" w:hAnsi="Palatino Linotype"/>
        </w:rPr>
        <w:t>Darabos, zavart ritmus</w:t>
      </w:r>
    </w:p>
    <w:p w:rsidR="00462B69" w:rsidRPr="00767B34" w:rsidRDefault="00462B69" w:rsidP="00462B69">
      <w:pPr>
        <w:pStyle w:val="Szvegtrzsbehzssal1"/>
        <w:spacing w:after="0"/>
        <w:ind w:left="0"/>
        <w:jc w:val="both"/>
        <w:rPr>
          <w:rFonts w:ascii="Palatino Linotype" w:hAnsi="Palatino Linotype"/>
        </w:rPr>
      </w:pPr>
    </w:p>
    <w:p w:rsidR="00462B69" w:rsidRDefault="00462B69" w:rsidP="00462B69">
      <w:pPr>
        <w:pStyle w:val="Szvegtrzsbehzssal1"/>
        <w:spacing w:after="0"/>
        <w:ind w:left="0"/>
        <w:jc w:val="both"/>
        <w:rPr>
          <w:rFonts w:ascii="Palatino Linotype" w:hAnsi="Palatino Linotype"/>
        </w:rPr>
      </w:pPr>
      <w:r w:rsidRPr="00767B34">
        <w:rPr>
          <w:rFonts w:ascii="Palatino Linotype" w:hAnsi="Palatino Linotype"/>
        </w:rPr>
        <w:t>A hibás ejtés gyakran vezet helyesírási hibákhoz. A gyermek, fiatal úgy írja le a szavakat, ahogyan ejti őket, vagyis gyakran hibásan. Ez a hiba az írás és az olvasás egyidejű alkalmazásával jól javítható, és a kiejtésre is pozitívan hat.</w:t>
      </w:r>
    </w:p>
    <w:p w:rsidR="00462B69" w:rsidRPr="00767B34" w:rsidRDefault="00462B69" w:rsidP="00462B69">
      <w:pPr>
        <w:pStyle w:val="Szvegtrzsbehzssal1"/>
        <w:spacing w:after="0"/>
        <w:ind w:left="0"/>
        <w:jc w:val="both"/>
        <w:rPr>
          <w:rFonts w:ascii="Palatino Linotype" w:hAnsi="Palatino Linotype"/>
        </w:rPr>
      </w:pPr>
    </w:p>
    <w:p w:rsidR="00462B69" w:rsidRPr="00767B34" w:rsidRDefault="00462B69" w:rsidP="00462B69">
      <w:pPr>
        <w:pStyle w:val="Szvegtrzsbehzssal1"/>
        <w:spacing w:after="0"/>
        <w:ind w:left="0"/>
        <w:jc w:val="both"/>
        <w:rPr>
          <w:rFonts w:ascii="Palatino Linotype" w:hAnsi="Palatino Linotype"/>
          <w:b/>
        </w:rPr>
      </w:pPr>
      <w:r w:rsidRPr="00767B34">
        <w:rPr>
          <w:rFonts w:ascii="Palatino Linotype" w:hAnsi="Palatino Linotype"/>
          <w:b/>
        </w:rPr>
        <w:t>1.4.2.A szókincs jellegzetességei hallássérülteknél</w:t>
      </w:r>
    </w:p>
    <w:p w:rsidR="00462B69" w:rsidRPr="00767B34" w:rsidRDefault="00462B69" w:rsidP="00462B69">
      <w:pPr>
        <w:pStyle w:val="Szvegtrzsbehzssal1"/>
        <w:spacing w:after="0"/>
        <w:ind w:left="0"/>
        <w:jc w:val="both"/>
        <w:rPr>
          <w:rFonts w:ascii="Palatino Linotype" w:hAnsi="Palatino Linotype"/>
        </w:rPr>
      </w:pPr>
      <w:r w:rsidRPr="00767B34">
        <w:rPr>
          <w:rFonts w:ascii="Palatino Linotype" w:hAnsi="Palatino Linotype"/>
        </w:rPr>
        <w:t xml:space="preserve">Minél nagyobb a halláskárosodás mértéke, annál szűkebb mind az aktív, mind a passzív szókincs. A szókincset sok olvasással, társalgással bővíthetjük. A nyelvi és </w:t>
      </w:r>
      <w:r w:rsidRPr="00767B34">
        <w:rPr>
          <w:rFonts w:ascii="Palatino Linotype" w:hAnsi="Palatino Linotype"/>
        </w:rPr>
        <w:lastRenderedPageBreak/>
        <w:t>beszédfejlesztő munka minden iskolai foglalkozásnak kiemelt feladata, a társalgáshoz, manipulációhoz, beszélgetéshez kapcsolt szókincsfejlesztéssel, a szavak jelentésének állandó tisztázásával. A szókincs hiányosságai vezetnek a beszédértés zavaraihoz és az alacsonyabb olvasási szinthez. A szókincsbeli elmaradás minőségileg különbözhet a pedagógusok által tapasztalt szűkített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462B69" w:rsidRPr="00767B34" w:rsidRDefault="00462B69" w:rsidP="00462B69">
      <w:pPr>
        <w:pStyle w:val="Szvegtrzsbehzssal1"/>
        <w:spacing w:after="0"/>
        <w:ind w:left="0"/>
        <w:jc w:val="both"/>
        <w:rPr>
          <w:rFonts w:ascii="Palatino Linotype" w:hAnsi="Palatino Linotype"/>
        </w:rPr>
      </w:pPr>
      <w:r w:rsidRPr="00767B34">
        <w:rPr>
          <w:rFonts w:ascii="Palatino Linotype" w:hAnsi="Palatino Linotype"/>
        </w:rPr>
        <w:t>Minél többet társalog a gyermek, fiatal, minél többet olvas, annál erősebb ütemben fog gyarapodni a szókincse.</w:t>
      </w:r>
    </w:p>
    <w:p w:rsidR="00462B69" w:rsidRDefault="00462B69" w:rsidP="00462B69">
      <w:pPr>
        <w:pStyle w:val="Szvegtrzsbehzssal1"/>
        <w:spacing w:after="0"/>
        <w:ind w:left="0"/>
        <w:jc w:val="both"/>
        <w:rPr>
          <w:rFonts w:ascii="Palatino Linotype" w:hAnsi="Palatino Linotype"/>
        </w:rPr>
      </w:pPr>
      <w:r w:rsidRPr="00767B34">
        <w:rPr>
          <w:rFonts w:ascii="Palatino Linotype" w:hAnsi="Palatino Linotype"/>
        </w:rPr>
        <w:t>Fontos szempont a hallássérültekkel való kommunikáció tekintetében, hogy mindig meg kell győződni róla, hogy a gyermek, fiatal, illetve a fiatal, felnőtt hallássérült megértette-e azt, amit közölni szerettünk volna vele. Célszerű a rövid, pontos, egyszerű fogalmakkal megfogalmazott instrukciók adása, néhány kérdéssel a megértés ellenőrzés</w:t>
      </w:r>
      <w:r>
        <w:rPr>
          <w:rFonts w:ascii="Palatino Linotype" w:hAnsi="Palatino Linotype"/>
        </w:rPr>
        <w:t>.</w:t>
      </w:r>
    </w:p>
    <w:p w:rsidR="00462B69" w:rsidRPr="00767B34" w:rsidRDefault="00462B69" w:rsidP="00462B69">
      <w:pPr>
        <w:pStyle w:val="Szvegtrzsbehzssal1"/>
        <w:spacing w:after="0"/>
        <w:ind w:left="0"/>
        <w:jc w:val="both"/>
        <w:rPr>
          <w:rFonts w:ascii="Palatino Linotype" w:hAnsi="Palatino Linotype"/>
        </w:rPr>
      </w:pPr>
    </w:p>
    <w:p w:rsidR="00462B69" w:rsidRPr="00AF0239" w:rsidRDefault="003772A4" w:rsidP="00462B69">
      <w:pPr>
        <w:pStyle w:val="Szvegtrzsbehzssal1"/>
        <w:spacing w:after="0"/>
        <w:ind w:left="0"/>
        <w:jc w:val="both"/>
        <w:rPr>
          <w:rFonts w:ascii="Palatino Linotype" w:hAnsi="Palatino Linotype"/>
          <w:b/>
        </w:rPr>
      </w:pPr>
      <w:r>
        <w:rPr>
          <w:rFonts w:ascii="Palatino Linotype" w:hAnsi="Palatino Linotype"/>
          <w:b/>
        </w:rPr>
        <w:t>1</w:t>
      </w:r>
      <w:r w:rsidR="00462B69" w:rsidRPr="00767B34">
        <w:rPr>
          <w:rFonts w:ascii="Palatino Linotype" w:hAnsi="Palatino Linotype"/>
          <w:b/>
        </w:rPr>
        <w:t>.4.3. A beszéd grammatikájának jellemzői hallássérülteknél</w:t>
      </w:r>
    </w:p>
    <w:p w:rsidR="00462B69" w:rsidRPr="00767B34" w:rsidRDefault="00462B69" w:rsidP="00462B69">
      <w:pPr>
        <w:pStyle w:val="Szvegtrzsbehzssal1"/>
        <w:spacing w:after="0"/>
        <w:ind w:left="0"/>
        <w:jc w:val="both"/>
        <w:rPr>
          <w:rFonts w:ascii="Palatino Linotype" w:hAnsi="Palatino Linotype"/>
        </w:rPr>
      </w:pPr>
      <w:r w:rsidRPr="00767B34">
        <w:rPr>
          <w:rFonts w:ascii="Palatino Linotype" w:hAnsi="Palatino Linotype"/>
        </w:rPr>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462B69" w:rsidRPr="00767B34" w:rsidRDefault="00462B69" w:rsidP="00462B69">
      <w:pPr>
        <w:pStyle w:val="Szvegtrzsbehzssal1"/>
        <w:spacing w:after="0"/>
        <w:ind w:left="0"/>
        <w:jc w:val="both"/>
        <w:rPr>
          <w:rFonts w:ascii="Palatino Linotype" w:hAnsi="Palatino Linotype"/>
        </w:rPr>
      </w:pPr>
    </w:p>
    <w:p w:rsidR="00462B69" w:rsidRDefault="00066197" w:rsidP="00462B69">
      <w:pPr>
        <w:pStyle w:val="Szvegtrzsbehzssal1"/>
        <w:spacing w:after="0"/>
        <w:ind w:left="0"/>
        <w:jc w:val="both"/>
        <w:rPr>
          <w:rFonts w:ascii="Palatino Linotype" w:hAnsi="Palatino Linotype"/>
          <w:b/>
        </w:rPr>
      </w:pPr>
      <w:r>
        <w:rPr>
          <w:rFonts w:ascii="Palatino Linotype" w:hAnsi="Palatino Linotype"/>
          <w:b/>
        </w:rPr>
        <w:br w:type="page"/>
      </w:r>
      <w:r w:rsidR="00462B69" w:rsidRPr="00767B34">
        <w:rPr>
          <w:rFonts w:ascii="Palatino Linotype" w:hAnsi="Palatino Linotype"/>
          <w:b/>
        </w:rPr>
        <w:lastRenderedPageBreak/>
        <w:t>1.4.4. A beszédértés jellemzői hallássérülteknél</w:t>
      </w:r>
    </w:p>
    <w:p w:rsidR="00462B69" w:rsidRPr="00AF0239" w:rsidRDefault="00462B69" w:rsidP="00462B69">
      <w:pPr>
        <w:pStyle w:val="Szvegtrzsbehzssal1"/>
        <w:spacing w:after="0"/>
        <w:ind w:left="0"/>
        <w:jc w:val="both"/>
        <w:rPr>
          <w:rFonts w:ascii="Palatino Linotype" w:hAnsi="Palatino Linotype"/>
          <w:b/>
        </w:rPr>
      </w:pPr>
      <w:r w:rsidRPr="00767B34">
        <w:rPr>
          <w:rFonts w:ascii="Palatino Linotype" w:hAnsi="Palatino Linotype"/>
        </w:rPr>
        <w:t xml:space="preserve">A nyelvi nehézségek nemcsak az aktív nyelvhasználatot, hanem a beszédértés területét is érinthetik. A hallássérült gyermek, fiatal, fiatalok a halláson kívül a szájról olvasást is felhasználják a beszédértés segítésére, ennek mértéke gyermek, fiatalonként változó. </w:t>
      </w:r>
    </w:p>
    <w:p w:rsidR="00462B69" w:rsidRPr="00767B34" w:rsidRDefault="00462B69" w:rsidP="00462B69">
      <w:pPr>
        <w:pStyle w:val="Szvegtrzsbehzssal1"/>
        <w:spacing w:after="0"/>
        <w:ind w:left="0"/>
        <w:jc w:val="both"/>
        <w:rPr>
          <w:rFonts w:ascii="Palatino Linotype" w:hAnsi="Palatino Linotype"/>
        </w:rPr>
      </w:pPr>
      <w:r w:rsidRPr="00767B34">
        <w:rPr>
          <w:rFonts w:ascii="Palatino Linotype" w:hAnsi="Palatino Linotype"/>
        </w:rPr>
        <w:t>A szájról olvasás megkönnyítése azáltal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462B69" w:rsidRPr="00767B34" w:rsidRDefault="00462B69" w:rsidP="00462B69">
      <w:pPr>
        <w:pStyle w:val="Szvegtrzsbehzssal1"/>
        <w:spacing w:after="0"/>
        <w:ind w:left="0"/>
        <w:jc w:val="both"/>
        <w:rPr>
          <w:rFonts w:ascii="Palatino Linotype" w:hAnsi="Palatino Linotype"/>
        </w:rPr>
      </w:pPr>
      <w:r w:rsidRPr="00767B34">
        <w:rPr>
          <w:rFonts w:ascii="Palatino Linotype" w:hAnsi="Palatino Linotype"/>
        </w:rPr>
        <w:t xml:space="preserve">Előnyös, ha egyszerre csak egy ember beszél a hallássérülttel, természetes, jól hangsúlyozott, érthető beszédtempóban. Ha többen beszélgetnek, ne vágjanak egymás szavába, közlési szándékukat jelezzék. </w:t>
      </w:r>
    </w:p>
    <w:p w:rsidR="00462B69" w:rsidRPr="00767B34" w:rsidRDefault="00462B69" w:rsidP="00462B69">
      <w:pPr>
        <w:pStyle w:val="Szvegtrzsbehzssal1"/>
        <w:spacing w:after="0"/>
        <w:ind w:left="0"/>
        <w:jc w:val="both"/>
        <w:rPr>
          <w:rFonts w:ascii="Palatino Linotype" w:hAnsi="Palatino Linotype"/>
        </w:rPr>
      </w:pPr>
    </w:p>
    <w:p w:rsidR="00462B69" w:rsidRPr="00767B34" w:rsidRDefault="00462B69" w:rsidP="00462B69">
      <w:pPr>
        <w:autoSpaceDE w:val="0"/>
        <w:autoSpaceDN w:val="0"/>
        <w:adjustRightInd w:val="0"/>
        <w:jc w:val="both"/>
        <w:rPr>
          <w:rFonts w:ascii="Palatino Linotype" w:hAnsi="Palatino Linotype"/>
          <w:b/>
          <w:bCs/>
          <w:sz w:val="24"/>
          <w:szCs w:val="24"/>
        </w:rPr>
      </w:pPr>
      <w:r w:rsidRPr="00767B34">
        <w:rPr>
          <w:rFonts w:ascii="Palatino Linotype" w:hAnsi="Palatino Linotype"/>
          <w:b/>
          <w:bCs/>
          <w:sz w:val="24"/>
          <w:szCs w:val="24"/>
        </w:rPr>
        <w:t>1.5 A hallássérült gyermek, fiatal együttnevelése halló társaikkal</w:t>
      </w:r>
    </w:p>
    <w:p w:rsidR="00462B69" w:rsidRPr="00767B34" w:rsidRDefault="00462B69" w:rsidP="00462B69">
      <w:pPr>
        <w:autoSpaceDE w:val="0"/>
        <w:autoSpaceDN w:val="0"/>
        <w:adjustRightInd w:val="0"/>
        <w:jc w:val="both"/>
        <w:rPr>
          <w:rFonts w:ascii="Palatino Linotype" w:hAnsi="Palatino Linotype"/>
          <w:b/>
          <w:bCs/>
          <w:sz w:val="24"/>
          <w:szCs w:val="24"/>
        </w:rPr>
      </w:pPr>
    </w:p>
    <w:p w:rsidR="00462B69" w:rsidRPr="00767B34" w:rsidRDefault="00462B69" w:rsidP="00462B69">
      <w:pPr>
        <w:autoSpaceDE w:val="0"/>
        <w:autoSpaceDN w:val="0"/>
        <w:adjustRightInd w:val="0"/>
        <w:jc w:val="both"/>
        <w:rPr>
          <w:rFonts w:ascii="Palatino Linotype" w:hAnsi="Palatino Linotype"/>
          <w:sz w:val="24"/>
          <w:szCs w:val="24"/>
        </w:rPr>
      </w:pPr>
      <w:r w:rsidRPr="00767B34">
        <w:rPr>
          <w:rFonts w:ascii="Palatino Linotype" w:hAnsi="Palatino Linotype"/>
          <w:b/>
          <w:sz w:val="24"/>
          <w:szCs w:val="24"/>
        </w:rPr>
        <w:t>1.5.1.</w:t>
      </w:r>
      <w:r w:rsidRPr="00767B34">
        <w:rPr>
          <w:rFonts w:ascii="Palatino Linotype" w:hAnsi="Palatino Linotype"/>
          <w:sz w:val="24"/>
          <w:szCs w:val="24"/>
        </w:rPr>
        <w:t xml:space="preserve"> </w:t>
      </w:r>
      <w:r w:rsidRPr="00767B34">
        <w:rPr>
          <w:rFonts w:ascii="Palatino Linotype" w:hAnsi="Palatino Linotype"/>
          <w:b/>
          <w:sz w:val="24"/>
          <w:szCs w:val="24"/>
        </w:rPr>
        <w:t>A</w:t>
      </w:r>
      <w:r w:rsidRPr="00767B34">
        <w:rPr>
          <w:rFonts w:ascii="Palatino Linotype" w:hAnsi="Palatino Linotype"/>
          <w:sz w:val="24"/>
          <w:szCs w:val="24"/>
        </w:rPr>
        <w:t xml:space="preserve"> </w:t>
      </w:r>
      <w:r w:rsidRPr="00767B34">
        <w:rPr>
          <w:rFonts w:ascii="Palatino Linotype" w:hAnsi="Palatino Linotype"/>
          <w:b/>
          <w:bCs/>
          <w:sz w:val="24"/>
          <w:szCs w:val="24"/>
        </w:rPr>
        <w:t xml:space="preserve">szegregáció </w:t>
      </w:r>
      <w:r w:rsidRPr="00767B34">
        <w:rPr>
          <w:rFonts w:ascii="Palatino Linotype" w:hAnsi="Palatino Linotype"/>
          <w:sz w:val="24"/>
          <w:szCs w:val="24"/>
        </w:rPr>
        <w:t>a fogyatékosok és nem fogyatékosok egymástól elkülönített oktatását jelenti. A szegregált, speciális iskolai oktatás igyekszik ideális feltételeket biztosítani (kis osztálylétszám, szakemberek megléte). Számos indoka lehet annak, hogy a gyermek, fiatal, fiatal speciális iskolába, szegregált szervezési formában tanul.</w:t>
      </w:r>
    </w:p>
    <w:p w:rsidR="00462B69" w:rsidRPr="00767B34" w:rsidRDefault="00462B69" w:rsidP="00462B69">
      <w:pPr>
        <w:autoSpaceDE w:val="0"/>
        <w:autoSpaceDN w:val="0"/>
        <w:adjustRightInd w:val="0"/>
        <w:jc w:val="both"/>
        <w:rPr>
          <w:rFonts w:ascii="Palatino Linotype" w:hAnsi="Palatino Linotype"/>
          <w:sz w:val="24"/>
          <w:szCs w:val="24"/>
        </w:rPr>
      </w:pPr>
    </w:p>
    <w:p w:rsidR="00462B69" w:rsidRPr="00767B34" w:rsidRDefault="003772A4" w:rsidP="00462B69">
      <w:pPr>
        <w:autoSpaceDE w:val="0"/>
        <w:autoSpaceDN w:val="0"/>
        <w:adjustRightInd w:val="0"/>
        <w:jc w:val="both"/>
        <w:rPr>
          <w:rFonts w:ascii="Palatino Linotype" w:hAnsi="Palatino Linotype"/>
          <w:sz w:val="24"/>
          <w:szCs w:val="24"/>
        </w:rPr>
      </w:pPr>
      <w:r>
        <w:rPr>
          <w:rFonts w:ascii="Palatino Linotype" w:hAnsi="Palatino Linotype"/>
          <w:b/>
          <w:sz w:val="24"/>
          <w:szCs w:val="24"/>
        </w:rPr>
        <w:t>1</w:t>
      </w:r>
      <w:r w:rsidR="00462B69" w:rsidRPr="00767B34">
        <w:rPr>
          <w:rFonts w:ascii="Palatino Linotype" w:hAnsi="Palatino Linotype"/>
          <w:b/>
          <w:sz w:val="24"/>
          <w:szCs w:val="24"/>
        </w:rPr>
        <w:t>.5.2</w:t>
      </w:r>
      <w:r w:rsidR="00462B69" w:rsidRPr="00767B34">
        <w:rPr>
          <w:rFonts w:ascii="Palatino Linotype" w:hAnsi="Palatino Linotype"/>
          <w:sz w:val="24"/>
          <w:szCs w:val="24"/>
        </w:rPr>
        <w:t xml:space="preserve"> A másik forma az </w:t>
      </w:r>
      <w:r w:rsidR="00462B69" w:rsidRPr="00767B34">
        <w:rPr>
          <w:rFonts w:ascii="Palatino Linotype" w:hAnsi="Palatino Linotype"/>
          <w:b/>
          <w:bCs/>
          <w:sz w:val="24"/>
          <w:szCs w:val="24"/>
        </w:rPr>
        <w:t xml:space="preserve">integráció </w:t>
      </w:r>
      <w:r w:rsidR="00462B69" w:rsidRPr="00767B34">
        <w:rPr>
          <w:rFonts w:ascii="Palatino Linotype" w:hAnsi="Palatino Linotype"/>
          <w:sz w:val="24"/>
          <w:szCs w:val="24"/>
        </w:rPr>
        <w:t>(fogadás). Hazánkban legelterjedtebb az egyéni teljes</w:t>
      </w:r>
      <w:r w:rsidR="00462B69">
        <w:rPr>
          <w:rFonts w:ascii="Palatino Linotype" w:hAnsi="Palatino Linotype"/>
          <w:sz w:val="24"/>
          <w:szCs w:val="24"/>
        </w:rPr>
        <w:t xml:space="preserve"> </w:t>
      </w:r>
      <w:r w:rsidR="00462B69" w:rsidRPr="00767B34">
        <w:rPr>
          <w:rFonts w:ascii="Palatino Linotype" w:hAnsi="Palatino Linotype"/>
          <w:sz w:val="24"/>
          <w:szCs w:val="24"/>
        </w:rPr>
        <w:t>integráció. A hallássérült gyermek, fiatal, fiatal a tanítás teljes idejét a többségi (halló) osztályban tölti.</w:t>
      </w:r>
    </w:p>
    <w:p w:rsidR="00462B69" w:rsidRPr="00767B34" w:rsidRDefault="00462B69" w:rsidP="00462B69">
      <w:pPr>
        <w:autoSpaceDE w:val="0"/>
        <w:autoSpaceDN w:val="0"/>
        <w:adjustRightInd w:val="0"/>
        <w:jc w:val="both"/>
        <w:rPr>
          <w:rFonts w:ascii="Palatino Linotype" w:hAnsi="Palatino Linotype"/>
          <w:sz w:val="24"/>
          <w:szCs w:val="24"/>
        </w:rPr>
      </w:pPr>
      <w:r w:rsidRPr="00767B34">
        <w:rPr>
          <w:rFonts w:ascii="Palatino Linotype" w:hAnsi="Palatino Linotype"/>
          <w:bCs/>
          <w:sz w:val="24"/>
          <w:szCs w:val="24"/>
        </w:rPr>
        <w:t>Az sikeres integrációnak számos objektív feltétele van:</w:t>
      </w:r>
      <w:r w:rsidRPr="00767B34">
        <w:rPr>
          <w:rFonts w:ascii="Palatino Linotype" w:hAnsi="Palatino Linotype"/>
          <w:b/>
          <w:bCs/>
          <w:sz w:val="24"/>
          <w:szCs w:val="24"/>
        </w:rPr>
        <w:t xml:space="preserve"> </w:t>
      </w:r>
      <w:r w:rsidRPr="00767B34">
        <w:rPr>
          <w:rFonts w:ascii="Palatino Linotype" w:hAnsi="Palatino Linotype"/>
          <w:sz w:val="24"/>
          <w:szCs w:val="24"/>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használata, az integrációt segítő gyógypedagógus közreműködése, igény esetén pedagógiai asszisztens és jeltolmács segítsége.</w:t>
      </w:r>
    </w:p>
    <w:p w:rsidR="00462B69" w:rsidRPr="00767B34" w:rsidRDefault="00462B69" w:rsidP="00462B69">
      <w:pPr>
        <w:autoSpaceDE w:val="0"/>
        <w:autoSpaceDN w:val="0"/>
        <w:adjustRightInd w:val="0"/>
        <w:jc w:val="both"/>
        <w:rPr>
          <w:rFonts w:ascii="Palatino Linotype" w:hAnsi="Palatino Linotype"/>
          <w:sz w:val="24"/>
          <w:szCs w:val="24"/>
        </w:rPr>
      </w:pPr>
      <w:r w:rsidRPr="00767B34">
        <w:rPr>
          <w:rFonts w:ascii="Palatino Linotype" w:hAnsi="Palatino Linotype"/>
          <w:sz w:val="24"/>
          <w:szCs w:val="24"/>
        </w:rPr>
        <w:t>A hallássérültekkel foglalkozó többségi pedagógusnak sokrétű feladatot kell megoldania egyidejűleg. Ismernie kell a sérülés sajátosságait, a habilitációs/rehabilitációs lehetőségeket. Tisztában kell lennie azzal, hogy a gyermek, fiatal milyen mértékben képes információt felvenni a hallása révén, mennyiben támaszkodik a szájról olvasásra.</w:t>
      </w:r>
    </w:p>
    <w:p w:rsidR="00462B69" w:rsidRPr="00767B34" w:rsidRDefault="00462B69" w:rsidP="00462B69">
      <w:pPr>
        <w:autoSpaceDE w:val="0"/>
        <w:autoSpaceDN w:val="0"/>
        <w:adjustRightInd w:val="0"/>
        <w:jc w:val="both"/>
        <w:rPr>
          <w:rFonts w:ascii="Palatino Linotype" w:hAnsi="Palatino Linotype"/>
          <w:sz w:val="24"/>
          <w:szCs w:val="24"/>
        </w:rPr>
      </w:pPr>
      <w:r w:rsidRPr="00767B34">
        <w:rPr>
          <w:rFonts w:ascii="Palatino Linotype" w:hAnsi="Palatino Linotype"/>
          <w:sz w:val="24"/>
          <w:szCs w:val="24"/>
        </w:rPr>
        <w:t>Mindezekhez nélkülözhetetlen az egyes nevelési helyzetekben az egyéni különbségek figyelembevétele és pedagógiai kezelése. Az egyéni különbségek a hallássérülés minőségétől, mértékétől és a tanuló mentális és személyi adottságától függ.</w:t>
      </w:r>
    </w:p>
    <w:p w:rsidR="00462B69" w:rsidRPr="00767B34" w:rsidRDefault="00462B69" w:rsidP="00462B69">
      <w:pPr>
        <w:autoSpaceDE w:val="0"/>
        <w:autoSpaceDN w:val="0"/>
        <w:adjustRightInd w:val="0"/>
        <w:jc w:val="both"/>
        <w:rPr>
          <w:rFonts w:ascii="Palatino Linotype" w:hAnsi="Palatino Linotype"/>
          <w:sz w:val="24"/>
          <w:szCs w:val="24"/>
        </w:rPr>
      </w:pPr>
      <w:r w:rsidRPr="00767B34">
        <w:rPr>
          <w:rFonts w:ascii="Palatino Linotype" w:hAnsi="Palatino Linotype"/>
          <w:sz w:val="24"/>
          <w:szCs w:val="24"/>
        </w:rPr>
        <w:lastRenderedPageBreak/>
        <w:t>A hallássérült diákok számára fontos motiváló tényező, ha a halló társaik elfogadják őket, így a képzésben is sikeresebbé válnak.</w:t>
      </w:r>
    </w:p>
    <w:p w:rsidR="00462B69" w:rsidRPr="00767B34" w:rsidRDefault="00462B69" w:rsidP="00462B69">
      <w:pPr>
        <w:autoSpaceDE w:val="0"/>
        <w:autoSpaceDN w:val="0"/>
        <w:adjustRightInd w:val="0"/>
        <w:jc w:val="both"/>
        <w:rPr>
          <w:rFonts w:ascii="Palatino Linotype" w:hAnsi="Palatino Linotype"/>
          <w:sz w:val="24"/>
          <w:szCs w:val="24"/>
        </w:rPr>
      </w:pPr>
      <w:r w:rsidRPr="00767B34">
        <w:rPr>
          <w:rFonts w:ascii="Palatino Linotype" w:hAnsi="Palatino Linotype"/>
          <w:bCs/>
          <w:sz w:val="24"/>
          <w:szCs w:val="24"/>
        </w:rPr>
        <w:t>Számolnunk kell szubjektív feltételekkel is az integráció tekintetében</w:t>
      </w:r>
      <w:r w:rsidRPr="00767B34">
        <w:rPr>
          <w:rFonts w:ascii="Palatino Linotype" w:hAnsi="Palatino Linotype"/>
          <w:sz w:val="24"/>
          <w:szCs w:val="24"/>
        </w:rPr>
        <w:t>: az intellektuális képességek, a pozitív személyiségjegyek, az érthető beszéd, a jó beszédmegértési szint, nyelvi tanulékonyság, szorgalom, terhelhetőség, családi háttér.</w:t>
      </w:r>
    </w:p>
    <w:p w:rsidR="00462B69" w:rsidRPr="00767B34" w:rsidRDefault="00462B69" w:rsidP="00462B69">
      <w:pPr>
        <w:autoSpaceDE w:val="0"/>
        <w:autoSpaceDN w:val="0"/>
        <w:adjustRightInd w:val="0"/>
        <w:jc w:val="both"/>
        <w:rPr>
          <w:rFonts w:ascii="Palatino Linotype" w:hAnsi="Palatino Linotype"/>
          <w:b/>
          <w:bCs/>
          <w:sz w:val="24"/>
          <w:szCs w:val="24"/>
        </w:rPr>
      </w:pPr>
    </w:p>
    <w:p w:rsidR="00462B69" w:rsidRDefault="00462B69" w:rsidP="00462B69">
      <w:pPr>
        <w:autoSpaceDE w:val="0"/>
        <w:autoSpaceDN w:val="0"/>
        <w:adjustRightInd w:val="0"/>
        <w:jc w:val="both"/>
        <w:rPr>
          <w:rFonts w:ascii="Palatino Linotype" w:hAnsi="Palatino Linotype"/>
          <w:b/>
          <w:sz w:val="24"/>
          <w:szCs w:val="24"/>
        </w:rPr>
      </w:pPr>
      <w:r w:rsidRPr="00767B34">
        <w:rPr>
          <w:rFonts w:ascii="Palatino Linotype" w:hAnsi="Palatino Linotype"/>
          <w:b/>
          <w:bCs/>
          <w:sz w:val="24"/>
          <w:szCs w:val="24"/>
        </w:rPr>
        <w:t xml:space="preserve">1.6 </w:t>
      </w:r>
      <w:r w:rsidRPr="00767B34">
        <w:rPr>
          <w:rFonts w:ascii="Palatino Linotype" w:hAnsi="Palatino Linotype"/>
          <w:b/>
          <w:sz w:val="24"/>
          <w:szCs w:val="24"/>
        </w:rPr>
        <w:t>A hallássérültek által használt technikai eszközök</w:t>
      </w:r>
    </w:p>
    <w:p w:rsidR="00462B69" w:rsidRPr="00767B34" w:rsidRDefault="00462B69" w:rsidP="00462B69">
      <w:pPr>
        <w:autoSpaceDE w:val="0"/>
        <w:autoSpaceDN w:val="0"/>
        <w:adjustRightInd w:val="0"/>
        <w:jc w:val="both"/>
        <w:rPr>
          <w:rFonts w:ascii="Palatino Linotype" w:hAnsi="Palatino Linotype"/>
          <w:b/>
          <w:bCs/>
          <w:sz w:val="24"/>
          <w:szCs w:val="24"/>
        </w:rPr>
      </w:pPr>
    </w:p>
    <w:p w:rsidR="00462B69" w:rsidRPr="00767B34" w:rsidRDefault="00462B69" w:rsidP="00462B69">
      <w:pPr>
        <w:jc w:val="both"/>
        <w:rPr>
          <w:rFonts w:ascii="Palatino Linotype" w:hAnsi="Palatino Linotype"/>
          <w:b/>
          <w:bCs/>
          <w:sz w:val="24"/>
          <w:szCs w:val="24"/>
        </w:rPr>
      </w:pPr>
      <w:r w:rsidRPr="00767B34">
        <w:rPr>
          <w:rFonts w:ascii="Palatino Linotype" w:hAnsi="Palatino Linotype"/>
          <w:b/>
          <w:bCs/>
          <w:sz w:val="24"/>
          <w:szCs w:val="24"/>
        </w:rPr>
        <w:t>1.6.1. A hallókészülék</w:t>
      </w:r>
    </w:p>
    <w:p w:rsidR="00462B69" w:rsidRPr="00767B34" w:rsidRDefault="00462B69" w:rsidP="00462B69">
      <w:pPr>
        <w:jc w:val="both"/>
        <w:rPr>
          <w:rFonts w:ascii="Palatino Linotype" w:hAnsi="Palatino Linotype"/>
          <w:bCs/>
          <w:sz w:val="24"/>
          <w:szCs w:val="24"/>
        </w:rPr>
      </w:pPr>
      <w:r w:rsidRPr="00767B34">
        <w:rPr>
          <w:rFonts w:ascii="Palatino Linotype" w:hAnsi="Palatino Linotype"/>
          <w:b/>
          <w:bCs/>
          <w:sz w:val="24"/>
          <w:szCs w:val="24"/>
        </w:rPr>
        <w:t xml:space="preserve"> </w:t>
      </w:r>
      <w:r w:rsidRPr="00767B34">
        <w:rPr>
          <w:rFonts w:ascii="Palatino Linotype" w:hAnsi="Palatino Linotype"/>
          <w:sz w:val="24"/>
          <w:szCs w:val="24"/>
        </w:rPr>
        <w:t>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767B34">
        <w:rPr>
          <w:rFonts w:ascii="Palatino Linotype" w:hAnsi="Palatino Linotype"/>
          <w:bCs/>
          <w:sz w:val="24"/>
          <w:szCs w:val="24"/>
        </w:rPr>
        <w:t xml:space="preserve"> </w:t>
      </w:r>
      <w:r w:rsidRPr="00767B34">
        <w:rPr>
          <w:rFonts w:ascii="Palatino Linotype" w:hAnsi="Palatino Linotype"/>
          <w:sz w:val="24"/>
          <w:szCs w:val="24"/>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fülilleszték juttatja be.  </w:t>
      </w:r>
      <w:r w:rsidRPr="00767B34">
        <w:rPr>
          <w:rFonts w:ascii="Palatino Linotype" w:hAnsi="Palatino Linotype"/>
          <w:bCs/>
          <w:sz w:val="24"/>
          <w:szCs w:val="24"/>
        </w:rPr>
        <w:t>A hallókészülék</w:t>
      </w:r>
      <w:r w:rsidRPr="00767B34">
        <w:rPr>
          <w:rFonts w:ascii="Palatino Linotype" w:hAnsi="Palatino Linotype"/>
          <w:b/>
          <w:bCs/>
          <w:sz w:val="24"/>
          <w:szCs w:val="24"/>
        </w:rPr>
        <w:t xml:space="preserve"> </w:t>
      </w:r>
      <w:r w:rsidRPr="00767B34">
        <w:rPr>
          <w:rFonts w:ascii="Palatino Linotype" w:hAnsi="Palatino Linotype"/>
          <w:sz w:val="24"/>
          <w:szCs w:val="24"/>
        </w:rPr>
        <w:t>a gyermek, fiatal egyéni igényeihez, hallásállapotához igazodik. Felírását,</w:t>
      </w:r>
      <w:r>
        <w:rPr>
          <w:rFonts w:ascii="Palatino Linotype" w:hAnsi="Palatino Linotype"/>
          <w:sz w:val="24"/>
          <w:szCs w:val="24"/>
        </w:rPr>
        <w:t xml:space="preserve"> </w:t>
      </w:r>
      <w:r w:rsidRPr="00767B34">
        <w:rPr>
          <w:rFonts w:ascii="Palatino Linotype" w:hAnsi="Palatino Linotype"/>
          <w:sz w:val="24"/>
          <w:szCs w:val="24"/>
        </w:rPr>
        <w:t>ellenőrzését szakember végzi. A hallókészülékek egész napos viselésre készültek.</w:t>
      </w:r>
    </w:p>
    <w:p w:rsidR="00462B69" w:rsidRPr="00767B34" w:rsidRDefault="00462B69" w:rsidP="00462B69">
      <w:pPr>
        <w:autoSpaceDE w:val="0"/>
        <w:autoSpaceDN w:val="0"/>
        <w:adjustRightInd w:val="0"/>
        <w:jc w:val="both"/>
        <w:rPr>
          <w:rFonts w:ascii="Palatino Linotype" w:hAnsi="Palatino Linotype"/>
          <w:sz w:val="24"/>
          <w:szCs w:val="24"/>
        </w:rPr>
      </w:pPr>
    </w:p>
    <w:p w:rsidR="00462B69" w:rsidRPr="00767B34" w:rsidRDefault="00462B69" w:rsidP="00462B69">
      <w:pPr>
        <w:autoSpaceDE w:val="0"/>
        <w:autoSpaceDN w:val="0"/>
        <w:adjustRightInd w:val="0"/>
        <w:jc w:val="both"/>
        <w:rPr>
          <w:rFonts w:ascii="Palatino Linotype" w:hAnsi="Palatino Linotype"/>
          <w:sz w:val="24"/>
          <w:szCs w:val="24"/>
        </w:rPr>
      </w:pPr>
      <w:r w:rsidRPr="00767B34">
        <w:rPr>
          <w:rFonts w:ascii="Palatino Linotype" w:hAnsi="Palatino Linotype"/>
          <w:b/>
          <w:sz w:val="24"/>
          <w:szCs w:val="24"/>
        </w:rPr>
        <w:t>1.6.2.</w:t>
      </w:r>
      <w:r w:rsidRPr="00767B34">
        <w:rPr>
          <w:rFonts w:ascii="Palatino Linotype" w:hAnsi="Palatino Linotype"/>
          <w:sz w:val="24"/>
          <w:szCs w:val="24"/>
        </w:rPr>
        <w:t xml:space="preserve"> Az </w:t>
      </w:r>
      <w:r w:rsidRPr="00767B34">
        <w:rPr>
          <w:rFonts w:ascii="Palatino Linotype" w:hAnsi="Palatino Linotype"/>
          <w:b/>
          <w:bCs/>
          <w:sz w:val="24"/>
          <w:szCs w:val="24"/>
        </w:rPr>
        <w:t xml:space="preserve">adó-vevő készülék </w:t>
      </w:r>
      <w:r w:rsidRPr="00767B34">
        <w:rPr>
          <w:rFonts w:ascii="Palatino Linotype" w:hAnsi="Palatino Linotype"/>
          <w:sz w:val="24"/>
          <w:szCs w:val="24"/>
        </w:rPr>
        <w:t>jól segíti a hallássérült tanuló oktatását azáltal, hogy csak a</w:t>
      </w:r>
      <w:r>
        <w:rPr>
          <w:rFonts w:ascii="Palatino Linotype" w:hAnsi="Palatino Linotype"/>
          <w:sz w:val="24"/>
          <w:szCs w:val="24"/>
        </w:rPr>
        <w:t xml:space="preserve"> </w:t>
      </w:r>
      <w:r w:rsidRPr="00767B34">
        <w:rPr>
          <w:rFonts w:ascii="Palatino Linotype" w:hAnsi="Palatino Linotype"/>
          <w:sz w:val="24"/>
          <w:szCs w:val="24"/>
        </w:rPr>
        <w:t>hasznos jeleket erősíti fel, a háttérzajokat nem. Előnye, hogy a távolabbról jövő beszédet</w:t>
      </w:r>
      <w:r>
        <w:rPr>
          <w:rFonts w:ascii="Palatino Linotype" w:hAnsi="Palatino Linotype"/>
          <w:sz w:val="24"/>
          <w:szCs w:val="24"/>
        </w:rPr>
        <w:t xml:space="preserve"> </w:t>
      </w:r>
      <w:r w:rsidRPr="00767B34">
        <w:rPr>
          <w:rFonts w:ascii="Palatino Linotype" w:hAnsi="Palatino Linotype"/>
          <w:sz w:val="24"/>
          <w:szCs w:val="24"/>
        </w:rPr>
        <w:t>is erősíti. Egy adó és egy vevő részből áll, az adó részhez mikrofon csatlakozik, melyet általában a beszélő visel.</w:t>
      </w:r>
    </w:p>
    <w:p w:rsidR="00462B69" w:rsidRPr="00767B34" w:rsidRDefault="00462B69" w:rsidP="00462B69">
      <w:pPr>
        <w:autoSpaceDE w:val="0"/>
        <w:autoSpaceDN w:val="0"/>
        <w:adjustRightInd w:val="0"/>
        <w:jc w:val="both"/>
        <w:rPr>
          <w:rFonts w:ascii="Palatino Linotype" w:hAnsi="Palatino Linotype"/>
          <w:sz w:val="24"/>
          <w:szCs w:val="24"/>
        </w:rPr>
      </w:pPr>
    </w:p>
    <w:p w:rsidR="00462B69" w:rsidRPr="00767B34" w:rsidRDefault="008016E7" w:rsidP="00462B69">
      <w:pPr>
        <w:jc w:val="both"/>
        <w:rPr>
          <w:rFonts w:ascii="Palatino Linotype" w:hAnsi="Palatino Linotype"/>
          <w:b/>
          <w:sz w:val="24"/>
          <w:szCs w:val="24"/>
        </w:rPr>
      </w:pPr>
      <w:r>
        <w:rPr>
          <w:rFonts w:ascii="Palatino Linotype" w:hAnsi="Palatino Linotype"/>
          <w:b/>
          <w:bCs/>
          <w:sz w:val="24"/>
          <w:szCs w:val="24"/>
        </w:rPr>
        <w:t>1.6.3. A Cohleáris im</w:t>
      </w:r>
      <w:r w:rsidR="00462B69" w:rsidRPr="00767B34">
        <w:rPr>
          <w:rFonts w:ascii="Palatino Linotype" w:hAnsi="Palatino Linotype"/>
          <w:b/>
          <w:bCs/>
          <w:sz w:val="24"/>
          <w:szCs w:val="24"/>
        </w:rPr>
        <w:t xml:space="preserve">plantátum </w:t>
      </w:r>
      <w:r w:rsidR="00462B69" w:rsidRPr="00767B34">
        <w:rPr>
          <w:rFonts w:ascii="Palatino Linotype" w:hAnsi="Palatino Linotype"/>
          <w:sz w:val="24"/>
          <w:szCs w:val="24"/>
        </w:rPr>
        <w:t>a súlyos hallássérülteknél alkalmazott műtéti eljárás, amelynek során a belső fülben lévő cochleába (a hanginger idegi felvevő rendszerét tartalmazó csigába) elektródákat ültetnek be. A legjelentősebb és a legnagyobb számban végzett hallásjavító eljárás.</w:t>
      </w:r>
    </w:p>
    <w:p w:rsidR="00462B69" w:rsidRPr="00767B34" w:rsidRDefault="00462B69" w:rsidP="00462B69">
      <w:pPr>
        <w:jc w:val="both"/>
        <w:rPr>
          <w:rFonts w:ascii="Palatino Linotype" w:hAnsi="Palatino Linotype"/>
          <w:sz w:val="24"/>
          <w:szCs w:val="24"/>
        </w:rPr>
      </w:pPr>
      <w:r w:rsidRPr="00767B34">
        <w:rPr>
          <w:rFonts w:ascii="Palatino Linotype" w:hAnsi="Palatino Linotype"/>
          <w:sz w:val="24"/>
          <w:szCs w:val="24"/>
        </w:rPr>
        <w:t>A cochleáris implantátum egy olyan összetett technikai eszköz, amely közvetlenül a hallóidegre küld elektromos impulzusokat - tehát ugyanazt a feladatot végzi el, mint az ép hallószerv esetében a csigában lévő szőrsejtek.  A cochleáris implantátum beépítésének legfontosabb feltétele, hogy a hallóideg - azaz a belső fültől az agykéreg felé vezető pálya  - ép legyen.</w:t>
      </w:r>
    </w:p>
    <w:p w:rsidR="00462B69" w:rsidRPr="00767B34" w:rsidRDefault="00462B69" w:rsidP="00462B69">
      <w:pPr>
        <w:autoSpaceDE w:val="0"/>
        <w:autoSpaceDN w:val="0"/>
        <w:adjustRightInd w:val="0"/>
        <w:jc w:val="both"/>
        <w:rPr>
          <w:rFonts w:ascii="Palatino Linotype" w:hAnsi="Palatino Linotype"/>
          <w:sz w:val="24"/>
          <w:szCs w:val="24"/>
        </w:rPr>
      </w:pPr>
      <w:r w:rsidRPr="00767B34">
        <w:rPr>
          <w:rFonts w:ascii="Palatino Linotype" w:hAnsi="Palatino Linotype"/>
          <w:sz w:val="24"/>
          <w:szCs w:val="24"/>
        </w:rPr>
        <w:lastRenderedPageBreak/>
        <w:t>A cochleáris implantátum több elemből áll. Ezek egy részét a hallássérültek koponyájába operálják - közvetlenül a fejbőr alá, ill. a belső fülbe vezetik -, más részeit pedig kívül, a testükön viselik. A külső elem részei: a hangokat felfogó mikrofon, a beszédprocesszor,</w:t>
      </w:r>
      <w:r>
        <w:rPr>
          <w:rFonts w:ascii="Palatino Linotype" w:hAnsi="Palatino Linotype"/>
          <w:sz w:val="24"/>
          <w:szCs w:val="24"/>
        </w:rPr>
        <w:t xml:space="preserve"> </w:t>
      </w:r>
      <w:r w:rsidRPr="00767B34">
        <w:rPr>
          <w:rFonts w:ascii="Palatino Linotype" w:hAnsi="Palatino Linotype"/>
          <w:sz w:val="24"/>
          <w:szCs w:val="24"/>
        </w:rPr>
        <w:t>valamint az adókészülék, ami a jeleket a beültetett belső elem felé továbbítja.</w:t>
      </w:r>
    </w:p>
    <w:p w:rsidR="00462B69" w:rsidRPr="00767B34" w:rsidRDefault="00462B69" w:rsidP="00462B69">
      <w:pPr>
        <w:autoSpaceDE w:val="0"/>
        <w:autoSpaceDN w:val="0"/>
        <w:adjustRightInd w:val="0"/>
        <w:jc w:val="both"/>
        <w:rPr>
          <w:rFonts w:ascii="Palatino Linotype" w:hAnsi="Palatino Linotype"/>
          <w:sz w:val="24"/>
          <w:szCs w:val="24"/>
        </w:rPr>
      </w:pPr>
    </w:p>
    <w:p w:rsidR="00462B69" w:rsidRPr="00767B34" w:rsidRDefault="00462B69" w:rsidP="00462B69">
      <w:pPr>
        <w:autoSpaceDE w:val="0"/>
        <w:autoSpaceDN w:val="0"/>
        <w:adjustRightInd w:val="0"/>
        <w:jc w:val="both"/>
        <w:rPr>
          <w:rFonts w:ascii="Palatino Linotype" w:hAnsi="Palatino Linotype"/>
          <w:b/>
          <w:bCs/>
          <w:sz w:val="24"/>
          <w:szCs w:val="24"/>
        </w:rPr>
      </w:pPr>
      <w:r w:rsidRPr="00767B34">
        <w:rPr>
          <w:rFonts w:ascii="Palatino Linotype" w:hAnsi="Palatino Linotype"/>
          <w:b/>
          <w:bCs/>
          <w:sz w:val="24"/>
          <w:szCs w:val="24"/>
        </w:rPr>
        <w:t>1.7 A hallássérültek oktatásában használt kommunikációs módszerek lehetséges</w:t>
      </w:r>
      <w:r>
        <w:rPr>
          <w:rFonts w:ascii="Palatino Linotype" w:hAnsi="Palatino Linotype"/>
          <w:b/>
          <w:bCs/>
          <w:sz w:val="24"/>
          <w:szCs w:val="24"/>
        </w:rPr>
        <w:t xml:space="preserve"> </w:t>
      </w:r>
      <w:r w:rsidRPr="00767B34">
        <w:rPr>
          <w:rFonts w:ascii="Palatino Linotype" w:hAnsi="Palatino Linotype"/>
          <w:b/>
          <w:bCs/>
          <w:sz w:val="24"/>
          <w:szCs w:val="24"/>
        </w:rPr>
        <w:t>csatornái</w:t>
      </w:r>
    </w:p>
    <w:p w:rsidR="00462B69" w:rsidRPr="00767B34" w:rsidRDefault="00462B69" w:rsidP="00494F8E">
      <w:pPr>
        <w:pStyle w:val="Listaszerbekezds"/>
        <w:numPr>
          <w:ilvl w:val="0"/>
          <w:numId w:val="11"/>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 xml:space="preserve">Vokális (hangi) - </w:t>
      </w:r>
      <w:r w:rsidRPr="00767B34">
        <w:rPr>
          <w:rFonts w:ascii="Palatino Linotype" w:hAnsi="Palatino Linotype"/>
          <w:b/>
          <w:bCs/>
          <w:sz w:val="24"/>
          <w:szCs w:val="24"/>
        </w:rPr>
        <w:t>auditív csatorna</w:t>
      </w:r>
      <w:r w:rsidRPr="00767B34">
        <w:rPr>
          <w:rFonts w:ascii="Palatino Linotype" w:hAnsi="Palatino Linotype"/>
          <w:sz w:val="24"/>
          <w:szCs w:val="24"/>
        </w:rPr>
        <w:t>: a hallásmaradvány aktivizálásának időpontja</w:t>
      </w:r>
      <w:r>
        <w:rPr>
          <w:rFonts w:ascii="Palatino Linotype" w:hAnsi="Palatino Linotype"/>
          <w:sz w:val="24"/>
          <w:szCs w:val="24"/>
        </w:rPr>
        <w:t xml:space="preserve"> </w:t>
      </w:r>
      <w:r w:rsidRPr="00767B34">
        <w:rPr>
          <w:rFonts w:ascii="Palatino Linotype" w:hAnsi="Palatino Linotype"/>
          <w:sz w:val="24"/>
          <w:szCs w:val="24"/>
        </w:rPr>
        <w:t>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szurdopedagógiai fejlesztéssel.</w:t>
      </w:r>
    </w:p>
    <w:p w:rsidR="00462B69" w:rsidRPr="00767B34" w:rsidRDefault="00462B69" w:rsidP="00494F8E">
      <w:pPr>
        <w:pStyle w:val="Listaszerbekezds"/>
        <w:numPr>
          <w:ilvl w:val="0"/>
          <w:numId w:val="11"/>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 xml:space="preserve">Az artikulációs-vizuális csatorna: vagyis a </w:t>
      </w:r>
      <w:r w:rsidRPr="00767B34">
        <w:rPr>
          <w:rFonts w:ascii="Palatino Linotype" w:hAnsi="Palatino Linotype"/>
          <w:b/>
          <w:bCs/>
          <w:sz w:val="24"/>
          <w:szCs w:val="24"/>
        </w:rPr>
        <w:t xml:space="preserve">szájról olvasás </w:t>
      </w:r>
      <w:r w:rsidRPr="00767B34">
        <w:rPr>
          <w:rFonts w:ascii="Palatino Linotype" w:hAnsi="Palatino Linotype"/>
          <w:sz w:val="24"/>
          <w:szCs w:val="24"/>
        </w:rPr>
        <w:t>és az azt kiegészítő hallás,</w:t>
      </w:r>
      <w:r>
        <w:rPr>
          <w:rFonts w:ascii="Palatino Linotype" w:hAnsi="Palatino Linotype"/>
          <w:sz w:val="24"/>
          <w:szCs w:val="24"/>
        </w:rPr>
        <w:t xml:space="preserve"> </w:t>
      </w:r>
      <w:r w:rsidRPr="00767B34">
        <w:rPr>
          <w:rFonts w:ascii="Palatino Linotype" w:hAnsi="Palatino Linotype"/>
          <w:sz w:val="24"/>
          <w:szCs w:val="24"/>
        </w:rPr>
        <w:t>illetve olvasás. Súlyosabb veszteségek esetén domináns információ felvételt biztosít és a hallási benyomások töltik be a kiegészítő szerepet.</w:t>
      </w:r>
    </w:p>
    <w:p w:rsidR="00462B69" w:rsidRPr="00767B34" w:rsidRDefault="00462B69" w:rsidP="00494F8E">
      <w:pPr>
        <w:pStyle w:val="Listaszerbekezds"/>
        <w:numPr>
          <w:ilvl w:val="0"/>
          <w:numId w:val="12"/>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Manuális-vizuális kommunikációs csatorna, mely az ujj-abc, illetve a jelnyelv használatát jelenti. Az ujj-abc jelei valamennyi beszédhangot megjelenítik egy-egy kézjellel.</w:t>
      </w:r>
      <w:r w:rsidRPr="00767B34">
        <w:rPr>
          <w:rFonts w:ascii="Palatino Linotype" w:hAnsi="Palatino Linotype"/>
        </w:rPr>
        <w:t xml:space="preserve"> </w:t>
      </w:r>
      <w:r w:rsidRPr="00767B34">
        <w:rPr>
          <w:rFonts w:ascii="Palatino Linotype" w:hAnsi="Palatino Linotype"/>
          <w:sz w:val="24"/>
          <w:szCs w:val="24"/>
        </w:rPr>
        <w:t>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462B69" w:rsidRPr="00767B34" w:rsidRDefault="00462B69" w:rsidP="00494F8E">
      <w:pPr>
        <w:pStyle w:val="Listaszerbekezds"/>
        <w:numPr>
          <w:ilvl w:val="0"/>
          <w:numId w:val="11"/>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Grafikus-vizuális kommunikációs csatorna, ami az írás és olvasás területeit foglalja magába. Feltétele a gazdag szókincs és a nyelv grammatikai szabályainak ismerete. Fontos szerephez juthat, ha a hallássérült beszéde nem eléggé érthető.</w:t>
      </w:r>
    </w:p>
    <w:p w:rsidR="00462B69" w:rsidRPr="00767B34" w:rsidRDefault="00462B69" w:rsidP="00494F8E">
      <w:pPr>
        <w:pStyle w:val="Listaszerbekezds"/>
        <w:numPr>
          <w:ilvl w:val="0"/>
          <w:numId w:val="11"/>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Vokális (artikulációs) – taktilis csatorna: a mások, vagy magunk által produkált beszédhangok ellenőrzését jelenti tapintás útján.</w:t>
      </w:r>
    </w:p>
    <w:p w:rsidR="00462B69" w:rsidRPr="00767B34" w:rsidRDefault="00462B69" w:rsidP="00462B69">
      <w:pPr>
        <w:autoSpaceDE w:val="0"/>
        <w:autoSpaceDN w:val="0"/>
        <w:adjustRightInd w:val="0"/>
        <w:jc w:val="both"/>
        <w:rPr>
          <w:rFonts w:ascii="Palatino Linotype" w:hAnsi="Palatino Linotype"/>
          <w:sz w:val="24"/>
          <w:szCs w:val="24"/>
        </w:rPr>
      </w:pPr>
    </w:p>
    <w:p w:rsidR="00462B69" w:rsidRPr="00767B34" w:rsidRDefault="00462B69" w:rsidP="00462B69">
      <w:pPr>
        <w:autoSpaceDE w:val="0"/>
        <w:autoSpaceDN w:val="0"/>
        <w:adjustRightInd w:val="0"/>
        <w:jc w:val="both"/>
        <w:rPr>
          <w:rFonts w:ascii="Palatino Linotype" w:hAnsi="Palatino Linotype"/>
          <w:b/>
          <w:bCs/>
          <w:sz w:val="24"/>
          <w:szCs w:val="24"/>
        </w:rPr>
      </w:pPr>
      <w:r w:rsidRPr="00767B34">
        <w:rPr>
          <w:rFonts w:ascii="Palatino Linotype" w:hAnsi="Palatino Linotype"/>
          <w:b/>
          <w:bCs/>
          <w:sz w:val="24"/>
          <w:szCs w:val="24"/>
        </w:rPr>
        <w:t>1.8 Különleges előírások, megjegyzések</w:t>
      </w:r>
    </w:p>
    <w:p w:rsidR="00462B69" w:rsidRPr="00767B34" w:rsidRDefault="00462B69" w:rsidP="00462B69">
      <w:pPr>
        <w:autoSpaceDE w:val="0"/>
        <w:autoSpaceDN w:val="0"/>
        <w:adjustRightInd w:val="0"/>
        <w:jc w:val="both"/>
        <w:rPr>
          <w:rFonts w:ascii="Palatino Linotype" w:hAnsi="Palatino Linotype"/>
          <w:sz w:val="24"/>
          <w:szCs w:val="24"/>
        </w:rPr>
      </w:pPr>
      <w:r w:rsidRPr="00767B34">
        <w:rPr>
          <w:rFonts w:ascii="Palatino Linotype" w:hAnsi="Palatino Linotype"/>
          <w:sz w:val="24"/>
          <w:szCs w:val="24"/>
        </w:rPr>
        <w:t>A hallássérült tanulóknál a szakiskolai képzésben megvalósítható a nyelvi rendszer további finomítása, a nyelvi-kommunikációs szint emelése, a köznapi nyelvhasználat árnyaltabb alkalmazása, az egyes tantárgyak szakszókincsének kialakítása és értő használata. Fontos a munkakörök betöltése során a megfelelő szociális kapcsolatrendszer kialakítása, az érintkezési formák pontos értelmezése és a kommunikációs célnak megfelelő nyelvi formák megválasztása.</w:t>
      </w:r>
    </w:p>
    <w:p w:rsidR="00462B69" w:rsidRPr="00767B34" w:rsidRDefault="00462B69" w:rsidP="00462B69">
      <w:pPr>
        <w:autoSpaceDE w:val="0"/>
        <w:autoSpaceDN w:val="0"/>
        <w:adjustRightInd w:val="0"/>
        <w:jc w:val="both"/>
        <w:rPr>
          <w:rFonts w:ascii="Palatino Linotype" w:hAnsi="Palatino Linotype"/>
          <w:sz w:val="24"/>
          <w:szCs w:val="24"/>
        </w:rPr>
      </w:pPr>
      <w:r w:rsidRPr="00767B34">
        <w:rPr>
          <w:rFonts w:ascii="Palatino Linotype" w:hAnsi="Palatino Linotype"/>
          <w:sz w:val="24"/>
          <w:szCs w:val="24"/>
        </w:rPr>
        <w:lastRenderedPageBreak/>
        <w:t xml:space="preserve">A gyógypedagógiai nevelési-oktatási intézményben a fogyatékos tanulók részére a tanórai foglalkozásokon túl </w:t>
      </w:r>
      <w:r w:rsidRPr="00767B34">
        <w:rPr>
          <w:rFonts w:ascii="Palatino Linotype" w:hAnsi="Palatino Linotype"/>
          <w:b/>
          <w:bCs/>
          <w:sz w:val="24"/>
          <w:szCs w:val="24"/>
        </w:rPr>
        <w:t>kötelező egészségügyi és pedagógiai célú habilitációs,</w:t>
      </w:r>
      <w:r w:rsidRPr="00767B34">
        <w:rPr>
          <w:rFonts w:ascii="Palatino Linotype" w:hAnsi="Palatino Linotype"/>
          <w:sz w:val="24"/>
          <w:szCs w:val="24"/>
        </w:rPr>
        <w:t xml:space="preserve"> </w:t>
      </w:r>
      <w:r w:rsidRPr="00767B34">
        <w:rPr>
          <w:rFonts w:ascii="Palatino Linotype" w:hAnsi="Palatino Linotype"/>
          <w:b/>
          <w:bCs/>
          <w:sz w:val="24"/>
          <w:szCs w:val="24"/>
        </w:rPr>
        <w:t xml:space="preserve">rehabilitációs tanórai foglalkozásokat kell szervezni. </w:t>
      </w:r>
      <w:r w:rsidRPr="00767B34">
        <w:rPr>
          <w:rFonts w:ascii="Palatino Linotype" w:hAnsi="Palatino Linotype"/>
          <w:sz w:val="24"/>
          <w:szCs w:val="24"/>
        </w:rPr>
        <w:t xml:space="preserve">Heti időkerete az évfolyamra meghatározott heti tanítási óra </w:t>
      </w:r>
      <w:r w:rsidRPr="00767B34">
        <w:rPr>
          <w:rFonts w:ascii="Palatino Linotype" w:hAnsi="Palatino Linotype"/>
          <w:b/>
          <w:bCs/>
          <w:sz w:val="24"/>
          <w:szCs w:val="24"/>
        </w:rPr>
        <w:t>40 %</w:t>
      </w:r>
      <w:r w:rsidRPr="00767B34">
        <w:rPr>
          <w:rFonts w:ascii="Palatino Linotype" w:hAnsi="Palatino Linotype"/>
          <w:sz w:val="24"/>
          <w:szCs w:val="24"/>
        </w:rPr>
        <w:t xml:space="preserve">-a </w:t>
      </w:r>
      <w:r w:rsidRPr="00767B34">
        <w:rPr>
          <w:rFonts w:ascii="Palatino Linotype" w:hAnsi="Palatino Linotype"/>
          <w:b/>
          <w:bCs/>
          <w:sz w:val="24"/>
          <w:szCs w:val="24"/>
        </w:rPr>
        <w:t>nagyothalló</w:t>
      </w:r>
      <w:r w:rsidRPr="00767B34">
        <w:rPr>
          <w:rFonts w:ascii="Palatino Linotype" w:hAnsi="Palatino Linotype"/>
          <w:sz w:val="24"/>
          <w:szCs w:val="24"/>
        </w:rPr>
        <w:t xml:space="preserve">, </w:t>
      </w:r>
      <w:r w:rsidRPr="00767B34">
        <w:rPr>
          <w:rFonts w:ascii="Palatino Linotype" w:hAnsi="Palatino Linotype"/>
          <w:b/>
          <w:bCs/>
          <w:sz w:val="24"/>
          <w:szCs w:val="24"/>
        </w:rPr>
        <w:t>50 %</w:t>
      </w:r>
      <w:r w:rsidRPr="00767B34">
        <w:rPr>
          <w:rFonts w:ascii="Palatino Linotype" w:hAnsi="Palatino Linotype"/>
          <w:sz w:val="24"/>
          <w:szCs w:val="24"/>
        </w:rPr>
        <w:t xml:space="preserve">-a </w:t>
      </w:r>
      <w:r w:rsidRPr="00767B34">
        <w:rPr>
          <w:rFonts w:ascii="Palatino Linotype" w:hAnsi="Palatino Linotype"/>
          <w:b/>
          <w:bCs/>
          <w:sz w:val="24"/>
          <w:szCs w:val="24"/>
        </w:rPr>
        <w:t xml:space="preserve">siket </w:t>
      </w:r>
      <w:r w:rsidRPr="00767B34">
        <w:rPr>
          <w:rFonts w:ascii="Palatino Linotype" w:hAnsi="Palatino Linotype"/>
          <w:sz w:val="24"/>
          <w:szCs w:val="24"/>
        </w:rPr>
        <w:t>tanuló esetében.</w:t>
      </w:r>
    </w:p>
    <w:p w:rsidR="00462B69" w:rsidRPr="00767B34" w:rsidRDefault="00462B69" w:rsidP="00462B69">
      <w:pPr>
        <w:autoSpaceDE w:val="0"/>
        <w:autoSpaceDN w:val="0"/>
        <w:adjustRightInd w:val="0"/>
        <w:jc w:val="both"/>
        <w:rPr>
          <w:rFonts w:ascii="Palatino Linotype" w:hAnsi="Palatino Linotype"/>
          <w:sz w:val="24"/>
          <w:szCs w:val="24"/>
        </w:rPr>
      </w:pPr>
      <w:r w:rsidRPr="00767B34">
        <w:rPr>
          <w:rFonts w:ascii="Palatino Linotype" w:hAnsi="Palatino Linotype"/>
          <w:sz w:val="24"/>
          <w:szCs w:val="24"/>
        </w:rPr>
        <w:t>Egyéni rehabilitációs foglalkozások keretében, mely a szabad órasávban tervezhető a következő területeket érinthetjük.</w:t>
      </w:r>
    </w:p>
    <w:p w:rsidR="00462B69" w:rsidRPr="00767B34" w:rsidRDefault="00462B69" w:rsidP="00494F8E">
      <w:pPr>
        <w:pStyle w:val="Listaszerbekezds"/>
        <w:numPr>
          <w:ilvl w:val="0"/>
          <w:numId w:val="13"/>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A tanulók sérülés specifikumából fakadó képességbeli hiányosságait, személyiség fejlettségi gyengeségeit és egészségügyi, szociális problémáit kezeli.</w:t>
      </w:r>
    </w:p>
    <w:p w:rsidR="00462B69" w:rsidRPr="00767B34" w:rsidRDefault="00462B69" w:rsidP="00494F8E">
      <w:pPr>
        <w:pStyle w:val="Listaszerbekezds"/>
        <w:numPr>
          <w:ilvl w:val="0"/>
          <w:numId w:val="13"/>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Tanulást megalapozó képességek fejlesztése</w:t>
      </w:r>
    </w:p>
    <w:p w:rsidR="00462B69" w:rsidRPr="00767B34" w:rsidRDefault="00462B69" w:rsidP="00494F8E">
      <w:pPr>
        <w:pStyle w:val="Listaszerbekezds"/>
        <w:numPr>
          <w:ilvl w:val="0"/>
          <w:numId w:val="13"/>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Speciális szakmai megsegítés</w:t>
      </w:r>
    </w:p>
    <w:p w:rsidR="00462B69" w:rsidRPr="00767B34" w:rsidRDefault="00462B69" w:rsidP="00494F8E">
      <w:pPr>
        <w:pStyle w:val="Listaszerbekezds"/>
        <w:numPr>
          <w:ilvl w:val="0"/>
          <w:numId w:val="13"/>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Tanulási technikák elsajátítása a különböző tantárgyak tanulásához</w:t>
      </w:r>
    </w:p>
    <w:p w:rsidR="00462B69" w:rsidRPr="00767B34" w:rsidRDefault="00462B69" w:rsidP="00494F8E">
      <w:pPr>
        <w:pStyle w:val="Listaszerbekezds"/>
        <w:numPr>
          <w:ilvl w:val="0"/>
          <w:numId w:val="13"/>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Számítógépes egyéni tanulást segítő programok használatának megismerése</w:t>
      </w:r>
    </w:p>
    <w:p w:rsidR="00462B69" w:rsidRPr="00767B34" w:rsidRDefault="00462B69" w:rsidP="00494F8E">
      <w:pPr>
        <w:pStyle w:val="Listaszerbekezds"/>
        <w:numPr>
          <w:ilvl w:val="0"/>
          <w:numId w:val="13"/>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Kommunikáció, helyesírás fejlesztése</w:t>
      </w:r>
    </w:p>
    <w:p w:rsidR="00462B69" w:rsidRPr="00767B34" w:rsidRDefault="00462B69" w:rsidP="00462B69">
      <w:pPr>
        <w:pStyle w:val="Listaszerbekezds"/>
        <w:autoSpaceDE w:val="0"/>
        <w:autoSpaceDN w:val="0"/>
        <w:adjustRightInd w:val="0"/>
        <w:spacing w:after="0" w:line="240" w:lineRule="auto"/>
        <w:jc w:val="both"/>
        <w:rPr>
          <w:rFonts w:ascii="Palatino Linotype" w:hAnsi="Palatino Linotype"/>
          <w:sz w:val="24"/>
          <w:szCs w:val="24"/>
        </w:rPr>
      </w:pPr>
    </w:p>
    <w:p w:rsidR="00462B69" w:rsidRPr="00767B34" w:rsidRDefault="00462B69" w:rsidP="00462B69">
      <w:pPr>
        <w:autoSpaceDE w:val="0"/>
        <w:autoSpaceDN w:val="0"/>
        <w:adjustRightInd w:val="0"/>
        <w:jc w:val="both"/>
        <w:rPr>
          <w:rFonts w:ascii="Palatino Linotype" w:hAnsi="Palatino Linotype"/>
          <w:b/>
          <w:bCs/>
          <w:sz w:val="24"/>
          <w:szCs w:val="24"/>
        </w:rPr>
      </w:pPr>
      <w:r w:rsidRPr="00767B34">
        <w:rPr>
          <w:rFonts w:ascii="Palatino Linotype" w:hAnsi="Palatino Linotype"/>
          <w:b/>
          <w:bCs/>
          <w:sz w:val="24"/>
          <w:szCs w:val="24"/>
        </w:rPr>
        <w:t>11.9. Módszertani útmutatások</w:t>
      </w:r>
    </w:p>
    <w:p w:rsidR="00462B69" w:rsidRPr="00767B34" w:rsidRDefault="00462B69" w:rsidP="00462B69">
      <w:pPr>
        <w:autoSpaceDE w:val="0"/>
        <w:autoSpaceDN w:val="0"/>
        <w:adjustRightInd w:val="0"/>
        <w:jc w:val="both"/>
        <w:rPr>
          <w:rFonts w:ascii="Palatino Linotype" w:hAnsi="Palatino Linotype"/>
          <w:sz w:val="24"/>
          <w:szCs w:val="24"/>
        </w:rPr>
      </w:pPr>
      <w:r w:rsidRPr="00767B34">
        <w:rPr>
          <w:rFonts w:ascii="Palatino Linotype" w:hAnsi="Palatino Linotype"/>
          <w:sz w:val="24"/>
          <w:szCs w:val="24"/>
        </w:rPr>
        <w:t>A speciális szakképzés eredményességében elsődleges szerepe van az ún. teamben való tevékenykedésnek, azaz a különböző képzettségű szakemberek összehangolt működésének.</w:t>
      </w:r>
    </w:p>
    <w:p w:rsidR="00462B69" w:rsidRPr="00767B34" w:rsidRDefault="00462B69" w:rsidP="00462B69">
      <w:pPr>
        <w:autoSpaceDE w:val="0"/>
        <w:autoSpaceDN w:val="0"/>
        <w:adjustRightInd w:val="0"/>
        <w:jc w:val="both"/>
        <w:rPr>
          <w:rFonts w:ascii="Palatino Linotype" w:hAnsi="Palatino Linotype"/>
          <w:sz w:val="24"/>
          <w:szCs w:val="24"/>
        </w:rPr>
      </w:pPr>
      <w:r w:rsidRPr="00767B34">
        <w:rPr>
          <w:rFonts w:ascii="Palatino Linotype" w:hAnsi="Palatino Linotype"/>
          <w:sz w:val="24"/>
          <w:szCs w:val="24"/>
        </w:rPr>
        <w:t>A team összetétele:</w:t>
      </w:r>
    </w:p>
    <w:p w:rsidR="00462B69" w:rsidRPr="00767B34" w:rsidRDefault="00462B69" w:rsidP="00462B69">
      <w:pPr>
        <w:autoSpaceDE w:val="0"/>
        <w:autoSpaceDN w:val="0"/>
        <w:adjustRightInd w:val="0"/>
        <w:jc w:val="both"/>
        <w:rPr>
          <w:rFonts w:ascii="Palatino Linotype" w:hAnsi="Palatino Linotype"/>
          <w:sz w:val="24"/>
          <w:szCs w:val="24"/>
        </w:rPr>
      </w:pPr>
      <w:r w:rsidRPr="00767B34">
        <w:rPr>
          <w:rFonts w:ascii="Palatino Linotype" w:hAnsi="Palatino Linotype"/>
          <w:sz w:val="24"/>
          <w:szCs w:val="24"/>
        </w:rPr>
        <w:t>- közismereti oktatásban résztvevő tanárok,</w:t>
      </w:r>
    </w:p>
    <w:p w:rsidR="00462B69" w:rsidRPr="00767B34" w:rsidRDefault="00462B69" w:rsidP="00462B69">
      <w:pPr>
        <w:autoSpaceDE w:val="0"/>
        <w:autoSpaceDN w:val="0"/>
        <w:adjustRightInd w:val="0"/>
        <w:jc w:val="both"/>
        <w:rPr>
          <w:rFonts w:ascii="Palatino Linotype" w:hAnsi="Palatino Linotype"/>
          <w:sz w:val="24"/>
          <w:szCs w:val="24"/>
        </w:rPr>
      </w:pPr>
      <w:r w:rsidRPr="00767B34">
        <w:rPr>
          <w:rFonts w:ascii="Palatino Linotype" w:hAnsi="Palatino Linotype"/>
          <w:sz w:val="24"/>
          <w:szCs w:val="24"/>
        </w:rPr>
        <w:t>- a szakmai, elméleti oktatást végző szakoktatók,</w:t>
      </w:r>
    </w:p>
    <w:p w:rsidR="00462B69" w:rsidRPr="00767B34" w:rsidRDefault="00462B69" w:rsidP="00462B69">
      <w:pPr>
        <w:autoSpaceDE w:val="0"/>
        <w:autoSpaceDN w:val="0"/>
        <w:adjustRightInd w:val="0"/>
        <w:jc w:val="both"/>
        <w:rPr>
          <w:rFonts w:ascii="Palatino Linotype" w:hAnsi="Palatino Linotype"/>
          <w:sz w:val="24"/>
          <w:szCs w:val="24"/>
        </w:rPr>
      </w:pPr>
      <w:r w:rsidRPr="00767B34">
        <w:rPr>
          <w:rFonts w:ascii="Palatino Linotype" w:hAnsi="Palatino Linotype"/>
          <w:sz w:val="24"/>
          <w:szCs w:val="24"/>
        </w:rPr>
        <w:t>- a gyógypedagógus tanárok (szurdopedagógus, logopédus),</w:t>
      </w:r>
    </w:p>
    <w:p w:rsidR="00462B69" w:rsidRPr="00767B34" w:rsidRDefault="00462B69" w:rsidP="00462B69">
      <w:pPr>
        <w:autoSpaceDE w:val="0"/>
        <w:autoSpaceDN w:val="0"/>
        <w:adjustRightInd w:val="0"/>
        <w:jc w:val="both"/>
        <w:rPr>
          <w:rFonts w:ascii="Palatino Linotype" w:hAnsi="Palatino Linotype"/>
          <w:sz w:val="24"/>
          <w:szCs w:val="24"/>
        </w:rPr>
      </w:pPr>
      <w:r w:rsidRPr="00767B34">
        <w:rPr>
          <w:rFonts w:ascii="Palatino Linotype" w:hAnsi="Palatino Linotype"/>
          <w:sz w:val="24"/>
          <w:szCs w:val="24"/>
        </w:rPr>
        <w:t>- a pedagógiai munkát segítők (gyógypedagógiai, pedagógiai asszisztensek),</w:t>
      </w:r>
    </w:p>
    <w:p w:rsidR="00462B69" w:rsidRPr="00767B34" w:rsidRDefault="00462B69" w:rsidP="00462B69">
      <w:pPr>
        <w:autoSpaceDE w:val="0"/>
        <w:autoSpaceDN w:val="0"/>
        <w:adjustRightInd w:val="0"/>
        <w:jc w:val="both"/>
        <w:rPr>
          <w:rFonts w:ascii="Palatino Linotype" w:hAnsi="Palatino Linotype"/>
          <w:sz w:val="24"/>
          <w:szCs w:val="24"/>
        </w:rPr>
      </w:pPr>
      <w:r w:rsidRPr="00767B34">
        <w:rPr>
          <w:rFonts w:ascii="Palatino Linotype" w:hAnsi="Palatino Linotype"/>
          <w:sz w:val="24"/>
          <w:szCs w:val="24"/>
        </w:rPr>
        <w:t>- egyéb szakemberek (szakorvosok, pszichológus, mentálhigiénikus, szociális munkás),</w:t>
      </w:r>
    </w:p>
    <w:p w:rsidR="00462B69" w:rsidRPr="00767B34" w:rsidRDefault="00462B69" w:rsidP="00462B69">
      <w:pPr>
        <w:autoSpaceDE w:val="0"/>
        <w:autoSpaceDN w:val="0"/>
        <w:adjustRightInd w:val="0"/>
        <w:jc w:val="both"/>
        <w:rPr>
          <w:rFonts w:ascii="Palatino Linotype" w:hAnsi="Palatino Linotype"/>
          <w:sz w:val="24"/>
          <w:szCs w:val="24"/>
        </w:rPr>
      </w:pPr>
      <w:r w:rsidRPr="00767B34">
        <w:rPr>
          <w:rFonts w:ascii="Palatino Linotype" w:hAnsi="Palatino Linotype"/>
          <w:sz w:val="24"/>
          <w:szCs w:val="24"/>
        </w:rPr>
        <w:t>- szükség esetén jeltolmács bevonása a feladatmegértés elősegítéséhez, tanulói visszajelzéshez.</w:t>
      </w:r>
    </w:p>
    <w:p w:rsidR="00462B69" w:rsidRPr="00767B34" w:rsidRDefault="00462B69" w:rsidP="00462B69">
      <w:pPr>
        <w:autoSpaceDE w:val="0"/>
        <w:autoSpaceDN w:val="0"/>
        <w:adjustRightInd w:val="0"/>
        <w:jc w:val="both"/>
        <w:rPr>
          <w:rFonts w:ascii="Palatino Linotype" w:hAnsi="Palatino Linotype"/>
          <w:b/>
          <w:bCs/>
          <w:sz w:val="24"/>
          <w:szCs w:val="24"/>
        </w:rPr>
      </w:pPr>
      <w:r w:rsidRPr="00767B34">
        <w:rPr>
          <w:rFonts w:ascii="Palatino Linotype" w:hAnsi="Palatino Linotype"/>
          <w:b/>
          <w:bCs/>
          <w:sz w:val="24"/>
          <w:szCs w:val="24"/>
        </w:rPr>
        <w:t>Az oktatás során kiemelt jelentőségű a beszédértés megfelelő körülményeinek</w:t>
      </w:r>
      <w:r>
        <w:rPr>
          <w:rFonts w:ascii="Palatino Linotype" w:hAnsi="Palatino Linotype"/>
          <w:b/>
          <w:bCs/>
          <w:sz w:val="24"/>
          <w:szCs w:val="24"/>
        </w:rPr>
        <w:t xml:space="preserve"> </w:t>
      </w:r>
      <w:r w:rsidRPr="00767B34">
        <w:rPr>
          <w:rFonts w:ascii="Palatino Linotype" w:hAnsi="Palatino Linotype"/>
          <w:b/>
          <w:bCs/>
          <w:sz w:val="24"/>
          <w:szCs w:val="24"/>
        </w:rPr>
        <w:t xml:space="preserve">biztosítása. </w:t>
      </w:r>
    </w:p>
    <w:p w:rsidR="00462B69" w:rsidRPr="00767B34" w:rsidRDefault="00462B69" w:rsidP="00494F8E">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A pedagógusnak, szakoktatónak minden körülmények között jó szájról olvasási képet</w:t>
      </w:r>
      <w:r>
        <w:rPr>
          <w:rFonts w:ascii="Palatino Linotype" w:hAnsi="Palatino Linotype"/>
          <w:sz w:val="24"/>
          <w:szCs w:val="24"/>
        </w:rPr>
        <w:t xml:space="preserve"> </w:t>
      </w:r>
      <w:r w:rsidRPr="00767B34">
        <w:rPr>
          <w:rFonts w:ascii="Palatino Linotype" w:hAnsi="Palatino Linotype"/>
          <w:sz w:val="24"/>
          <w:szCs w:val="24"/>
        </w:rPr>
        <w:t>kell biztosítania. Optimális feltételeket kell teremteni a beszédértés elősegítésére.</w:t>
      </w:r>
    </w:p>
    <w:p w:rsidR="00462B69" w:rsidRPr="00767B34" w:rsidRDefault="00462B69" w:rsidP="00494F8E">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A tanár minden fontosabb közlésnél a hallássérült felé fordul természetes, jó szájról olvasási képet nyújtó artikulációval, közepes beszédtempóval és dallamosan, dinamikusan beszél.</w:t>
      </w:r>
    </w:p>
    <w:p w:rsidR="00462B69" w:rsidRPr="00767B34" w:rsidRDefault="00462B69" w:rsidP="00494F8E">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A hallássérült gyermek, fiatal tanulását az átlagos gyermek,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462B69" w:rsidRPr="00767B34" w:rsidRDefault="00462B69" w:rsidP="00494F8E">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lastRenderedPageBreak/>
        <w:t>Az elméleti tanórákon a hallássérült tanuló üljön elől és középen. A tanterem legyen jól megvilágított. Film-, dia-, videó vetítések előtt a tanár ismertesse, hogy mit kell majd megfigyelni. Sötétben, hallókészülék viselése mellett nem érti a tanuló a magyarázatot.</w:t>
      </w:r>
    </w:p>
    <w:p w:rsidR="00462B69" w:rsidRPr="00767B34" w:rsidRDefault="00462B69" w:rsidP="00494F8E">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462B69" w:rsidRPr="00767B34" w:rsidRDefault="00462B69" w:rsidP="00494F8E">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A tanár, szakoktató természetes hanghordozással, nyugodt tempóban köznapi hangerővel és artikulációval beszéljen! Előadása érthetőségét természetes gesztusokkal, élénk mimikával, finom testbeszéddel fokozhatja.</w:t>
      </w:r>
    </w:p>
    <w:p w:rsidR="00462B69" w:rsidRPr="00767B34" w:rsidRDefault="00462B69" w:rsidP="00494F8E">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462B69" w:rsidRPr="00767B34" w:rsidRDefault="00462B69" w:rsidP="00494F8E">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w:t>
      </w:r>
      <w:r>
        <w:rPr>
          <w:rFonts w:ascii="Palatino Linotype" w:hAnsi="Palatino Linotype"/>
          <w:sz w:val="24"/>
          <w:szCs w:val="24"/>
        </w:rPr>
        <w:t>k. A tudásszint értékelésekor a</w:t>
      </w:r>
      <w:r w:rsidRPr="00767B34">
        <w:rPr>
          <w:rFonts w:ascii="Palatino Linotype" w:hAnsi="Palatino Linotype"/>
          <w:sz w:val="24"/>
          <w:szCs w:val="24"/>
        </w:rPr>
        <w:t xml:space="preserve"> szemléltető eszközök használata melletti tudás értékelése tekinthető reálisnak.</w:t>
      </w:r>
    </w:p>
    <w:p w:rsidR="00462B69" w:rsidRPr="00767B34" w:rsidRDefault="00462B69" w:rsidP="00494F8E">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rsidR="00462B69" w:rsidRPr="00767B34" w:rsidRDefault="00462B69" w:rsidP="00494F8E">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bCs/>
          <w:sz w:val="24"/>
          <w:szCs w:val="24"/>
        </w:rPr>
        <w:t>A megértés, bevésés</w:t>
      </w:r>
      <w:r w:rsidRPr="00767B34">
        <w:rPr>
          <w:rFonts w:ascii="Palatino Linotype" w:hAnsi="Palatino Linotype"/>
          <w:b/>
          <w:bCs/>
          <w:sz w:val="24"/>
          <w:szCs w:val="24"/>
        </w:rPr>
        <w:t xml:space="preserve"> </w:t>
      </w:r>
      <w:r w:rsidRPr="00767B34">
        <w:rPr>
          <w:rFonts w:ascii="Palatino Linotype" w:hAnsi="Palatino Linotype"/>
          <w:sz w:val="24"/>
          <w:szCs w:val="24"/>
        </w:rPr>
        <w:t>ellenőrzését szómemória játékokkal, képekkel különböző szövegkörnyezetű előfordulások felismertetésével, önálló szövegbe helyezéssel célszerű gyakoroltatni.</w:t>
      </w:r>
    </w:p>
    <w:p w:rsidR="00462B69" w:rsidRPr="00767B34" w:rsidRDefault="00462B69" w:rsidP="00462B69">
      <w:pPr>
        <w:autoSpaceDE w:val="0"/>
        <w:autoSpaceDN w:val="0"/>
        <w:adjustRightInd w:val="0"/>
        <w:jc w:val="both"/>
        <w:rPr>
          <w:rFonts w:ascii="Palatino Linotype" w:hAnsi="Palatino Linotype"/>
          <w:sz w:val="20"/>
          <w:szCs w:val="20"/>
        </w:rPr>
      </w:pPr>
    </w:p>
    <w:p w:rsidR="00462B69" w:rsidRPr="00767B34" w:rsidRDefault="00462B69" w:rsidP="00462B69">
      <w:pPr>
        <w:autoSpaceDE w:val="0"/>
        <w:autoSpaceDN w:val="0"/>
        <w:adjustRightInd w:val="0"/>
        <w:jc w:val="both"/>
        <w:rPr>
          <w:rFonts w:ascii="Palatino Linotype" w:hAnsi="Palatino Linotype"/>
          <w:sz w:val="24"/>
          <w:szCs w:val="24"/>
        </w:rPr>
      </w:pPr>
      <w:r w:rsidRPr="00767B34">
        <w:rPr>
          <w:rFonts w:ascii="Palatino Linotype" w:hAnsi="Palatino Linotype"/>
          <w:b/>
          <w:bCs/>
          <w:sz w:val="24"/>
          <w:szCs w:val="24"/>
        </w:rPr>
        <w:t xml:space="preserve">Kiscsoportos oktatási szervezeti formákban </w:t>
      </w:r>
      <w:r w:rsidRPr="00767B34">
        <w:rPr>
          <w:rFonts w:ascii="Palatino Linotype" w:hAnsi="Palatino Linotype"/>
          <w:sz w:val="24"/>
          <w:szCs w:val="24"/>
        </w:rPr>
        <w:t>(pl. csoportbontásban) a hallássérült tanulók ne képezzenek külön csoportot. Mindig a hallók között dolgozzanak a tanulás-tanítás folyamán.  Mindig legyen a csoportban segítője, akihez fordulhat</w:t>
      </w:r>
    </w:p>
    <w:p w:rsidR="00462B69" w:rsidRPr="00767B34" w:rsidRDefault="00462B69" w:rsidP="00462B69">
      <w:pPr>
        <w:autoSpaceDE w:val="0"/>
        <w:autoSpaceDN w:val="0"/>
        <w:adjustRightInd w:val="0"/>
        <w:jc w:val="both"/>
        <w:rPr>
          <w:rFonts w:ascii="Palatino Linotype" w:hAnsi="Palatino Linotype"/>
          <w:sz w:val="24"/>
          <w:szCs w:val="24"/>
        </w:rPr>
      </w:pPr>
    </w:p>
    <w:p w:rsidR="00462B69" w:rsidRPr="00767B34" w:rsidRDefault="00462B69" w:rsidP="00462B69">
      <w:pPr>
        <w:autoSpaceDE w:val="0"/>
        <w:autoSpaceDN w:val="0"/>
        <w:adjustRightInd w:val="0"/>
        <w:jc w:val="both"/>
        <w:rPr>
          <w:rFonts w:ascii="Palatino Linotype" w:hAnsi="Palatino Linotype"/>
          <w:b/>
          <w:bCs/>
          <w:sz w:val="24"/>
          <w:szCs w:val="24"/>
        </w:rPr>
      </w:pPr>
      <w:r w:rsidRPr="00767B34">
        <w:rPr>
          <w:rFonts w:ascii="Palatino Linotype" w:hAnsi="Palatino Linotype"/>
          <w:b/>
          <w:bCs/>
          <w:sz w:val="24"/>
          <w:szCs w:val="24"/>
        </w:rPr>
        <w:t>Egyéb tanulásszervezési kérdések, gyakorlati teendők</w:t>
      </w:r>
    </w:p>
    <w:p w:rsidR="00462B69" w:rsidRPr="00767B34" w:rsidRDefault="00462B69" w:rsidP="00494F8E">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A pedagógus, szakoktató jó szájról olvasási kép nyújtásával segítheti a beszédértést.</w:t>
      </w:r>
      <w:r>
        <w:rPr>
          <w:rFonts w:ascii="Palatino Linotype" w:hAnsi="Palatino Linotype"/>
          <w:sz w:val="24"/>
          <w:szCs w:val="24"/>
        </w:rPr>
        <w:t xml:space="preserve"> </w:t>
      </w:r>
      <w:r w:rsidRPr="00767B34">
        <w:rPr>
          <w:rFonts w:ascii="Palatino Linotype" w:hAnsi="Palatino Linotype"/>
          <w:sz w:val="24"/>
          <w:szCs w:val="24"/>
        </w:rPr>
        <w:t>Az osztályteremben olyan ülőhelyet találjanak, ahonnan közelről láthatja és hallhatja</w:t>
      </w:r>
      <w:r>
        <w:rPr>
          <w:rFonts w:ascii="Palatino Linotype" w:hAnsi="Palatino Linotype"/>
          <w:sz w:val="24"/>
          <w:szCs w:val="24"/>
        </w:rPr>
        <w:t xml:space="preserve"> </w:t>
      </w:r>
      <w:r w:rsidRPr="00767B34">
        <w:rPr>
          <w:rFonts w:ascii="Palatino Linotype" w:hAnsi="Palatino Linotype"/>
          <w:sz w:val="24"/>
          <w:szCs w:val="24"/>
        </w:rPr>
        <w:t>a tanárt! Ne kerüljön szembe az ablakkal! A tanulónak biztosított forgószék is előnyös lehet. Célszerű az első padba, jobb vagy bal szélre ültetni a hallássérült diákot.</w:t>
      </w:r>
    </w:p>
    <w:p w:rsidR="00462B69" w:rsidRPr="00767B34" w:rsidRDefault="00462B69" w:rsidP="00494F8E">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lastRenderedPageBreak/>
        <w:t>A megértést a vizuális oktatási módszerekre alapozott ismeretátadás segíti (képek, kép-hang és írásalapú kommunikációs eszközök).</w:t>
      </w:r>
    </w:p>
    <w:p w:rsidR="00462B69" w:rsidRPr="00767B34" w:rsidRDefault="00462B69" w:rsidP="00494F8E">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A tanítási órákon nélkülözhetetlen a közvetlen hallást segítő eszközök használata.</w:t>
      </w:r>
    </w:p>
    <w:p w:rsidR="00462B69" w:rsidRPr="00767B34" w:rsidRDefault="00462B69" w:rsidP="00494F8E">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A hallássérültek integrált oktatását, elsősorban a beszédmegértést segíti elő a vezeték</w:t>
      </w:r>
      <w:r>
        <w:rPr>
          <w:rFonts w:ascii="Palatino Linotype" w:hAnsi="Palatino Linotype"/>
          <w:sz w:val="24"/>
          <w:szCs w:val="24"/>
        </w:rPr>
        <w:t xml:space="preserve"> </w:t>
      </w:r>
      <w:r w:rsidRPr="00767B34">
        <w:rPr>
          <w:rFonts w:ascii="Palatino Linotype" w:hAnsi="Palatino Linotype"/>
          <w:sz w:val="24"/>
          <w:szCs w:val="24"/>
        </w:rPr>
        <w:t>nélküli kommunikációs rendszer. A tanár-diák közvetlen kapcsolat URH adóvevő alkalmazásával könnyíthető.</w:t>
      </w:r>
    </w:p>
    <w:p w:rsidR="00462B69" w:rsidRPr="00767B34" w:rsidRDefault="00462B69" w:rsidP="00494F8E">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Nehezen kiejthető szakszavak artikulációs ejtésének kialakítását és automatizálását szurdopedagógus, logopédus támogatja.</w:t>
      </w:r>
    </w:p>
    <w:p w:rsidR="00462B69" w:rsidRPr="00767B34" w:rsidRDefault="00462B69" w:rsidP="00494F8E">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Előtérbe kerülnek mind az oktatásban, mind a számonkérésben az írásbeli kommunikációs formák, melyek nyelvi megfogalmazása legyen egyszerű, lényegretörő. Hasznos a tanulóval közösen szerkesztett szakmai szakszótár, szakmai jelszótár segítsége. Az értékelés pozitív és ösztönző legyen.</w:t>
      </w:r>
    </w:p>
    <w:p w:rsidR="00462B69" w:rsidRPr="00767B34" w:rsidRDefault="00462B69" w:rsidP="00494F8E">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 xml:space="preserve"> A gyakorlati tantárgyak csoportbontásakor a hallássérült tanulók létszáma max. 4 fő lehet. Mindig a hallók között dolgozzanak a tanulás-tanítás során.</w:t>
      </w:r>
    </w:p>
    <w:p w:rsidR="00462B69" w:rsidRPr="00767B34" w:rsidRDefault="00462B69" w:rsidP="00494F8E">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462B69" w:rsidRPr="00767B34" w:rsidRDefault="00462B69" w:rsidP="00494F8E">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Nem mindig egyszerű a hallássérült tanuló számára a témaváltás. A pedagógus segítheti a hallássérült megértését, ha órákon hangsúlyosabban jelzi ezt, illetve még egyszer összefoglalja a tematikus egységeket. Könnyebbséget jelent, ha a hallássérült tanuló esetenként írásban is megkapja azokat a feladatokat, melyek utasítása sok elemből áll, s minden elem fontos információt hordoz.</w:t>
      </w:r>
    </w:p>
    <w:p w:rsidR="00462B69" w:rsidRPr="00767B34" w:rsidRDefault="00462B69" w:rsidP="00494F8E">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Hangsúlyozzuk az órák végén elhangzó információkat!</w:t>
      </w:r>
    </w:p>
    <w:p w:rsidR="00462B69" w:rsidRPr="00767B34" w:rsidRDefault="00462B69" w:rsidP="00494F8E">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Folyamatos legyen az ellenőrzés és értékelés, a tanulási folyamat az egyéni szükséglethez igazodjon.</w:t>
      </w:r>
    </w:p>
    <w:p w:rsidR="00462B69" w:rsidRPr="00767B34" w:rsidRDefault="00462B69" w:rsidP="00494F8E">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A hallássérült gyermek, fiatal fejlesztése pedagógiai és egészségügyi célú rehabilitációs eljárásokkal, megfelelő audiológiai ellátással és egyre modernebb hallókészülékek szakszerű használatával történhet.</w:t>
      </w:r>
    </w:p>
    <w:p w:rsidR="00462B69" w:rsidRPr="00767B34" w:rsidRDefault="00462B69" w:rsidP="00494F8E">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Az eredményes nevelést, a szakmai képzés színvonalát az előbbieken túl az általános iskolai tanulmányok, az eddig elért fejlődés is meghatározza.</w:t>
      </w:r>
    </w:p>
    <w:p w:rsidR="00462B69" w:rsidRPr="00767B34" w:rsidRDefault="00462B69" w:rsidP="00494F8E">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A hallássérült fiatalok oktatása során fokozott figyelmet kell fordítani látásuk védelmére.</w:t>
      </w:r>
    </w:p>
    <w:p w:rsidR="00462B69" w:rsidRPr="00767B34" w:rsidRDefault="00462B69" w:rsidP="00462B69">
      <w:pPr>
        <w:autoSpaceDE w:val="0"/>
        <w:autoSpaceDN w:val="0"/>
        <w:adjustRightInd w:val="0"/>
        <w:jc w:val="both"/>
        <w:rPr>
          <w:rFonts w:ascii="Palatino Linotype" w:hAnsi="Palatino Linotype"/>
          <w:sz w:val="24"/>
          <w:szCs w:val="24"/>
        </w:rPr>
      </w:pPr>
    </w:p>
    <w:p w:rsidR="00462B69" w:rsidRPr="00767B34" w:rsidRDefault="00462B69" w:rsidP="00462B69">
      <w:pPr>
        <w:autoSpaceDE w:val="0"/>
        <w:autoSpaceDN w:val="0"/>
        <w:adjustRightInd w:val="0"/>
        <w:jc w:val="both"/>
        <w:rPr>
          <w:rFonts w:ascii="Palatino Linotype" w:hAnsi="Palatino Linotype"/>
          <w:b/>
          <w:bCs/>
          <w:sz w:val="24"/>
          <w:szCs w:val="24"/>
        </w:rPr>
      </w:pPr>
      <w:r w:rsidRPr="00767B34">
        <w:rPr>
          <w:rFonts w:ascii="Palatino Linotype" w:hAnsi="Palatino Linotype"/>
          <w:b/>
          <w:bCs/>
          <w:sz w:val="24"/>
          <w:szCs w:val="24"/>
        </w:rPr>
        <w:t>1.10. A szakmai képzésen túl kiemelt speciális nevelési feladatok</w:t>
      </w:r>
    </w:p>
    <w:p w:rsidR="00462B69" w:rsidRPr="00767B34" w:rsidRDefault="00462B69" w:rsidP="00494F8E">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Fontos feladat a szociális kapcsolatrendszer kiépítése, fejlesztése, az érintkezési formák pontos értelmezése, a megfelelő nyelvi formák elsajátítása a személyiség harmonikus fejlesztése érdekében.</w:t>
      </w:r>
    </w:p>
    <w:p w:rsidR="00462B69" w:rsidRPr="00767B34" w:rsidRDefault="00462B69" w:rsidP="00494F8E">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lastRenderedPageBreak/>
        <w:t>Elengedhetetlen az ismeretek bővítésével kapcsolatos fogalomrendszer pontos kiépítése, a kognitív funkciók szintjeinek állandó fejlesztése.</w:t>
      </w:r>
    </w:p>
    <w:p w:rsidR="00462B69" w:rsidRPr="00767B34" w:rsidRDefault="00462B69" w:rsidP="00494F8E">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Fontos a vizuális percepció, az önkifejezés, önmegvalósítás, a valóság képi feldolgozásának bekapcsolása a tanítás-tanulás folyamatába a személyiség kibontakoztatása céljából.</w:t>
      </w:r>
    </w:p>
    <w:p w:rsidR="00462B69" w:rsidRPr="00767B34" w:rsidRDefault="00462B69" w:rsidP="00494F8E">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Mozgás, ritmus, a beszéd-ritmus intenzív fejlesztése az oktatás valamennyi szakaszában.</w:t>
      </w:r>
    </w:p>
    <w:p w:rsidR="00462B69" w:rsidRDefault="00462B69" w:rsidP="00494F8E">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767B34">
        <w:rPr>
          <w:rFonts w:ascii="Palatino Linotype" w:hAnsi="Palatino Linotype"/>
          <w:sz w:val="24"/>
          <w:szCs w:val="24"/>
        </w:rPr>
        <w:t>Szükséges a tehetség gondozása.</w:t>
      </w:r>
    </w:p>
    <w:p w:rsidR="00D217F6" w:rsidRPr="00462B69" w:rsidRDefault="00462B69" w:rsidP="00494F8E">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462B69">
        <w:rPr>
          <w:rFonts w:ascii="Palatino Linotype" w:hAnsi="Palatino Linotype"/>
          <w:sz w:val="24"/>
          <w:szCs w:val="24"/>
        </w:rPr>
        <w:t>Fel kell készíteni a diákokat a felnőttek, a munka világába való beilleszkedésre.</w:t>
      </w:r>
    </w:p>
    <w:p w:rsidR="004164A9" w:rsidRDefault="004164A9" w:rsidP="004164A9">
      <w:pPr>
        <w:widowControl w:val="0"/>
        <w:suppressAutoHyphens/>
        <w:jc w:val="both"/>
        <w:rPr>
          <w:rFonts w:ascii="Palatino Linotype" w:hAnsi="Palatino Linotype"/>
          <w:b/>
          <w:kern w:val="1"/>
          <w:sz w:val="24"/>
          <w:szCs w:val="24"/>
          <w:lang w:eastAsia="hi-IN" w:bidi="hi-IN"/>
        </w:rPr>
      </w:pPr>
    </w:p>
    <w:p w:rsidR="00462B69" w:rsidRDefault="00462B69" w:rsidP="004164A9">
      <w:pPr>
        <w:widowControl w:val="0"/>
        <w:suppressAutoHyphens/>
        <w:jc w:val="both"/>
        <w:rPr>
          <w:rFonts w:ascii="Palatino Linotype" w:hAnsi="Palatino Linotype"/>
          <w:b/>
          <w:kern w:val="1"/>
          <w:sz w:val="24"/>
          <w:szCs w:val="24"/>
          <w:lang w:eastAsia="hi-IN" w:bidi="hi-IN"/>
        </w:rPr>
      </w:pPr>
    </w:p>
    <w:p w:rsidR="004164A9" w:rsidRDefault="004164A9" w:rsidP="00494F8E">
      <w:pPr>
        <w:widowControl w:val="0"/>
        <w:numPr>
          <w:ilvl w:val="0"/>
          <w:numId w:val="2"/>
        </w:numPr>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7272A7">
        <w:rPr>
          <w:rFonts w:ascii="Palatino Linotype" w:hAnsi="Palatino Linotype"/>
          <w:b/>
          <w:kern w:val="1"/>
          <w:sz w:val="24"/>
          <w:szCs w:val="24"/>
          <w:lang w:eastAsia="hi-IN" w:bidi="hi-IN"/>
        </w:rPr>
        <w:t>peciális szakiskolai óraterv OKJ szerinti részszakképesítés oktatásához</w:t>
      </w:r>
    </w:p>
    <w:p w:rsidR="004164A9" w:rsidRPr="003A1AAF" w:rsidRDefault="004164A9" w:rsidP="004164A9">
      <w:pPr>
        <w:widowControl w:val="0"/>
        <w:shd w:val="clear" w:color="auto" w:fill="FFFFFF"/>
        <w:suppressAutoHyphens/>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A</w:t>
      </w:r>
      <w:r w:rsidRPr="003A1AAF">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részszakképesítés </w:t>
      </w:r>
      <w:r w:rsidRPr="003A1AAF">
        <w:rPr>
          <w:rFonts w:ascii="Palatino Linotype" w:eastAsia="Lucida Sans Unicode" w:hAnsi="Palatino Linotype"/>
          <w:kern w:val="1"/>
          <w:sz w:val="24"/>
          <w:szCs w:val="24"/>
          <w:lang w:eastAsia="hi-IN" w:bidi="hi-IN"/>
        </w:rPr>
        <w:t>képzés</w:t>
      </w:r>
      <w:r>
        <w:rPr>
          <w:rFonts w:ascii="Palatino Linotype" w:eastAsia="Lucida Sans Unicode" w:hAnsi="Palatino Linotype"/>
          <w:kern w:val="1"/>
          <w:sz w:val="24"/>
          <w:szCs w:val="24"/>
          <w:lang w:eastAsia="hi-IN" w:bidi="hi-IN"/>
        </w:rPr>
        <w:t>ének</w:t>
      </w:r>
      <w:r w:rsidRPr="003A1AAF">
        <w:rPr>
          <w:rFonts w:ascii="Palatino Linotype" w:eastAsia="Lucida Sans Unicode" w:hAnsi="Palatino Linotype"/>
          <w:kern w:val="1"/>
          <w:sz w:val="24"/>
          <w:szCs w:val="24"/>
          <w:lang w:eastAsia="hi-IN" w:bidi="hi-IN"/>
        </w:rPr>
        <w:t xml:space="preserve"> heti és éves szakmai óraszám</w:t>
      </w:r>
      <w:r>
        <w:rPr>
          <w:rFonts w:ascii="Palatino Linotype" w:eastAsia="Lucida Sans Unicode" w:hAnsi="Palatino Linotype"/>
          <w:kern w:val="1"/>
          <w:sz w:val="24"/>
          <w:szCs w:val="24"/>
          <w:lang w:eastAsia="hi-IN" w:bidi="hi-IN"/>
        </w:rPr>
        <w:t>ai</w:t>
      </w:r>
      <w:r w:rsidRPr="004F1DFE">
        <w:rPr>
          <w:rFonts w:ascii="Palatino Linotype" w:hAnsi="Palatino Linotype" w:cs="Calibri"/>
          <w:sz w:val="24"/>
          <w:szCs w:val="24"/>
        </w:rPr>
        <w:t>:</w:t>
      </w:r>
      <w:r w:rsidRPr="003A1AAF">
        <w:rPr>
          <w:rFonts w:ascii="Palatino Linotype" w:eastAsia="Lucida Sans Unicode" w:hAnsi="Palatino Linotype"/>
          <w:kern w:val="1"/>
          <w:sz w:val="24"/>
          <w:szCs w:val="24"/>
          <w:lang w:eastAsia="hi-IN" w:bidi="hi-IN"/>
        </w:rPr>
        <w:t xml:space="preserve"> </w:t>
      </w:r>
    </w:p>
    <w:tbl>
      <w:tblPr>
        <w:tblW w:w="7900" w:type="dxa"/>
        <w:jc w:val="center"/>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275"/>
        <w:gridCol w:w="1560"/>
        <w:gridCol w:w="1559"/>
        <w:gridCol w:w="1514"/>
      </w:tblGrid>
      <w:tr w:rsidR="00152DC2" w:rsidRPr="004E6522" w:rsidTr="00152DC2">
        <w:trPr>
          <w:trHeight w:val="488"/>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152DC2" w:rsidRPr="004E6522" w:rsidRDefault="00152DC2" w:rsidP="004164A9">
            <w:pPr>
              <w:jc w:val="center"/>
              <w:rPr>
                <w:rFonts w:ascii="Palatino Linotype" w:hAnsi="Palatino Linotype" w:cs="Calibri"/>
                <w:sz w:val="20"/>
                <w:szCs w:val="20"/>
                <w:lang w:eastAsia="en-U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152DC2" w:rsidRPr="004E6522" w:rsidRDefault="00152DC2"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9. évfolyam</w:t>
            </w:r>
          </w:p>
          <w:p w:rsidR="00152DC2" w:rsidRPr="004E6522" w:rsidRDefault="00152DC2" w:rsidP="00152DC2">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heti óraszám</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152DC2" w:rsidRPr="004E6522" w:rsidRDefault="00152DC2"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9. évfolyam</w:t>
            </w:r>
          </w:p>
          <w:p w:rsidR="00152DC2" w:rsidRPr="004E6522" w:rsidRDefault="00152DC2"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éves</w:t>
            </w:r>
            <w:r w:rsidRPr="004E6522">
              <w:rPr>
                <w:rFonts w:ascii="Palatino Linotype" w:eastAsia="Calibri" w:hAnsi="Palatino Linotype" w:cs="Calibri"/>
                <w:sz w:val="20"/>
                <w:szCs w:val="20"/>
                <w:lang w:eastAsia="en-US"/>
              </w:rPr>
              <w:t xml:space="preserve"> óraszám</w:t>
            </w:r>
          </w:p>
          <w:p w:rsidR="00152DC2" w:rsidRPr="004E6522" w:rsidRDefault="00152DC2" w:rsidP="004164A9">
            <w:pPr>
              <w:jc w:val="center"/>
              <w:rPr>
                <w:rFonts w:ascii="Palatino Linotype" w:eastAsia="Calibri" w:hAnsi="Palatino Linotype" w:cs="Calibri"/>
                <w:color w:val="FF0000"/>
                <w:sz w:val="20"/>
                <w:szCs w:val="20"/>
                <w:lang w:eastAsia="en-US"/>
              </w:rPr>
            </w:pPr>
            <w:r>
              <w:rPr>
                <w:rFonts w:ascii="Palatino Linotype" w:eastAsia="Calibri" w:hAnsi="Palatino Linotype" w:cs="Calibri"/>
                <w:sz w:val="20"/>
                <w:szCs w:val="20"/>
                <w:lang w:eastAsia="en-US"/>
              </w:rPr>
              <w:t>(</w:t>
            </w:r>
            <w:r w:rsidRPr="004E6522">
              <w:rPr>
                <w:rFonts w:ascii="Palatino Linotype" w:eastAsia="Calibri" w:hAnsi="Palatino Linotype" w:cs="Calibri"/>
                <w:sz w:val="20"/>
                <w:szCs w:val="20"/>
                <w:lang w:eastAsia="en-US"/>
              </w:rPr>
              <w:t>36 hét</w:t>
            </w:r>
            <w:r>
              <w:rPr>
                <w:rFonts w:ascii="Palatino Linotype" w:eastAsia="Calibri" w:hAnsi="Palatino Linotype" w:cs="Calibri"/>
                <w:sz w:val="20"/>
                <w:szCs w:val="20"/>
                <w:lang w:eastAsia="en-US"/>
              </w:rPr>
              <w:t>tel)</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152DC2" w:rsidRPr="004E6522" w:rsidRDefault="00152DC2"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10. évfolyam</w:t>
            </w:r>
          </w:p>
          <w:p w:rsidR="00152DC2" w:rsidRPr="004E6522" w:rsidRDefault="00152DC2" w:rsidP="00152DC2">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heti óraszám</w:t>
            </w:r>
          </w:p>
        </w:tc>
        <w:tc>
          <w:tcPr>
            <w:tcW w:w="1514" w:type="dxa"/>
            <w:tcBorders>
              <w:top w:val="single" w:sz="4" w:space="0" w:color="auto"/>
              <w:left w:val="single" w:sz="4" w:space="0" w:color="auto"/>
              <w:bottom w:val="single" w:sz="4" w:space="0" w:color="auto"/>
              <w:right w:val="single" w:sz="4" w:space="0" w:color="auto"/>
            </w:tcBorders>
            <w:vAlign w:val="center"/>
          </w:tcPr>
          <w:p w:rsidR="00152DC2" w:rsidRPr="00184AA5" w:rsidRDefault="00152DC2" w:rsidP="004164A9">
            <w:pPr>
              <w:jc w:val="center"/>
              <w:rPr>
                <w:rFonts w:ascii="Palatino Linotype" w:eastAsia="Calibri" w:hAnsi="Palatino Linotype" w:cs="Calibri"/>
                <w:sz w:val="20"/>
                <w:szCs w:val="20"/>
                <w:lang w:eastAsia="en-US"/>
              </w:rPr>
            </w:pPr>
            <w:r w:rsidRPr="00184AA5">
              <w:rPr>
                <w:rFonts w:ascii="Palatino Linotype" w:eastAsia="Calibri" w:hAnsi="Palatino Linotype" w:cs="Calibri"/>
                <w:sz w:val="20"/>
                <w:szCs w:val="20"/>
                <w:lang w:eastAsia="en-US"/>
              </w:rPr>
              <w:t>10. évfolyam</w:t>
            </w:r>
          </w:p>
          <w:p w:rsidR="00152DC2" w:rsidRDefault="00152DC2"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éves</w:t>
            </w:r>
            <w:r w:rsidRPr="00184AA5">
              <w:rPr>
                <w:rFonts w:ascii="Palatino Linotype" w:eastAsia="Calibri" w:hAnsi="Palatino Linotype" w:cs="Calibri"/>
                <w:sz w:val="20"/>
                <w:szCs w:val="20"/>
                <w:lang w:eastAsia="en-US"/>
              </w:rPr>
              <w:t xml:space="preserve"> óraszám</w:t>
            </w:r>
          </w:p>
          <w:p w:rsidR="00152DC2" w:rsidRPr="004E6522" w:rsidRDefault="00152DC2"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(35 héttel)</w:t>
            </w:r>
          </w:p>
        </w:tc>
      </w:tr>
      <w:tr w:rsidR="00152DC2" w:rsidRPr="004E6522" w:rsidTr="00152DC2">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152DC2" w:rsidRPr="004E6522" w:rsidRDefault="00152DC2" w:rsidP="004164A9">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Közismeret</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152DC2" w:rsidRPr="004E6522" w:rsidRDefault="00152DC2"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10,5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152DC2" w:rsidRPr="004E6522" w:rsidRDefault="00152DC2"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378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152DC2" w:rsidRPr="004E6522" w:rsidRDefault="00152DC2"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11,5</w:t>
            </w:r>
          </w:p>
        </w:tc>
        <w:tc>
          <w:tcPr>
            <w:tcW w:w="1514" w:type="dxa"/>
            <w:tcBorders>
              <w:top w:val="single" w:sz="4" w:space="0" w:color="auto"/>
              <w:left w:val="single" w:sz="4" w:space="0" w:color="auto"/>
              <w:bottom w:val="single" w:sz="4" w:space="0" w:color="auto"/>
              <w:right w:val="single" w:sz="4" w:space="0" w:color="auto"/>
            </w:tcBorders>
            <w:vAlign w:val="center"/>
          </w:tcPr>
          <w:p w:rsidR="00152DC2" w:rsidRPr="004E6522" w:rsidRDefault="00152DC2"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402,5</w:t>
            </w:r>
          </w:p>
        </w:tc>
      </w:tr>
      <w:tr w:rsidR="00152DC2" w:rsidRPr="004E6522" w:rsidTr="00152DC2">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152DC2" w:rsidRPr="004E6522" w:rsidRDefault="00152DC2" w:rsidP="004164A9">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Szakmai elmélet és gyakorlat együtt</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152DC2" w:rsidRPr="008E235E" w:rsidRDefault="00152DC2" w:rsidP="004164A9">
            <w:pPr>
              <w:jc w:val="center"/>
              <w:rPr>
                <w:rFonts w:ascii="Palatino Linotype" w:hAnsi="Palatino Linotype" w:cs="Calibri"/>
                <w:b/>
                <w:sz w:val="20"/>
                <w:szCs w:val="20"/>
                <w:lang w:eastAsia="en-US"/>
              </w:rPr>
            </w:pPr>
            <w:r w:rsidRPr="008E235E">
              <w:rPr>
                <w:rFonts w:ascii="Palatino Linotype" w:eastAsia="Calibri" w:hAnsi="Palatino Linotype" w:cs="Calibri"/>
                <w:b/>
                <w:sz w:val="20"/>
                <w:szCs w:val="20"/>
                <w:lang w:eastAsia="en-US"/>
              </w:rPr>
              <w:t>21</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152DC2" w:rsidRPr="008E235E" w:rsidRDefault="00152DC2" w:rsidP="004164A9">
            <w:pPr>
              <w:jc w:val="center"/>
              <w:rPr>
                <w:rFonts w:ascii="Palatino Linotype" w:eastAsia="Calibri" w:hAnsi="Palatino Linotype" w:cs="Calibri"/>
                <w:b/>
                <w:sz w:val="20"/>
                <w:szCs w:val="20"/>
                <w:lang w:eastAsia="en-US"/>
              </w:rPr>
            </w:pPr>
            <w:r w:rsidRPr="008E235E">
              <w:rPr>
                <w:rFonts w:ascii="Palatino Linotype" w:eastAsia="Calibri" w:hAnsi="Palatino Linotype" w:cs="Calibri"/>
                <w:b/>
                <w:sz w:val="20"/>
                <w:szCs w:val="20"/>
                <w:lang w:eastAsia="en-US"/>
              </w:rPr>
              <w:t>756+70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152DC2" w:rsidRPr="008E235E" w:rsidRDefault="00152DC2" w:rsidP="004164A9">
            <w:pPr>
              <w:jc w:val="center"/>
              <w:rPr>
                <w:rFonts w:ascii="Palatino Linotype" w:hAnsi="Palatino Linotype" w:cs="Calibri"/>
                <w:b/>
                <w:sz w:val="20"/>
                <w:szCs w:val="20"/>
                <w:lang w:eastAsia="en-US"/>
              </w:rPr>
            </w:pPr>
            <w:r w:rsidRPr="008E235E">
              <w:rPr>
                <w:rFonts w:ascii="Palatino Linotype" w:eastAsia="Calibri" w:hAnsi="Palatino Linotype" w:cs="Calibri"/>
                <w:b/>
                <w:sz w:val="20"/>
                <w:szCs w:val="20"/>
                <w:lang w:eastAsia="en-US"/>
              </w:rPr>
              <w:t>21</w:t>
            </w:r>
          </w:p>
        </w:tc>
        <w:tc>
          <w:tcPr>
            <w:tcW w:w="1514" w:type="dxa"/>
            <w:tcBorders>
              <w:top w:val="single" w:sz="4" w:space="0" w:color="auto"/>
              <w:left w:val="single" w:sz="4" w:space="0" w:color="auto"/>
              <w:bottom w:val="single" w:sz="4" w:space="0" w:color="auto"/>
              <w:right w:val="single" w:sz="4" w:space="0" w:color="auto"/>
            </w:tcBorders>
            <w:vAlign w:val="center"/>
          </w:tcPr>
          <w:p w:rsidR="00152DC2" w:rsidRPr="008E235E" w:rsidRDefault="00152DC2" w:rsidP="004164A9">
            <w:pPr>
              <w:jc w:val="center"/>
              <w:rPr>
                <w:rFonts w:ascii="Palatino Linotype" w:eastAsia="Calibri" w:hAnsi="Palatino Linotype" w:cs="Calibri"/>
                <w:b/>
                <w:sz w:val="20"/>
                <w:szCs w:val="20"/>
                <w:lang w:eastAsia="en-US"/>
              </w:rPr>
            </w:pPr>
            <w:r w:rsidRPr="008E235E">
              <w:rPr>
                <w:rFonts w:ascii="Palatino Linotype" w:eastAsia="Calibri" w:hAnsi="Palatino Linotype" w:cs="Calibri"/>
                <w:b/>
                <w:sz w:val="20"/>
                <w:szCs w:val="20"/>
                <w:lang w:eastAsia="en-US"/>
              </w:rPr>
              <w:t>735</w:t>
            </w:r>
          </w:p>
        </w:tc>
      </w:tr>
      <w:tr w:rsidR="00152DC2" w:rsidRPr="004E6522" w:rsidTr="00152DC2">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152DC2" w:rsidRPr="004E6522" w:rsidRDefault="00152DC2" w:rsidP="004164A9">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Összesen</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152DC2" w:rsidRPr="004E6522" w:rsidRDefault="00152DC2" w:rsidP="004164A9">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31,5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152DC2" w:rsidRPr="004E6522" w:rsidRDefault="00152DC2"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1134+70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152DC2" w:rsidRPr="004E6522" w:rsidRDefault="00152DC2" w:rsidP="004164A9">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32,5</w:t>
            </w:r>
          </w:p>
        </w:tc>
        <w:tc>
          <w:tcPr>
            <w:tcW w:w="1514" w:type="dxa"/>
            <w:tcBorders>
              <w:top w:val="single" w:sz="4" w:space="0" w:color="auto"/>
              <w:left w:val="single" w:sz="4" w:space="0" w:color="auto"/>
              <w:bottom w:val="single" w:sz="4" w:space="0" w:color="auto"/>
              <w:right w:val="single" w:sz="4" w:space="0" w:color="auto"/>
            </w:tcBorders>
            <w:vAlign w:val="center"/>
          </w:tcPr>
          <w:p w:rsidR="00152DC2" w:rsidRPr="004E6522" w:rsidRDefault="00152DC2"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1137,5</w:t>
            </w:r>
          </w:p>
        </w:tc>
      </w:tr>
      <w:tr w:rsidR="00152DC2" w:rsidRPr="004E6522" w:rsidTr="00152DC2">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152DC2" w:rsidRPr="004E6522" w:rsidRDefault="00152DC2" w:rsidP="004164A9">
            <w:pP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8-10% szabad sáv</w:t>
            </w:r>
          </w:p>
          <w:p w:rsidR="00152DC2" w:rsidRPr="004E6522" w:rsidRDefault="00152DC2" w:rsidP="004164A9">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(közismereti rész)</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152DC2" w:rsidRPr="004E6522" w:rsidRDefault="00152DC2"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152DC2" w:rsidRPr="004E6522" w:rsidRDefault="00152DC2"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54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152DC2" w:rsidRPr="004E6522" w:rsidRDefault="00152DC2"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1,5</w:t>
            </w:r>
          </w:p>
        </w:tc>
        <w:tc>
          <w:tcPr>
            <w:tcW w:w="1514" w:type="dxa"/>
            <w:tcBorders>
              <w:top w:val="single" w:sz="4" w:space="0" w:color="auto"/>
              <w:left w:val="single" w:sz="4" w:space="0" w:color="auto"/>
              <w:bottom w:val="single" w:sz="4" w:space="0" w:color="auto"/>
              <w:right w:val="single" w:sz="4" w:space="0" w:color="auto"/>
            </w:tcBorders>
            <w:vAlign w:val="center"/>
          </w:tcPr>
          <w:p w:rsidR="00152DC2" w:rsidRPr="004E6522" w:rsidRDefault="00152DC2"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52.5</w:t>
            </w:r>
          </w:p>
        </w:tc>
      </w:tr>
      <w:tr w:rsidR="00152DC2" w:rsidRPr="004E6522" w:rsidTr="00152DC2">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152DC2" w:rsidRPr="004E6522" w:rsidRDefault="00152DC2" w:rsidP="004164A9">
            <w:pP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 xml:space="preserve">8-10% szabad sáv </w:t>
            </w:r>
          </w:p>
          <w:p w:rsidR="00152DC2" w:rsidRPr="004E6522" w:rsidRDefault="00152DC2" w:rsidP="004164A9">
            <w:pP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 xml:space="preserve"> (szakmai rész)</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152DC2" w:rsidRPr="004E6522" w:rsidRDefault="00152DC2" w:rsidP="004164A9">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2</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152DC2" w:rsidRPr="004E6522" w:rsidRDefault="00152DC2" w:rsidP="004164A9">
            <w:pPr>
              <w:jc w:val="center"/>
              <w:rPr>
                <w:rFonts w:ascii="Palatino Linotype" w:eastAsia="Calibri" w:hAnsi="Palatino Linotype" w:cs="Calibri"/>
                <w:sz w:val="20"/>
                <w:szCs w:val="20"/>
                <w:lang w:eastAsia="en-US"/>
              </w:rPr>
            </w:pPr>
            <w:r w:rsidRPr="002E1FD4">
              <w:rPr>
                <w:rFonts w:ascii="Palatino Linotype" w:eastAsia="Calibri" w:hAnsi="Palatino Linotype" w:cs="Calibri"/>
                <w:sz w:val="20"/>
                <w:szCs w:val="20"/>
                <w:lang w:eastAsia="en-US"/>
              </w:rPr>
              <w:t>72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152DC2" w:rsidRPr="004E6522" w:rsidRDefault="00152DC2" w:rsidP="004164A9">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2</w:t>
            </w:r>
          </w:p>
        </w:tc>
        <w:tc>
          <w:tcPr>
            <w:tcW w:w="1514" w:type="dxa"/>
            <w:tcBorders>
              <w:top w:val="single" w:sz="4" w:space="0" w:color="auto"/>
              <w:left w:val="single" w:sz="4" w:space="0" w:color="auto"/>
              <w:bottom w:val="single" w:sz="4" w:space="0" w:color="auto"/>
              <w:right w:val="single" w:sz="4" w:space="0" w:color="auto"/>
            </w:tcBorders>
            <w:vAlign w:val="center"/>
          </w:tcPr>
          <w:p w:rsidR="00152DC2" w:rsidRPr="004E6522" w:rsidRDefault="00152DC2"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70</w:t>
            </w:r>
          </w:p>
        </w:tc>
      </w:tr>
      <w:tr w:rsidR="00152DC2" w:rsidRPr="004E6522" w:rsidTr="00152DC2">
        <w:trPr>
          <w:trHeight w:val="551"/>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152DC2" w:rsidRPr="004E6522" w:rsidRDefault="00152DC2" w:rsidP="004164A9">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Mindösszesen</w:t>
            </w:r>
          </w:p>
          <w:p w:rsidR="00152DC2" w:rsidRPr="004E6522" w:rsidRDefault="00152DC2" w:rsidP="004164A9">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(teljes képzés ideje)</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152DC2" w:rsidRPr="004E6522" w:rsidRDefault="00152DC2"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35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152DC2" w:rsidRPr="004E6522" w:rsidRDefault="00152DC2"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1260+70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152DC2" w:rsidRPr="004E6522" w:rsidRDefault="00152DC2"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36</w:t>
            </w:r>
          </w:p>
        </w:tc>
        <w:tc>
          <w:tcPr>
            <w:tcW w:w="1514" w:type="dxa"/>
            <w:tcBorders>
              <w:top w:val="single" w:sz="4" w:space="0" w:color="auto"/>
              <w:left w:val="single" w:sz="4" w:space="0" w:color="auto"/>
              <w:bottom w:val="single" w:sz="4" w:space="0" w:color="auto"/>
              <w:right w:val="single" w:sz="4" w:space="0" w:color="auto"/>
            </w:tcBorders>
            <w:vAlign w:val="center"/>
          </w:tcPr>
          <w:p w:rsidR="00152DC2" w:rsidRPr="004E6522" w:rsidRDefault="00152DC2"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1260</w:t>
            </w:r>
          </w:p>
        </w:tc>
      </w:tr>
    </w:tbl>
    <w:p w:rsidR="004164A9" w:rsidRDefault="004164A9" w:rsidP="004164A9">
      <w:pPr>
        <w:jc w:val="both"/>
        <w:rPr>
          <w:rFonts w:ascii="Palatino Linotype" w:hAnsi="Palatino Linotype"/>
          <w:sz w:val="24"/>
          <w:szCs w:val="24"/>
        </w:rPr>
      </w:pPr>
      <w:r w:rsidRPr="004F3748">
        <w:rPr>
          <w:rFonts w:ascii="Palatino Linotype" w:hAnsi="Palatino Linotype"/>
          <w:sz w:val="24"/>
          <w:szCs w:val="24"/>
        </w:rPr>
        <w:t xml:space="preserve">A részszakképesítés oktatására fordítható idő </w:t>
      </w:r>
      <w:r>
        <w:rPr>
          <w:rFonts w:ascii="Palatino Linotype" w:hAnsi="Palatino Linotype"/>
          <w:b/>
          <w:sz w:val="24"/>
          <w:szCs w:val="24"/>
        </w:rPr>
        <w:t>1703</w:t>
      </w:r>
      <w:r w:rsidRPr="004F3748">
        <w:rPr>
          <w:rFonts w:ascii="Palatino Linotype" w:hAnsi="Palatino Linotype"/>
          <w:sz w:val="24"/>
          <w:szCs w:val="24"/>
        </w:rPr>
        <w:t xml:space="preserve"> óra</w:t>
      </w:r>
      <w:r>
        <w:rPr>
          <w:rFonts w:ascii="Palatino Linotype" w:hAnsi="Palatino Linotype"/>
          <w:sz w:val="24"/>
          <w:szCs w:val="24"/>
        </w:rPr>
        <w:t xml:space="preserve"> </w:t>
      </w:r>
      <w:r w:rsidRPr="00CB788B">
        <w:rPr>
          <w:rFonts w:ascii="Palatino Linotype" w:hAnsi="Palatino Linotype"/>
          <w:sz w:val="24"/>
          <w:szCs w:val="24"/>
        </w:rPr>
        <w:t>(756+70+735</w:t>
      </w:r>
      <w:r>
        <w:rPr>
          <w:rFonts w:ascii="Palatino Linotype" w:hAnsi="Palatino Linotype"/>
          <w:sz w:val="24"/>
          <w:szCs w:val="24"/>
        </w:rPr>
        <w:t>+72+70</w:t>
      </w:r>
      <w:r w:rsidRPr="00CB788B">
        <w:rPr>
          <w:rFonts w:ascii="Palatino Linotype" w:hAnsi="Palatino Linotype"/>
          <w:sz w:val="24"/>
          <w:szCs w:val="24"/>
        </w:rPr>
        <w:t>)</w:t>
      </w:r>
      <w:r w:rsidRPr="004F3748">
        <w:rPr>
          <w:rFonts w:ascii="Palatino Linotype" w:hAnsi="Palatino Linotype"/>
          <w:sz w:val="24"/>
          <w:szCs w:val="24"/>
        </w:rPr>
        <w:t xml:space="preserve"> nyári összefüggő gyakorlattal és szakmai szabadsávval együtt</w:t>
      </w:r>
      <w:r>
        <w:rPr>
          <w:rFonts w:ascii="Palatino Linotype" w:hAnsi="Palatino Linotype"/>
          <w:sz w:val="24"/>
          <w:szCs w:val="24"/>
        </w:rPr>
        <w:t>.</w:t>
      </w:r>
    </w:p>
    <w:p w:rsidR="004164A9" w:rsidRPr="004F3748" w:rsidRDefault="00AC23C4" w:rsidP="004164A9">
      <w:pPr>
        <w:jc w:val="both"/>
        <w:rPr>
          <w:rFonts w:ascii="Palatino Linotype" w:hAnsi="Palatino Linotype"/>
          <w:sz w:val="24"/>
          <w:szCs w:val="24"/>
        </w:rPr>
      </w:pPr>
      <w:r>
        <w:rPr>
          <w:rFonts w:ascii="Palatino Linotype" w:hAnsi="Palatino Linotype"/>
          <w:sz w:val="24"/>
          <w:szCs w:val="24"/>
        </w:rPr>
        <w:br w:type="page"/>
      </w:r>
    </w:p>
    <w:p w:rsidR="004164A9" w:rsidRPr="000E120B" w:rsidRDefault="004164A9" w:rsidP="004164A9">
      <w:pPr>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4164A9" w:rsidRDefault="004164A9" w:rsidP="004164A9">
      <w:pPr>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r>
        <w:rPr>
          <w:rFonts w:ascii="Palatino Linotype" w:hAnsi="Palatino Linotype"/>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4164A9" w:rsidRPr="00AE0B8B" w:rsidTr="004164A9">
        <w:trPr>
          <w:trHeight w:val="315"/>
        </w:trPr>
        <w:tc>
          <w:tcPr>
            <w:tcW w:w="19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64A9" w:rsidRPr="00AE0B8B" w:rsidRDefault="004164A9" w:rsidP="004164A9">
            <w:pPr>
              <w:jc w:val="center"/>
              <w:rPr>
                <w:rFonts w:ascii="Palatino" w:hAnsi="Palatino" w:cs="Arial"/>
                <w:b/>
                <w:bCs/>
                <w:sz w:val="20"/>
                <w:szCs w:val="20"/>
              </w:rPr>
            </w:pPr>
            <w:r w:rsidRPr="00AE0B8B">
              <w:rPr>
                <w:rFonts w:ascii="Palatino" w:hAnsi="Palatino" w:cs="Arial"/>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64A9" w:rsidRPr="00AE0B8B" w:rsidRDefault="004164A9" w:rsidP="004164A9">
            <w:pPr>
              <w:jc w:val="center"/>
              <w:rPr>
                <w:rFonts w:ascii="Palatino" w:hAnsi="Palatino" w:cs="Arial"/>
                <w:b/>
                <w:bCs/>
                <w:sz w:val="20"/>
                <w:szCs w:val="20"/>
              </w:rPr>
            </w:pPr>
            <w:r w:rsidRPr="00AE0B8B">
              <w:rPr>
                <w:rFonts w:ascii="Palatino" w:hAnsi="Palatino" w:cs="Arial"/>
                <w:b/>
                <w:bCs/>
                <w:sz w:val="20"/>
                <w:szCs w:val="20"/>
              </w:rPr>
              <w:t>Tantárgyak</w:t>
            </w:r>
          </w:p>
        </w:tc>
        <w:tc>
          <w:tcPr>
            <w:tcW w:w="5208" w:type="dxa"/>
            <w:gridSpan w:val="5"/>
            <w:tcBorders>
              <w:top w:val="single" w:sz="4" w:space="0" w:color="auto"/>
              <w:left w:val="nil"/>
              <w:bottom w:val="single" w:sz="4" w:space="0" w:color="auto"/>
              <w:right w:val="single" w:sz="4" w:space="0" w:color="auto"/>
            </w:tcBorders>
            <w:shd w:val="clear" w:color="auto" w:fill="auto"/>
            <w:noWrap/>
            <w:vAlign w:val="center"/>
          </w:tcPr>
          <w:p w:rsidR="004164A9" w:rsidRPr="00AE0B8B" w:rsidRDefault="004164A9" w:rsidP="004164A9">
            <w:pPr>
              <w:jc w:val="center"/>
              <w:rPr>
                <w:rFonts w:ascii="Palatino" w:hAnsi="Palatino" w:cs="Arial"/>
                <w:b/>
                <w:bCs/>
                <w:sz w:val="20"/>
                <w:szCs w:val="20"/>
              </w:rPr>
            </w:pPr>
            <w:r w:rsidRPr="00AE0B8B">
              <w:rPr>
                <w:rFonts w:ascii="Palatino" w:hAnsi="Palatino" w:cs="Arial"/>
                <w:b/>
                <w:bCs/>
                <w:sz w:val="20"/>
                <w:szCs w:val="20"/>
              </w:rPr>
              <w:t>Heti óraszám</w:t>
            </w:r>
          </w:p>
        </w:tc>
      </w:tr>
      <w:tr w:rsidR="004164A9" w:rsidRPr="00AE0B8B" w:rsidTr="004164A9">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w:hAnsi="Palatino"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w:hAnsi="Palatino" w:cs="Arial"/>
                <w:b/>
                <w:bCs/>
                <w:sz w:val="20"/>
                <w:szCs w:val="20"/>
              </w:rPr>
            </w:pPr>
          </w:p>
        </w:tc>
        <w:tc>
          <w:tcPr>
            <w:tcW w:w="3074" w:type="dxa"/>
            <w:gridSpan w:val="3"/>
            <w:tcBorders>
              <w:top w:val="single" w:sz="4" w:space="0" w:color="auto"/>
              <w:left w:val="nil"/>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Pr>
                <w:rFonts w:ascii="Palatino Linotype" w:hAnsi="Palatino Linotype" w:cs="Arial"/>
                <w:b/>
                <w:bCs/>
                <w:sz w:val="20"/>
                <w:szCs w:val="20"/>
              </w:rPr>
              <w:t xml:space="preserve">9. </w:t>
            </w:r>
            <w:r w:rsidRPr="00AE0B8B">
              <w:rPr>
                <w:rFonts w:ascii="Palatino Linotype" w:hAnsi="Palatino Linotype" w:cs="Arial"/>
                <w:b/>
                <w:bCs/>
                <w:sz w:val="20"/>
                <w:szCs w:val="20"/>
              </w:rPr>
              <w:t>évfolyam</w:t>
            </w:r>
          </w:p>
        </w:tc>
        <w:tc>
          <w:tcPr>
            <w:tcW w:w="2134" w:type="dxa"/>
            <w:gridSpan w:val="2"/>
            <w:tcBorders>
              <w:top w:val="single" w:sz="4" w:space="0" w:color="auto"/>
              <w:left w:val="nil"/>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Pr>
                <w:rFonts w:ascii="Palatino Linotype" w:hAnsi="Palatino Linotype" w:cs="Arial"/>
                <w:b/>
                <w:bCs/>
                <w:sz w:val="20"/>
                <w:szCs w:val="20"/>
              </w:rPr>
              <w:t xml:space="preserve">10. </w:t>
            </w:r>
            <w:r w:rsidRPr="00AE0B8B">
              <w:rPr>
                <w:rFonts w:ascii="Palatino Linotype" w:hAnsi="Palatino Linotype" w:cs="Arial"/>
                <w:b/>
                <w:bCs/>
                <w:sz w:val="20"/>
                <w:szCs w:val="20"/>
              </w:rPr>
              <w:t>évfolyam</w:t>
            </w:r>
          </w:p>
        </w:tc>
      </w:tr>
      <w:tr w:rsidR="004164A9" w:rsidRPr="00AE0B8B" w:rsidTr="004164A9">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w:hAnsi="Palatino"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w:hAnsi="Palatino" w:cs="Arial"/>
                <w:b/>
                <w:bCs/>
                <w:sz w:val="20"/>
                <w:szCs w:val="20"/>
              </w:rPr>
            </w:pPr>
          </w:p>
        </w:tc>
        <w:tc>
          <w:tcPr>
            <w:tcW w:w="1060" w:type="dxa"/>
            <w:tcBorders>
              <w:top w:val="nil"/>
              <w:left w:val="nil"/>
              <w:bottom w:val="nil"/>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nil"/>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940" w:type="dxa"/>
            <w:tcBorders>
              <w:top w:val="nil"/>
              <w:left w:val="nil"/>
              <w:bottom w:val="nil"/>
              <w:right w:val="single" w:sz="4" w:space="0" w:color="auto"/>
            </w:tcBorders>
            <w:shd w:val="clear" w:color="auto" w:fill="C0C0C0"/>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ögy</w:t>
            </w:r>
          </w:p>
        </w:tc>
        <w:tc>
          <w:tcPr>
            <w:tcW w:w="1060" w:type="dxa"/>
            <w:tcBorders>
              <w:top w:val="nil"/>
              <w:left w:val="nil"/>
              <w:bottom w:val="nil"/>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 xml:space="preserve">elméleti </w:t>
            </w:r>
          </w:p>
        </w:tc>
        <w:tc>
          <w:tcPr>
            <w:tcW w:w="1074" w:type="dxa"/>
            <w:tcBorders>
              <w:top w:val="nil"/>
              <w:left w:val="nil"/>
              <w:bottom w:val="nil"/>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r>
      <w:tr w:rsidR="004164A9" w:rsidRPr="00AE0B8B" w:rsidTr="003772A4">
        <w:trPr>
          <w:trHeight w:val="540"/>
        </w:trPr>
        <w:tc>
          <w:tcPr>
            <w:tcW w:w="1908" w:type="dxa"/>
            <w:vMerge w:val="restart"/>
            <w:tcBorders>
              <w:top w:val="nil"/>
              <w:left w:val="single" w:sz="4" w:space="0" w:color="auto"/>
              <w:bottom w:val="single" w:sz="4" w:space="0" w:color="000000"/>
              <w:right w:val="single" w:sz="4" w:space="0" w:color="auto"/>
            </w:tcBorders>
            <w:shd w:val="clear" w:color="auto" w:fill="auto"/>
            <w:vAlign w:val="center"/>
          </w:tcPr>
          <w:p w:rsidR="001872C5" w:rsidRPr="00176ACB" w:rsidRDefault="00C74A1F" w:rsidP="008016E7">
            <w:pPr>
              <w:jc w:val="center"/>
              <w:rPr>
                <w:rFonts w:ascii="Palatino Linotype" w:hAnsi="Palatino Linotype"/>
                <w:bCs/>
                <w:kern w:val="1"/>
                <w:sz w:val="20"/>
                <w:szCs w:val="20"/>
                <w:lang w:eastAsia="ar-SA"/>
              </w:rPr>
            </w:pPr>
            <w:r>
              <w:rPr>
                <w:rFonts w:ascii="Palatino Linotype" w:hAnsi="Palatino Linotype"/>
                <w:sz w:val="20"/>
                <w:szCs w:val="20"/>
              </w:rPr>
              <w:t>11371-12</w:t>
            </w:r>
          </w:p>
          <w:p w:rsidR="004164A9" w:rsidRPr="00AE0B8B" w:rsidRDefault="001872C5" w:rsidP="008016E7">
            <w:pPr>
              <w:jc w:val="center"/>
              <w:rPr>
                <w:rFonts w:ascii="Palatino Linotype" w:hAnsi="Palatino Linotype" w:cs="Arial"/>
                <w:sz w:val="20"/>
                <w:szCs w:val="20"/>
              </w:rPr>
            </w:pPr>
            <w:r w:rsidRPr="00687490">
              <w:rPr>
                <w:rFonts w:ascii="Palatino Linotype" w:hAnsi="Palatino Linotype"/>
                <w:sz w:val="20"/>
                <w:szCs w:val="20"/>
              </w:rPr>
              <w:t>Biztonságos munkavégzés</w:t>
            </w:r>
          </w:p>
        </w:tc>
        <w:tc>
          <w:tcPr>
            <w:tcW w:w="1904" w:type="dxa"/>
            <w:tcBorders>
              <w:top w:val="nil"/>
              <w:left w:val="nil"/>
              <w:bottom w:val="single" w:sz="4" w:space="0" w:color="auto"/>
              <w:right w:val="single" w:sz="4" w:space="0" w:color="auto"/>
            </w:tcBorders>
            <w:shd w:val="clear" w:color="auto" w:fill="auto"/>
            <w:vAlign w:val="center"/>
          </w:tcPr>
          <w:p w:rsidR="004164A9" w:rsidRPr="00AE0B8B" w:rsidRDefault="000351D0" w:rsidP="00AC23C4">
            <w:pPr>
              <w:rPr>
                <w:rFonts w:ascii="Palatino Linotype" w:hAnsi="Palatino Linotype" w:cs="Arial"/>
                <w:color w:val="000000"/>
                <w:sz w:val="20"/>
                <w:szCs w:val="20"/>
              </w:rPr>
            </w:pPr>
            <w:r w:rsidRPr="00687490">
              <w:rPr>
                <w:rFonts w:ascii="Palatino Linotype" w:hAnsi="Palatino Linotype"/>
                <w:spacing w:val="-1"/>
                <w:sz w:val="20"/>
                <w:szCs w:val="20"/>
              </w:rPr>
              <w:t>Biz</w:t>
            </w:r>
            <w:r w:rsidRPr="00687490">
              <w:rPr>
                <w:rFonts w:ascii="Palatino Linotype" w:hAnsi="Palatino Linotype"/>
                <w:sz w:val="20"/>
                <w:szCs w:val="20"/>
              </w:rPr>
              <w:t>t</w:t>
            </w:r>
            <w:r w:rsidRPr="00687490">
              <w:rPr>
                <w:rFonts w:ascii="Palatino Linotype" w:hAnsi="Palatino Linotype"/>
                <w:spacing w:val="1"/>
                <w:sz w:val="20"/>
                <w:szCs w:val="20"/>
              </w:rPr>
              <w:t>o</w:t>
            </w:r>
            <w:r w:rsidRPr="00687490">
              <w:rPr>
                <w:rFonts w:ascii="Palatino Linotype" w:hAnsi="Palatino Linotype"/>
                <w:spacing w:val="-1"/>
                <w:sz w:val="20"/>
                <w:szCs w:val="20"/>
              </w:rPr>
              <w:t>nság</w:t>
            </w:r>
            <w:r w:rsidRPr="00687490">
              <w:rPr>
                <w:rFonts w:ascii="Palatino Linotype" w:hAnsi="Palatino Linotype"/>
                <w:spacing w:val="1"/>
                <w:sz w:val="20"/>
                <w:szCs w:val="20"/>
              </w:rPr>
              <w:t>o</w:t>
            </w:r>
            <w:r w:rsidRPr="00687490">
              <w:rPr>
                <w:rFonts w:ascii="Palatino Linotype" w:hAnsi="Palatino Linotype"/>
                <w:sz w:val="20"/>
                <w:szCs w:val="20"/>
              </w:rPr>
              <w:t xml:space="preserve">s </w:t>
            </w:r>
            <w:r w:rsidRPr="00687490">
              <w:rPr>
                <w:rFonts w:ascii="Palatino Linotype" w:hAnsi="Palatino Linotype"/>
                <w:spacing w:val="-1"/>
                <w:sz w:val="20"/>
                <w:szCs w:val="20"/>
              </w:rPr>
              <w:t>munka</w:t>
            </w:r>
            <w:r w:rsidRPr="00687490">
              <w:rPr>
                <w:rFonts w:ascii="Palatino Linotype" w:hAnsi="Palatino Linotype"/>
                <w:spacing w:val="1"/>
                <w:sz w:val="20"/>
                <w:szCs w:val="20"/>
              </w:rPr>
              <w:t>v</w:t>
            </w:r>
            <w:r w:rsidRPr="00687490">
              <w:rPr>
                <w:rFonts w:ascii="Palatino Linotype" w:hAnsi="Palatino Linotype"/>
                <w:spacing w:val="-1"/>
                <w:sz w:val="20"/>
                <w:szCs w:val="20"/>
              </w:rPr>
              <w:t>é</w:t>
            </w:r>
            <w:r w:rsidRPr="00687490">
              <w:rPr>
                <w:rFonts w:ascii="Palatino Linotype" w:hAnsi="Palatino Linotype"/>
                <w:spacing w:val="1"/>
                <w:sz w:val="20"/>
                <w:szCs w:val="20"/>
              </w:rPr>
              <w:t>g</w:t>
            </w:r>
            <w:r w:rsidRPr="00687490">
              <w:rPr>
                <w:rFonts w:ascii="Palatino Linotype" w:hAnsi="Palatino Linotype"/>
                <w:spacing w:val="-1"/>
                <w:sz w:val="20"/>
                <w:szCs w:val="20"/>
              </w:rPr>
              <w:t>zé</w:t>
            </w:r>
            <w:r w:rsidRPr="00687490">
              <w:rPr>
                <w:rFonts w:ascii="Palatino Linotype" w:hAnsi="Palatino Linotype"/>
                <w:sz w:val="20"/>
                <w:szCs w:val="20"/>
              </w:rPr>
              <w:t xml:space="preserve">s </w:t>
            </w:r>
            <w:r w:rsidRPr="00687490">
              <w:rPr>
                <w:rFonts w:ascii="Palatino Linotype" w:hAnsi="Palatino Linotype" w:cs="Arial"/>
                <w:sz w:val="20"/>
                <w:szCs w:val="20"/>
              </w:rPr>
              <w:t>alapjai</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4164A9" w:rsidRPr="00AE0B8B" w:rsidRDefault="00EF149D" w:rsidP="003772A4">
            <w:pPr>
              <w:jc w:val="center"/>
              <w:rPr>
                <w:rFonts w:ascii="Palatino Linotype" w:hAnsi="Palatino Linotype" w:cs="Arial"/>
                <w:sz w:val="20"/>
                <w:szCs w:val="20"/>
              </w:rPr>
            </w:pPr>
            <w:r>
              <w:rPr>
                <w:rFonts w:ascii="Palatino Linotype" w:hAnsi="Palatino Linotype" w:cs="Arial"/>
                <w:sz w:val="20"/>
                <w:szCs w:val="20"/>
              </w:rPr>
              <w:t>1</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4164A9" w:rsidRPr="00AE0B8B" w:rsidRDefault="004164A9" w:rsidP="003772A4">
            <w:pPr>
              <w:jc w:val="center"/>
              <w:rPr>
                <w:rFonts w:ascii="Palatino Linotype" w:hAnsi="Palatino Linotype" w:cs="Arial"/>
                <w:sz w:val="20"/>
                <w:szCs w:val="20"/>
              </w:rPr>
            </w:pP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4164A9" w:rsidRPr="00AE0B8B" w:rsidRDefault="004164A9" w:rsidP="003772A4">
            <w:pPr>
              <w:jc w:val="center"/>
              <w:rPr>
                <w:rFonts w:ascii="Palatino Linotype" w:hAnsi="Palatino Linotype" w:cs="Arial"/>
                <w:sz w:val="20"/>
                <w:szCs w:val="20"/>
              </w:rPr>
            </w:pPr>
            <w:r>
              <w:rPr>
                <w:rFonts w:ascii="Palatino Linotype" w:hAnsi="Palatino Linotype" w:cs="Arial"/>
                <w:sz w:val="20"/>
                <w:szCs w:val="20"/>
              </w:rPr>
              <w:t>70</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4164A9" w:rsidRPr="00AE0B8B" w:rsidRDefault="00EF149D" w:rsidP="003772A4">
            <w:pPr>
              <w:jc w:val="center"/>
              <w:rPr>
                <w:rFonts w:ascii="Palatino Linotype" w:hAnsi="Palatino Linotype" w:cs="Arial"/>
                <w:sz w:val="20"/>
                <w:szCs w:val="20"/>
              </w:rPr>
            </w:pPr>
            <w:r>
              <w:rPr>
                <w:rFonts w:ascii="Palatino Linotype" w:hAnsi="Palatino Linotype" w:cs="Arial"/>
                <w:sz w:val="20"/>
                <w:szCs w:val="20"/>
              </w:rPr>
              <w:t>1</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4164A9" w:rsidRPr="00AE0B8B" w:rsidRDefault="004164A9" w:rsidP="003772A4">
            <w:pPr>
              <w:jc w:val="center"/>
              <w:rPr>
                <w:rFonts w:ascii="Palatino Linotype" w:hAnsi="Palatino Linotype" w:cs="Arial"/>
                <w:sz w:val="20"/>
                <w:szCs w:val="20"/>
              </w:rPr>
            </w:pPr>
          </w:p>
        </w:tc>
      </w:tr>
      <w:tr w:rsidR="004164A9" w:rsidRPr="00AE0B8B" w:rsidTr="003772A4">
        <w:trPr>
          <w:trHeight w:val="540"/>
        </w:trPr>
        <w:tc>
          <w:tcPr>
            <w:tcW w:w="1908" w:type="dxa"/>
            <w:vMerge/>
            <w:tcBorders>
              <w:top w:val="nil"/>
              <w:left w:val="single" w:sz="4" w:space="0" w:color="auto"/>
              <w:bottom w:val="single" w:sz="4" w:space="0" w:color="000000"/>
              <w:right w:val="single" w:sz="4" w:space="0" w:color="auto"/>
            </w:tcBorders>
            <w:vAlign w:val="center"/>
          </w:tcPr>
          <w:p w:rsidR="004164A9" w:rsidRPr="00AE0B8B" w:rsidRDefault="004164A9" w:rsidP="008016E7">
            <w:pPr>
              <w:jc w:val="center"/>
              <w:rPr>
                <w:rFonts w:ascii="Palatino Linotype" w:hAnsi="Palatino Linotype" w:cs="Arial"/>
                <w:sz w:val="20"/>
                <w:szCs w:val="20"/>
              </w:rPr>
            </w:pPr>
          </w:p>
        </w:tc>
        <w:tc>
          <w:tcPr>
            <w:tcW w:w="1904" w:type="dxa"/>
            <w:tcBorders>
              <w:top w:val="nil"/>
              <w:left w:val="nil"/>
              <w:bottom w:val="single" w:sz="4" w:space="0" w:color="auto"/>
              <w:right w:val="single" w:sz="4" w:space="0" w:color="auto"/>
            </w:tcBorders>
            <w:shd w:val="clear" w:color="auto" w:fill="auto"/>
            <w:vAlign w:val="center"/>
          </w:tcPr>
          <w:p w:rsidR="004164A9" w:rsidRPr="00AE0B8B" w:rsidRDefault="000351D0" w:rsidP="00AC23C4">
            <w:pPr>
              <w:rPr>
                <w:rFonts w:ascii="Palatino Linotype" w:hAnsi="Palatino Linotype" w:cs="Arial"/>
                <w:color w:val="000000"/>
                <w:sz w:val="20"/>
                <w:szCs w:val="20"/>
              </w:rPr>
            </w:pPr>
            <w:r w:rsidRPr="00687490">
              <w:rPr>
                <w:rFonts w:ascii="Palatino Linotype" w:hAnsi="Palatino Linotype"/>
                <w:spacing w:val="-1"/>
                <w:sz w:val="20"/>
                <w:szCs w:val="20"/>
              </w:rPr>
              <w:t>Biz</w:t>
            </w:r>
            <w:r w:rsidRPr="00687490">
              <w:rPr>
                <w:rFonts w:ascii="Palatino Linotype" w:hAnsi="Palatino Linotype"/>
                <w:sz w:val="20"/>
                <w:szCs w:val="20"/>
              </w:rPr>
              <w:t>t</w:t>
            </w:r>
            <w:r w:rsidRPr="00687490">
              <w:rPr>
                <w:rFonts w:ascii="Palatino Linotype" w:hAnsi="Palatino Linotype"/>
                <w:spacing w:val="1"/>
                <w:sz w:val="20"/>
                <w:szCs w:val="20"/>
              </w:rPr>
              <w:t>o</w:t>
            </w:r>
            <w:r w:rsidRPr="00687490">
              <w:rPr>
                <w:rFonts w:ascii="Palatino Linotype" w:hAnsi="Palatino Linotype"/>
                <w:spacing w:val="-1"/>
                <w:sz w:val="20"/>
                <w:szCs w:val="20"/>
              </w:rPr>
              <w:t>nság</w:t>
            </w:r>
            <w:r w:rsidRPr="00687490">
              <w:rPr>
                <w:rFonts w:ascii="Palatino Linotype" w:hAnsi="Palatino Linotype"/>
                <w:spacing w:val="1"/>
                <w:sz w:val="20"/>
                <w:szCs w:val="20"/>
              </w:rPr>
              <w:t>o</w:t>
            </w:r>
            <w:r w:rsidRPr="00687490">
              <w:rPr>
                <w:rFonts w:ascii="Palatino Linotype" w:hAnsi="Palatino Linotype"/>
                <w:sz w:val="20"/>
                <w:szCs w:val="20"/>
              </w:rPr>
              <w:t xml:space="preserve">s </w:t>
            </w:r>
            <w:r w:rsidRPr="00687490">
              <w:rPr>
                <w:rFonts w:ascii="Palatino Linotype" w:hAnsi="Palatino Linotype"/>
                <w:spacing w:val="-1"/>
                <w:sz w:val="20"/>
                <w:szCs w:val="20"/>
              </w:rPr>
              <w:t>munka</w:t>
            </w:r>
            <w:r w:rsidRPr="00687490">
              <w:rPr>
                <w:rFonts w:ascii="Palatino Linotype" w:hAnsi="Palatino Linotype"/>
                <w:spacing w:val="1"/>
                <w:sz w:val="20"/>
                <w:szCs w:val="20"/>
              </w:rPr>
              <w:t>v</w:t>
            </w:r>
            <w:r w:rsidRPr="00687490">
              <w:rPr>
                <w:rFonts w:ascii="Palatino Linotype" w:hAnsi="Palatino Linotype"/>
                <w:spacing w:val="-1"/>
                <w:sz w:val="20"/>
                <w:szCs w:val="20"/>
              </w:rPr>
              <w:t>é</w:t>
            </w:r>
            <w:r w:rsidRPr="00687490">
              <w:rPr>
                <w:rFonts w:ascii="Palatino Linotype" w:hAnsi="Palatino Linotype"/>
                <w:spacing w:val="1"/>
                <w:sz w:val="20"/>
                <w:szCs w:val="20"/>
              </w:rPr>
              <w:t>g</w:t>
            </w:r>
            <w:r w:rsidRPr="00687490">
              <w:rPr>
                <w:rFonts w:ascii="Palatino Linotype" w:hAnsi="Palatino Linotype"/>
                <w:spacing w:val="-1"/>
                <w:sz w:val="20"/>
                <w:szCs w:val="20"/>
              </w:rPr>
              <w:t>zé</w:t>
            </w:r>
            <w:r w:rsidRPr="00687490">
              <w:rPr>
                <w:rFonts w:ascii="Palatino Linotype" w:hAnsi="Palatino Linotype"/>
                <w:sz w:val="20"/>
                <w:szCs w:val="20"/>
              </w:rPr>
              <w:t>s gyakorlata</w:t>
            </w:r>
          </w:p>
        </w:tc>
        <w:tc>
          <w:tcPr>
            <w:tcW w:w="1060" w:type="dxa"/>
            <w:tcBorders>
              <w:top w:val="nil"/>
              <w:left w:val="nil"/>
              <w:bottom w:val="single" w:sz="4" w:space="0" w:color="auto"/>
              <w:right w:val="single" w:sz="4" w:space="0" w:color="auto"/>
            </w:tcBorders>
            <w:shd w:val="clear" w:color="auto" w:fill="auto"/>
            <w:noWrap/>
            <w:vAlign w:val="center"/>
          </w:tcPr>
          <w:p w:rsidR="004164A9" w:rsidRPr="00AE0B8B" w:rsidRDefault="004164A9" w:rsidP="003772A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4164A9" w:rsidRPr="00AE0B8B" w:rsidRDefault="00EF149D" w:rsidP="003772A4">
            <w:pPr>
              <w:jc w:val="center"/>
              <w:rPr>
                <w:rFonts w:ascii="Palatino Linotype" w:hAnsi="Palatino Linotype" w:cs="Arial"/>
                <w:sz w:val="20"/>
                <w:szCs w:val="20"/>
              </w:rPr>
            </w:pPr>
            <w:r>
              <w:rPr>
                <w:rFonts w:ascii="Palatino Linotype" w:hAnsi="Palatino Linotype" w:cs="Arial"/>
                <w:sz w:val="20"/>
                <w:szCs w:val="20"/>
              </w:rPr>
              <w:t>1</w:t>
            </w:r>
          </w:p>
        </w:tc>
        <w:tc>
          <w:tcPr>
            <w:tcW w:w="940" w:type="dxa"/>
            <w:vMerge/>
            <w:tcBorders>
              <w:top w:val="single" w:sz="4" w:space="0" w:color="auto"/>
              <w:left w:val="single" w:sz="4" w:space="0" w:color="auto"/>
              <w:bottom w:val="single" w:sz="4" w:space="0" w:color="000000"/>
              <w:right w:val="single" w:sz="4" w:space="0" w:color="auto"/>
            </w:tcBorders>
            <w:vAlign w:val="center"/>
          </w:tcPr>
          <w:p w:rsidR="004164A9" w:rsidRPr="00AE0B8B" w:rsidRDefault="004164A9" w:rsidP="003772A4">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4164A9" w:rsidRPr="00AE0B8B" w:rsidRDefault="004164A9" w:rsidP="003772A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4164A9" w:rsidRPr="00AE0B8B" w:rsidRDefault="00EF149D" w:rsidP="003772A4">
            <w:pPr>
              <w:jc w:val="center"/>
              <w:rPr>
                <w:rFonts w:ascii="Palatino Linotype" w:hAnsi="Palatino Linotype" w:cs="Arial"/>
                <w:sz w:val="20"/>
                <w:szCs w:val="20"/>
              </w:rPr>
            </w:pPr>
            <w:r>
              <w:rPr>
                <w:rFonts w:ascii="Palatino Linotype" w:hAnsi="Palatino Linotype" w:cs="Arial"/>
                <w:sz w:val="20"/>
                <w:szCs w:val="20"/>
              </w:rPr>
              <w:t>1</w:t>
            </w:r>
          </w:p>
        </w:tc>
      </w:tr>
      <w:tr w:rsidR="004164A9" w:rsidRPr="00AE0B8B" w:rsidTr="003772A4">
        <w:trPr>
          <w:trHeight w:val="618"/>
        </w:trPr>
        <w:tc>
          <w:tcPr>
            <w:tcW w:w="1908" w:type="dxa"/>
            <w:vMerge w:val="restart"/>
            <w:tcBorders>
              <w:top w:val="nil"/>
              <w:left w:val="single" w:sz="4" w:space="0" w:color="auto"/>
              <w:bottom w:val="single" w:sz="4" w:space="0" w:color="000000"/>
              <w:right w:val="single" w:sz="4" w:space="0" w:color="auto"/>
            </w:tcBorders>
            <w:shd w:val="clear" w:color="auto" w:fill="auto"/>
            <w:vAlign w:val="center"/>
          </w:tcPr>
          <w:p w:rsidR="000351D0" w:rsidRPr="00687490" w:rsidRDefault="000351D0" w:rsidP="008016E7">
            <w:pPr>
              <w:jc w:val="center"/>
              <w:rPr>
                <w:rFonts w:ascii="Palatino Linotype" w:hAnsi="Palatino Linotype"/>
                <w:sz w:val="20"/>
                <w:szCs w:val="20"/>
              </w:rPr>
            </w:pPr>
            <w:r w:rsidRPr="00687490">
              <w:rPr>
                <w:rFonts w:ascii="Palatino Linotype" w:hAnsi="Palatino Linotype"/>
                <w:sz w:val="20"/>
                <w:szCs w:val="20"/>
              </w:rPr>
              <w:t>10224-12</w:t>
            </w:r>
          </w:p>
          <w:p w:rsidR="004164A9" w:rsidRPr="00AE0B8B" w:rsidRDefault="000351D0" w:rsidP="008016E7">
            <w:pPr>
              <w:jc w:val="center"/>
              <w:rPr>
                <w:rFonts w:ascii="Palatino Linotype" w:hAnsi="Palatino Linotype" w:cs="Arial"/>
                <w:sz w:val="20"/>
                <w:szCs w:val="20"/>
              </w:rPr>
            </w:pPr>
            <w:r w:rsidRPr="00687490">
              <w:rPr>
                <w:rFonts w:ascii="Palatino Linotype" w:hAnsi="Palatino Linotype"/>
                <w:sz w:val="20"/>
                <w:szCs w:val="20"/>
              </w:rPr>
              <w:t>Alapvető tömörfa megmunkálás</w:t>
            </w:r>
          </w:p>
        </w:tc>
        <w:tc>
          <w:tcPr>
            <w:tcW w:w="1904" w:type="dxa"/>
            <w:tcBorders>
              <w:top w:val="nil"/>
              <w:left w:val="nil"/>
              <w:bottom w:val="single" w:sz="4" w:space="0" w:color="auto"/>
              <w:right w:val="single" w:sz="4" w:space="0" w:color="auto"/>
            </w:tcBorders>
            <w:shd w:val="clear" w:color="auto" w:fill="auto"/>
            <w:vAlign w:val="center"/>
          </w:tcPr>
          <w:p w:rsidR="002F0B9B" w:rsidRPr="00AC23C4" w:rsidRDefault="000351D0" w:rsidP="00AC23C4">
            <w:pPr>
              <w:rPr>
                <w:rFonts w:ascii="Palatino Linotype" w:hAnsi="Palatino Linotype" w:cs="Arial"/>
                <w:sz w:val="20"/>
                <w:szCs w:val="20"/>
              </w:rPr>
            </w:pPr>
            <w:r w:rsidRPr="00687490">
              <w:rPr>
                <w:rFonts w:ascii="Palatino Linotype" w:hAnsi="Palatino Linotype" w:cs="Arial"/>
                <w:sz w:val="20"/>
                <w:szCs w:val="20"/>
              </w:rPr>
              <w:t>Faipari szakmai és gépismeret</w:t>
            </w:r>
          </w:p>
        </w:tc>
        <w:tc>
          <w:tcPr>
            <w:tcW w:w="1060" w:type="dxa"/>
            <w:tcBorders>
              <w:top w:val="nil"/>
              <w:left w:val="nil"/>
              <w:bottom w:val="single" w:sz="4" w:space="0" w:color="auto"/>
              <w:right w:val="single" w:sz="4" w:space="0" w:color="auto"/>
            </w:tcBorders>
            <w:shd w:val="clear" w:color="auto" w:fill="auto"/>
            <w:noWrap/>
            <w:vAlign w:val="center"/>
          </w:tcPr>
          <w:p w:rsidR="004164A9" w:rsidRPr="00AE0B8B" w:rsidRDefault="002F0B9B" w:rsidP="003772A4">
            <w:pPr>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4164A9" w:rsidRPr="00AE0B8B" w:rsidRDefault="004164A9" w:rsidP="003772A4">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4164A9" w:rsidRPr="00AE0B8B" w:rsidRDefault="004164A9" w:rsidP="003772A4">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4164A9" w:rsidRPr="00AE0B8B" w:rsidRDefault="002F0B9B" w:rsidP="003772A4">
            <w:pPr>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4164A9" w:rsidRPr="00AE0B8B" w:rsidRDefault="004164A9" w:rsidP="003772A4">
            <w:pPr>
              <w:jc w:val="center"/>
              <w:rPr>
                <w:rFonts w:ascii="Palatino Linotype" w:hAnsi="Palatino Linotype" w:cs="Arial"/>
                <w:sz w:val="20"/>
                <w:szCs w:val="20"/>
              </w:rPr>
            </w:pPr>
          </w:p>
        </w:tc>
      </w:tr>
      <w:tr w:rsidR="004164A9" w:rsidRPr="00AE0B8B" w:rsidTr="003772A4">
        <w:trPr>
          <w:trHeight w:val="698"/>
        </w:trPr>
        <w:tc>
          <w:tcPr>
            <w:tcW w:w="1908" w:type="dxa"/>
            <w:vMerge/>
            <w:tcBorders>
              <w:top w:val="nil"/>
              <w:left w:val="single" w:sz="4" w:space="0" w:color="auto"/>
              <w:bottom w:val="single" w:sz="4" w:space="0" w:color="000000"/>
              <w:right w:val="single" w:sz="4" w:space="0" w:color="auto"/>
            </w:tcBorders>
            <w:vAlign w:val="center"/>
          </w:tcPr>
          <w:p w:rsidR="004164A9" w:rsidRPr="00AE0B8B" w:rsidRDefault="004164A9" w:rsidP="008016E7">
            <w:pPr>
              <w:jc w:val="center"/>
              <w:rPr>
                <w:rFonts w:ascii="Palatino Linotype" w:hAnsi="Palatino Linotype" w:cs="Arial"/>
                <w:sz w:val="20"/>
                <w:szCs w:val="20"/>
              </w:rPr>
            </w:pPr>
          </w:p>
        </w:tc>
        <w:tc>
          <w:tcPr>
            <w:tcW w:w="1904" w:type="dxa"/>
            <w:tcBorders>
              <w:top w:val="nil"/>
              <w:left w:val="nil"/>
              <w:bottom w:val="single" w:sz="4" w:space="0" w:color="auto"/>
              <w:right w:val="single" w:sz="4" w:space="0" w:color="auto"/>
            </w:tcBorders>
            <w:shd w:val="clear" w:color="auto" w:fill="auto"/>
            <w:vAlign w:val="center"/>
          </w:tcPr>
          <w:p w:rsidR="002F0B9B" w:rsidRPr="00AC23C4" w:rsidRDefault="000351D0" w:rsidP="00AC23C4">
            <w:pPr>
              <w:rPr>
                <w:rFonts w:ascii="Palatino Linotype" w:hAnsi="Palatino Linotype" w:cs="Arial"/>
                <w:sz w:val="20"/>
                <w:szCs w:val="20"/>
              </w:rPr>
            </w:pPr>
            <w:r w:rsidRPr="00687490">
              <w:rPr>
                <w:rFonts w:ascii="Palatino Linotype" w:hAnsi="Palatino Linotype" w:cs="Arial"/>
                <w:sz w:val="20"/>
                <w:szCs w:val="20"/>
              </w:rPr>
              <w:t>Faipari szakmai gyakorlat</w:t>
            </w:r>
          </w:p>
        </w:tc>
        <w:tc>
          <w:tcPr>
            <w:tcW w:w="1060" w:type="dxa"/>
            <w:tcBorders>
              <w:top w:val="nil"/>
              <w:left w:val="nil"/>
              <w:bottom w:val="single" w:sz="4" w:space="0" w:color="auto"/>
              <w:right w:val="single" w:sz="4" w:space="0" w:color="auto"/>
            </w:tcBorders>
            <w:shd w:val="clear" w:color="auto" w:fill="auto"/>
            <w:noWrap/>
            <w:vAlign w:val="center"/>
          </w:tcPr>
          <w:p w:rsidR="004164A9" w:rsidRPr="00AE0B8B" w:rsidRDefault="004164A9" w:rsidP="003772A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4164A9" w:rsidRPr="00AE0B8B" w:rsidRDefault="00755B80" w:rsidP="003772A4">
            <w:pPr>
              <w:jc w:val="center"/>
              <w:rPr>
                <w:rFonts w:ascii="Palatino Linotype" w:hAnsi="Palatino Linotype" w:cs="Arial"/>
                <w:sz w:val="20"/>
                <w:szCs w:val="20"/>
              </w:rPr>
            </w:pPr>
            <w:r>
              <w:rPr>
                <w:rFonts w:ascii="Palatino Linotype" w:hAnsi="Palatino Linotype" w:cs="Arial"/>
                <w:sz w:val="20"/>
                <w:szCs w:val="20"/>
              </w:rPr>
              <w:t>5</w:t>
            </w:r>
          </w:p>
        </w:tc>
        <w:tc>
          <w:tcPr>
            <w:tcW w:w="940" w:type="dxa"/>
            <w:vMerge/>
            <w:tcBorders>
              <w:top w:val="single" w:sz="4" w:space="0" w:color="auto"/>
              <w:left w:val="single" w:sz="4" w:space="0" w:color="auto"/>
              <w:bottom w:val="single" w:sz="4" w:space="0" w:color="000000"/>
              <w:right w:val="single" w:sz="4" w:space="0" w:color="auto"/>
            </w:tcBorders>
            <w:vAlign w:val="center"/>
          </w:tcPr>
          <w:p w:rsidR="004164A9" w:rsidRPr="00AE0B8B" w:rsidRDefault="004164A9" w:rsidP="003772A4">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4164A9" w:rsidRPr="00AE0B8B" w:rsidRDefault="004164A9" w:rsidP="003772A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4164A9" w:rsidRPr="00AE0B8B" w:rsidRDefault="00755B80" w:rsidP="003772A4">
            <w:pPr>
              <w:jc w:val="center"/>
              <w:rPr>
                <w:rFonts w:ascii="Palatino Linotype" w:hAnsi="Palatino Linotype" w:cs="Arial"/>
                <w:sz w:val="20"/>
                <w:szCs w:val="20"/>
              </w:rPr>
            </w:pPr>
            <w:r>
              <w:rPr>
                <w:rFonts w:ascii="Palatino Linotype" w:hAnsi="Palatino Linotype" w:cs="Arial"/>
                <w:sz w:val="20"/>
                <w:szCs w:val="20"/>
              </w:rPr>
              <w:t>5</w:t>
            </w:r>
          </w:p>
        </w:tc>
      </w:tr>
      <w:tr w:rsidR="00E8692A" w:rsidRPr="00AE0B8B" w:rsidTr="003772A4">
        <w:trPr>
          <w:trHeight w:val="680"/>
        </w:trPr>
        <w:tc>
          <w:tcPr>
            <w:tcW w:w="1908" w:type="dxa"/>
            <w:vMerge w:val="restart"/>
            <w:tcBorders>
              <w:top w:val="nil"/>
              <w:left w:val="single" w:sz="4" w:space="0" w:color="auto"/>
              <w:right w:val="single" w:sz="4" w:space="0" w:color="auto"/>
            </w:tcBorders>
            <w:shd w:val="clear" w:color="auto" w:fill="auto"/>
            <w:vAlign w:val="center"/>
          </w:tcPr>
          <w:p w:rsidR="00E8692A" w:rsidRPr="008F7D6C" w:rsidRDefault="00E8692A" w:rsidP="008016E7">
            <w:pPr>
              <w:jc w:val="center"/>
              <w:rPr>
                <w:rFonts w:ascii="Palatino Linotype" w:hAnsi="Palatino Linotype"/>
                <w:sz w:val="20"/>
                <w:szCs w:val="20"/>
              </w:rPr>
            </w:pPr>
            <w:r w:rsidRPr="008F7D6C">
              <w:rPr>
                <w:rFonts w:ascii="Palatino Linotype" w:hAnsi="Palatino Linotype"/>
                <w:sz w:val="20"/>
                <w:szCs w:val="20"/>
              </w:rPr>
              <w:t>10225-12</w:t>
            </w:r>
          </w:p>
          <w:p w:rsidR="00E8692A" w:rsidRDefault="00E8692A" w:rsidP="008016E7">
            <w:pPr>
              <w:jc w:val="center"/>
              <w:rPr>
                <w:rFonts w:ascii="Palatino Linotype" w:hAnsi="Palatino Linotype"/>
                <w:sz w:val="20"/>
                <w:szCs w:val="20"/>
              </w:rPr>
            </w:pPr>
            <w:r w:rsidRPr="008F7D6C">
              <w:rPr>
                <w:rFonts w:ascii="Palatino Linotype" w:hAnsi="Palatino Linotype"/>
                <w:sz w:val="20"/>
                <w:szCs w:val="20"/>
              </w:rPr>
              <w:t>Asztalosipari szerelés</w:t>
            </w:r>
          </w:p>
        </w:tc>
        <w:tc>
          <w:tcPr>
            <w:tcW w:w="1904" w:type="dxa"/>
            <w:tcBorders>
              <w:top w:val="nil"/>
              <w:left w:val="nil"/>
              <w:bottom w:val="single" w:sz="4" w:space="0" w:color="auto"/>
              <w:right w:val="single" w:sz="4" w:space="0" w:color="auto"/>
            </w:tcBorders>
            <w:shd w:val="clear" w:color="auto" w:fill="auto"/>
            <w:vAlign w:val="center"/>
          </w:tcPr>
          <w:p w:rsidR="002F0B9B" w:rsidRPr="00AC23C4" w:rsidRDefault="00E8692A" w:rsidP="00AC23C4">
            <w:pPr>
              <w:rPr>
                <w:rFonts w:ascii="Palatino Linotype" w:hAnsi="Palatino Linotype" w:cs="Arial"/>
                <w:sz w:val="20"/>
                <w:szCs w:val="20"/>
              </w:rPr>
            </w:pPr>
            <w:r w:rsidRPr="008F7D6C">
              <w:rPr>
                <w:rFonts w:ascii="Palatino Linotype" w:hAnsi="Palatino Linotype" w:cs="Arial"/>
                <w:sz w:val="20"/>
                <w:szCs w:val="20"/>
              </w:rPr>
              <w:t>Asztalosipari szerelési ismeretek</w:t>
            </w:r>
          </w:p>
        </w:tc>
        <w:tc>
          <w:tcPr>
            <w:tcW w:w="1060" w:type="dxa"/>
            <w:tcBorders>
              <w:top w:val="nil"/>
              <w:left w:val="nil"/>
              <w:bottom w:val="single" w:sz="4" w:space="0" w:color="auto"/>
              <w:right w:val="single" w:sz="4" w:space="0" w:color="auto"/>
            </w:tcBorders>
            <w:shd w:val="clear" w:color="auto" w:fill="auto"/>
            <w:noWrap/>
            <w:vAlign w:val="center"/>
          </w:tcPr>
          <w:p w:rsidR="00E8692A" w:rsidRDefault="002F0B9B" w:rsidP="003772A4">
            <w:pPr>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E8692A" w:rsidRPr="00AE0B8B" w:rsidRDefault="00E8692A" w:rsidP="003772A4">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E8692A" w:rsidRPr="00AE0B8B" w:rsidRDefault="00E8692A" w:rsidP="003772A4">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E8692A" w:rsidRDefault="002F0B9B" w:rsidP="003772A4">
            <w:pPr>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E8692A" w:rsidRPr="00AE0B8B" w:rsidRDefault="00E8692A" w:rsidP="003772A4">
            <w:pPr>
              <w:jc w:val="center"/>
              <w:rPr>
                <w:rFonts w:ascii="Palatino Linotype" w:hAnsi="Palatino Linotype" w:cs="Arial"/>
                <w:sz w:val="20"/>
                <w:szCs w:val="20"/>
              </w:rPr>
            </w:pPr>
          </w:p>
        </w:tc>
      </w:tr>
      <w:tr w:rsidR="00E8692A" w:rsidRPr="00AE0B8B" w:rsidTr="003772A4">
        <w:trPr>
          <w:trHeight w:val="704"/>
        </w:trPr>
        <w:tc>
          <w:tcPr>
            <w:tcW w:w="1908" w:type="dxa"/>
            <w:vMerge/>
            <w:tcBorders>
              <w:left w:val="single" w:sz="4" w:space="0" w:color="auto"/>
              <w:bottom w:val="single" w:sz="4" w:space="0" w:color="000000"/>
              <w:right w:val="single" w:sz="4" w:space="0" w:color="auto"/>
            </w:tcBorders>
            <w:shd w:val="clear" w:color="auto" w:fill="auto"/>
            <w:vAlign w:val="center"/>
          </w:tcPr>
          <w:p w:rsidR="00E8692A" w:rsidRPr="008F7D6C" w:rsidRDefault="00E8692A" w:rsidP="008016E7">
            <w:pPr>
              <w:jc w:val="center"/>
              <w:rPr>
                <w:rFonts w:ascii="Palatino Linotype" w:hAnsi="Palatino Linotype"/>
                <w:sz w:val="20"/>
                <w:szCs w:val="20"/>
              </w:rPr>
            </w:pPr>
          </w:p>
        </w:tc>
        <w:tc>
          <w:tcPr>
            <w:tcW w:w="1904" w:type="dxa"/>
            <w:tcBorders>
              <w:top w:val="single" w:sz="4" w:space="0" w:color="auto"/>
              <w:left w:val="nil"/>
              <w:bottom w:val="single" w:sz="4" w:space="0" w:color="auto"/>
              <w:right w:val="single" w:sz="4" w:space="0" w:color="auto"/>
            </w:tcBorders>
            <w:shd w:val="clear" w:color="auto" w:fill="auto"/>
            <w:vAlign w:val="center"/>
          </w:tcPr>
          <w:p w:rsidR="002F0B9B" w:rsidRPr="00AC23C4" w:rsidRDefault="00E8692A" w:rsidP="00AC23C4">
            <w:pPr>
              <w:rPr>
                <w:rFonts w:ascii="Palatino Linotype" w:hAnsi="Palatino Linotype"/>
                <w:sz w:val="20"/>
                <w:szCs w:val="20"/>
              </w:rPr>
            </w:pPr>
            <w:r w:rsidRPr="008F7D6C">
              <w:rPr>
                <w:rFonts w:ascii="Palatino Linotype" w:hAnsi="Palatino Linotype"/>
                <w:sz w:val="20"/>
                <w:szCs w:val="20"/>
              </w:rPr>
              <w:t>Asztalosipari szerelési gyakorlat</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E8692A" w:rsidRDefault="00E8692A" w:rsidP="003772A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E8692A" w:rsidRPr="00AE0B8B" w:rsidRDefault="002F0B9B" w:rsidP="003772A4">
            <w:pPr>
              <w:jc w:val="center"/>
              <w:rPr>
                <w:rFonts w:ascii="Palatino Linotype" w:hAnsi="Palatino Linotype" w:cs="Arial"/>
                <w:sz w:val="20"/>
                <w:szCs w:val="20"/>
              </w:rPr>
            </w:pPr>
            <w:r>
              <w:rPr>
                <w:rFonts w:ascii="Palatino Linotype" w:hAnsi="Palatino Linotype" w:cs="Arial"/>
                <w:sz w:val="20"/>
                <w:szCs w:val="20"/>
              </w:rPr>
              <w:t>4</w:t>
            </w:r>
          </w:p>
        </w:tc>
        <w:tc>
          <w:tcPr>
            <w:tcW w:w="940" w:type="dxa"/>
            <w:vMerge/>
            <w:tcBorders>
              <w:top w:val="single" w:sz="4" w:space="0" w:color="auto"/>
              <w:left w:val="single" w:sz="4" w:space="0" w:color="auto"/>
              <w:bottom w:val="single" w:sz="4" w:space="0" w:color="000000"/>
              <w:right w:val="single" w:sz="4" w:space="0" w:color="auto"/>
            </w:tcBorders>
            <w:vAlign w:val="center"/>
          </w:tcPr>
          <w:p w:rsidR="00E8692A" w:rsidRPr="00AE0B8B" w:rsidRDefault="00E8692A" w:rsidP="003772A4">
            <w:pPr>
              <w:jc w:val="center"/>
              <w:rPr>
                <w:rFonts w:ascii="Palatino Linotype" w:hAnsi="Palatino Linotype" w:cs="Arial"/>
                <w:sz w:val="20"/>
                <w:szCs w:val="20"/>
              </w:rPr>
            </w:pP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E8692A" w:rsidRDefault="00E8692A" w:rsidP="003772A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E8692A" w:rsidRPr="00AE0B8B" w:rsidRDefault="002F0B9B" w:rsidP="003772A4">
            <w:pPr>
              <w:jc w:val="center"/>
              <w:rPr>
                <w:rFonts w:ascii="Palatino Linotype" w:hAnsi="Palatino Linotype" w:cs="Arial"/>
                <w:sz w:val="20"/>
                <w:szCs w:val="20"/>
              </w:rPr>
            </w:pPr>
            <w:r>
              <w:rPr>
                <w:rFonts w:ascii="Palatino Linotype" w:hAnsi="Palatino Linotype" w:cs="Arial"/>
                <w:sz w:val="20"/>
                <w:szCs w:val="20"/>
              </w:rPr>
              <w:t>4</w:t>
            </w:r>
          </w:p>
        </w:tc>
      </w:tr>
      <w:tr w:rsidR="00E8692A" w:rsidRPr="00AE0B8B" w:rsidTr="003772A4">
        <w:trPr>
          <w:trHeight w:val="698"/>
        </w:trPr>
        <w:tc>
          <w:tcPr>
            <w:tcW w:w="1908" w:type="dxa"/>
            <w:vMerge w:val="restart"/>
            <w:tcBorders>
              <w:top w:val="nil"/>
              <w:left w:val="single" w:sz="4" w:space="0" w:color="auto"/>
              <w:bottom w:val="single" w:sz="4" w:space="0" w:color="000000"/>
              <w:right w:val="single" w:sz="4" w:space="0" w:color="auto"/>
            </w:tcBorders>
            <w:shd w:val="clear" w:color="auto" w:fill="auto"/>
            <w:vAlign w:val="center"/>
          </w:tcPr>
          <w:p w:rsidR="002F0B9B" w:rsidRPr="005974A7" w:rsidRDefault="002F0B9B" w:rsidP="008016E7">
            <w:pPr>
              <w:jc w:val="center"/>
              <w:rPr>
                <w:rFonts w:ascii="Palatino Linotype" w:hAnsi="Palatino Linotype"/>
                <w:sz w:val="20"/>
                <w:szCs w:val="20"/>
              </w:rPr>
            </w:pPr>
            <w:r w:rsidRPr="005974A7">
              <w:rPr>
                <w:rFonts w:ascii="Palatino Linotype" w:hAnsi="Palatino Linotype"/>
                <w:sz w:val="20"/>
                <w:szCs w:val="20"/>
              </w:rPr>
              <w:t>10228-12</w:t>
            </w:r>
          </w:p>
          <w:p w:rsidR="00E8692A" w:rsidRPr="00AE0B8B" w:rsidRDefault="002F0B9B" w:rsidP="008016E7">
            <w:pPr>
              <w:jc w:val="center"/>
              <w:rPr>
                <w:rFonts w:ascii="Palatino Linotype" w:hAnsi="Palatino Linotype" w:cs="Arial"/>
                <w:sz w:val="20"/>
                <w:szCs w:val="20"/>
              </w:rPr>
            </w:pPr>
            <w:r w:rsidRPr="005974A7">
              <w:rPr>
                <w:rFonts w:ascii="Palatino Linotype" w:hAnsi="Palatino Linotype"/>
                <w:sz w:val="20"/>
                <w:szCs w:val="20"/>
              </w:rPr>
              <w:t>Gépkezelés</w:t>
            </w:r>
          </w:p>
        </w:tc>
        <w:tc>
          <w:tcPr>
            <w:tcW w:w="1904" w:type="dxa"/>
            <w:tcBorders>
              <w:top w:val="nil"/>
              <w:left w:val="nil"/>
              <w:bottom w:val="single" w:sz="4" w:space="0" w:color="auto"/>
              <w:right w:val="single" w:sz="4" w:space="0" w:color="auto"/>
            </w:tcBorders>
            <w:shd w:val="clear" w:color="auto" w:fill="auto"/>
            <w:vAlign w:val="center"/>
          </w:tcPr>
          <w:p w:rsidR="00E8692A" w:rsidRPr="00AE0B8B" w:rsidRDefault="002F0B9B" w:rsidP="00AC23C4">
            <w:pPr>
              <w:rPr>
                <w:rFonts w:ascii="Palatino Linotype" w:hAnsi="Palatino Linotype" w:cs="Arial"/>
                <w:color w:val="000000"/>
                <w:sz w:val="20"/>
                <w:szCs w:val="20"/>
              </w:rPr>
            </w:pPr>
            <w:r w:rsidRPr="005974A7">
              <w:rPr>
                <w:rFonts w:ascii="Palatino Linotype" w:hAnsi="Palatino Linotype" w:cs="Arial"/>
                <w:sz w:val="20"/>
                <w:szCs w:val="20"/>
              </w:rPr>
              <w:t>Gépkezelési ismeretek</w:t>
            </w:r>
          </w:p>
        </w:tc>
        <w:tc>
          <w:tcPr>
            <w:tcW w:w="1060" w:type="dxa"/>
            <w:tcBorders>
              <w:top w:val="nil"/>
              <w:left w:val="nil"/>
              <w:bottom w:val="single" w:sz="4" w:space="0" w:color="auto"/>
              <w:right w:val="single" w:sz="4" w:space="0" w:color="auto"/>
            </w:tcBorders>
            <w:shd w:val="clear" w:color="auto" w:fill="auto"/>
            <w:noWrap/>
            <w:vAlign w:val="center"/>
          </w:tcPr>
          <w:p w:rsidR="00E8692A" w:rsidRPr="00AE0B8B" w:rsidRDefault="002F0B9B" w:rsidP="003772A4">
            <w:pPr>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E8692A" w:rsidRPr="00AE0B8B" w:rsidRDefault="00E8692A" w:rsidP="003772A4">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E8692A" w:rsidRPr="00AE0B8B" w:rsidRDefault="00E8692A" w:rsidP="003772A4">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E8692A" w:rsidRPr="00AE0B8B" w:rsidRDefault="002F0B9B" w:rsidP="003772A4">
            <w:pPr>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E8692A" w:rsidRPr="00AE0B8B" w:rsidRDefault="00E8692A" w:rsidP="003772A4">
            <w:pPr>
              <w:jc w:val="center"/>
              <w:rPr>
                <w:rFonts w:ascii="Palatino Linotype" w:hAnsi="Palatino Linotype" w:cs="Arial"/>
                <w:sz w:val="20"/>
                <w:szCs w:val="20"/>
              </w:rPr>
            </w:pPr>
          </w:p>
        </w:tc>
      </w:tr>
      <w:tr w:rsidR="00E8692A" w:rsidRPr="00AE0B8B" w:rsidTr="003772A4">
        <w:trPr>
          <w:trHeight w:val="540"/>
        </w:trPr>
        <w:tc>
          <w:tcPr>
            <w:tcW w:w="1908" w:type="dxa"/>
            <w:vMerge/>
            <w:tcBorders>
              <w:top w:val="nil"/>
              <w:left w:val="single" w:sz="4" w:space="0" w:color="auto"/>
              <w:bottom w:val="single" w:sz="4" w:space="0" w:color="000000"/>
              <w:right w:val="single" w:sz="4" w:space="0" w:color="auto"/>
            </w:tcBorders>
            <w:vAlign w:val="center"/>
          </w:tcPr>
          <w:p w:rsidR="00E8692A" w:rsidRPr="00AE0B8B" w:rsidRDefault="00E8692A" w:rsidP="004164A9">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shd w:val="clear" w:color="auto" w:fill="auto"/>
            <w:vAlign w:val="center"/>
          </w:tcPr>
          <w:p w:rsidR="002F0B9B" w:rsidRPr="005974A7" w:rsidRDefault="002F0B9B" w:rsidP="00AC23C4">
            <w:pPr>
              <w:rPr>
                <w:rFonts w:ascii="Palatino Linotype" w:hAnsi="Palatino Linotype" w:cs="Arial"/>
                <w:sz w:val="20"/>
                <w:szCs w:val="20"/>
              </w:rPr>
            </w:pPr>
            <w:r w:rsidRPr="005974A7">
              <w:rPr>
                <w:rFonts w:ascii="Palatino Linotype" w:hAnsi="Palatino Linotype" w:cs="Arial"/>
                <w:sz w:val="20"/>
                <w:szCs w:val="20"/>
              </w:rPr>
              <w:t>Gépkezelési</w:t>
            </w:r>
          </w:p>
          <w:p w:rsidR="00E8692A" w:rsidRPr="00AE0B8B" w:rsidRDefault="002F0B9B" w:rsidP="00AC23C4">
            <w:pPr>
              <w:rPr>
                <w:rFonts w:ascii="Palatino Linotype" w:hAnsi="Palatino Linotype" w:cs="Arial"/>
                <w:color w:val="000000"/>
                <w:sz w:val="20"/>
                <w:szCs w:val="20"/>
              </w:rPr>
            </w:pPr>
            <w:r w:rsidRPr="005974A7">
              <w:rPr>
                <w:rFonts w:ascii="Palatino Linotype" w:hAnsi="Palatino Linotype" w:cs="Arial"/>
                <w:sz w:val="20"/>
                <w:szCs w:val="20"/>
              </w:rPr>
              <w:t>gyakorlat</w:t>
            </w:r>
          </w:p>
        </w:tc>
        <w:tc>
          <w:tcPr>
            <w:tcW w:w="1060" w:type="dxa"/>
            <w:tcBorders>
              <w:top w:val="nil"/>
              <w:left w:val="nil"/>
              <w:bottom w:val="single" w:sz="4" w:space="0" w:color="auto"/>
              <w:right w:val="single" w:sz="4" w:space="0" w:color="auto"/>
            </w:tcBorders>
            <w:shd w:val="clear" w:color="auto" w:fill="auto"/>
            <w:noWrap/>
            <w:vAlign w:val="center"/>
          </w:tcPr>
          <w:p w:rsidR="002F0B9B" w:rsidRPr="00AE0B8B" w:rsidRDefault="002F0B9B" w:rsidP="003772A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E8692A" w:rsidRPr="00AE0B8B" w:rsidRDefault="002F0B9B" w:rsidP="003772A4">
            <w:pPr>
              <w:jc w:val="center"/>
              <w:rPr>
                <w:rFonts w:ascii="Palatino Linotype" w:hAnsi="Palatino Linotype" w:cs="Arial"/>
                <w:sz w:val="20"/>
                <w:szCs w:val="20"/>
              </w:rPr>
            </w:pPr>
            <w:r>
              <w:rPr>
                <w:rFonts w:ascii="Palatino Linotype" w:hAnsi="Palatino Linotype" w:cs="Arial"/>
                <w:sz w:val="20"/>
                <w:szCs w:val="20"/>
              </w:rPr>
              <w:t>4</w:t>
            </w:r>
          </w:p>
        </w:tc>
        <w:tc>
          <w:tcPr>
            <w:tcW w:w="940" w:type="dxa"/>
            <w:vMerge/>
            <w:tcBorders>
              <w:top w:val="single" w:sz="4" w:space="0" w:color="auto"/>
              <w:left w:val="single" w:sz="4" w:space="0" w:color="auto"/>
              <w:bottom w:val="single" w:sz="4" w:space="0" w:color="000000"/>
              <w:right w:val="single" w:sz="4" w:space="0" w:color="auto"/>
            </w:tcBorders>
            <w:vAlign w:val="center"/>
          </w:tcPr>
          <w:p w:rsidR="00E8692A" w:rsidRPr="00AE0B8B" w:rsidRDefault="00E8692A" w:rsidP="003772A4">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E8692A" w:rsidRPr="00AE0B8B" w:rsidRDefault="00E8692A" w:rsidP="003772A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E8692A" w:rsidRPr="00AE0B8B" w:rsidRDefault="002F0B9B" w:rsidP="003772A4">
            <w:pPr>
              <w:jc w:val="center"/>
              <w:rPr>
                <w:rFonts w:ascii="Palatino Linotype" w:hAnsi="Palatino Linotype" w:cs="Arial"/>
                <w:sz w:val="20"/>
                <w:szCs w:val="20"/>
              </w:rPr>
            </w:pPr>
            <w:r>
              <w:rPr>
                <w:rFonts w:ascii="Palatino Linotype" w:hAnsi="Palatino Linotype" w:cs="Arial"/>
                <w:sz w:val="20"/>
                <w:szCs w:val="20"/>
              </w:rPr>
              <w:t>4</w:t>
            </w:r>
          </w:p>
        </w:tc>
      </w:tr>
      <w:tr w:rsidR="00E8692A" w:rsidRPr="00AE0B8B" w:rsidTr="004164A9">
        <w:trPr>
          <w:trHeight w:val="300"/>
        </w:trPr>
        <w:tc>
          <w:tcPr>
            <w:tcW w:w="3812"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E8692A" w:rsidRPr="00AE0B8B" w:rsidRDefault="00E8692A" w:rsidP="004164A9">
            <w:pPr>
              <w:rPr>
                <w:rFonts w:ascii="Palatino Linotype" w:hAnsi="Palatino Linotype" w:cs="Arial"/>
                <w:sz w:val="20"/>
                <w:szCs w:val="20"/>
              </w:rPr>
            </w:pPr>
            <w:r w:rsidRPr="00AE0B8B">
              <w:rPr>
                <w:rFonts w:ascii="Palatino Linotype" w:hAnsi="Palatino Linotype" w:cs="Arial"/>
                <w:sz w:val="20"/>
                <w:szCs w:val="20"/>
              </w:rPr>
              <w:t>Összes heti elméleti/gyakorlati óraszám</w:t>
            </w:r>
          </w:p>
        </w:tc>
        <w:tc>
          <w:tcPr>
            <w:tcW w:w="1060" w:type="dxa"/>
            <w:tcBorders>
              <w:top w:val="nil"/>
              <w:left w:val="nil"/>
              <w:bottom w:val="single" w:sz="4" w:space="0" w:color="auto"/>
              <w:right w:val="single" w:sz="4" w:space="0" w:color="auto"/>
            </w:tcBorders>
            <w:shd w:val="clear" w:color="auto" w:fill="auto"/>
            <w:noWrap/>
            <w:vAlign w:val="center"/>
          </w:tcPr>
          <w:p w:rsidR="00E8692A" w:rsidRPr="00AE0B8B" w:rsidRDefault="00E8692A" w:rsidP="004164A9">
            <w:pPr>
              <w:jc w:val="center"/>
              <w:rPr>
                <w:rFonts w:ascii="Palatino Linotype" w:hAnsi="Palatino Linotype" w:cs="Arial"/>
                <w:sz w:val="20"/>
                <w:szCs w:val="20"/>
              </w:rPr>
            </w:pPr>
            <w:r w:rsidRPr="00AE0B8B">
              <w:rPr>
                <w:rFonts w:ascii="Palatino Linotype" w:hAnsi="Palatino Linotype" w:cs="Arial"/>
                <w:sz w:val="20"/>
                <w:szCs w:val="20"/>
              </w:rPr>
              <w:t> </w:t>
            </w:r>
            <w:r>
              <w:rPr>
                <w:rFonts w:ascii="Palatino Linotype" w:hAnsi="Palatino Linotype" w:cs="Arial"/>
                <w:sz w:val="20"/>
                <w:szCs w:val="20"/>
              </w:rPr>
              <w:t>7</w:t>
            </w:r>
          </w:p>
        </w:tc>
        <w:tc>
          <w:tcPr>
            <w:tcW w:w="1074" w:type="dxa"/>
            <w:tcBorders>
              <w:top w:val="nil"/>
              <w:left w:val="nil"/>
              <w:bottom w:val="single" w:sz="4" w:space="0" w:color="auto"/>
              <w:right w:val="single" w:sz="4" w:space="0" w:color="auto"/>
            </w:tcBorders>
            <w:shd w:val="clear" w:color="auto" w:fill="auto"/>
            <w:noWrap/>
            <w:vAlign w:val="bottom"/>
          </w:tcPr>
          <w:p w:rsidR="00E8692A" w:rsidRPr="00AE0B8B" w:rsidRDefault="00E8692A" w:rsidP="004164A9">
            <w:pPr>
              <w:jc w:val="center"/>
              <w:rPr>
                <w:rFonts w:ascii="Palatino Linotype" w:hAnsi="Palatino Linotype" w:cs="Arial"/>
                <w:sz w:val="20"/>
                <w:szCs w:val="20"/>
              </w:rPr>
            </w:pPr>
            <w:r w:rsidRPr="00AE0B8B">
              <w:rPr>
                <w:rFonts w:ascii="Palatino Linotype" w:hAnsi="Palatino Linotype" w:cs="Arial"/>
                <w:sz w:val="20"/>
                <w:szCs w:val="20"/>
              </w:rPr>
              <w:t> </w:t>
            </w:r>
            <w:r>
              <w:rPr>
                <w:rFonts w:ascii="Palatino Linotype" w:hAnsi="Palatino Linotype" w:cs="Arial"/>
                <w:sz w:val="20"/>
                <w:szCs w:val="20"/>
              </w:rPr>
              <w:t>14</w:t>
            </w:r>
          </w:p>
        </w:tc>
        <w:tc>
          <w:tcPr>
            <w:tcW w:w="940" w:type="dxa"/>
            <w:vMerge/>
            <w:tcBorders>
              <w:top w:val="single" w:sz="4" w:space="0" w:color="auto"/>
              <w:left w:val="single" w:sz="4" w:space="0" w:color="auto"/>
              <w:bottom w:val="single" w:sz="4" w:space="0" w:color="000000"/>
              <w:right w:val="single" w:sz="4" w:space="0" w:color="auto"/>
            </w:tcBorders>
            <w:vAlign w:val="center"/>
          </w:tcPr>
          <w:p w:rsidR="00E8692A" w:rsidRPr="00AE0B8B" w:rsidRDefault="00E8692A" w:rsidP="004164A9">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E8692A" w:rsidRPr="00AE0B8B" w:rsidRDefault="00E8692A" w:rsidP="004164A9">
            <w:pPr>
              <w:jc w:val="center"/>
              <w:rPr>
                <w:rFonts w:ascii="Palatino Linotype" w:hAnsi="Palatino Linotype" w:cs="Arial"/>
                <w:sz w:val="20"/>
                <w:szCs w:val="20"/>
              </w:rPr>
            </w:pPr>
            <w:r>
              <w:rPr>
                <w:rFonts w:ascii="Palatino Linotype" w:hAnsi="Palatino Linotype" w:cs="Arial"/>
                <w:sz w:val="20"/>
                <w:szCs w:val="20"/>
              </w:rPr>
              <w:t>7</w:t>
            </w: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shd w:val="clear" w:color="auto" w:fill="auto"/>
            <w:noWrap/>
            <w:vAlign w:val="bottom"/>
          </w:tcPr>
          <w:p w:rsidR="00E8692A" w:rsidRPr="00AE0B8B" w:rsidRDefault="00E8692A" w:rsidP="004164A9">
            <w:pPr>
              <w:jc w:val="center"/>
              <w:rPr>
                <w:rFonts w:ascii="Palatino Linotype" w:hAnsi="Palatino Linotype" w:cs="Arial"/>
                <w:sz w:val="20"/>
                <w:szCs w:val="20"/>
              </w:rPr>
            </w:pPr>
            <w:r>
              <w:rPr>
                <w:rFonts w:ascii="Palatino Linotype" w:hAnsi="Palatino Linotype" w:cs="Arial"/>
                <w:sz w:val="20"/>
                <w:szCs w:val="20"/>
              </w:rPr>
              <w:t>14</w:t>
            </w:r>
            <w:r w:rsidRPr="00AE0B8B">
              <w:rPr>
                <w:rFonts w:ascii="Palatino Linotype" w:hAnsi="Palatino Linotype" w:cs="Arial"/>
                <w:sz w:val="20"/>
                <w:szCs w:val="20"/>
              </w:rPr>
              <w:t> </w:t>
            </w:r>
          </w:p>
        </w:tc>
      </w:tr>
      <w:tr w:rsidR="00E8692A" w:rsidRPr="00AE0B8B" w:rsidTr="004164A9">
        <w:trPr>
          <w:trHeight w:val="300"/>
        </w:trPr>
        <w:tc>
          <w:tcPr>
            <w:tcW w:w="3812"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E8692A" w:rsidRPr="00AE0B8B" w:rsidRDefault="00E8692A" w:rsidP="004164A9">
            <w:pPr>
              <w:rPr>
                <w:rFonts w:ascii="Palatino Linotype" w:hAnsi="Palatino Linotype" w:cs="Arial"/>
                <w:sz w:val="20"/>
                <w:szCs w:val="20"/>
              </w:rPr>
            </w:pPr>
            <w:r w:rsidRPr="00AE0B8B">
              <w:rPr>
                <w:rFonts w:ascii="Palatino Linotype" w:hAnsi="Palatino Linotype" w:cs="Arial"/>
                <w:sz w:val="20"/>
                <w:szCs w:val="20"/>
              </w:rPr>
              <w:t>Összes heti/ögy óraszám</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E8692A" w:rsidRPr="00AE0B8B" w:rsidRDefault="00E8692A" w:rsidP="004164A9">
            <w:pPr>
              <w:jc w:val="center"/>
              <w:rPr>
                <w:rFonts w:ascii="Palatino Linotype" w:hAnsi="Palatino Linotype" w:cs="Arial"/>
                <w:sz w:val="20"/>
                <w:szCs w:val="20"/>
              </w:rPr>
            </w:pPr>
            <w:r>
              <w:rPr>
                <w:rFonts w:ascii="Palatino Linotype" w:hAnsi="Palatino Linotype" w:cs="Arial"/>
                <w:sz w:val="20"/>
                <w:szCs w:val="20"/>
              </w:rPr>
              <w:t>21</w:t>
            </w:r>
            <w:r w:rsidRPr="00AE0B8B">
              <w:rPr>
                <w:rFonts w:ascii="Palatino Linotype" w:hAnsi="Palatino Linotype" w:cs="Arial"/>
                <w:sz w:val="20"/>
                <w:szCs w:val="20"/>
              </w:rPr>
              <w:t> </w:t>
            </w:r>
          </w:p>
        </w:tc>
        <w:tc>
          <w:tcPr>
            <w:tcW w:w="940" w:type="dxa"/>
            <w:tcBorders>
              <w:top w:val="nil"/>
              <w:left w:val="nil"/>
              <w:bottom w:val="single" w:sz="4" w:space="0" w:color="auto"/>
              <w:right w:val="single" w:sz="4" w:space="0" w:color="auto"/>
            </w:tcBorders>
            <w:shd w:val="clear" w:color="auto" w:fill="C0C0C0"/>
            <w:noWrap/>
            <w:vAlign w:val="bottom"/>
          </w:tcPr>
          <w:p w:rsidR="00E8692A" w:rsidRPr="00AE0B8B" w:rsidRDefault="00E8692A" w:rsidP="004164A9">
            <w:pPr>
              <w:jc w:val="center"/>
              <w:rPr>
                <w:rFonts w:ascii="Palatino Linotype" w:hAnsi="Palatino Linotype" w:cs="Arial"/>
                <w:sz w:val="20"/>
                <w:szCs w:val="20"/>
              </w:rPr>
            </w:pPr>
            <w:r>
              <w:rPr>
                <w:rFonts w:ascii="Palatino Linotype" w:hAnsi="Palatino Linotype" w:cs="Arial"/>
                <w:sz w:val="20"/>
                <w:szCs w:val="20"/>
              </w:rPr>
              <w:t>70</w:t>
            </w:r>
            <w:r w:rsidRPr="00AE0B8B">
              <w:rPr>
                <w:rFonts w:ascii="Palatino Linotype" w:hAnsi="Palatino Linotype" w:cs="Arial"/>
                <w:sz w:val="20"/>
                <w:szCs w:val="20"/>
              </w:rPr>
              <w:t> </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E8692A" w:rsidRPr="00AE0B8B" w:rsidRDefault="00E8692A" w:rsidP="004164A9">
            <w:pPr>
              <w:jc w:val="center"/>
              <w:rPr>
                <w:rFonts w:ascii="Palatino Linotype" w:hAnsi="Palatino Linotype" w:cs="Arial"/>
                <w:sz w:val="20"/>
                <w:szCs w:val="20"/>
              </w:rPr>
            </w:pPr>
            <w:r w:rsidRPr="00AE0B8B">
              <w:rPr>
                <w:rFonts w:ascii="Palatino Linotype" w:hAnsi="Palatino Linotype" w:cs="Arial"/>
                <w:sz w:val="20"/>
                <w:szCs w:val="20"/>
              </w:rPr>
              <w:t> </w:t>
            </w:r>
            <w:r>
              <w:rPr>
                <w:rFonts w:ascii="Palatino Linotype" w:hAnsi="Palatino Linotype" w:cs="Arial"/>
                <w:sz w:val="20"/>
                <w:szCs w:val="20"/>
              </w:rPr>
              <w:t>21</w:t>
            </w:r>
          </w:p>
        </w:tc>
      </w:tr>
    </w:tbl>
    <w:p w:rsidR="004164A9" w:rsidRPr="000E120B" w:rsidRDefault="004164A9" w:rsidP="004164A9">
      <w:pPr>
        <w:widowControl w:val="0"/>
        <w:suppressAutoHyphens/>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ögy/összefüggő szakmai gyakorlat</w:t>
      </w:r>
    </w:p>
    <w:p w:rsidR="004164A9" w:rsidRPr="000E120B" w:rsidRDefault="004164A9" w:rsidP="004164A9">
      <w:pPr>
        <w:widowControl w:val="0"/>
        <w:suppressAutoHyphens/>
        <w:jc w:val="both"/>
        <w:rPr>
          <w:rFonts w:ascii="Palatino Linotype" w:hAnsi="Palatino Linotype"/>
          <w:kern w:val="1"/>
          <w:sz w:val="24"/>
          <w:szCs w:val="24"/>
          <w:lang w:eastAsia="hi-IN" w:bidi="hi-IN"/>
        </w:rPr>
      </w:pPr>
    </w:p>
    <w:p w:rsidR="004164A9" w:rsidRPr="000E120B"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 (5) bekezdésének megfelelően -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szakmai elméleti és gyakorlati</w:t>
      </w:r>
      <w:r w:rsidRPr="008E1843">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4164A9" w:rsidRPr="000E120B"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4164A9" w:rsidRPr="000E120B" w:rsidRDefault="004164A9" w:rsidP="004164A9">
      <w:pPr>
        <w:widowControl w:val="0"/>
        <w:suppressAutoHyphens/>
        <w:jc w:val="both"/>
        <w:rPr>
          <w:rFonts w:ascii="Palatino Linotype" w:hAnsi="Palatino Linotype"/>
          <w:kern w:val="1"/>
          <w:sz w:val="24"/>
          <w:szCs w:val="24"/>
          <w:lang w:eastAsia="hi-IN" w:bidi="hi-IN"/>
        </w:rPr>
      </w:pPr>
    </w:p>
    <w:p w:rsidR="004164A9" w:rsidRPr="000E120B"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és vizsgakövetelményben a </w:t>
      </w:r>
      <w:r>
        <w:rPr>
          <w:rFonts w:ascii="Palatino Linotype" w:hAnsi="Palatino Linotype"/>
          <w:kern w:val="1"/>
          <w:sz w:val="24"/>
          <w:szCs w:val="24"/>
          <w:lang w:eastAsia="hi-IN" w:bidi="hi-IN"/>
        </w:rPr>
        <w:t>rész</w:t>
      </w:r>
      <w:r w:rsidRPr="000E120B">
        <w:rPr>
          <w:rFonts w:ascii="Palatino Linotype" w:hAnsi="Palatino Linotype"/>
          <w:kern w:val="1"/>
          <w:sz w:val="24"/>
          <w:szCs w:val="24"/>
          <w:lang w:eastAsia="hi-IN" w:bidi="hi-IN"/>
        </w:rPr>
        <w:t>szakképesítésre meghatározott elmélet/gyakorlat arányának a teljes képzési idő során kell teljesülnie.</w:t>
      </w:r>
    </w:p>
    <w:p w:rsidR="004164A9" w:rsidRPr="000E120B" w:rsidRDefault="004164A9" w:rsidP="004164A9">
      <w:pPr>
        <w:jc w:val="center"/>
        <w:rPr>
          <w:rFonts w:ascii="Palatino Linotype" w:hAnsi="Palatino Linotype"/>
          <w:kern w:val="1"/>
          <w:sz w:val="24"/>
          <w:szCs w:val="24"/>
          <w:lang w:eastAsia="hi-IN" w:bidi="hi-IN"/>
        </w:rPr>
      </w:pPr>
      <w:r>
        <w:rPr>
          <w:sz w:val="24"/>
          <w:szCs w:val="24"/>
        </w:rPr>
        <w:br w:type="page"/>
      </w:r>
      <w:r w:rsidRPr="000E120B">
        <w:rPr>
          <w:rFonts w:ascii="Palatino Linotype" w:hAnsi="Palatino Linotype"/>
          <w:kern w:val="1"/>
          <w:sz w:val="24"/>
          <w:szCs w:val="24"/>
          <w:lang w:eastAsia="hi-IN" w:bidi="hi-IN"/>
        </w:rPr>
        <w:lastRenderedPageBreak/>
        <w:t>2. számú táblázat</w:t>
      </w:r>
    </w:p>
    <w:p w:rsidR="004164A9" w:rsidRDefault="004164A9" w:rsidP="004164A9">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40"/>
        <w:gridCol w:w="2500"/>
        <w:gridCol w:w="1054"/>
        <w:gridCol w:w="1074"/>
        <w:gridCol w:w="886"/>
        <w:gridCol w:w="1054"/>
        <w:gridCol w:w="1074"/>
        <w:gridCol w:w="1058"/>
      </w:tblGrid>
      <w:tr w:rsidR="004164A9" w:rsidRPr="00AE0B8B" w:rsidTr="00156A11">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Tantárgyak/</w:t>
            </w:r>
            <w:r w:rsidRPr="00AE0B8B">
              <w:rPr>
                <w:rFonts w:ascii="Palatino Linotype" w:hAnsi="Palatino Linotype" w:cs="Arial"/>
                <w:sz w:val="20"/>
                <w:szCs w:val="20"/>
              </w:rPr>
              <w:t>témakörök</w:t>
            </w:r>
          </w:p>
        </w:tc>
        <w:tc>
          <w:tcPr>
            <w:tcW w:w="5142" w:type="dxa"/>
            <w:gridSpan w:val="5"/>
            <w:tcBorders>
              <w:top w:val="single" w:sz="4" w:space="0" w:color="auto"/>
              <w:left w:val="nil"/>
              <w:bottom w:val="single" w:sz="4" w:space="0" w:color="auto"/>
              <w:right w:val="single" w:sz="4" w:space="0" w:color="auto"/>
            </w:tcBorders>
            <w:shd w:val="clear" w:color="auto" w:fill="auto"/>
            <w:vAlign w:val="bottom"/>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Óraszám</w:t>
            </w:r>
          </w:p>
        </w:tc>
        <w:tc>
          <w:tcPr>
            <w:tcW w:w="105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Összesen</w:t>
            </w:r>
          </w:p>
        </w:tc>
      </w:tr>
      <w:tr w:rsidR="004164A9" w:rsidRPr="00AE0B8B" w:rsidTr="00156A11">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Linotype" w:hAnsi="Palatino Linotype" w:cs="Arial"/>
                <w:b/>
                <w:bCs/>
                <w:sz w:val="20"/>
                <w:szCs w:val="20"/>
              </w:rPr>
            </w:pPr>
          </w:p>
        </w:tc>
        <w:tc>
          <w:tcPr>
            <w:tcW w:w="3014" w:type="dxa"/>
            <w:gridSpan w:val="3"/>
            <w:tcBorders>
              <w:top w:val="single" w:sz="4" w:space="0" w:color="auto"/>
              <w:left w:val="nil"/>
              <w:bottom w:val="single" w:sz="4" w:space="0" w:color="auto"/>
              <w:right w:val="single" w:sz="4" w:space="0" w:color="000000"/>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Pr>
                <w:rFonts w:ascii="Palatino Linotype" w:hAnsi="Palatino Linotype" w:cs="Arial"/>
                <w:b/>
                <w:bCs/>
                <w:sz w:val="20"/>
                <w:szCs w:val="20"/>
              </w:rPr>
              <w:t>9</w:t>
            </w:r>
            <w:r w:rsidRPr="00AE0B8B">
              <w:rPr>
                <w:rFonts w:ascii="Palatino Linotype" w:hAnsi="Palatino Linotype" w:cs="Arial"/>
                <w:b/>
                <w:bCs/>
                <w:sz w:val="20"/>
                <w:szCs w:val="20"/>
              </w:rPr>
              <w:t>. évfolyam</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Pr>
                <w:rFonts w:ascii="Palatino Linotype" w:hAnsi="Palatino Linotype" w:cs="Arial"/>
                <w:b/>
                <w:bCs/>
                <w:sz w:val="20"/>
                <w:szCs w:val="20"/>
              </w:rPr>
              <w:t>10</w:t>
            </w:r>
            <w:r w:rsidRPr="00AE0B8B">
              <w:rPr>
                <w:rFonts w:ascii="Palatino Linotype" w:hAnsi="Palatino Linotype" w:cs="Arial"/>
                <w:b/>
                <w:bCs/>
                <w:sz w:val="20"/>
                <w:szCs w:val="20"/>
              </w:rPr>
              <w:t>. évfolyam</w:t>
            </w:r>
          </w:p>
        </w:tc>
        <w:tc>
          <w:tcPr>
            <w:tcW w:w="1058"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Linotype" w:hAnsi="Palatino Linotype" w:cs="Arial"/>
                <w:b/>
                <w:bCs/>
                <w:sz w:val="20"/>
                <w:szCs w:val="20"/>
              </w:rPr>
            </w:pPr>
          </w:p>
        </w:tc>
      </w:tr>
      <w:tr w:rsidR="004164A9" w:rsidRPr="00AE0B8B" w:rsidTr="00156A11">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886" w:type="dxa"/>
            <w:tcBorders>
              <w:top w:val="nil"/>
              <w:left w:val="nil"/>
              <w:bottom w:val="single" w:sz="4" w:space="0" w:color="auto"/>
              <w:right w:val="single" w:sz="4" w:space="0" w:color="auto"/>
            </w:tcBorders>
            <w:shd w:val="clear" w:color="auto" w:fill="C0C0C0"/>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ögy</w:t>
            </w: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1058"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Linotype" w:hAnsi="Palatino Linotype" w:cs="Arial"/>
                <w:b/>
                <w:bCs/>
                <w:sz w:val="20"/>
                <w:szCs w:val="20"/>
              </w:rPr>
            </w:pPr>
          </w:p>
        </w:tc>
      </w:tr>
      <w:tr w:rsidR="004164A9" w:rsidRPr="00AE0B8B" w:rsidTr="003772A4">
        <w:trPr>
          <w:trHeight w:val="300"/>
          <w:jc w:val="center"/>
        </w:trPr>
        <w:tc>
          <w:tcPr>
            <w:tcW w:w="2040" w:type="dxa"/>
            <w:vMerge w:val="restart"/>
            <w:tcBorders>
              <w:top w:val="nil"/>
              <w:left w:val="single" w:sz="4" w:space="0" w:color="auto"/>
              <w:bottom w:val="nil"/>
              <w:right w:val="single" w:sz="4" w:space="0" w:color="auto"/>
            </w:tcBorders>
            <w:shd w:val="clear" w:color="auto" w:fill="auto"/>
            <w:vAlign w:val="center"/>
          </w:tcPr>
          <w:p w:rsidR="00156A11" w:rsidRPr="00A13E56" w:rsidRDefault="00C74A1F" w:rsidP="00156A11">
            <w:pPr>
              <w:rPr>
                <w:rFonts w:ascii="Palatino Linotype" w:hAnsi="Palatino Linotype"/>
                <w:bCs/>
                <w:kern w:val="1"/>
                <w:szCs w:val="22"/>
                <w:lang w:eastAsia="ar-SA"/>
              </w:rPr>
            </w:pPr>
            <w:r>
              <w:rPr>
                <w:rFonts w:ascii="Palatino Linotype" w:hAnsi="Palatino Linotype"/>
                <w:szCs w:val="22"/>
              </w:rPr>
              <w:t>11371-12</w:t>
            </w:r>
          </w:p>
          <w:p w:rsidR="004164A9" w:rsidRPr="00AE0B8B" w:rsidRDefault="00156A11" w:rsidP="00156A11">
            <w:pPr>
              <w:rPr>
                <w:rFonts w:ascii="Palatino Linotype" w:hAnsi="Palatino Linotype" w:cs="Arial"/>
                <w:sz w:val="20"/>
                <w:szCs w:val="20"/>
              </w:rPr>
            </w:pPr>
            <w:r w:rsidRPr="00A13E56">
              <w:rPr>
                <w:rFonts w:ascii="Palatino Linotype" w:hAnsi="Palatino Linotype"/>
                <w:szCs w:val="22"/>
              </w:rPr>
              <w:t>Biztonságos munkavégzés</w:t>
            </w:r>
          </w:p>
        </w:tc>
        <w:tc>
          <w:tcPr>
            <w:tcW w:w="2500" w:type="dxa"/>
            <w:tcBorders>
              <w:top w:val="nil"/>
              <w:left w:val="nil"/>
              <w:bottom w:val="single" w:sz="4" w:space="0" w:color="auto"/>
              <w:right w:val="single" w:sz="4" w:space="0" w:color="auto"/>
            </w:tcBorders>
            <w:shd w:val="clear" w:color="auto" w:fill="auto"/>
            <w:vAlign w:val="center"/>
          </w:tcPr>
          <w:p w:rsidR="004164A9" w:rsidRPr="00AE0B8B" w:rsidRDefault="00156A11" w:rsidP="004164A9">
            <w:pPr>
              <w:rPr>
                <w:rFonts w:ascii="Palatino Linotype" w:hAnsi="Palatino Linotype" w:cs="Arial"/>
                <w:b/>
                <w:bCs/>
                <w:sz w:val="20"/>
                <w:szCs w:val="20"/>
              </w:rPr>
            </w:pPr>
            <w:r w:rsidRPr="00403173">
              <w:rPr>
                <w:rFonts w:ascii="Palatino Linotype" w:hAnsi="Palatino Linotype"/>
                <w:b/>
                <w:spacing w:val="-1"/>
                <w:sz w:val="20"/>
                <w:szCs w:val="20"/>
              </w:rPr>
              <w:t>Biz</w:t>
            </w:r>
            <w:r w:rsidRPr="00403173">
              <w:rPr>
                <w:rFonts w:ascii="Palatino Linotype" w:hAnsi="Palatino Linotype"/>
                <w:b/>
                <w:sz w:val="20"/>
                <w:szCs w:val="20"/>
              </w:rPr>
              <w:t>t</w:t>
            </w:r>
            <w:r w:rsidRPr="00403173">
              <w:rPr>
                <w:rFonts w:ascii="Palatino Linotype" w:hAnsi="Palatino Linotype"/>
                <w:b/>
                <w:spacing w:val="1"/>
                <w:sz w:val="20"/>
                <w:szCs w:val="20"/>
              </w:rPr>
              <w:t>o</w:t>
            </w:r>
            <w:r w:rsidRPr="00403173">
              <w:rPr>
                <w:rFonts w:ascii="Palatino Linotype" w:hAnsi="Palatino Linotype"/>
                <w:b/>
                <w:spacing w:val="-1"/>
                <w:sz w:val="20"/>
                <w:szCs w:val="20"/>
              </w:rPr>
              <w:t>nság</w:t>
            </w:r>
            <w:r w:rsidRPr="00403173">
              <w:rPr>
                <w:rFonts w:ascii="Palatino Linotype" w:hAnsi="Palatino Linotype"/>
                <w:b/>
                <w:spacing w:val="1"/>
                <w:sz w:val="20"/>
                <w:szCs w:val="20"/>
              </w:rPr>
              <w:t>o</w:t>
            </w:r>
            <w:r w:rsidRPr="00403173">
              <w:rPr>
                <w:rFonts w:ascii="Palatino Linotype" w:hAnsi="Palatino Linotype"/>
                <w:b/>
                <w:sz w:val="20"/>
                <w:szCs w:val="20"/>
              </w:rPr>
              <w:t xml:space="preserve">s </w:t>
            </w:r>
            <w:r w:rsidRPr="00403173">
              <w:rPr>
                <w:rFonts w:ascii="Palatino Linotype" w:hAnsi="Palatino Linotype"/>
                <w:b/>
                <w:spacing w:val="-1"/>
                <w:sz w:val="20"/>
                <w:szCs w:val="20"/>
              </w:rPr>
              <w:t>munka</w:t>
            </w:r>
            <w:r w:rsidRPr="00403173">
              <w:rPr>
                <w:rFonts w:ascii="Palatino Linotype" w:hAnsi="Palatino Linotype"/>
                <w:b/>
                <w:spacing w:val="1"/>
                <w:sz w:val="20"/>
                <w:szCs w:val="20"/>
              </w:rPr>
              <w:t>v</w:t>
            </w:r>
            <w:r w:rsidRPr="00403173">
              <w:rPr>
                <w:rFonts w:ascii="Palatino Linotype" w:hAnsi="Palatino Linotype"/>
                <w:b/>
                <w:spacing w:val="-1"/>
                <w:sz w:val="20"/>
                <w:szCs w:val="20"/>
              </w:rPr>
              <w:t>é</w:t>
            </w:r>
            <w:r w:rsidRPr="00403173">
              <w:rPr>
                <w:rFonts w:ascii="Palatino Linotype" w:hAnsi="Palatino Linotype"/>
                <w:b/>
                <w:spacing w:val="1"/>
                <w:sz w:val="20"/>
                <w:szCs w:val="20"/>
              </w:rPr>
              <w:t>g</w:t>
            </w:r>
            <w:r w:rsidRPr="00403173">
              <w:rPr>
                <w:rFonts w:ascii="Palatino Linotype" w:hAnsi="Palatino Linotype"/>
                <w:b/>
                <w:spacing w:val="-1"/>
                <w:sz w:val="20"/>
                <w:szCs w:val="20"/>
              </w:rPr>
              <w:t>zé</w:t>
            </w:r>
            <w:r w:rsidRPr="00403173">
              <w:rPr>
                <w:rFonts w:ascii="Palatino Linotype" w:hAnsi="Palatino Linotype"/>
                <w:b/>
                <w:sz w:val="20"/>
                <w:szCs w:val="20"/>
              </w:rPr>
              <w:t xml:space="preserve">s </w:t>
            </w:r>
            <w:r w:rsidRPr="00403173">
              <w:rPr>
                <w:rFonts w:ascii="Palatino Linotype" w:hAnsi="Palatino Linotype" w:cs="Arial"/>
                <w:b/>
                <w:sz w:val="20"/>
                <w:szCs w:val="20"/>
              </w:rPr>
              <w:t>alapjai</w:t>
            </w: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156A11" w:rsidP="003772A4">
            <w:pPr>
              <w:jc w:val="center"/>
              <w:rPr>
                <w:rFonts w:ascii="Palatino Linotype" w:hAnsi="Palatino Linotype" w:cs="Arial"/>
                <w:b/>
                <w:bCs/>
                <w:sz w:val="20"/>
                <w:szCs w:val="20"/>
              </w:rPr>
            </w:pPr>
            <w:r>
              <w:rPr>
                <w:rFonts w:ascii="Palatino Linotype" w:hAnsi="Palatino Linotype" w:cs="Arial"/>
                <w:b/>
                <w:bCs/>
                <w:sz w:val="20"/>
                <w:szCs w:val="20"/>
              </w:rPr>
              <w:t>36</w:t>
            </w:r>
          </w:p>
        </w:tc>
        <w:tc>
          <w:tcPr>
            <w:tcW w:w="1074" w:type="dxa"/>
            <w:tcBorders>
              <w:top w:val="nil"/>
              <w:left w:val="nil"/>
              <w:bottom w:val="single" w:sz="4" w:space="0" w:color="auto"/>
              <w:right w:val="single" w:sz="4" w:space="0" w:color="auto"/>
            </w:tcBorders>
            <w:shd w:val="clear" w:color="auto" w:fill="auto"/>
            <w:vAlign w:val="center"/>
          </w:tcPr>
          <w:p w:rsidR="004164A9" w:rsidRPr="00AE0B8B" w:rsidRDefault="004164A9" w:rsidP="003772A4">
            <w:pPr>
              <w:jc w:val="center"/>
              <w:rPr>
                <w:rFonts w:ascii="Palatino Linotype" w:hAnsi="Palatino Linotype" w:cs="Arial"/>
                <w:b/>
                <w:bCs/>
                <w:sz w:val="20"/>
                <w:szCs w:val="20"/>
              </w:rPr>
            </w:pPr>
          </w:p>
        </w:tc>
        <w:tc>
          <w:tcPr>
            <w:tcW w:w="886" w:type="dxa"/>
            <w:tcBorders>
              <w:top w:val="nil"/>
              <w:left w:val="nil"/>
              <w:bottom w:val="nil"/>
              <w:right w:val="single" w:sz="4" w:space="0" w:color="auto"/>
            </w:tcBorders>
            <w:shd w:val="clear" w:color="auto" w:fill="C0C0C0"/>
            <w:vAlign w:val="center"/>
          </w:tcPr>
          <w:p w:rsidR="004164A9" w:rsidRPr="00AE0B8B" w:rsidRDefault="004164A9" w:rsidP="003772A4">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150C08" w:rsidP="003772A4">
            <w:pPr>
              <w:jc w:val="center"/>
              <w:rPr>
                <w:rFonts w:ascii="Palatino Linotype" w:hAnsi="Palatino Linotype" w:cs="Arial"/>
                <w:b/>
                <w:bCs/>
                <w:sz w:val="20"/>
                <w:szCs w:val="20"/>
              </w:rPr>
            </w:pPr>
            <w:r>
              <w:rPr>
                <w:rFonts w:ascii="Palatino Linotype" w:hAnsi="Palatino Linotype" w:cs="Arial"/>
                <w:b/>
                <w:bCs/>
                <w:sz w:val="20"/>
                <w:szCs w:val="20"/>
              </w:rPr>
              <w:t>35</w:t>
            </w:r>
          </w:p>
        </w:tc>
        <w:tc>
          <w:tcPr>
            <w:tcW w:w="1074" w:type="dxa"/>
            <w:tcBorders>
              <w:top w:val="nil"/>
              <w:left w:val="nil"/>
              <w:bottom w:val="single" w:sz="4" w:space="0" w:color="auto"/>
              <w:right w:val="single" w:sz="4" w:space="0" w:color="auto"/>
            </w:tcBorders>
            <w:shd w:val="clear" w:color="auto" w:fill="auto"/>
            <w:vAlign w:val="center"/>
          </w:tcPr>
          <w:p w:rsidR="004164A9" w:rsidRPr="00AE0B8B" w:rsidRDefault="004164A9" w:rsidP="003772A4">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4164A9" w:rsidRPr="00AE0B8B" w:rsidRDefault="00150C08" w:rsidP="003772A4">
            <w:pPr>
              <w:jc w:val="center"/>
              <w:rPr>
                <w:rFonts w:ascii="Palatino Linotype" w:hAnsi="Palatino Linotype" w:cs="Arial"/>
                <w:b/>
                <w:bCs/>
                <w:sz w:val="20"/>
                <w:szCs w:val="20"/>
              </w:rPr>
            </w:pPr>
            <w:r>
              <w:rPr>
                <w:rFonts w:ascii="Palatino Linotype" w:hAnsi="Palatino Linotype" w:cs="Arial"/>
                <w:b/>
                <w:bCs/>
                <w:sz w:val="20"/>
                <w:szCs w:val="20"/>
              </w:rPr>
              <w:t>71</w:t>
            </w:r>
          </w:p>
        </w:tc>
      </w:tr>
      <w:tr w:rsidR="004164A9" w:rsidRPr="00AE0B8B" w:rsidTr="003772A4">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EC481C" w:rsidRDefault="00156A11" w:rsidP="004164A9">
            <w:pPr>
              <w:rPr>
                <w:rFonts w:ascii="Palatino Linotype" w:hAnsi="Palatino Linotype" w:cs="Arial"/>
                <w:sz w:val="20"/>
                <w:szCs w:val="20"/>
              </w:rPr>
            </w:pPr>
            <w:r w:rsidRPr="00403173">
              <w:rPr>
                <w:rFonts w:ascii="Palatino Linotype" w:hAnsi="Palatino Linotype" w:cs="TimesNewRomanPSMT"/>
                <w:sz w:val="20"/>
                <w:szCs w:val="20"/>
              </w:rPr>
              <w:t>Munka- és tűzvédelem</w:t>
            </w: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156A11" w:rsidP="003772A4">
            <w:pPr>
              <w:jc w:val="center"/>
              <w:rPr>
                <w:rFonts w:ascii="Palatino Linotype" w:hAnsi="Palatino Linotype" w:cs="Arial"/>
                <w:i/>
                <w:sz w:val="20"/>
                <w:szCs w:val="20"/>
              </w:rPr>
            </w:pPr>
            <w:r w:rsidRPr="00830C91">
              <w:rPr>
                <w:rFonts w:ascii="Palatino Linotype" w:hAnsi="Palatino Linotype" w:cs="Arial"/>
                <w:i/>
                <w:sz w:val="20"/>
                <w:szCs w:val="20"/>
              </w:rPr>
              <w:t>20</w:t>
            </w: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4164A9" w:rsidP="003772A4">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4164A9" w:rsidRPr="00830C91" w:rsidRDefault="004164A9" w:rsidP="003772A4">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150C08" w:rsidP="003772A4">
            <w:pPr>
              <w:jc w:val="center"/>
              <w:rPr>
                <w:rFonts w:ascii="Palatino Linotype" w:hAnsi="Palatino Linotype" w:cs="Arial"/>
                <w:i/>
                <w:sz w:val="20"/>
                <w:szCs w:val="20"/>
              </w:rPr>
            </w:pPr>
            <w:r w:rsidRPr="00830C91">
              <w:rPr>
                <w:rFonts w:ascii="Palatino Linotype" w:hAnsi="Palatino Linotype" w:cs="Arial"/>
                <w:i/>
                <w:sz w:val="20"/>
                <w:szCs w:val="20"/>
              </w:rPr>
              <w:t>20</w:t>
            </w: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4164A9" w:rsidP="003772A4">
            <w:pPr>
              <w:jc w:val="center"/>
              <w:rPr>
                <w:rFonts w:ascii="Palatino Linotype" w:hAnsi="Palatino Linotype" w:cs="Arial"/>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4164A9" w:rsidRPr="00830C91" w:rsidRDefault="00150C08" w:rsidP="003772A4">
            <w:pPr>
              <w:jc w:val="center"/>
              <w:rPr>
                <w:rFonts w:ascii="Palatino Linotype" w:hAnsi="Palatino Linotype" w:cs="Arial"/>
                <w:i/>
                <w:sz w:val="20"/>
                <w:szCs w:val="20"/>
              </w:rPr>
            </w:pPr>
            <w:r w:rsidRPr="00830C91">
              <w:rPr>
                <w:rFonts w:ascii="Palatino Linotype" w:hAnsi="Palatino Linotype" w:cs="Arial"/>
                <w:i/>
                <w:sz w:val="20"/>
                <w:szCs w:val="20"/>
              </w:rPr>
              <w:t>40</w:t>
            </w:r>
          </w:p>
        </w:tc>
      </w:tr>
      <w:tr w:rsidR="004164A9" w:rsidRPr="00AE0B8B" w:rsidTr="003772A4">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EC481C" w:rsidRDefault="00156A11" w:rsidP="004164A9">
            <w:pPr>
              <w:rPr>
                <w:rFonts w:ascii="Palatino Linotype" w:hAnsi="Palatino Linotype" w:cs="Arial"/>
                <w:sz w:val="20"/>
                <w:szCs w:val="20"/>
              </w:rPr>
            </w:pPr>
            <w:r w:rsidRPr="00403173">
              <w:rPr>
                <w:rFonts w:ascii="Palatino Linotype" w:hAnsi="Palatino Linotype" w:cs="TimesNewRomanPSMT"/>
                <w:sz w:val="20"/>
                <w:szCs w:val="20"/>
              </w:rPr>
              <w:t>Környezet</w:t>
            </w:r>
            <w:r>
              <w:rPr>
                <w:rFonts w:ascii="Palatino Linotype" w:hAnsi="Palatino Linotype" w:cs="TimesNewRomanPSMT"/>
                <w:sz w:val="20"/>
                <w:szCs w:val="20"/>
              </w:rPr>
              <w:t>védelmi</w:t>
            </w:r>
            <w:r w:rsidRPr="00403173">
              <w:rPr>
                <w:rFonts w:ascii="Palatino Linotype" w:hAnsi="Palatino Linotype" w:cs="TimesNewRomanPSMT"/>
                <w:sz w:val="20"/>
                <w:szCs w:val="20"/>
              </w:rPr>
              <w:t xml:space="preserve">- és </w:t>
            </w:r>
            <w:r>
              <w:rPr>
                <w:rFonts w:ascii="Palatino Linotype" w:hAnsi="Palatino Linotype" w:cs="TimesNewRomanPSMT"/>
                <w:sz w:val="20"/>
                <w:szCs w:val="20"/>
              </w:rPr>
              <w:t>technológiai szabályok</w:t>
            </w: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156A11" w:rsidP="003772A4">
            <w:pPr>
              <w:jc w:val="center"/>
              <w:rPr>
                <w:rFonts w:ascii="Palatino Linotype" w:hAnsi="Palatino Linotype" w:cs="Arial"/>
                <w:i/>
                <w:sz w:val="20"/>
                <w:szCs w:val="20"/>
              </w:rPr>
            </w:pPr>
            <w:r w:rsidRPr="00830C91">
              <w:rPr>
                <w:rFonts w:ascii="Palatino Linotype" w:hAnsi="Palatino Linotype" w:cs="Arial"/>
                <w:i/>
                <w:sz w:val="20"/>
                <w:szCs w:val="20"/>
              </w:rPr>
              <w:t>10</w:t>
            </w: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4164A9" w:rsidP="003772A4">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4164A9" w:rsidRPr="00830C91" w:rsidRDefault="004164A9" w:rsidP="003772A4">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150C08" w:rsidP="003772A4">
            <w:pPr>
              <w:jc w:val="center"/>
              <w:rPr>
                <w:rFonts w:ascii="Palatino Linotype" w:hAnsi="Palatino Linotype" w:cs="Arial"/>
                <w:i/>
                <w:sz w:val="20"/>
                <w:szCs w:val="20"/>
              </w:rPr>
            </w:pPr>
            <w:r w:rsidRPr="00830C91">
              <w:rPr>
                <w:rFonts w:ascii="Palatino Linotype" w:hAnsi="Palatino Linotype" w:cs="Arial"/>
                <w:i/>
                <w:sz w:val="20"/>
                <w:szCs w:val="20"/>
              </w:rPr>
              <w:t>9</w:t>
            </w: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4164A9" w:rsidP="003772A4">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4164A9" w:rsidRPr="00830C91" w:rsidRDefault="00150C08" w:rsidP="003772A4">
            <w:pPr>
              <w:jc w:val="center"/>
              <w:rPr>
                <w:rFonts w:ascii="Palatino Linotype" w:hAnsi="Palatino Linotype" w:cs="Arial"/>
                <w:i/>
                <w:sz w:val="20"/>
                <w:szCs w:val="20"/>
              </w:rPr>
            </w:pPr>
            <w:r w:rsidRPr="00830C91">
              <w:rPr>
                <w:rFonts w:ascii="Palatino Linotype" w:hAnsi="Palatino Linotype" w:cs="Arial"/>
                <w:i/>
                <w:sz w:val="20"/>
                <w:szCs w:val="20"/>
              </w:rPr>
              <w:t>19</w:t>
            </w:r>
          </w:p>
        </w:tc>
      </w:tr>
      <w:tr w:rsidR="004164A9" w:rsidRPr="00AE0B8B" w:rsidTr="003772A4">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EC481C" w:rsidRDefault="00156A11" w:rsidP="004164A9">
            <w:pPr>
              <w:rPr>
                <w:rFonts w:ascii="Palatino Linotype" w:hAnsi="Palatino Linotype" w:cs="Arial"/>
                <w:sz w:val="20"/>
                <w:szCs w:val="20"/>
              </w:rPr>
            </w:pPr>
            <w:r w:rsidRPr="00403173">
              <w:rPr>
                <w:rFonts w:ascii="Palatino Linotype" w:hAnsi="Palatino Linotype"/>
                <w:sz w:val="20"/>
                <w:szCs w:val="20"/>
              </w:rPr>
              <w:t>Fai</w:t>
            </w:r>
            <w:r w:rsidRPr="00403173">
              <w:rPr>
                <w:rFonts w:ascii="Palatino Linotype" w:hAnsi="Palatino Linotype"/>
                <w:spacing w:val="1"/>
                <w:sz w:val="20"/>
                <w:szCs w:val="20"/>
              </w:rPr>
              <w:t>p</w:t>
            </w:r>
            <w:r w:rsidRPr="00403173">
              <w:rPr>
                <w:rFonts w:ascii="Palatino Linotype" w:hAnsi="Palatino Linotype"/>
                <w:sz w:val="20"/>
                <w:szCs w:val="20"/>
              </w:rPr>
              <w:t>ari al</w:t>
            </w:r>
            <w:r w:rsidRPr="00403173">
              <w:rPr>
                <w:rFonts w:ascii="Palatino Linotype" w:hAnsi="Palatino Linotype"/>
                <w:spacing w:val="-1"/>
                <w:sz w:val="20"/>
                <w:szCs w:val="20"/>
              </w:rPr>
              <w:t>a</w:t>
            </w:r>
            <w:r w:rsidRPr="00403173">
              <w:rPr>
                <w:rFonts w:ascii="Palatino Linotype" w:hAnsi="Palatino Linotype"/>
                <w:sz w:val="20"/>
                <w:szCs w:val="20"/>
              </w:rPr>
              <w:t>pg</w:t>
            </w:r>
            <w:r w:rsidRPr="00403173">
              <w:rPr>
                <w:rFonts w:ascii="Palatino Linotype" w:hAnsi="Palatino Linotype"/>
                <w:spacing w:val="-1"/>
                <w:sz w:val="20"/>
                <w:szCs w:val="20"/>
              </w:rPr>
              <w:t>é</w:t>
            </w:r>
            <w:r w:rsidRPr="00403173">
              <w:rPr>
                <w:rFonts w:ascii="Palatino Linotype" w:hAnsi="Palatino Linotype"/>
                <w:sz w:val="20"/>
                <w:szCs w:val="20"/>
              </w:rPr>
              <w:t>pe</w:t>
            </w:r>
            <w:r w:rsidRPr="00403173">
              <w:rPr>
                <w:rFonts w:ascii="Palatino Linotype" w:hAnsi="Palatino Linotype"/>
                <w:spacing w:val="-1"/>
                <w:sz w:val="20"/>
                <w:szCs w:val="20"/>
              </w:rPr>
              <w:t>k</w:t>
            </w:r>
            <w:r w:rsidRPr="00403173">
              <w:rPr>
                <w:rFonts w:ascii="Palatino Linotype" w:hAnsi="Palatino Linotype"/>
                <w:sz w:val="20"/>
                <w:szCs w:val="20"/>
              </w:rPr>
              <w:t>, szerszá</w:t>
            </w:r>
            <w:r w:rsidRPr="00403173">
              <w:rPr>
                <w:rFonts w:ascii="Palatino Linotype" w:hAnsi="Palatino Linotype"/>
                <w:spacing w:val="-2"/>
                <w:sz w:val="20"/>
                <w:szCs w:val="20"/>
              </w:rPr>
              <w:t>m</w:t>
            </w:r>
            <w:r w:rsidRPr="00403173">
              <w:rPr>
                <w:rFonts w:ascii="Palatino Linotype" w:hAnsi="Palatino Linotype"/>
                <w:sz w:val="20"/>
                <w:szCs w:val="20"/>
              </w:rPr>
              <w:t>ok,</w:t>
            </w:r>
            <w:r w:rsidRPr="00403173">
              <w:rPr>
                <w:rFonts w:ascii="Palatino Linotype" w:hAnsi="Palatino Linotype"/>
                <w:spacing w:val="1"/>
                <w:sz w:val="20"/>
                <w:szCs w:val="20"/>
              </w:rPr>
              <w:t xml:space="preserve"> </w:t>
            </w:r>
            <w:r w:rsidRPr="00403173">
              <w:rPr>
                <w:rFonts w:ascii="Palatino Linotype" w:hAnsi="Palatino Linotype"/>
                <w:sz w:val="20"/>
                <w:szCs w:val="20"/>
              </w:rPr>
              <w:t>e</w:t>
            </w:r>
            <w:r w:rsidRPr="00403173">
              <w:rPr>
                <w:rFonts w:ascii="Palatino Linotype" w:hAnsi="Palatino Linotype"/>
                <w:spacing w:val="-1"/>
                <w:sz w:val="20"/>
                <w:szCs w:val="20"/>
              </w:rPr>
              <w:t>s</w:t>
            </w:r>
            <w:r w:rsidRPr="00403173">
              <w:rPr>
                <w:rFonts w:ascii="Palatino Linotype" w:hAnsi="Palatino Linotype"/>
                <w:sz w:val="20"/>
                <w:szCs w:val="20"/>
              </w:rPr>
              <w:t>zkö</w:t>
            </w:r>
            <w:r w:rsidRPr="00403173">
              <w:rPr>
                <w:rFonts w:ascii="Palatino Linotype" w:hAnsi="Palatino Linotype"/>
                <w:spacing w:val="-1"/>
                <w:sz w:val="20"/>
                <w:szCs w:val="20"/>
              </w:rPr>
              <w:t>z</w:t>
            </w:r>
            <w:r w:rsidRPr="00403173">
              <w:rPr>
                <w:rFonts w:ascii="Palatino Linotype" w:hAnsi="Palatino Linotype"/>
                <w:sz w:val="20"/>
                <w:szCs w:val="20"/>
              </w:rPr>
              <w:t>ök bizto</w:t>
            </w:r>
            <w:r w:rsidRPr="00403173">
              <w:rPr>
                <w:rFonts w:ascii="Palatino Linotype" w:hAnsi="Palatino Linotype"/>
                <w:spacing w:val="-1"/>
                <w:sz w:val="20"/>
                <w:szCs w:val="20"/>
              </w:rPr>
              <w:t>n</w:t>
            </w:r>
            <w:r w:rsidRPr="00403173">
              <w:rPr>
                <w:rFonts w:ascii="Palatino Linotype" w:hAnsi="Palatino Linotype"/>
                <w:sz w:val="20"/>
                <w:szCs w:val="20"/>
              </w:rPr>
              <w:t>ságte</w:t>
            </w:r>
            <w:r w:rsidRPr="00403173">
              <w:rPr>
                <w:rFonts w:ascii="Palatino Linotype" w:hAnsi="Palatino Linotype"/>
                <w:spacing w:val="-1"/>
                <w:sz w:val="20"/>
                <w:szCs w:val="20"/>
              </w:rPr>
              <w:t>c</w:t>
            </w:r>
            <w:r w:rsidRPr="00403173">
              <w:rPr>
                <w:rFonts w:ascii="Palatino Linotype" w:hAnsi="Palatino Linotype"/>
                <w:sz w:val="20"/>
                <w:szCs w:val="20"/>
              </w:rPr>
              <w:t>h</w:t>
            </w:r>
            <w:r w:rsidRPr="00403173">
              <w:rPr>
                <w:rFonts w:ascii="Palatino Linotype" w:hAnsi="Palatino Linotype"/>
                <w:spacing w:val="-1"/>
                <w:sz w:val="20"/>
                <w:szCs w:val="20"/>
              </w:rPr>
              <w:t>n</w:t>
            </w:r>
            <w:r w:rsidRPr="00403173">
              <w:rPr>
                <w:rFonts w:ascii="Palatino Linotype" w:hAnsi="Palatino Linotype"/>
                <w:sz w:val="20"/>
                <w:szCs w:val="20"/>
              </w:rPr>
              <w:t>i</w:t>
            </w:r>
            <w:r w:rsidRPr="00403173">
              <w:rPr>
                <w:rFonts w:ascii="Palatino Linotype" w:hAnsi="Palatino Linotype"/>
                <w:spacing w:val="1"/>
                <w:sz w:val="20"/>
                <w:szCs w:val="20"/>
              </w:rPr>
              <w:t>k</w:t>
            </w:r>
            <w:r w:rsidRPr="00403173">
              <w:rPr>
                <w:rFonts w:ascii="Palatino Linotype" w:hAnsi="Palatino Linotype"/>
                <w:sz w:val="20"/>
                <w:szCs w:val="20"/>
              </w:rPr>
              <w:t>ája</w:t>
            </w: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156A11" w:rsidP="003772A4">
            <w:pPr>
              <w:jc w:val="center"/>
              <w:rPr>
                <w:rFonts w:ascii="Palatino Linotype" w:hAnsi="Palatino Linotype" w:cs="Arial"/>
                <w:i/>
                <w:sz w:val="20"/>
                <w:szCs w:val="20"/>
              </w:rPr>
            </w:pPr>
            <w:r w:rsidRPr="00830C91">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4164A9" w:rsidP="003772A4">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4164A9" w:rsidRPr="00830C91" w:rsidRDefault="004164A9" w:rsidP="003772A4">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150C08" w:rsidP="003772A4">
            <w:pPr>
              <w:jc w:val="center"/>
              <w:rPr>
                <w:rFonts w:ascii="Palatino Linotype" w:hAnsi="Palatino Linotype" w:cs="Arial"/>
                <w:i/>
                <w:sz w:val="20"/>
                <w:szCs w:val="20"/>
              </w:rPr>
            </w:pPr>
            <w:r w:rsidRPr="00830C91">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4164A9" w:rsidP="003772A4">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4164A9" w:rsidRPr="00830C91" w:rsidRDefault="00150C08" w:rsidP="003772A4">
            <w:pPr>
              <w:jc w:val="center"/>
              <w:rPr>
                <w:rFonts w:ascii="Palatino Linotype" w:hAnsi="Palatino Linotype" w:cs="Arial"/>
                <w:i/>
                <w:sz w:val="20"/>
                <w:szCs w:val="20"/>
              </w:rPr>
            </w:pPr>
            <w:r w:rsidRPr="00830C91">
              <w:rPr>
                <w:rFonts w:ascii="Palatino Linotype" w:hAnsi="Palatino Linotype" w:cs="Arial"/>
                <w:i/>
                <w:sz w:val="20"/>
                <w:szCs w:val="20"/>
              </w:rPr>
              <w:t>12</w:t>
            </w:r>
          </w:p>
        </w:tc>
      </w:tr>
      <w:tr w:rsidR="004164A9" w:rsidRPr="00AE0B8B" w:rsidTr="003772A4">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AE0B8B" w:rsidRDefault="00156A11" w:rsidP="004164A9">
            <w:pPr>
              <w:rPr>
                <w:rFonts w:ascii="Palatino Linotype" w:hAnsi="Palatino Linotype" w:cs="Arial"/>
                <w:b/>
                <w:bCs/>
                <w:sz w:val="20"/>
                <w:szCs w:val="20"/>
              </w:rPr>
            </w:pPr>
            <w:r w:rsidRPr="00403173">
              <w:rPr>
                <w:rFonts w:ascii="Palatino Linotype" w:hAnsi="Palatino Linotype"/>
                <w:b/>
                <w:spacing w:val="-1"/>
                <w:sz w:val="20"/>
                <w:szCs w:val="20"/>
              </w:rPr>
              <w:t>Biz</w:t>
            </w:r>
            <w:r w:rsidRPr="00403173">
              <w:rPr>
                <w:rFonts w:ascii="Palatino Linotype" w:hAnsi="Palatino Linotype"/>
                <w:b/>
                <w:sz w:val="20"/>
                <w:szCs w:val="20"/>
              </w:rPr>
              <w:t>t</w:t>
            </w:r>
            <w:r w:rsidRPr="00403173">
              <w:rPr>
                <w:rFonts w:ascii="Palatino Linotype" w:hAnsi="Palatino Linotype"/>
                <w:b/>
                <w:spacing w:val="1"/>
                <w:sz w:val="20"/>
                <w:szCs w:val="20"/>
              </w:rPr>
              <w:t>o</w:t>
            </w:r>
            <w:r w:rsidRPr="00403173">
              <w:rPr>
                <w:rFonts w:ascii="Palatino Linotype" w:hAnsi="Palatino Linotype"/>
                <w:b/>
                <w:spacing w:val="-1"/>
                <w:sz w:val="20"/>
                <w:szCs w:val="20"/>
              </w:rPr>
              <w:t>nság</w:t>
            </w:r>
            <w:r w:rsidRPr="00403173">
              <w:rPr>
                <w:rFonts w:ascii="Palatino Linotype" w:hAnsi="Palatino Linotype"/>
                <w:b/>
                <w:spacing w:val="1"/>
                <w:sz w:val="20"/>
                <w:szCs w:val="20"/>
              </w:rPr>
              <w:t>o</w:t>
            </w:r>
            <w:r w:rsidRPr="00403173">
              <w:rPr>
                <w:rFonts w:ascii="Palatino Linotype" w:hAnsi="Palatino Linotype"/>
                <w:b/>
                <w:sz w:val="20"/>
                <w:szCs w:val="20"/>
              </w:rPr>
              <w:t xml:space="preserve">s </w:t>
            </w:r>
            <w:r w:rsidRPr="00403173">
              <w:rPr>
                <w:rFonts w:ascii="Palatino Linotype" w:hAnsi="Palatino Linotype"/>
                <w:b/>
                <w:spacing w:val="-1"/>
                <w:sz w:val="20"/>
                <w:szCs w:val="20"/>
              </w:rPr>
              <w:t>munka</w:t>
            </w:r>
            <w:r w:rsidRPr="00403173">
              <w:rPr>
                <w:rFonts w:ascii="Palatino Linotype" w:hAnsi="Palatino Linotype"/>
                <w:b/>
                <w:spacing w:val="1"/>
                <w:sz w:val="20"/>
                <w:szCs w:val="20"/>
              </w:rPr>
              <w:t>v</w:t>
            </w:r>
            <w:r w:rsidRPr="00403173">
              <w:rPr>
                <w:rFonts w:ascii="Palatino Linotype" w:hAnsi="Palatino Linotype"/>
                <w:b/>
                <w:spacing w:val="-1"/>
                <w:sz w:val="20"/>
                <w:szCs w:val="20"/>
              </w:rPr>
              <w:t>é</w:t>
            </w:r>
            <w:r w:rsidRPr="00403173">
              <w:rPr>
                <w:rFonts w:ascii="Palatino Linotype" w:hAnsi="Palatino Linotype"/>
                <w:b/>
                <w:spacing w:val="1"/>
                <w:sz w:val="20"/>
                <w:szCs w:val="20"/>
              </w:rPr>
              <w:t>g</w:t>
            </w:r>
            <w:r w:rsidRPr="00403173">
              <w:rPr>
                <w:rFonts w:ascii="Palatino Linotype" w:hAnsi="Palatino Linotype"/>
                <w:b/>
                <w:spacing w:val="-1"/>
                <w:sz w:val="20"/>
                <w:szCs w:val="20"/>
              </w:rPr>
              <w:t>zé</w:t>
            </w:r>
            <w:r w:rsidRPr="00403173">
              <w:rPr>
                <w:rFonts w:ascii="Palatino Linotype" w:hAnsi="Palatino Linotype"/>
                <w:b/>
                <w:sz w:val="20"/>
                <w:szCs w:val="20"/>
              </w:rPr>
              <w:t>s gyakorlata</w:t>
            </w: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4164A9" w:rsidP="003772A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156A11" w:rsidRDefault="00156A11" w:rsidP="003772A4">
            <w:pPr>
              <w:jc w:val="center"/>
              <w:rPr>
                <w:rFonts w:ascii="Palatino Linotype" w:hAnsi="Palatino Linotype" w:cs="Arial"/>
                <w:b/>
                <w:sz w:val="20"/>
                <w:szCs w:val="20"/>
              </w:rPr>
            </w:pPr>
            <w:r w:rsidRPr="00156A11">
              <w:rPr>
                <w:rFonts w:ascii="Palatino Linotype" w:hAnsi="Palatino Linotype" w:cs="Arial"/>
                <w:b/>
                <w:sz w:val="20"/>
                <w:szCs w:val="20"/>
              </w:rPr>
              <w:t>36</w:t>
            </w:r>
          </w:p>
        </w:tc>
        <w:tc>
          <w:tcPr>
            <w:tcW w:w="886" w:type="dxa"/>
            <w:tcBorders>
              <w:top w:val="nil"/>
              <w:left w:val="nil"/>
              <w:bottom w:val="nil"/>
              <w:right w:val="single" w:sz="4" w:space="0" w:color="auto"/>
            </w:tcBorders>
            <w:shd w:val="clear" w:color="auto" w:fill="C0C0C0"/>
            <w:vAlign w:val="center"/>
          </w:tcPr>
          <w:p w:rsidR="004164A9" w:rsidRPr="00AE0B8B" w:rsidRDefault="004164A9" w:rsidP="003772A4">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4164A9" w:rsidP="003772A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AE0B8B" w:rsidRDefault="00150C08" w:rsidP="003772A4">
            <w:pPr>
              <w:jc w:val="center"/>
              <w:rPr>
                <w:rFonts w:ascii="Palatino Linotype" w:hAnsi="Palatino Linotype" w:cs="Arial"/>
                <w:b/>
                <w:bCs/>
                <w:sz w:val="20"/>
                <w:szCs w:val="20"/>
              </w:rPr>
            </w:pPr>
            <w:r>
              <w:rPr>
                <w:rFonts w:ascii="Palatino Linotype" w:hAnsi="Palatino Linotype" w:cs="Arial"/>
                <w:b/>
                <w:bCs/>
                <w:sz w:val="20"/>
                <w:szCs w:val="20"/>
              </w:rPr>
              <w:t>35</w:t>
            </w:r>
          </w:p>
        </w:tc>
        <w:tc>
          <w:tcPr>
            <w:tcW w:w="1058" w:type="dxa"/>
            <w:tcBorders>
              <w:top w:val="nil"/>
              <w:left w:val="nil"/>
              <w:bottom w:val="single" w:sz="4" w:space="0" w:color="auto"/>
              <w:right w:val="single" w:sz="4" w:space="0" w:color="auto"/>
            </w:tcBorders>
            <w:shd w:val="clear" w:color="auto" w:fill="auto"/>
            <w:vAlign w:val="center"/>
          </w:tcPr>
          <w:p w:rsidR="004164A9" w:rsidRPr="00150C08" w:rsidRDefault="00150C08" w:rsidP="003772A4">
            <w:pPr>
              <w:jc w:val="center"/>
              <w:rPr>
                <w:rFonts w:ascii="Palatino Linotype" w:hAnsi="Palatino Linotype" w:cs="Arial"/>
                <w:b/>
                <w:sz w:val="20"/>
                <w:szCs w:val="20"/>
              </w:rPr>
            </w:pPr>
            <w:r w:rsidRPr="00150C08">
              <w:rPr>
                <w:rFonts w:ascii="Palatino Linotype" w:hAnsi="Palatino Linotype" w:cs="Arial"/>
                <w:b/>
                <w:sz w:val="20"/>
                <w:szCs w:val="20"/>
              </w:rPr>
              <w:t>71</w:t>
            </w:r>
          </w:p>
        </w:tc>
      </w:tr>
      <w:tr w:rsidR="004164A9" w:rsidRPr="00AE0B8B" w:rsidTr="003772A4">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EC481C" w:rsidRDefault="00156A11" w:rsidP="004164A9">
            <w:pPr>
              <w:rPr>
                <w:rFonts w:ascii="Palatino Linotype" w:hAnsi="Palatino Linotype" w:cs="Arial"/>
                <w:sz w:val="20"/>
                <w:szCs w:val="20"/>
              </w:rPr>
            </w:pPr>
            <w:r>
              <w:rPr>
                <w:rFonts w:ascii="Palatino Linotype" w:hAnsi="Palatino Linotype"/>
                <w:sz w:val="20"/>
                <w:szCs w:val="20"/>
              </w:rPr>
              <w:t xml:space="preserve">Faipari </w:t>
            </w:r>
            <w:r w:rsidRPr="00403173">
              <w:rPr>
                <w:rFonts w:ascii="Palatino Linotype" w:hAnsi="Palatino Linotype"/>
                <w:sz w:val="20"/>
                <w:szCs w:val="20"/>
              </w:rPr>
              <w:t>szerszá</w:t>
            </w:r>
            <w:r w:rsidRPr="00403173">
              <w:rPr>
                <w:rFonts w:ascii="Palatino Linotype" w:hAnsi="Palatino Linotype"/>
                <w:spacing w:val="-2"/>
                <w:sz w:val="20"/>
                <w:szCs w:val="20"/>
              </w:rPr>
              <w:t>m</w:t>
            </w:r>
            <w:r w:rsidRPr="00403173">
              <w:rPr>
                <w:rFonts w:ascii="Palatino Linotype" w:hAnsi="Palatino Linotype"/>
                <w:sz w:val="20"/>
                <w:szCs w:val="20"/>
              </w:rPr>
              <w:t>ok,</w:t>
            </w:r>
            <w:r w:rsidRPr="00403173">
              <w:rPr>
                <w:rFonts w:ascii="Palatino Linotype" w:hAnsi="Palatino Linotype"/>
                <w:spacing w:val="1"/>
                <w:sz w:val="20"/>
                <w:szCs w:val="20"/>
              </w:rPr>
              <w:t xml:space="preserve"> </w:t>
            </w:r>
            <w:r w:rsidRPr="00403173">
              <w:rPr>
                <w:rFonts w:ascii="Palatino Linotype" w:hAnsi="Palatino Linotype"/>
                <w:sz w:val="20"/>
                <w:szCs w:val="20"/>
              </w:rPr>
              <w:t>e</w:t>
            </w:r>
            <w:r w:rsidRPr="00403173">
              <w:rPr>
                <w:rFonts w:ascii="Palatino Linotype" w:hAnsi="Palatino Linotype"/>
                <w:spacing w:val="-1"/>
                <w:sz w:val="20"/>
                <w:szCs w:val="20"/>
              </w:rPr>
              <w:t>s</w:t>
            </w:r>
            <w:r w:rsidRPr="00403173">
              <w:rPr>
                <w:rFonts w:ascii="Palatino Linotype" w:hAnsi="Palatino Linotype"/>
                <w:sz w:val="20"/>
                <w:szCs w:val="20"/>
              </w:rPr>
              <w:t>zkö</w:t>
            </w:r>
            <w:r w:rsidRPr="00403173">
              <w:rPr>
                <w:rFonts w:ascii="Palatino Linotype" w:hAnsi="Palatino Linotype"/>
                <w:spacing w:val="-1"/>
                <w:sz w:val="20"/>
                <w:szCs w:val="20"/>
              </w:rPr>
              <w:t>z</w:t>
            </w:r>
            <w:r w:rsidRPr="00403173">
              <w:rPr>
                <w:rFonts w:ascii="Palatino Linotype" w:hAnsi="Palatino Linotype"/>
                <w:sz w:val="20"/>
                <w:szCs w:val="20"/>
              </w:rPr>
              <w:t>ök bizto</w:t>
            </w:r>
            <w:r w:rsidRPr="00403173">
              <w:rPr>
                <w:rFonts w:ascii="Palatino Linotype" w:hAnsi="Palatino Linotype"/>
                <w:spacing w:val="-1"/>
                <w:sz w:val="20"/>
                <w:szCs w:val="20"/>
              </w:rPr>
              <w:t>n</w:t>
            </w:r>
            <w:r w:rsidRPr="00403173">
              <w:rPr>
                <w:rFonts w:ascii="Palatino Linotype" w:hAnsi="Palatino Linotype"/>
                <w:sz w:val="20"/>
                <w:szCs w:val="20"/>
              </w:rPr>
              <w:t>ságte</w:t>
            </w:r>
            <w:r w:rsidRPr="00403173">
              <w:rPr>
                <w:rFonts w:ascii="Palatino Linotype" w:hAnsi="Palatino Linotype"/>
                <w:spacing w:val="-1"/>
                <w:sz w:val="20"/>
                <w:szCs w:val="20"/>
              </w:rPr>
              <w:t>c</w:t>
            </w:r>
            <w:r w:rsidRPr="00403173">
              <w:rPr>
                <w:rFonts w:ascii="Palatino Linotype" w:hAnsi="Palatino Linotype"/>
                <w:sz w:val="20"/>
                <w:szCs w:val="20"/>
              </w:rPr>
              <w:t>h</w:t>
            </w:r>
            <w:r w:rsidRPr="00403173">
              <w:rPr>
                <w:rFonts w:ascii="Palatino Linotype" w:hAnsi="Palatino Linotype"/>
                <w:spacing w:val="-1"/>
                <w:sz w:val="20"/>
                <w:szCs w:val="20"/>
              </w:rPr>
              <w:t>n</w:t>
            </w:r>
            <w:r w:rsidRPr="00403173">
              <w:rPr>
                <w:rFonts w:ascii="Palatino Linotype" w:hAnsi="Palatino Linotype"/>
                <w:sz w:val="20"/>
                <w:szCs w:val="20"/>
              </w:rPr>
              <w:t>i</w:t>
            </w:r>
            <w:r w:rsidRPr="00403173">
              <w:rPr>
                <w:rFonts w:ascii="Palatino Linotype" w:hAnsi="Palatino Linotype"/>
                <w:spacing w:val="1"/>
                <w:sz w:val="20"/>
                <w:szCs w:val="20"/>
              </w:rPr>
              <w:t>k</w:t>
            </w:r>
            <w:r w:rsidRPr="00403173">
              <w:rPr>
                <w:rFonts w:ascii="Palatino Linotype" w:hAnsi="Palatino Linotype"/>
                <w:sz w:val="20"/>
                <w:szCs w:val="20"/>
              </w:rPr>
              <w:t>ája</w:t>
            </w: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4164A9" w:rsidP="003772A4">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156A11" w:rsidP="003772A4">
            <w:pPr>
              <w:jc w:val="center"/>
              <w:rPr>
                <w:rFonts w:ascii="Palatino Linotype" w:hAnsi="Palatino Linotype" w:cs="Arial"/>
                <w:i/>
                <w:sz w:val="20"/>
                <w:szCs w:val="20"/>
              </w:rPr>
            </w:pPr>
            <w:r w:rsidRPr="00830C91">
              <w:rPr>
                <w:rFonts w:ascii="Palatino Linotype" w:hAnsi="Palatino Linotype" w:cs="Arial"/>
                <w:i/>
                <w:sz w:val="20"/>
                <w:szCs w:val="20"/>
              </w:rPr>
              <w:t>12</w:t>
            </w:r>
          </w:p>
        </w:tc>
        <w:tc>
          <w:tcPr>
            <w:tcW w:w="886" w:type="dxa"/>
            <w:tcBorders>
              <w:top w:val="nil"/>
              <w:left w:val="nil"/>
              <w:bottom w:val="nil"/>
              <w:right w:val="single" w:sz="4" w:space="0" w:color="auto"/>
            </w:tcBorders>
            <w:shd w:val="clear" w:color="auto" w:fill="C0C0C0"/>
            <w:vAlign w:val="center"/>
          </w:tcPr>
          <w:p w:rsidR="004164A9" w:rsidRPr="00830C91" w:rsidRDefault="004164A9" w:rsidP="003772A4">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4164A9" w:rsidP="003772A4">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150C08" w:rsidP="003772A4">
            <w:pPr>
              <w:jc w:val="center"/>
              <w:rPr>
                <w:rFonts w:ascii="Palatino Linotype" w:hAnsi="Palatino Linotype" w:cs="Arial"/>
                <w:bCs/>
                <w:i/>
                <w:sz w:val="20"/>
                <w:szCs w:val="20"/>
              </w:rPr>
            </w:pPr>
            <w:r w:rsidRPr="00830C91">
              <w:rPr>
                <w:rFonts w:ascii="Palatino Linotype" w:hAnsi="Palatino Linotype" w:cs="Arial"/>
                <w:bCs/>
                <w:i/>
                <w:sz w:val="20"/>
                <w:szCs w:val="20"/>
              </w:rPr>
              <w:t>12</w:t>
            </w:r>
          </w:p>
        </w:tc>
        <w:tc>
          <w:tcPr>
            <w:tcW w:w="1058" w:type="dxa"/>
            <w:tcBorders>
              <w:top w:val="nil"/>
              <w:left w:val="nil"/>
              <w:bottom w:val="single" w:sz="4" w:space="0" w:color="auto"/>
              <w:right w:val="single" w:sz="4" w:space="0" w:color="auto"/>
            </w:tcBorders>
            <w:shd w:val="clear" w:color="auto" w:fill="auto"/>
            <w:vAlign w:val="center"/>
          </w:tcPr>
          <w:p w:rsidR="004164A9" w:rsidRPr="00830C91" w:rsidRDefault="00150C08" w:rsidP="003772A4">
            <w:pPr>
              <w:jc w:val="center"/>
              <w:rPr>
                <w:rFonts w:ascii="Palatino Linotype" w:hAnsi="Palatino Linotype" w:cs="Arial"/>
                <w:i/>
                <w:sz w:val="20"/>
                <w:szCs w:val="20"/>
              </w:rPr>
            </w:pPr>
            <w:r w:rsidRPr="00830C91">
              <w:rPr>
                <w:rFonts w:ascii="Palatino Linotype" w:hAnsi="Palatino Linotype" w:cs="Arial"/>
                <w:i/>
                <w:sz w:val="20"/>
                <w:szCs w:val="20"/>
              </w:rPr>
              <w:t>24</w:t>
            </w:r>
          </w:p>
        </w:tc>
      </w:tr>
      <w:tr w:rsidR="004164A9" w:rsidRPr="00AE0B8B" w:rsidTr="003772A4">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EC481C" w:rsidRDefault="00156A11" w:rsidP="004164A9">
            <w:pPr>
              <w:rPr>
                <w:rFonts w:ascii="Palatino Linotype" w:hAnsi="Palatino Linotype" w:cs="Arial"/>
                <w:sz w:val="20"/>
                <w:szCs w:val="20"/>
              </w:rPr>
            </w:pPr>
            <w:r w:rsidRPr="00403173">
              <w:rPr>
                <w:rFonts w:ascii="Palatino Linotype" w:hAnsi="Palatino Linotype"/>
                <w:sz w:val="20"/>
                <w:szCs w:val="20"/>
              </w:rPr>
              <w:t>Fai</w:t>
            </w:r>
            <w:r w:rsidRPr="00403173">
              <w:rPr>
                <w:rFonts w:ascii="Palatino Linotype" w:hAnsi="Palatino Linotype"/>
                <w:spacing w:val="1"/>
                <w:sz w:val="20"/>
                <w:szCs w:val="20"/>
              </w:rPr>
              <w:t>p</w:t>
            </w:r>
            <w:r w:rsidRPr="00403173">
              <w:rPr>
                <w:rFonts w:ascii="Palatino Linotype" w:hAnsi="Palatino Linotype"/>
                <w:sz w:val="20"/>
                <w:szCs w:val="20"/>
              </w:rPr>
              <w:t>ari al</w:t>
            </w:r>
            <w:r w:rsidRPr="00403173">
              <w:rPr>
                <w:rFonts w:ascii="Palatino Linotype" w:hAnsi="Palatino Linotype"/>
                <w:spacing w:val="-1"/>
                <w:sz w:val="20"/>
                <w:szCs w:val="20"/>
              </w:rPr>
              <w:t>a</w:t>
            </w:r>
            <w:r w:rsidRPr="00403173">
              <w:rPr>
                <w:rFonts w:ascii="Palatino Linotype" w:hAnsi="Palatino Linotype"/>
                <w:sz w:val="20"/>
                <w:szCs w:val="20"/>
              </w:rPr>
              <w:t>pg</w:t>
            </w:r>
            <w:r w:rsidRPr="00403173">
              <w:rPr>
                <w:rFonts w:ascii="Palatino Linotype" w:hAnsi="Palatino Linotype"/>
                <w:spacing w:val="-1"/>
                <w:sz w:val="20"/>
                <w:szCs w:val="20"/>
              </w:rPr>
              <w:t>é</w:t>
            </w:r>
            <w:r w:rsidRPr="00403173">
              <w:rPr>
                <w:rFonts w:ascii="Palatino Linotype" w:hAnsi="Palatino Linotype"/>
                <w:sz w:val="20"/>
                <w:szCs w:val="20"/>
              </w:rPr>
              <w:t>pe</w:t>
            </w:r>
            <w:r w:rsidRPr="00403173">
              <w:rPr>
                <w:rFonts w:ascii="Palatino Linotype" w:hAnsi="Palatino Linotype"/>
                <w:spacing w:val="-1"/>
                <w:sz w:val="20"/>
                <w:szCs w:val="20"/>
              </w:rPr>
              <w:t>k</w:t>
            </w:r>
            <w:r>
              <w:rPr>
                <w:rFonts w:ascii="Palatino Linotype" w:hAnsi="Palatino Linotype"/>
                <w:spacing w:val="-1"/>
                <w:sz w:val="20"/>
                <w:szCs w:val="20"/>
              </w:rPr>
              <w:t xml:space="preserve"> </w:t>
            </w:r>
            <w:r w:rsidRPr="00403173">
              <w:rPr>
                <w:rFonts w:ascii="Palatino Linotype" w:hAnsi="Palatino Linotype"/>
                <w:sz w:val="20"/>
                <w:szCs w:val="20"/>
              </w:rPr>
              <w:t>bizto</w:t>
            </w:r>
            <w:r w:rsidRPr="00403173">
              <w:rPr>
                <w:rFonts w:ascii="Palatino Linotype" w:hAnsi="Palatino Linotype"/>
                <w:spacing w:val="-1"/>
                <w:sz w:val="20"/>
                <w:szCs w:val="20"/>
              </w:rPr>
              <w:t>n</w:t>
            </w:r>
            <w:r w:rsidRPr="00403173">
              <w:rPr>
                <w:rFonts w:ascii="Palatino Linotype" w:hAnsi="Palatino Linotype"/>
                <w:sz w:val="20"/>
                <w:szCs w:val="20"/>
              </w:rPr>
              <w:t>ságte</w:t>
            </w:r>
            <w:r w:rsidRPr="00403173">
              <w:rPr>
                <w:rFonts w:ascii="Palatino Linotype" w:hAnsi="Palatino Linotype"/>
                <w:spacing w:val="-1"/>
                <w:sz w:val="20"/>
                <w:szCs w:val="20"/>
              </w:rPr>
              <w:t>c</w:t>
            </w:r>
            <w:r w:rsidRPr="00403173">
              <w:rPr>
                <w:rFonts w:ascii="Palatino Linotype" w:hAnsi="Palatino Linotype"/>
                <w:sz w:val="20"/>
                <w:szCs w:val="20"/>
              </w:rPr>
              <w:t>h</w:t>
            </w:r>
            <w:r w:rsidRPr="00403173">
              <w:rPr>
                <w:rFonts w:ascii="Palatino Linotype" w:hAnsi="Palatino Linotype"/>
                <w:spacing w:val="-1"/>
                <w:sz w:val="20"/>
                <w:szCs w:val="20"/>
              </w:rPr>
              <w:t>n</w:t>
            </w:r>
            <w:r w:rsidRPr="00403173">
              <w:rPr>
                <w:rFonts w:ascii="Palatino Linotype" w:hAnsi="Palatino Linotype"/>
                <w:sz w:val="20"/>
                <w:szCs w:val="20"/>
              </w:rPr>
              <w:t>i</w:t>
            </w:r>
            <w:r w:rsidRPr="00403173">
              <w:rPr>
                <w:rFonts w:ascii="Palatino Linotype" w:hAnsi="Palatino Linotype"/>
                <w:spacing w:val="1"/>
                <w:sz w:val="20"/>
                <w:szCs w:val="20"/>
              </w:rPr>
              <w:t>k</w:t>
            </w:r>
            <w:r w:rsidRPr="00403173">
              <w:rPr>
                <w:rFonts w:ascii="Palatino Linotype" w:hAnsi="Palatino Linotype"/>
                <w:sz w:val="20"/>
                <w:szCs w:val="20"/>
              </w:rPr>
              <w:t>ája</w:t>
            </w: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4164A9" w:rsidP="003772A4">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156A11" w:rsidP="003772A4">
            <w:pPr>
              <w:jc w:val="center"/>
              <w:rPr>
                <w:rFonts w:ascii="Palatino Linotype" w:hAnsi="Palatino Linotype" w:cs="Arial"/>
                <w:i/>
                <w:sz w:val="20"/>
                <w:szCs w:val="20"/>
              </w:rPr>
            </w:pPr>
            <w:r w:rsidRPr="00830C91">
              <w:rPr>
                <w:rFonts w:ascii="Palatino Linotype" w:hAnsi="Palatino Linotype" w:cs="Arial"/>
                <w:i/>
                <w:sz w:val="20"/>
                <w:szCs w:val="20"/>
              </w:rPr>
              <w:t>18</w:t>
            </w:r>
          </w:p>
        </w:tc>
        <w:tc>
          <w:tcPr>
            <w:tcW w:w="886" w:type="dxa"/>
            <w:tcBorders>
              <w:top w:val="nil"/>
              <w:left w:val="nil"/>
              <w:bottom w:val="nil"/>
              <w:right w:val="single" w:sz="4" w:space="0" w:color="auto"/>
            </w:tcBorders>
            <w:shd w:val="clear" w:color="auto" w:fill="C0C0C0"/>
            <w:vAlign w:val="center"/>
          </w:tcPr>
          <w:p w:rsidR="004164A9" w:rsidRPr="00830C91" w:rsidRDefault="004164A9" w:rsidP="003772A4">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4164A9" w:rsidP="003772A4">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150C08" w:rsidP="003772A4">
            <w:pPr>
              <w:jc w:val="center"/>
              <w:rPr>
                <w:rFonts w:ascii="Palatino Linotype" w:hAnsi="Palatino Linotype" w:cs="Arial"/>
                <w:bCs/>
                <w:i/>
                <w:sz w:val="20"/>
                <w:szCs w:val="20"/>
              </w:rPr>
            </w:pPr>
            <w:r w:rsidRPr="00830C91">
              <w:rPr>
                <w:rFonts w:ascii="Palatino Linotype" w:hAnsi="Palatino Linotype" w:cs="Arial"/>
                <w:bCs/>
                <w:i/>
                <w:sz w:val="20"/>
                <w:szCs w:val="20"/>
              </w:rPr>
              <w:t>17</w:t>
            </w:r>
          </w:p>
        </w:tc>
        <w:tc>
          <w:tcPr>
            <w:tcW w:w="1058" w:type="dxa"/>
            <w:tcBorders>
              <w:top w:val="nil"/>
              <w:left w:val="nil"/>
              <w:bottom w:val="single" w:sz="4" w:space="0" w:color="auto"/>
              <w:right w:val="single" w:sz="4" w:space="0" w:color="auto"/>
            </w:tcBorders>
            <w:shd w:val="clear" w:color="auto" w:fill="auto"/>
            <w:vAlign w:val="center"/>
          </w:tcPr>
          <w:p w:rsidR="004164A9" w:rsidRPr="00830C91" w:rsidRDefault="00150C08" w:rsidP="003772A4">
            <w:pPr>
              <w:jc w:val="center"/>
              <w:rPr>
                <w:rFonts w:ascii="Palatino Linotype" w:hAnsi="Palatino Linotype" w:cs="Arial"/>
                <w:i/>
                <w:sz w:val="20"/>
                <w:szCs w:val="20"/>
              </w:rPr>
            </w:pPr>
            <w:r w:rsidRPr="00830C91">
              <w:rPr>
                <w:rFonts w:ascii="Palatino Linotype" w:hAnsi="Palatino Linotype" w:cs="Arial"/>
                <w:i/>
                <w:sz w:val="20"/>
                <w:szCs w:val="20"/>
              </w:rPr>
              <w:t>35</w:t>
            </w:r>
          </w:p>
        </w:tc>
      </w:tr>
      <w:tr w:rsidR="004164A9" w:rsidRPr="00AE0B8B" w:rsidTr="003772A4">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EC481C" w:rsidRDefault="00156A11" w:rsidP="004164A9">
            <w:pPr>
              <w:rPr>
                <w:rFonts w:ascii="Palatino Linotype" w:hAnsi="Palatino Linotype" w:cs="Arial"/>
                <w:sz w:val="20"/>
                <w:szCs w:val="20"/>
              </w:rPr>
            </w:pPr>
            <w:r>
              <w:rPr>
                <w:rFonts w:ascii="Palatino Linotype" w:hAnsi="Palatino Linotype"/>
                <w:sz w:val="20"/>
                <w:szCs w:val="20"/>
              </w:rPr>
              <w:t>Munkabiztonság</w:t>
            </w: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4164A9" w:rsidP="003772A4">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156A11" w:rsidP="003772A4">
            <w:pPr>
              <w:jc w:val="center"/>
              <w:rPr>
                <w:rFonts w:ascii="Palatino Linotype" w:hAnsi="Palatino Linotype" w:cs="Arial"/>
                <w:i/>
                <w:sz w:val="20"/>
                <w:szCs w:val="20"/>
              </w:rPr>
            </w:pPr>
            <w:r w:rsidRPr="00830C91">
              <w:rPr>
                <w:rFonts w:ascii="Palatino Linotype" w:hAnsi="Palatino Linotype" w:cs="Arial"/>
                <w:i/>
                <w:sz w:val="20"/>
                <w:szCs w:val="20"/>
              </w:rPr>
              <w:t>6</w:t>
            </w:r>
          </w:p>
        </w:tc>
        <w:tc>
          <w:tcPr>
            <w:tcW w:w="886" w:type="dxa"/>
            <w:tcBorders>
              <w:top w:val="nil"/>
              <w:left w:val="nil"/>
              <w:bottom w:val="nil"/>
              <w:right w:val="single" w:sz="4" w:space="0" w:color="auto"/>
            </w:tcBorders>
            <w:shd w:val="clear" w:color="auto" w:fill="C0C0C0"/>
            <w:vAlign w:val="center"/>
          </w:tcPr>
          <w:p w:rsidR="004164A9" w:rsidRPr="00830C91" w:rsidRDefault="004164A9" w:rsidP="003772A4">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4164A9" w:rsidP="003772A4">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150C08" w:rsidP="003772A4">
            <w:pPr>
              <w:jc w:val="center"/>
              <w:rPr>
                <w:rFonts w:ascii="Palatino Linotype" w:hAnsi="Palatino Linotype" w:cs="Arial"/>
                <w:bCs/>
                <w:i/>
                <w:sz w:val="20"/>
                <w:szCs w:val="20"/>
              </w:rPr>
            </w:pPr>
            <w:r w:rsidRPr="00830C91">
              <w:rPr>
                <w:rFonts w:ascii="Palatino Linotype" w:hAnsi="Palatino Linotype" w:cs="Arial"/>
                <w:bCs/>
                <w:i/>
                <w:sz w:val="20"/>
                <w:szCs w:val="20"/>
              </w:rPr>
              <w:t>6</w:t>
            </w:r>
          </w:p>
        </w:tc>
        <w:tc>
          <w:tcPr>
            <w:tcW w:w="1058" w:type="dxa"/>
            <w:tcBorders>
              <w:top w:val="nil"/>
              <w:left w:val="nil"/>
              <w:bottom w:val="single" w:sz="4" w:space="0" w:color="auto"/>
              <w:right w:val="single" w:sz="4" w:space="0" w:color="auto"/>
            </w:tcBorders>
            <w:shd w:val="clear" w:color="auto" w:fill="auto"/>
            <w:vAlign w:val="center"/>
          </w:tcPr>
          <w:p w:rsidR="004164A9" w:rsidRPr="00830C91" w:rsidRDefault="00150C08" w:rsidP="003772A4">
            <w:pPr>
              <w:jc w:val="center"/>
              <w:rPr>
                <w:rFonts w:ascii="Palatino Linotype" w:hAnsi="Palatino Linotype" w:cs="Arial"/>
                <w:i/>
                <w:sz w:val="20"/>
                <w:szCs w:val="20"/>
              </w:rPr>
            </w:pPr>
            <w:r w:rsidRPr="00830C91">
              <w:rPr>
                <w:rFonts w:ascii="Palatino Linotype" w:hAnsi="Palatino Linotype" w:cs="Arial"/>
                <w:i/>
                <w:sz w:val="20"/>
                <w:szCs w:val="20"/>
              </w:rPr>
              <w:t>12</w:t>
            </w:r>
          </w:p>
        </w:tc>
      </w:tr>
      <w:tr w:rsidR="004164A9" w:rsidRPr="00AE0B8B" w:rsidTr="003772A4">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A13E56" w:rsidRPr="00A13E56" w:rsidRDefault="00A13E56" w:rsidP="00A13E56">
            <w:pPr>
              <w:rPr>
                <w:rFonts w:ascii="Palatino Linotype" w:hAnsi="Palatino Linotype"/>
                <w:szCs w:val="22"/>
              </w:rPr>
            </w:pPr>
            <w:r w:rsidRPr="00A13E56">
              <w:rPr>
                <w:rFonts w:ascii="Palatino Linotype" w:hAnsi="Palatino Linotype"/>
                <w:szCs w:val="22"/>
              </w:rPr>
              <w:t>10224-12</w:t>
            </w:r>
          </w:p>
          <w:p w:rsidR="004164A9" w:rsidRPr="00AE0B8B" w:rsidRDefault="00A13E56" w:rsidP="00A13E56">
            <w:pPr>
              <w:rPr>
                <w:rFonts w:ascii="Palatino Linotype" w:hAnsi="Palatino Linotype" w:cs="Arial"/>
                <w:sz w:val="20"/>
                <w:szCs w:val="20"/>
              </w:rPr>
            </w:pPr>
            <w:r w:rsidRPr="00A13E56">
              <w:rPr>
                <w:rFonts w:ascii="Palatino Linotype" w:hAnsi="Palatino Linotype"/>
                <w:szCs w:val="22"/>
              </w:rPr>
              <w:t>Alapvető tömörfa megmunkálás</w:t>
            </w:r>
          </w:p>
        </w:tc>
        <w:tc>
          <w:tcPr>
            <w:tcW w:w="2500" w:type="dxa"/>
            <w:tcBorders>
              <w:top w:val="nil"/>
              <w:left w:val="nil"/>
              <w:bottom w:val="single" w:sz="4" w:space="0" w:color="auto"/>
              <w:right w:val="single" w:sz="4" w:space="0" w:color="auto"/>
            </w:tcBorders>
            <w:shd w:val="clear" w:color="auto" w:fill="auto"/>
            <w:vAlign w:val="center"/>
          </w:tcPr>
          <w:p w:rsidR="004164A9" w:rsidRPr="00AE0B8B" w:rsidRDefault="00A13E56" w:rsidP="004164A9">
            <w:pPr>
              <w:rPr>
                <w:rFonts w:ascii="Palatino Linotype" w:hAnsi="Palatino Linotype" w:cs="Arial"/>
                <w:b/>
                <w:bCs/>
                <w:sz w:val="20"/>
                <w:szCs w:val="20"/>
              </w:rPr>
            </w:pPr>
            <w:r w:rsidRPr="00403173">
              <w:rPr>
                <w:rFonts w:ascii="Palatino Linotype" w:hAnsi="Palatino Linotype" w:cs="Arial"/>
                <w:b/>
                <w:sz w:val="20"/>
                <w:szCs w:val="20"/>
              </w:rPr>
              <w:t>Faipari szakmai és gépismeret</w:t>
            </w: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755B80" w:rsidP="003772A4">
            <w:pPr>
              <w:jc w:val="center"/>
              <w:rPr>
                <w:rFonts w:ascii="Palatino Linotype" w:hAnsi="Palatino Linotype" w:cs="Arial"/>
                <w:b/>
                <w:bCs/>
                <w:sz w:val="20"/>
                <w:szCs w:val="20"/>
              </w:rPr>
            </w:pPr>
            <w:r>
              <w:rPr>
                <w:rFonts w:ascii="Palatino Linotype" w:hAnsi="Palatino Linotype" w:cs="Arial"/>
                <w:b/>
                <w:bCs/>
                <w:sz w:val="20"/>
                <w:szCs w:val="20"/>
              </w:rPr>
              <w:t>72</w:t>
            </w:r>
          </w:p>
        </w:tc>
        <w:tc>
          <w:tcPr>
            <w:tcW w:w="1074" w:type="dxa"/>
            <w:tcBorders>
              <w:top w:val="nil"/>
              <w:left w:val="nil"/>
              <w:bottom w:val="single" w:sz="4" w:space="0" w:color="auto"/>
              <w:right w:val="single" w:sz="4" w:space="0" w:color="auto"/>
            </w:tcBorders>
            <w:shd w:val="clear" w:color="auto" w:fill="auto"/>
            <w:vAlign w:val="center"/>
          </w:tcPr>
          <w:p w:rsidR="004164A9" w:rsidRPr="00AE0B8B" w:rsidRDefault="004164A9" w:rsidP="003772A4">
            <w:pPr>
              <w:jc w:val="center"/>
              <w:rPr>
                <w:rFonts w:ascii="Palatino Linotype" w:hAnsi="Palatino Linotype" w:cs="Arial"/>
                <w:b/>
                <w:bCs/>
                <w:sz w:val="20"/>
                <w:szCs w:val="20"/>
              </w:rPr>
            </w:pPr>
          </w:p>
        </w:tc>
        <w:tc>
          <w:tcPr>
            <w:tcW w:w="886" w:type="dxa"/>
            <w:tcBorders>
              <w:top w:val="nil"/>
              <w:left w:val="nil"/>
              <w:bottom w:val="nil"/>
              <w:right w:val="single" w:sz="4" w:space="0" w:color="auto"/>
            </w:tcBorders>
            <w:shd w:val="clear" w:color="auto" w:fill="C0C0C0"/>
            <w:vAlign w:val="center"/>
          </w:tcPr>
          <w:p w:rsidR="004164A9" w:rsidRPr="00AE0B8B" w:rsidRDefault="004164A9" w:rsidP="003772A4">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755B80" w:rsidP="003772A4">
            <w:pPr>
              <w:jc w:val="center"/>
              <w:rPr>
                <w:rFonts w:ascii="Palatino Linotype" w:hAnsi="Palatino Linotype" w:cs="Arial"/>
                <w:b/>
                <w:bCs/>
                <w:sz w:val="20"/>
                <w:szCs w:val="20"/>
              </w:rPr>
            </w:pPr>
            <w:r>
              <w:rPr>
                <w:rFonts w:ascii="Palatino Linotype" w:hAnsi="Palatino Linotype" w:cs="Arial"/>
                <w:b/>
                <w:bCs/>
                <w:sz w:val="20"/>
                <w:szCs w:val="20"/>
              </w:rPr>
              <w:t>70</w:t>
            </w:r>
          </w:p>
        </w:tc>
        <w:tc>
          <w:tcPr>
            <w:tcW w:w="1074" w:type="dxa"/>
            <w:tcBorders>
              <w:top w:val="nil"/>
              <w:left w:val="nil"/>
              <w:bottom w:val="single" w:sz="4" w:space="0" w:color="auto"/>
              <w:right w:val="single" w:sz="4" w:space="0" w:color="auto"/>
            </w:tcBorders>
            <w:shd w:val="clear" w:color="auto" w:fill="auto"/>
            <w:vAlign w:val="center"/>
          </w:tcPr>
          <w:p w:rsidR="004164A9" w:rsidRPr="00AE0B8B" w:rsidRDefault="004164A9" w:rsidP="003772A4">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4164A9" w:rsidRPr="00AE0B8B" w:rsidRDefault="00E37718" w:rsidP="003772A4">
            <w:pPr>
              <w:jc w:val="center"/>
              <w:rPr>
                <w:rFonts w:ascii="Palatino Linotype" w:hAnsi="Palatino Linotype" w:cs="Arial"/>
                <w:b/>
                <w:bCs/>
                <w:sz w:val="20"/>
                <w:szCs w:val="20"/>
              </w:rPr>
            </w:pPr>
            <w:r>
              <w:rPr>
                <w:rFonts w:ascii="Palatino Linotype" w:hAnsi="Palatino Linotype" w:cs="Arial"/>
                <w:b/>
                <w:bCs/>
                <w:sz w:val="20"/>
                <w:szCs w:val="20"/>
              </w:rPr>
              <w:t>142</w:t>
            </w:r>
          </w:p>
        </w:tc>
      </w:tr>
      <w:tr w:rsidR="004164A9" w:rsidRPr="00AE0B8B" w:rsidTr="003772A4">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EC481C" w:rsidRDefault="00A13E56" w:rsidP="004164A9">
            <w:pPr>
              <w:rPr>
                <w:rFonts w:ascii="Palatino Linotype" w:hAnsi="Palatino Linotype" w:cs="Arial"/>
                <w:sz w:val="20"/>
                <w:szCs w:val="20"/>
              </w:rPr>
            </w:pPr>
            <w:r w:rsidRPr="00403173">
              <w:rPr>
                <w:rFonts w:ascii="Palatino Linotype" w:hAnsi="Palatino Linotype" w:cs="TimesNewRomanPSMT"/>
                <w:sz w:val="20"/>
                <w:szCs w:val="20"/>
              </w:rPr>
              <w:t>Tömörfa megmunkálás kézi szerszámokkal, kisgépekkel</w:t>
            </w: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CB08CA" w:rsidP="003772A4">
            <w:pPr>
              <w:jc w:val="center"/>
              <w:rPr>
                <w:rFonts w:ascii="Palatino Linotype" w:hAnsi="Palatino Linotype" w:cs="Arial"/>
                <w:i/>
                <w:sz w:val="20"/>
                <w:szCs w:val="20"/>
              </w:rPr>
            </w:pPr>
            <w:r w:rsidRPr="00830C91">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4164A9" w:rsidP="003772A4">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4164A9" w:rsidRPr="00830C91" w:rsidRDefault="004164A9" w:rsidP="003772A4">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CB08CA" w:rsidP="003772A4">
            <w:pPr>
              <w:jc w:val="center"/>
              <w:rPr>
                <w:rFonts w:ascii="Palatino Linotype" w:hAnsi="Palatino Linotype" w:cs="Arial"/>
                <w:i/>
                <w:sz w:val="20"/>
                <w:szCs w:val="20"/>
              </w:rPr>
            </w:pPr>
            <w:r w:rsidRPr="00830C91">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4164A9" w:rsidP="003772A4">
            <w:pPr>
              <w:jc w:val="center"/>
              <w:rPr>
                <w:rFonts w:ascii="Palatino Linotype" w:hAnsi="Palatino Linotype" w:cs="Arial"/>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4164A9" w:rsidRPr="00830C91" w:rsidRDefault="00E37718" w:rsidP="003772A4">
            <w:pPr>
              <w:jc w:val="center"/>
              <w:rPr>
                <w:rFonts w:ascii="Palatino Linotype" w:hAnsi="Palatino Linotype" w:cs="Arial"/>
                <w:i/>
                <w:sz w:val="20"/>
                <w:szCs w:val="20"/>
              </w:rPr>
            </w:pPr>
            <w:r w:rsidRPr="00830C91">
              <w:rPr>
                <w:rFonts w:ascii="Palatino Linotype" w:hAnsi="Palatino Linotype" w:cs="Arial"/>
                <w:i/>
                <w:sz w:val="20"/>
                <w:szCs w:val="20"/>
              </w:rPr>
              <w:t>36</w:t>
            </w:r>
          </w:p>
        </w:tc>
      </w:tr>
      <w:tr w:rsidR="004164A9" w:rsidRPr="00AE0B8B" w:rsidTr="003772A4">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13E56" w:rsidRPr="00403173" w:rsidRDefault="00A13E56" w:rsidP="00A13E56">
            <w:pPr>
              <w:autoSpaceDE w:val="0"/>
              <w:autoSpaceDN w:val="0"/>
              <w:adjustRightInd w:val="0"/>
              <w:rPr>
                <w:rFonts w:ascii="Palatino Linotype" w:hAnsi="Palatino Linotype" w:cs="TimesNewRomanPSMT"/>
                <w:sz w:val="20"/>
                <w:szCs w:val="20"/>
              </w:rPr>
            </w:pPr>
            <w:bookmarkStart w:id="4" w:name="OLE_LINK1"/>
            <w:bookmarkStart w:id="5" w:name="OLE_LINK2"/>
            <w:r w:rsidRPr="00403173">
              <w:rPr>
                <w:rFonts w:ascii="Palatino Linotype" w:hAnsi="Palatino Linotype" w:cs="TimesNewRomanPSMT"/>
                <w:sz w:val="20"/>
                <w:szCs w:val="20"/>
              </w:rPr>
              <w:t>Fűrészelés és keresztmetszet-</w:t>
            </w:r>
          </w:p>
          <w:p w:rsidR="00A13E56" w:rsidRPr="00403173" w:rsidRDefault="00A13E56" w:rsidP="00A13E56">
            <w:pPr>
              <w:autoSpaceDE w:val="0"/>
              <w:autoSpaceDN w:val="0"/>
              <w:adjustRightInd w:val="0"/>
              <w:rPr>
                <w:rFonts w:ascii="Palatino Linotype" w:hAnsi="Palatino Linotype" w:cs="TimesNewRomanPSMT"/>
                <w:sz w:val="20"/>
                <w:szCs w:val="20"/>
              </w:rPr>
            </w:pPr>
            <w:r w:rsidRPr="00403173">
              <w:rPr>
                <w:rFonts w:ascii="Palatino Linotype" w:hAnsi="Palatino Linotype" w:cs="TimesNewRomanPSMT"/>
                <w:sz w:val="20"/>
                <w:szCs w:val="20"/>
              </w:rPr>
              <w:t>megmunkálás gépei és</w:t>
            </w:r>
          </w:p>
          <w:p w:rsidR="004164A9" w:rsidRPr="00EC481C" w:rsidRDefault="00A13E56" w:rsidP="00A13E56">
            <w:pPr>
              <w:rPr>
                <w:rFonts w:ascii="Palatino Linotype" w:hAnsi="Palatino Linotype" w:cs="Arial"/>
                <w:sz w:val="20"/>
                <w:szCs w:val="20"/>
              </w:rPr>
            </w:pPr>
            <w:r w:rsidRPr="00403173">
              <w:rPr>
                <w:rFonts w:ascii="Palatino Linotype" w:hAnsi="Palatino Linotype" w:cs="TimesNewRomanPSMT"/>
                <w:sz w:val="20"/>
                <w:szCs w:val="20"/>
              </w:rPr>
              <w:t>szerszámai</w:t>
            </w:r>
            <w:bookmarkEnd w:id="4"/>
            <w:bookmarkEnd w:id="5"/>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CB08CA" w:rsidP="003772A4">
            <w:pPr>
              <w:jc w:val="center"/>
              <w:rPr>
                <w:rFonts w:ascii="Palatino Linotype" w:hAnsi="Palatino Linotype" w:cs="Arial"/>
                <w:i/>
                <w:sz w:val="20"/>
                <w:szCs w:val="20"/>
              </w:rPr>
            </w:pPr>
            <w:r w:rsidRPr="00830C91">
              <w:rPr>
                <w:rFonts w:ascii="Palatino Linotype" w:hAnsi="Palatino Linotype" w:cs="Arial"/>
                <w:i/>
                <w:sz w:val="20"/>
                <w:szCs w:val="20"/>
              </w:rPr>
              <w:t>22</w:t>
            </w: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4164A9" w:rsidP="003772A4">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4164A9" w:rsidRPr="00830C91" w:rsidRDefault="004164A9" w:rsidP="003772A4">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CB08CA" w:rsidP="003772A4">
            <w:pPr>
              <w:jc w:val="center"/>
              <w:rPr>
                <w:rFonts w:ascii="Palatino Linotype" w:hAnsi="Palatino Linotype" w:cs="Arial"/>
                <w:i/>
                <w:sz w:val="20"/>
                <w:szCs w:val="20"/>
              </w:rPr>
            </w:pPr>
            <w:r w:rsidRPr="00830C91">
              <w:rPr>
                <w:rFonts w:ascii="Palatino Linotype" w:hAnsi="Palatino Linotype" w:cs="Arial"/>
                <w:i/>
                <w:sz w:val="20"/>
                <w:szCs w:val="20"/>
              </w:rPr>
              <w:t>20</w:t>
            </w: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4164A9" w:rsidP="003772A4">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4164A9" w:rsidRPr="00830C91" w:rsidRDefault="00E37718" w:rsidP="003772A4">
            <w:pPr>
              <w:jc w:val="center"/>
              <w:rPr>
                <w:rFonts w:ascii="Palatino Linotype" w:hAnsi="Palatino Linotype" w:cs="Arial"/>
                <w:i/>
                <w:sz w:val="20"/>
                <w:szCs w:val="20"/>
              </w:rPr>
            </w:pPr>
            <w:r w:rsidRPr="00830C91">
              <w:rPr>
                <w:rFonts w:ascii="Palatino Linotype" w:hAnsi="Palatino Linotype" w:cs="Arial"/>
                <w:i/>
                <w:sz w:val="20"/>
                <w:szCs w:val="20"/>
              </w:rPr>
              <w:t>4</w:t>
            </w:r>
            <w:r w:rsidR="00AB6A1E">
              <w:rPr>
                <w:rFonts w:ascii="Palatino Linotype" w:hAnsi="Palatino Linotype" w:cs="Arial"/>
                <w:i/>
                <w:sz w:val="20"/>
                <w:szCs w:val="20"/>
              </w:rPr>
              <w:t>2</w:t>
            </w:r>
          </w:p>
        </w:tc>
      </w:tr>
      <w:tr w:rsidR="004164A9" w:rsidRPr="00AE0B8B" w:rsidTr="003772A4">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13E56" w:rsidRPr="00403173" w:rsidRDefault="00A13E56" w:rsidP="00A13E56">
            <w:pPr>
              <w:autoSpaceDE w:val="0"/>
              <w:autoSpaceDN w:val="0"/>
              <w:adjustRightInd w:val="0"/>
              <w:rPr>
                <w:rFonts w:ascii="Palatino Linotype" w:hAnsi="Palatino Linotype" w:cs="TimesNewRomanPSMT"/>
                <w:sz w:val="20"/>
                <w:szCs w:val="20"/>
              </w:rPr>
            </w:pPr>
            <w:r w:rsidRPr="00403173">
              <w:rPr>
                <w:rFonts w:ascii="Palatino Linotype" w:hAnsi="Palatino Linotype" w:cs="TimesNewRomanPSMT"/>
                <w:sz w:val="20"/>
                <w:szCs w:val="20"/>
              </w:rPr>
              <w:t>Alkatrészek felületi</w:t>
            </w:r>
          </w:p>
          <w:p w:rsidR="004164A9" w:rsidRPr="00EC481C" w:rsidRDefault="00A13E56" w:rsidP="00A13E56">
            <w:pPr>
              <w:rPr>
                <w:rFonts w:ascii="Palatino Linotype" w:hAnsi="Palatino Linotype" w:cs="Arial"/>
                <w:sz w:val="20"/>
                <w:szCs w:val="20"/>
              </w:rPr>
            </w:pPr>
            <w:r w:rsidRPr="00403173">
              <w:rPr>
                <w:rFonts w:ascii="Palatino Linotype" w:hAnsi="Palatino Linotype" w:cs="TimesNewRomanPSMT"/>
                <w:sz w:val="20"/>
                <w:szCs w:val="20"/>
              </w:rPr>
              <w:t>előkészítése, ellenőrzése</w:t>
            </w: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CB08CA" w:rsidP="003772A4">
            <w:pPr>
              <w:jc w:val="center"/>
              <w:rPr>
                <w:rFonts w:ascii="Palatino Linotype" w:hAnsi="Palatino Linotype" w:cs="Arial"/>
                <w:i/>
                <w:sz w:val="20"/>
                <w:szCs w:val="20"/>
              </w:rPr>
            </w:pPr>
            <w:r w:rsidRPr="00830C91">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4164A9" w:rsidP="003772A4">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4164A9" w:rsidRPr="00830C91" w:rsidRDefault="004164A9" w:rsidP="003772A4">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CB08CA" w:rsidP="003772A4">
            <w:pPr>
              <w:jc w:val="center"/>
              <w:rPr>
                <w:rFonts w:ascii="Palatino Linotype" w:hAnsi="Palatino Linotype" w:cs="Arial"/>
                <w:i/>
                <w:sz w:val="20"/>
                <w:szCs w:val="20"/>
              </w:rPr>
            </w:pPr>
            <w:r w:rsidRPr="00830C91">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4164A9" w:rsidP="003772A4">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4164A9" w:rsidRPr="00830C91" w:rsidRDefault="00E37718" w:rsidP="003772A4">
            <w:pPr>
              <w:jc w:val="center"/>
              <w:rPr>
                <w:rFonts w:ascii="Palatino Linotype" w:hAnsi="Palatino Linotype" w:cs="Arial"/>
                <w:i/>
                <w:sz w:val="20"/>
                <w:szCs w:val="20"/>
              </w:rPr>
            </w:pPr>
            <w:r w:rsidRPr="00830C91">
              <w:rPr>
                <w:rFonts w:ascii="Palatino Linotype" w:hAnsi="Palatino Linotype" w:cs="Arial"/>
                <w:i/>
                <w:sz w:val="20"/>
                <w:szCs w:val="20"/>
              </w:rPr>
              <w:t>12</w:t>
            </w:r>
          </w:p>
        </w:tc>
      </w:tr>
      <w:tr w:rsidR="004164A9" w:rsidRPr="00AE0B8B" w:rsidTr="003772A4">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EC481C" w:rsidRDefault="00A13E56" w:rsidP="004164A9">
            <w:pPr>
              <w:rPr>
                <w:rFonts w:ascii="Palatino Linotype" w:hAnsi="Palatino Linotype" w:cs="Arial"/>
                <w:sz w:val="20"/>
                <w:szCs w:val="20"/>
              </w:rPr>
            </w:pPr>
            <w:r w:rsidRPr="00403173">
              <w:rPr>
                <w:rFonts w:ascii="Palatino Linotype" w:hAnsi="Palatino Linotype" w:cs="TimesNewRomanPSMT"/>
                <w:sz w:val="20"/>
                <w:szCs w:val="20"/>
              </w:rPr>
              <w:t>Alapszerkezetek kialakításának jellemző típusai és gyártástechnológiái</w:t>
            </w: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CB08CA" w:rsidP="003772A4">
            <w:pPr>
              <w:jc w:val="center"/>
              <w:rPr>
                <w:rFonts w:ascii="Palatino Linotype" w:hAnsi="Palatino Linotype" w:cs="Arial"/>
                <w:i/>
                <w:sz w:val="20"/>
                <w:szCs w:val="20"/>
              </w:rPr>
            </w:pPr>
            <w:r w:rsidRPr="00830C91">
              <w:rPr>
                <w:rFonts w:ascii="Palatino Linotype" w:hAnsi="Palatino Linotype" w:cs="Arial"/>
                <w:i/>
                <w:sz w:val="20"/>
                <w:szCs w:val="20"/>
              </w:rPr>
              <w:t>26</w:t>
            </w: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4164A9" w:rsidP="003772A4">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4164A9" w:rsidRPr="00830C91" w:rsidRDefault="004164A9" w:rsidP="003772A4">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CB08CA" w:rsidP="003772A4">
            <w:pPr>
              <w:jc w:val="center"/>
              <w:rPr>
                <w:rFonts w:ascii="Palatino Linotype" w:hAnsi="Palatino Linotype" w:cs="Arial"/>
                <w:i/>
                <w:sz w:val="20"/>
                <w:szCs w:val="20"/>
              </w:rPr>
            </w:pPr>
            <w:r w:rsidRPr="00830C91">
              <w:rPr>
                <w:rFonts w:ascii="Palatino Linotype" w:hAnsi="Palatino Linotype" w:cs="Arial"/>
                <w:i/>
                <w:sz w:val="20"/>
                <w:szCs w:val="20"/>
              </w:rPr>
              <w:t>26</w:t>
            </w: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4164A9" w:rsidP="003772A4">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4164A9" w:rsidRPr="00830C91" w:rsidRDefault="00E37718" w:rsidP="003772A4">
            <w:pPr>
              <w:jc w:val="center"/>
              <w:rPr>
                <w:rFonts w:ascii="Palatino Linotype" w:hAnsi="Palatino Linotype" w:cs="Arial"/>
                <w:i/>
                <w:sz w:val="20"/>
                <w:szCs w:val="20"/>
              </w:rPr>
            </w:pPr>
            <w:r w:rsidRPr="00830C91">
              <w:rPr>
                <w:rFonts w:ascii="Palatino Linotype" w:hAnsi="Palatino Linotype" w:cs="Arial"/>
                <w:i/>
                <w:sz w:val="20"/>
                <w:szCs w:val="20"/>
              </w:rPr>
              <w:t>52</w:t>
            </w:r>
          </w:p>
        </w:tc>
      </w:tr>
      <w:tr w:rsidR="004164A9" w:rsidRPr="00AE0B8B" w:rsidTr="003772A4">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AE0B8B" w:rsidRDefault="004E73A7" w:rsidP="004164A9">
            <w:pPr>
              <w:rPr>
                <w:rFonts w:ascii="Palatino Linotype" w:hAnsi="Palatino Linotype" w:cs="Arial"/>
                <w:b/>
                <w:bCs/>
                <w:sz w:val="20"/>
                <w:szCs w:val="20"/>
              </w:rPr>
            </w:pPr>
            <w:r w:rsidRPr="00403173">
              <w:rPr>
                <w:rFonts w:ascii="Palatino Linotype" w:hAnsi="Palatino Linotype" w:cs="Arial"/>
                <w:b/>
                <w:sz w:val="20"/>
                <w:szCs w:val="20"/>
              </w:rPr>
              <w:t>Faipari szakmai gyakorlat</w:t>
            </w: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4164A9" w:rsidP="003772A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870114" w:rsidRDefault="00D53920" w:rsidP="003772A4">
            <w:pPr>
              <w:jc w:val="center"/>
              <w:rPr>
                <w:rFonts w:ascii="Palatino Linotype" w:hAnsi="Palatino Linotype" w:cs="Arial"/>
                <w:b/>
                <w:sz w:val="20"/>
                <w:szCs w:val="20"/>
              </w:rPr>
            </w:pPr>
            <w:r>
              <w:rPr>
                <w:rFonts w:ascii="Palatino Linotype" w:hAnsi="Palatino Linotype" w:cs="Arial"/>
                <w:b/>
                <w:sz w:val="20"/>
                <w:szCs w:val="20"/>
              </w:rPr>
              <w:t>180</w:t>
            </w:r>
          </w:p>
        </w:tc>
        <w:tc>
          <w:tcPr>
            <w:tcW w:w="886" w:type="dxa"/>
            <w:tcBorders>
              <w:top w:val="nil"/>
              <w:left w:val="nil"/>
              <w:bottom w:val="nil"/>
              <w:right w:val="single" w:sz="4" w:space="0" w:color="auto"/>
            </w:tcBorders>
            <w:shd w:val="clear" w:color="auto" w:fill="C0C0C0"/>
            <w:vAlign w:val="center"/>
          </w:tcPr>
          <w:p w:rsidR="004164A9" w:rsidRPr="00AE0B8B" w:rsidRDefault="004164A9" w:rsidP="003772A4">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4164A9" w:rsidP="003772A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AE0B8B" w:rsidRDefault="00D53920" w:rsidP="003772A4">
            <w:pPr>
              <w:jc w:val="center"/>
              <w:rPr>
                <w:rFonts w:ascii="Palatino Linotype" w:hAnsi="Palatino Linotype" w:cs="Arial"/>
                <w:b/>
                <w:bCs/>
                <w:sz w:val="20"/>
                <w:szCs w:val="20"/>
              </w:rPr>
            </w:pPr>
            <w:r>
              <w:rPr>
                <w:rFonts w:ascii="Palatino Linotype" w:hAnsi="Palatino Linotype" w:cs="Arial"/>
                <w:b/>
                <w:bCs/>
                <w:sz w:val="20"/>
                <w:szCs w:val="20"/>
              </w:rPr>
              <w:t>175</w:t>
            </w:r>
          </w:p>
        </w:tc>
        <w:tc>
          <w:tcPr>
            <w:tcW w:w="1058" w:type="dxa"/>
            <w:tcBorders>
              <w:top w:val="nil"/>
              <w:left w:val="nil"/>
              <w:bottom w:val="single" w:sz="4" w:space="0" w:color="auto"/>
              <w:right w:val="single" w:sz="4" w:space="0" w:color="auto"/>
            </w:tcBorders>
            <w:shd w:val="clear" w:color="auto" w:fill="auto"/>
            <w:vAlign w:val="center"/>
          </w:tcPr>
          <w:p w:rsidR="004164A9" w:rsidRPr="00E20DF6" w:rsidRDefault="00E37718" w:rsidP="003772A4">
            <w:pPr>
              <w:jc w:val="center"/>
              <w:rPr>
                <w:rFonts w:ascii="Palatino Linotype" w:hAnsi="Palatino Linotype" w:cs="Arial"/>
                <w:b/>
                <w:sz w:val="20"/>
                <w:szCs w:val="20"/>
              </w:rPr>
            </w:pPr>
            <w:r>
              <w:rPr>
                <w:rFonts w:ascii="Palatino Linotype" w:hAnsi="Palatino Linotype" w:cs="Arial"/>
                <w:b/>
                <w:sz w:val="20"/>
                <w:szCs w:val="20"/>
              </w:rPr>
              <w:t>355</w:t>
            </w:r>
          </w:p>
        </w:tc>
      </w:tr>
      <w:tr w:rsidR="004164A9" w:rsidRPr="00AE0B8B" w:rsidTr="003772A4">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EC481C" w:rsidRDefault="004E73A7" w:rsidP="004164A9">
            <w:pPr>
              <w:rPr>
                <w:rFonts w:ascii="Palatino Linotype" w:hAnsi="Palatino Linotype" w:cs="Arial"/>
                <w:sz w:val="20"/>
                <w:szCs w:val="20"/>
              </w:rPr>
            </w:pPr>
            <w:r w:rsidRPr="00B32B0A">
              <w:rPr>
                <w:rFonts w:ascii="Palatino Linotype" w:hAnsi="Palatino Linotype" w:cs="TimesNewRomanPSMT"/>
                <w:sz w:val="20"/>
                <w:szCs w:val="20"/>
              </w:rPr>
              <w:t>Tömörfa megmunkálás kézi szerszámokkal, kisgépekkel</w:t>
            </w: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4164A9" w:rsidP="003772A4">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CB08CA" w:rsidP="003772A4">
            <w:pPr>
              <w:jc w:val="center"/>
              <w:rPr>
                <w:rFonts w:ascii="Palatino Linotype" w:hAnsi="Palatino Linotype" w:cs="Arial"/>
                <w:i/>
                <w:sz w:val="20"/>
                <w:szCs w:val="20"/>
              </w:rPr>
            </w:pPr>
            <w:r w:rsidRPr="00830C91">
              <w:rPr>
                <w:rFonts w:ascii="Palatino Linotype" w:hAnsi="Palatino Linotype" w:cs="Arial"/>
                <w:i/>
                <w:sz w:val="20"/>
                <w:szCs w:val="20"/>
              </w:rPr>
              <w:t>62</w:t>
            </w:r>
          </w:p>
        </w:tc>
        <w:tc>
          <w:tcPr>
            <w:tcW w:w="886" w:type="dxa"/>
            <w:tcBorders>
              <w:top w:val="nil"/>
              <w:left w:val="nil"/>
              <w:bottom w:val="nil"/>
              <w:right w:val="single" w:sz="4" w:space="0" w:color="auto"/>
            </w:tcBorders>
            <w:shd w:val="clear" w:color="auto" w:fill="C0C0C0"/>
            <w:vAlign w:val="center"/>
          </w:tcPr>
          <w:p w:rsidR="004164A9" w:rsidRPr="00830C91" w:rsidRDefault="004164A9" w:rsidP="003772A4">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4164A9" w:rsidP="003772A4">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CB08CA" w:rsidP="003772A4">
            <w:pPr>
              <w:jc w:val="center"/>
              <w:rPr>
                <w:rFonts w:ascii="Palatino Linotype" w:hAnsi="Palatino Linotype" w:cs="Arial"/>
                <w:bCs/>
                <w:i/>
                <w:sz w:val="20"/>
                <w:szCs w:val="20"/>
              </w:rPr>
            </w:pPr>
            <w:r w:rsidRPr="00830C91">
              <w:rPr>
                <w:rFonts w:ascii="Palatino Linotype" w:hAnsi="Palatino Linotype" w:cs="Arial"/>
                <w:bCs/>
                <w:i/>
                <w:sz w:val="20"/>
                <w:szCs w:val="20"/>
              </w:rPr>
              <w:t>38</w:t>
            </w:r>
          </w:p>
        </w:tc>
        <w:tc>
          <w:tcPr>
            <w:tcW w:w="1058" w:type="dxa"/>
            <w:tcBorders>
              <w:top w:val="nil"/>
              <w:left w:val="nil"/>
              <w:bottom w:val="single" w:sz="4" w:space="0" w:color="auto"/>
              <w:right w:val="single" w:sz="4" w:space="0" w:color="auto"/>
            </w:tcBorders>
            <w:shd w:val="clear" w:color="auto" w:fill="auto"/>
            <w:vAlign w:val="center"/>
          </w:tcPr>
          <w:p w:rsidR="004164A9" w:rsidRPr="00830C91" w:rsidRDefault="00E37718" w:rsidP="003772A4">
            <w:pPr>
              <w:jc w:val="center"/>
              <w:rPr>
                <w:rFonts w:ascii="Palatino Linotype" w:hAnsi="Palatino Linotype" w:cs="Arial"/>
                <w:i/>
                <w:sz w:val="20"/>
                <w:szCs w:val="20"/>
              </w:rPr>
            </w:pPr>
            <w:r w:rsidRPr="00830C91">
              <w:rPr>
                <w:rFonts w:ascii="Palatino Linotype" w:hAnsi="Palatino Linotype" w:cs="Arial"/>
                <w:i/>
                <w:sz w:val="20"/>
                <w:szCs w:val="20"/>
              </w:rPr>
              <w:t>100</w:t>
            </w:r>
          </w:p>
        </w:tc>
      </w:tr>
      <w:tr w:rsidR="004164A9" w:rsidRPr="00AE0B8B" w:rsidTr="003772A4">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E73A7" w:rsidRPr="00B32B0A" w:rsidRDefault="004E73A7" w:rsidP="004E73A7">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Fűrészelés és keresztmetszet-</w:t>
            </w:r>
          </w:p>
          <w:p w:rsidR="004E73A7" w:rsidRPr="00B32B0A" w:rsidRDefault="004E73A7" w:rsidP="004E73A7">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megmunkálás gépei és</w:t>
            </w:r>
          </w:p>
          <w:p w:rsidR="004164A9" w:rsidRPr="00EC481C" w:rsidRDefault="004E73A7" w:rsidP="004E73A7">
            <w:pPr>
              <w:rPr>
                <w:rFonts w:ascii="Palatino Linotype" w:hAnsi="Palatino Linotype" w:cs="Arial"/>
                <w:sz w:val="20"/>
                <w:szCs w:val="20"/>
              </w:rPr>
            </w:pPr>
            <w:r w:rsidRPr="00B32B0A">
              <w:rPr>
                <w:rFonts w:ascii="Palatino Linotype" w:hAnsi="Palatino Linotype" w:cs="TimesNewRomanPSMT"/>
                <w:sz w:val="20"/>
                <w:szCs w:val="20"/>
              </w:rPr>
              <w:t>szerszámai</w:t>
            </w: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4164A9" w:rsidP="003772A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CB08CA" w:rsidP="003772A4">
            <w:pPr>
              <w:jc w:val="center"/>
              <w:rPr>
                <w:rFonts w:ascii="Palatino Linotype" w:hAnsi="Palatino Linotype" w:cs="Arial"/>
                <w:i/>
                <w:sz w:val="20"/>
                <w:szCs w:val="20"/>
              </w:rPr>
            </w:pPr>
            <w:r w:rsidRPr="00830C91">
              <w:rPr>
                <w:rFonts w:ascii="Palatino Linotype" w:hAnsi="Palatino Linotype" w:cs="Arial"/>
                <w:i/>
                <w:sz w:val="20"/>
                <w:szCs w:val="20"/>
              </w:rPr>
              <w:t>40</w:t>
            </w:r>
          </w:p>
        </w:tc>
        <w:tc>
          <w:tcPr>
            <w:tcW w:w="886" w:type="dxa"/>
            <w:tcBorders>
              <w:top w:val="nil"/>
              <w:left w:val="nil"/>
              <w:bottom w:val="nil"/>
              <w:right w:val="single" w:sz="4" w:space="0" w:color="auto"/>
            </w:tcBorders>
            <w:shd w:val="clear" w:color="auto" w:fill="C0C0C0"/>
            <w:vAlign w:val="center"/>
          </w:tcPr>
          <w:p w:rsidR="004164A9" w:rsidRPr="00AE0B8B" w:rsidRDefault="004164A9" w:rsidP="003772A4">
            <w:pPr>
              <w:jc w:val="center"/>
              <w:rPr>
                <w:rFonts w:ascii="Palatino Linotype" w:hAnsi="Palatino Linotype" w:cs="Arial"/>
                <w:b/>
                <w:bCs/>
                <w:sz w:val="20"/>
                <w:szCs w:val="20"/>
              </w:rPr>
            </w:pPr>
            <w:r>
              <w:rPr>
                <w:rFonts w:ascii="Palatino Linotype" w:hAnsi="Palatino Linotype" w:cs="Arial"/>
                <w:b/>
                <w:bCs/>
                <w:sz w:val="20"/>
                <w:szCs w:val="20"/>
              </w:rPr>
              <w:t>70</w:t>
            </w: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4164A9" w:rsidP="003772A4">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CB08CA" w:rsidP="003772A4">
            <w:pPr>
              <w:jc w:val="center"/>
              <w:rPr>
                <w:rFonts w:ascii="Palatino Linotype" w:hAnsi="Palatino Linotype" w:cs="Arial"/>
                <w:bCs/>
                <w:i/>
                <w:sz w:val="20"/>
                <w:szCs w:val="20"/>
              </w:rPr>
            </w:pPr>
            <w:r w:rsidRPr="00830C91">
              <w:rPr>
                <w:rFonts w:ascii="Palatino Linotype" w:hAnsi="Palatino Linotype" w:cs="Arial"/>
                <w:bCs/>
                <w:i/>
                <w:sz w:val="20"/>
                <w:szCs w:val="20"/>
              </w:rPr>
              <w:t>60</w:t>
            </w:r>
          </w:p>
        </w:tc>
        <w:tc>
          <w:tcPr>
            <w:tcW w:w="1058" w:type="dxa"/>
            <w:tcBorders>
              <w:top w:val="nil"/>
              <w:left w:val="nil"/>
              <w:bottom w:val="single" w:sz="4" w:space="0" w:color="auto"/>
              <w:right w:val="single" w:sz="4" w:space="0" w:color="auto"/>
            </w:tcBorders>
            <w:shd w:val="clear" w:color="auto" w:fill="auto"/>
            <w:vAlign w:val="center"/>
          </w:tcPr>
          <w:p w:rsidR="004164A9" w:rsidRPr="00830C91" w:rsidRDefault="00E37718" w:rsidP="003772A4">
            <w:pPr>
              <w:jc w:val="center"/>
              <w:rPr>
                <w:rFonts w:ascii="Palatino Linotype" w:hAnsi="Palatino Linotype" w:cs="Arial"/>
                <w:i/>
                <w:sz w:val="20"/>
                <w:szCs w:val="20"/>
              </w:rPr>
            </w:pPr>
            <w:r w:rsidRPr="00830C91">
              <w:rPr>
                <w:rFonts w:ascii="Palatino Linotype" w:hAnsi="Palatino Linotype" w:cs="Arial"/>
                <w:i/>
                <w:sz w:val="20"/>
                <w:szCs w:val="20"/>
              </w:rPr>
              <w:t>100</w:t>
            </w:r>
          </w:p>
        </w:tc>
      </w:tr>
      <w:tr w:rsidR="004164A9" w:rsidRPr="00AE0B8B" w:rsidTr="00F3353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E73A7" w:rsidRPr="00B32B0A" w:rsidRDefault="004E73A7" w:rsidP="004E73A7">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Alkatrészek felületi</w:t>
            </w:r>
          </w:p>
          <w:p w:rsidR="004164A9" w:rsidRPr="00EC481C" w:rsidRDefault="004E73A7" w:rsidP="004E73A7">
            <w:pPr>
              <w:rPr>
                <w:rFonts w:ascii="Palatino Linotype" w:hAnsi="Palatino Linotype" w:cs="Arial"/>
                <w:sz w:val="20"/>
                <w:szCs w:val="20"/>
              </w:rPr>
            </w:pPr>
            <w:r w:rsidRPr="00B32B0A">
              <w:rPr>
                <w:rFonts w:ascii="Palatino Linotype" w:hAnsi="Palatino Linotype" w:cs="TimesNewRomanPSMT"/>
                <w:sz w:val="20"/>
                <w:szCs w:val="20"/>
              </w:rPr>
              <w:t>előkészítése, ellenőrzése</w:t>
            </w: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4164A9" w:rsidP="003772A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CB08CA" w:rsidP="003772A4">
            <w:pPr>
              <w:jc w:val="center"/>
              <w:rPr>
                <w:rFonts w:ascii="Palatino Linotype" w:hAnsi="Palatino Linotype" w:cs="Arial"/>
                <w:i/>
                <w:sz w:val="20"/>
                <w:szCs w:val="20"/>
              </w:rPr>
            </w:pPr>
            <w:r w:rsidRPr="00830C91">
              <w:rPr>
                <w:rFonts w:ascii="Palatino Linotype" w:hAnsi="Palatino Linotype" w:cs="Arial"/>
                <w:i/>
                <w:sz w:val="20"/>
                <w:szCs w:val="20"/>
              </w:rPr>
              <w:t>12</w:t>
            </w:r>
          </w:p>
        </w:tc>
        <w:tc>
          <w:tcPr>
            <w:tcW w:w="886" w:type="dxa"/>
            <w:tcBorders>
              <w:top w:val="nil"/>
              <w:left w:val="nil"/>
              <w:bottom w:val="single" w:sz="4" w:space="0" w:color="auto"/>
              <w:right w:val="single" w:sz="4" w:space="0" w:color="auto"/>
            </w:tcBorders>
            <w:shd w:val="clear" w:color="auto" w:fill="C0C0C0"/>
            <w:vAlign w:val="center"/>
          </w:tcPr>
          <w:p w:rsidR="004164A9" w:rsidRPr="00AE0B8B" w:rsidRDefault="004164A9" w:rsidP="003772A4">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4164A9" w:rsidP="003772A4">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CB08CA" w:rsidP="003772A4">
            <w:pPr>
              <w:jc w:val="center"/>
              <w:rPr>
                <w:rFonts w:ascii="Palatino Linotype" w:hAnsi="Palatino Linotype" w:cs="Arial"/>
                <w:bCs/>
                <w:i/>
                <w:sz w:val="20"/>
                <w:szCs w:val="20"/>
              </w:rPr>
            </w:pPr>
            <w:r w:rsidRPr="00830C91">
              <w:rPr>
                <w:rFonts w:ascii="Palatino Linotype" w:hAnsi="Palatino Linotype" w:cs="Arial"/>
                <w:bCs/>
                <w:i/>
                <w:sz w:val="20"/>
                <w:szCs w:val="20"/>
              </w:rPr>
              <w:t>10</w:t>
            </w:r>
          </w:p>
        </w:tc>
        <w:tc>
          <w:tcPr>
            <w:tcW w:w="1058" w:type="dxa"/>
            <w:tcBorders>
              <w:top w:val="nil"/>
              <w:left w:val="nil"/>
              <w:bottom w:val="single" w:sz="4" w:space="0" w:color="auto"/>
              <w:right w:val="single" w:sz="4" w:space="0" w:color="auto"/>
            </w:tcBorders>
            <w:shd w:val="clear" w:color="auto" w:fill="auto"/>
            <w:vAlign w:val="center"/>
          </w:tcPr>
          <w:p w:rsidR="004164A9" w:rsidRPr="00830C91" w:rsidRDefault="00E37718" w:rsidP="003772A4">
            <w:pPr>
              <w:jc w:val="center"/>
              <w:rPr>
                <w:rFonts w:ascii="Palatino Linotype" w:hAnsi="Palatino Linotype" w:cs="Arial"/>
                <w:i/>
                <w:sz w:val="20"/>
                <w:szCs w:val="20"/>
              </w:rPr>
            </w:pPr>
            <w:r w:rsidRPr="00830C91">
              <w:rPr>
                <w:rFonts w:ascii="Palatino Linotype" w:hAnsi="Palatino Linotype" w:cs="Arial"/>
                <w:i/>
                <w:sz w:val="20"/>
                <w:szCs w:val="20"/>
              </w:rPr>
              <w:t>22</w:t>
            </w:r>
          </w:p>
        </w:tc>
      </w:tr>
      <w:tr w:rsidR="004164A9" w:rsidRPr="00AE0B8B" w:rsidTr="00F3353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4E73A7" w:rsidRPr="00B32B0A" w:rsidRDefault="004E73A7" w:rsidP="004E73A7">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Alapszerkezetek</w:t>
            </w:r>
          </w:p>
          <w:p w:rsidR="004E73A7" w:rsidRPr="00B32B0A" w:rsidRDefault="004E73A7" w:rsidP="004E73A7">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kialakításának jellemző</w:t>
            </w:r>
          </w:p>
          <w:p w:rsidR="004164A9" w:rsidRPr="00EC481C" w:rsidRDefault="004E73A7" w:rsidP="004E73A7">
            <w:pPr>
              <w:rPr>
                <w:rFonts w:ascii="Palatino Linotype" w:hAnsi="Palatino Linotype" w:cs="Arial"/>
                <w:sz w:val="20"/>
                <w:szCs w:val="20"/>
              </w:rPr>
            </w:pPr>
            <w:r w:rsidRPr="00B32B0A">
              <w:rPr>
                <w:rFonts w:ascii="Palatino Linotype" w:hAnsi="Palatino Linotype" w:cs="TimesNewRomanPSMT"/>
                <w:sz w:val="20"/>
                <w:szCs w:val="20"/>
              </w:rPr>
              <w:t>típusai és gyártástechnológiái</w:t>
            </w:r>
          </w:p>
        </w:tc>
        <w:tc>
          <w:tcPr>
            <w:tcW w:w="1054" w:type="dxa"/>
            <w:tcBorders>
              <w:top w:val="single" w:sz="4" w:space="0" w:color="auto"/>
              <w:left w:val="nil"/>
              <w:bottom w:val="single" w:sz="4" w:space="0" w:color="auto"/>
              <w:right w:val="single" w:sz="4" w:space="0" w:color="auto"/>
            </w:tcBorders>
            <w:shd w:val="clear" w:color="auto" w:fill="auto"/>
            <w:vAlign w:val="center"/>
          </w:tcPr>
          <w:p w:rsidR="004164A9" w:rsidRPr="00830C91" w:rsidRDefault="004164A9" w:rsidP="003772A4">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4164A9" w:rsidRPr="00830C91" w:rsidRDefault="00CB08CA" w:rsidP="003772A4">
            <w:pPr>
              <w:jc w:val="center"/>
              <w:rPr>
                <w:rFonts w:ascii="Palatino Linotype" w:hAnsi="Palatino Linotype" w:cs="Arial"/>
                <w:i/>
                <w:sz w:val="20"/>
                <w:szCs w:val="20"/>
              </w:rPr>
            </w:pPr>
            <w:r w:rsidRPr="00830C91">
              <w:rPr>
                <w:rFonts w:ascii="Palatino Linotype" w:hAnsi="Palatino Linotype" w:cs="Arial"/>
                <w:i/>
                <w:sz w:val="20"/>
                <w:szCs w:val="20"/>
              </w:rPr>
              <w:t>66</w:t>
            </w:r>
          </w:p>
        </w:tc>
        <w:tc>
          <w:tcPr>
            <w:tcW w:w="886" w:type="dxa"/>
            <w:tcBorders>
              <w:top w:val="single" w:sz="4" w:space="0" w:color="auto"/>
              <w:left w:val="nil"/>
              <w:bottom w:val="nil"/>
              <w:right w:val="single" w:sz="4" w:space="0" w:color="auto"/>
            </w:tcBorders>
            <w:shd w:val="clear" w:color="auto" w:fill="C0C0C0"/>
            <w:vAlign w:val="center"/>
          </w:tcPr>
          <w:p w:rsidR="004164A9" w:rsidRPr="00830C91" w:rsidRDefault="004164A9" w:rsidP="003772A4">
            <w:pPr>
              <w:jc w:val="center"/>
              <w:rPr>
                <w:rFonts w:ascii="Palatino Linotype" w:hAnsi="Palatino Linotype" w:cs="Arial"/>
                <w:b/>
                <w:bCs/>
                <w:i/>
                <w:sz w:val="20"/>
                <w:szCs w:val="20"/>
              </w:rPr>
            </w:pPr>
          </w:p>
        </w:tc>
        <w:tc>
          <w:tcPr>
            <w:tcW w:w="1054" w:type="dxa"/>
            <w:tcBorders>
              <w:top w:val="single" w:sz="4" w:space="0" w:color="auto"/>
              <w:left w:val="nil"/>
              <w:bottom w:val="single" w:sz="4" w:space="0" w:color="auto"/>
              <w:right w:val="single" w:sz="4" w:space="0" w:color="auto"/>
            </w:tcBorders>
            <w:shd w:val="clear" w:color="auto" w:fill="auto"/>
            <w:vAlign w:val="center"/>
          </w:tcPr>
          <w:p w:rsidR="004164A9" w:rsidRPr="00830C91" w:rsidRDefault="004164A9" w:rsidP="003772A4">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4164A9" w:rsidRPr="00830C91" w:rsidRDefault="00CB08CA" w:rsidP="003772A4">
            <w:pPr>
              <w:jc w:val="center"/>
              <w:rPr>
                <w:rFonts w:ascii="Palatino Linotype" w:hAnsi="Palatino Linotype" w:cs="Arial"/>
                <w:bCs/>
                <w:i/>
                <w:sz w:val="20"/>
                <w:szCs w:val="20"/>
              </w:rPr>
            </w:pPr>
            <w:r w:rsidRPr="00830C91">
              <w:rPr>
                <w:rFonts w:ascii="Palatino Linotype" w:hAnsi="Palatino Linotype" w:cs="Arial"/>
                <w:bCs/>
                <w:i/>
                <w:sz w:val="20"/>
                <w:szCs w:val="20"/>
              </w:rPr>
              <w:t>67</w:t>
            </w:r>
          </w:p>
        </w:tc>
        <w:tc>
          <w:tcPr>
            <w:tcW w:w="1058" w:type="dxa"/>
            <w:tcBorders>
              <w:top w:val="single" w:sz="4" w:space="0" w:color="auto"/>
              <w:left w:val="nil"/>
              <w:bottom w:val="single" w:sz="4" w:space="0" w:color="auto"/>
              <w:right w:val="single" w:sz="4" w:space="0" w:color="auto"/>
            </w:tcBorders>
            <w:shd w:val="clear" w:color="auto" w:fill="auto"/>
            <w:vAlign w:val="center"/>
          </w:tcPr>
          <w:p w:rsidR="004164A9" w:rsidRPr="00830C91" w:rsidRDefault="00E37718" w:rsidP="003772A4">
            <w:pPr>
              <w:jc w:val="center"/>
              <w:rPr>
                <w:rFonts w:ascii="Palatino Linotype" w:hAnsi="Palatino Linotype" w:cs="Arial"/>
                <w:i/>
                <w:sz w:val="20"/>
                <w:szCs w:val="20"/>
              </w:rPr>
            </w:pPr>
            <w:r w:rsidRPr="00830C91">
              <w:rPr>
                <w:rFonts w:ascii="Palatino Linotype" w:hAnsi="Palatino Linotype" w:cs="Arial"/>
                <w:i/>
                <w:sz w:val="20"/>
                <w:szCs w:val="20"/>
              </w:rPr>
              <w:t>133</w:t>
            </w:r>
          </w:p>
        </w:tc>
      </w:tr>
      <w:tr w:rsidR="00C23429" w:rsidRPr="00AE0B8B" w:rsidTr="003772A4">
        <w:trPr>
          <w:trHeight w:val="300"/>
          <w:jc w:val="center"/>
        </w:trPr>
        <w:tc>
          <w:tcPr>
            <w:tcW w:w="2040" w:type="dxa"/>
            <w:vMerge w:val="restart"/>
            <w:tcBorders>
              <w:top w:val="single" w:sz="4" w:space="0" w:color="auto"/>
              <w:left w:val="single" w:sz="4" w:space="0" w:color="auto"/>
              <w:right w:val="single" w:sz="4" w:space="0" w:color="auto"/>
            </w:tcBorders>
            <w:shd w:val="clear" w:color="auto" w:fill="auto"/>
            <w:vAlign w:val="center"/>
          </w:tcPr>
          <w:p w:rsidR="00C23429" w:rsidRPr="00403173" w:rsidRDefault="00C23429" w:rsidP="00C23429">
            <w:pPr>
              <w:rPr>
                <w:rFonts w:ascii="Palatino Linotype" w:hAnsi="Palatino Linotype"/>
              </w:rPr>
            </w:pPr>
            <w:r w:rsidRPr="00403173">
              <w:rPr>
                <w:rFonts w:ascii="Palatino Linotype" w:hAnsi="Palatino Linotype"/>
              </w:rPr>
              <w:t>10225-12</w:t>
            </w:r>
          </w:p>
          <w:p w:rsidR="00C23429" w:rsidRPr="00403173" w:rsidRDefault="00C23429" w:rsidP="00C23429">
            <w:pPr>
              <w:rPr>
                <w:rFonts w:ascii="Palatino Linotype" w:hAnsi="Palatino Linotype"/>
              </w:rPr>
            </w:pPr>
            <w:r w:rsidRPr="00403173">
              <w:rPr>
                <w:rFonts w:ascii="Palatino Linotype" w:hAnsi="Palatino Linotype"/>
              </w:rPr>
              <w:t>Asztalosipari szerelés</w:t>
            </w:r>
          </w:p>
        </w:tc>
        <w:tc>
          <w:tcPr>
            <w:tcW w:w="2500" w:type="dxa"/>
            <w:tcBorders>
              <w:top w:val="nil"/>
              <w:left w:val="nil"/>
              <w:bottom w:val="single" w:sz="4" w:space="0" w:color="auto"/>
              <w:right w:val="single" w:sz="4" w:space="0" w:color="auto"/>
            </w:tcBorders>
            <w:shd w:val="clear" w:color="auto" w:fill="auto"/>
            <w:vAlign w:val="center"/>
          </w:tcPr>
          <w:p w:rsidR="00C23429" w:rsidRPr="00AE0B8B" w:rsidRDefault="00C23429" w:rsidP="007515F9">
            <w:pPr>
              <w:rPr>
                <w:rFonts w:ascii="Palatino Linotype" w:hAnsi="Palatino Linotype" w:cs="Arial"/>
                <w:b/>
                <w:bCs/>
                <w:sz w:val="20"/>
                <w:szCs w:val="20"/>
              </w:rPr>
            </w:pPr>
            <w:r w:rsidRPr="00403173">
              <w:rPr>
                <w:rFonts w:ascii="Palatino Linotype" w:hAnsi="Palatino Linotype" w:cs="Arial"/>
                <w:b/>
                <w:sz w:val="20"/>
                <w:szCs w:val="20"/>
              </w:rPr>
              <w:t>Asztalosipari szerelési ismeretek</w:t>
            </w:r>
          </w:p>
        </w:tc>
        <w:tc>
          <w:tcPr>
            <w:tcW w:w="1054" w:type="dxa"/>
            <w:tcBorders>
              <w:top w:val="nil"/>
              <w:left w:val="nil"/>
              <w:bottom w:val="single" w:sz="4" w:space="0" w:color="auto"/>
              <w:right w:val="single" w:sz="4" w:space="0" w:color="auto"/>
            </w:tcBorders>
            <w:shd w:val="clear" w:color="auto" w:fill="auto"/>
            <w:vAlign w:val="center"/>
          </w:tcPr>
          <w:p w:rsidR="00C23429" w:rsidRPr="00AE0B8B" w:rsidRDefault="00755B80" w:rsidP="003772A4">
            <w:pPr>
              <w:jc w:val="center"/>
              <w:rPr>
                <w:rFonts w:ascii="Palatino Linotype" w:hAnsi="Palatino Linotype" w:cs="Arial"/>
                <w:b/>
                <w:bCs/>
                <w:sz w:val="20"/>
                <w:szCs w:val="20"/>
              </w:rPr>
            </w:pPr>
            <w:r>
              <w:rPr>
                <w:rFonts w:ascii="Palatino Linotype" w:hAnsi="Palatino Linotype" w:cs="Arial"/>
                <w:b/>
                <w:bCs/>
                <w:sz w:val="20"/>
                <w:szCs w:val="20"/>
              </w:rPr>
              <w:t>72</w:t>
            </w:r>
          </w:p>
        </w:tc>
        <w:tc>
          <w:tcPr>
            <w:tcW w:w="1074" w:type="dxa"/>
            <w:tcBorders>
              <w:top w:val="nil"/>
              <w:left w:val="nil"/>
              <w:bottom w:val="single" w:sz="4" w:space="0" w:color="auto"/>
              <w:right w:val="single" w:sz="4" w:space="0" w:color="auto"/>
            </w:tcBorders>
            <w:shd w:val="clear" w:color="auto" w:fill="auto"/>
            <w:vAlign w:val="center"/>
          </w:tcPr>
          <w:p w:rsidR="00C23429" w:rsidRPr="00AE0B8B" w:rsidRDefault="00C23429" w:rsidP="003772A4">
            <w:pPr>
              <w:jc w:val="center"/>
              <w:rPr>
                <w:rFonts w:ascii="Palatino Linotype" w:hAnsi="Palatino Linotype" w:cs="Arial"/>
                <w:b/>
                <w:bCs/>
                <w:sz w:val="20"/>
                <w:szCs w:val="20"/>
              </w:rPr>
            </w:pPr>
          </w:p>
        </w:tc>
        <w:tc>
          <w:tcPr>
            <w:tcW w:w="886" w:type="dxa"/>
            <w:tcBorders>
              <w:top w:val="nil"/>
              <w:left w:val="nil"/>
              <w:bottom w:val="nil"/>
              <w:right w:val="single" w:sz="4" w:space="0" w:color="auto"/>
            </w:tcBorders>
            <w:shd w:val="clear" w:color="auto" w:fill="C0C0C0"/>
            <w:vAlign w:val="center"/>
          </w:tcPr>
          <w:p w:rsidR="00C23429" w:rsidRPr="00AE0B8B" w:rsidRDefault="00C23429" w:rsidP="003772A4">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C23429" w:rsidRPr="00AE0B8B" w:rsidRDefault="00755B80" w:rsidP="003772A4">
            <w:pPr>
              <w:jc w:val="center"/>
              <w:rPr>
                <w:rFonts w:ascii="Palatino Linotype" w:hAnsi="Palatino Linotype" w:cs="Arial"/>
                <w:b/>
                <w:bCs/>
                <w:sz w:val="20"/>
                <w:szCs w:val="20"/>
              </w:rPr>
            </w:pPr>
            <w:r>
              <w:rPr>
                <w:rFonts w:ascii="Palatino Linotype" w:hAnsi="Palatino Linotype" w:cs="Arial"/>
                <w:b/>
                <w:bCs/>
                <w:sz w:val="20"/>
                <w:szCs w:val="20"/>
              </w:rPr>
              <w:t>70</w:t>
            </w:r>
          </w:p>
        </w:tc>
        <w:tc>
          <w:tcPr>
            <w:tcW w:w="1074" w:type="dxa"/>
            <w:tcBorders>
              <w:top w:val="nil"/>
              <w:left w:val="nil"/>
              <w:bottom w:val="single" w:sz="4" w:space="0" w:color="auto"/>
              <w:right w:val="single" w:sz="4" w:space="0" w:color="auto"/>
            </w:tcBorders>
            <w:shd w:val="clear" w:color="auto" w:fill="auto"/>
            <w:vAlign w:val="center"/>
          </w:tcPr>
          <w:p w:rsidR="00C23429" w:rsidRPr="00AE0B8B" w:rsidRDefault="00C23429" w:rsidP="003772A4">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C23429" w:rsidRPr="00AE0B8B" w:rsidRDefault="00E37718" w:rsidP="003772A4">
            <w:pPr>
              <w:jc w:val="center"/>
              <w:rPr>
                <w:rFonts w:ascii="Palatino Linotype" w:hAnsi="Palatino Linotype" w:cs="Arial"/>
                <w:b/>
                <w:bCs/>
                <w:sz w:val="20"/>
                <w:szCs w:val="20"/>
              </w:rPr>
            </w:pPr>
            <w:r>
              <w:rPr>
                <w:rFonts w:ascii="Palatino Linotype" w:hAnsi="Palatino Linotype" w:cs="Arial"/>
                <w:b/>
                <w:bCs/>
                <w:sz w:val="20"/>
                <w:szCs w:val="20"/>
              </w:rPr>
              <w:t>142</w:t>
            </w:r>
          </w:p>
        </w:tc>
      </w:tr>
      <w:tr w:rsidR="00C23429" w:rsidRPr="00AE0B8B" w:rsidTr="003772A4">
        <w:trPr>
          <w:trHeight w:val="300"/>
          <w:jc w:val="center"/>
        </w:trPr>
        <w:tc>
          <w:tcPr>
            <w:tcW w:w="2040" w:type="dxa"/>
            <w:vMerge/>
            <w:tcBorders>
              <w:left w:val="single" w:sz="4" w:space="0" w:color="auto"/>
              <w:right w:val="single" w:sz="4" w:space="0" w:color="auto"/>
            </w:tcBorders>
            <w:shd w:val="clear" w:color="auto" w:fill="auto"/>
            <w:vAlign w:val="center"/>
          </w:tcPr>
          <w:p w:rsidR="00C23429" w:rsidRPr="00403173" w:rsidRDefault="00C23429" w:rsidP="00D22F9F">
            <w:pPr>
              <w:rPr>
                <w:rFonts w:ascii="Palatino Linotype" w:hAnsi="Palatino Linotype"/>
              </w:rPr>
            </w:pPr>
          </w:p>
        </w:tc>
        <w:tc>
          <w:tcPr>
            <w:tcW w:w="2500" w:type="dxa"/>
            <w:tcBorders>
              <w:top w:val="nil"/>
              <w:left w:val="nil"/>
              <w:bottom w:val="single" w:sz="4" w:space="0" w:color="auto"/>
              <w:right w:val="single" w:sz="4" w:space="0" w:color="auto"/>
            </w:tcBorders>
            <w:shd w:val="clear" w:color="auto" w:fill="auto"/>
            <w:vAlign w:val="center"/>
          </w:tcPr>
          <w:p w:rsidR="00C23429" w:rsidRPr="00B32B0A" w:rsidRDefault="00C23429" w:rsidP="007515F9">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Szerelési dokumentáció</w:t>
            </w:r>
          </w:p>
          <w:p w:rsidR="00C23429" w:rsidRPr="00B32B0A" w:rsidRDefault="00C23429" w:rsidP="007515F9">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használata, alkatrészek</w:t>
            </w:r>
          </w:p>
          <w:p w:rsidR="00C23429" w:rsidRPr="00762908" w:rsidRDefault="00C23429" w:rsidP="007515F9">
            <w:pPr>
              <w:rPr>
                <w:rFonts w:ascii="Palatino Linotype" w:hAnsi="Palatino Linotype" w:cs="Arial"/>
                <w:sz w:val="20"/>
                <w:szCs w:val="20"/>
              </w:rPr>
            </w:pPr>
            <w:r w:rsidRPr="00B32B0A">
              <w:rPr>
                <w:rFonts w:ascii="Palatino Linotype" w:hAnsi="Palatino Linotype" w:cs="TimesNewRomanPSMT"/>
                <w:sz w:val="20"/>
                <w:szCs w:val="20"/>
              </w:rPr>
              <w:t>előszerelése</w:t>
            </w:r>
          </w:p>
        </w:tc>
        <w:tc>
          <w:tcPr>
            <w:tcW w:w="1054" w:type="dxa"/>
            <w:tcBorders>
              <w:top w:val="nil"/>
              <w:left w:val="nil"/>
              <w:bottom w:val="single" w:sz="4" w:space="0" w:color="auto"/>
              <w:right w:val="single" w:sz="4" w:space="0" w:color="auto"/>
            </w:tcBorders>
            <w:shd w:val="clear" w:color="auto" w:fill="auto"/>
            <w:vAlign w:val="center"/>
          </w:tcPr>
          <w:p w:rsidR="00C23429" w:rsidRPr="00830C91" w:rsidRDefault="00A94B78" w:rsidP="003772A4">
            <w:pPr>
              <w:jc w:val="center"/>
              <w:rPr>
                <w:rFonts w:ascii="Palatino Linotype" w:hAnsi="Palatino Linotype" w:cs="Arial"/>
                <w:i/>
                <w:sz w:val="20"/>
                <w:szCs w:val="20"/>
              </w:rPr>
            </w:pPr>
            <w:r w:rsidRPr="00830C91">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C23429" w:rsidRPr="00830C91" w:rsidRDefault="00C23429" w:rsidP="003772A4">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C23429" w:rsidRPr="00830C91" w:rsidRDefault="00C23429" w:rsidP="003772A4">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C23429" w:rsidRPr="00830C91" w:rsidRDefault="00A94B78" w:rsidP="003772A4">
            <w:pPr>
              <w:jc w:val="center"/>
              <w:rPr>
                <w:rFonts w:ascii="Palatino Linotype" w:hAnsi="Palatino Linotype" w:cs="Arial"/>
                <w:i/>
                <w:sz w:val="20"/>
                <w:szCs w:val="20"/>
              </w:rPr>
            </w:pPr>
            <w:r w:rsidRPr="00830C91">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C23429" w:rsidRPr="00830C91" w:rsidRDefault="00C23429" w:rsidP="003772A4">
            <w:pPr>
              <w:jc w:val="center"/>
              <w:rPr>
                <w:rFonts w:ascii="Palatino Linotype" w:hAnsi="Palatino Linotype" w:cs="Arial"/>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C23429" w:rsidRPr="00830C91" w:rsidRDefault="00E37718" w:rsidP="003772A4">
            <w:pPr>
              <w:jc w:val="center"/>
              <w:rPr>
                <w:rFonts w:ascii="Palatino Linotype" w:hAnsi="Palatino Linotype" w:cs="Arial"/>
                <w:i/>
                <w:sz w:val="20"/>
                <w:szCs w:val="20"/>
              </w:rPr>
            </w:pPr>
            <w:r w:rsidRPr="00830C91">
              <w:rPr>
                <w:rFonts w:ascii="Palatino Linotype" w:hAnsi="Palatino Linotype" w:cs="Arial"/>
                <w:i/>
                <w:sz w:val="20"/>
                <w:szCs w:val="20"/>
              </w:rPr>
              <w:t>36</w:t>
            </w:r>
          </w:p>
        </w:tc>
      </w:tr>
      <w:tr w:rsidR="00C23429" w:rsidRPr="00AE0B8B" w:rsidTr="003772A4">
        <w:trPr>
          <w:trHeight w:val="300"/>
          <w:jc w:val="center"/>
        </w:trPr>
        <w:tc>
          <w:tcPr>
            <w:tcW w:w="2040" w:type="dxa"/>
            <w:vMerge/>
            <w:tcBorders>
              <w:left w:val="single" w:sz="4" w:space="0" w:color="auto"/>
              <w:right w:val="single" w:sz="4" w:space="0" w:color="auto"/>
            </w:tcBorders>
            <w:shd w:val="clear" w:color="auto" w:fill="auto"/>
            <w:vAlign w:val="center"/>
          </w:tcPr>
          <w:p w:rsidR="00C23429" w:rsidRPr="00403173" w:rsidRDefault="00C23429" w:rsidP="00D22F9F">
            <w:pPr>
              <w:rPr>
                <w:rFonts w:ascii="Palatino Linotype" w:hAnsi="Palatino Linotype"/>
              </w:rPr>
            </w:pPr>
          </w:p>
        </w:tc>
        <w:tc>
          <w:tcPr>
            <w:tcW w:w="2500" w:type="dxa"/>
            <w:tcBorders>
              <w:top w:val="nil"/>
              <w:left w:val="nil"/>
              <w:bottom w:val="single" w:sz="4" w:space="0" w:color="auto"/>
              <w:right w:val="single" w:sz="4" w:space="0" w:color="auto"/>
            </w:tcBorders>
            <w:shd w:val="clear" w:color="auto" w:fill="auto"/>
            <w:vAlign w:val="center"/>
          </w:tcPr>
          <w:p w:rsidR="00C23429" w:rsidRPr="00762908" w:rsidRDefault="00C23429" w:rsidP="007515F9">
            <w:pPr>
              <w:rPr>
                <w:rFonts w:ascii="Palatino Linotype" w:hAnsi="Palatino Linotype" w:cs="Arial"/>
                <w:sz w:val="20"/>
                <w:szCs w:val="20"/>
              </w:rPr>
            </w:pPr>
            <w:r w:rsidRPr="00B32B0A">
              <w:rPr>
                <w:rFonts w:ascii="Palatino Linotype" w:hAnsi="Palatino Linotype" w:cs="TimesNewRomanPSMT"/>
                <w:sz w:val="20"/>
                <w:szCs w:val="20"/>
              </w:rPr>
              <w:t>Alapszerkezetek és asztalosipari szerkezetek szerelése</w:t>
            </w:r>
          </w:p>
        </w:tc>
        <w:tc>
          <w:tcPr>
            <w:tcW w:w="1054" w:type="dxa"/>
            <w:tcBorders>
              <w:top w:val="nil"/>
              <w:left w:val="nil"/>
              <w:bottom w:val="single" w:sz="4" w:space="0" w:color="auto"/>
              <w:right w:val="single" w:sz="4" w:space="0" w:color="auto"/>
            </w:tcBorders>
            <w:shd w:val="clear" w:color="auto" w:fill="auto"/>
            <w:vAlign w:val="center"/>
          </w:tcPr>
          <w:p w:rsidR="00C23429" w:rsidRPr="00830C91" w:rsidRDefault="00A94B78" w:rsidP="003772A4">
            <w:pPr>
              <w:jc w:val="center"/>
              <w:rPr>
                <w:rFonts w:ascii="Palatino Linotype" w:hAnsi="Palatino Linotype" w:cs="Arial"/>
                <w:i/>
                <w:sz w:val="20"/>
                <w:szCs w:val="20"/>
              </w:rPr>
            </w:pPr>
            <w:r w:rsidRPr="00830C91">
              <w:rPr>
                <w:rFonts w:ascii="Palatino Linotype" w:hAnsi="Palatino Linotype" w:cs="Arial"/>
                <w:i/>
                <w:sz w:val="20"/>
                <w:szCs w:val="20"/>
              </w:rPr>
              <w:t>36</w:t>
            </w:r>
          </w:p>
        </w:tc>
        <w:tc>
          <w:tcPr>
            <w:tcW w:w="1074" w:type="dxa"/>
            <w:tcBorders>
              <w:top w:val="nil"/>
              <w:left w:val="nil"/>
              <w:bottom w:val="single" w:sz="4" w:space="0" w:color="auto"/>
              <w:right w:val="single" w:sz="4" w:space="0" w:color="auto"/>
            </w:tcBorders>
            <w:shd w:val="clear" w:color="auto" w:fill="auto"/>
            <w:vAlign w:val="center"/>
          </w:tcPr>
          <w:p w:rsidR="00C23429" w:rsidRPr="00830C91" w:rsidRDefault="00C23429" w:rsidP="003772A4">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C23429" w:rsidRPr="00830C91" w:rsidRDefault="00C23429" w:rsidP="003772A4">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C23429" w:rsidRPr="00830C91" w:rsidRDefault="00A94B78" w:rsidP="003772A4">
            <w:pPr>
              <w:jc w:val="center"/>
              <w:rPr>
                <w:rFonts w:ascii="Palatino Linotype" w:hAnsi="Palatino Linotype" w:cs="Arial"/>
                <w:i/>
                <w:sz w:val="20"/>
                <w:szCs w:val="20"/>
              </w:rPr>
            </w:pPr>
            <w:r w:rsidRPr="00830C91">
              <w:rPr>
                <w:rFonts w:ascii="Palatino Linotype" w:hAnsi="Palatino Linotype" w:cs="Arial"/>
                <w:i/>
                <w:sz w:val="20"/>
                <w:szCs w:val="20"/>
              </w:rPr>
              <w:t>34</w:t>
            </w:r>
          </w:p>
        </w:tc>
        <w:tc>
          <w:tcPr>
            <w:tcW w:w="1074" w:type="dxa"/>
            <w:tcBorders>
              <w:top w:val="nil"/>
              <w:left w:val="nil"/>
              <w:bottom w:val="single" w:sz="4" w:space="0" w:color="auto"/>
              <w:right w:val="single" w:sz="4" w:space="0" w:color="auto"/>
            </w:tcBorders>
            <w:shd w:val="clear" w:color="auto" w:fill="auto"/>
            <w:vAlign w:val="center"/>
          </w:tcPr>
          <w:p w:rsidR="00C23429" w:rsidRPr="00830C91" w:rsidRDefault="00C23429" w:rsidP="003772A4">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C23429" w:rsidRPr="00830C91" w:rsidRDefault="00E37718" w:rsidP="003772A4">
            <w:pPr>
              <w:jc w:val="center"/>
              <w:rPr>
                <w:rFonts w:ascii="Palatino Linotype" w:hAnsi="Palatino Linotype" w:cs="Arial"/>
                <w:i/>
                <w:sz w:val="20"/>
                <w:szCs w:val="20"/>
              </w:rPr>
            </w:pPr>
            <w:r w:rsidRPr="00830C91">
              <w:rPr>
                <w:rFonts w:ascii="Palatino Linotype" w:hAnsi="Palatino Linotype" w:cs="Arial"/>
                <w:i/>
                <w:sz w:val="20"/>
                <w:szCs w:val="20"/>
              </w:rPr>
              <w:t>70</w:t>
            </w:r>
          </w:p>
        </w:tc>
      </w:tr>
      <w:tr w:rsidR="00C23429" w:rsidRPr="00AE0B8B" w:rsidTr="003772A4">
        <w:trPr>
          <w:trHeight w:val="300"/>
          <w:jc w:val="center"/>
        </w:trPr>
        <w:tc>
          <w:tcPr>
            <w:tcW w:w="2040" w:type="dxa"/>
            <w:vMerge/>
            <w:tcBorders>
              <w:left w:val="single" w:sz="4" w:space="0" w:color="auto"/>
              <w:right w:val="single" w:sz="4" w:space="0" w:color="auto"/>
            </w:tcBorders>
            <w:shd w:val="clear" w:color="auto" w:fill="auto"/>
            <w:vAlign w:val="center"/>
          </w:tcPr>
          <w:p w:rsidR="00C23429" w:rsidRPr="00403173" w:rsidRDefault="00C23429" w:rsidP="00D22F9F">
            <w:pPr>
              <w:rPr>
                <w:rFonts w:ascii="Palatino Linotype" w:hAnsi="Palatino Linotype"/>
              </w:rPr>
            </w:pPr>
          </w:p>
        </w:tc>
        <w:tc>
          <w:tcPr>
            <w:tcW w:w="2500" w:type="dxa"/>
            <w:tcBorders>
              <w:top w:val="nil"/>
              <w:left w:val="nil"/>
              <w:bottom w:val="single" w:sz="4" w:space="0" w:color="auto"/>
              <w:right w:val="single" w:sz="4" w:space="0" w:color="auto"/>
            </w:tcBorders>
            <w:shd w:val="clear" w:color="auto" w:fill="auto"/>
            <w:vAlign w:val="center"/>
          </w:tcPr>
          <w:p w:rsidR="00C23429" w:rsidRPr="00762908" w:rsidRDefault="00C23429" w:rsidP="007515F9">
            <w:pPr>
              <w:rPr>
                <w:rFonts w:ascii="Palatino Linotype" w:hAnsi="Palatino Linotype" w:cs="Arial"/>
                <w:sz w:val="20"/>
                <w:szCs w:val="20"/>
              </w:rPr>
            </w:pPr>
            <w:r w:rsidRPr="00B32B0A">
              <w:rPr>
                <w:rFonts w:ascii="Palatino Linotype" w:hAnsi="Palatino Linotype" w:cs="TimesNewRomanPSMT"/>
                <w:sz w:val="20"/>
                <w:szCs w:val="20"/>
              </w:rPr>
              <w:t>Helyszíni szerelési feladatok</w:t>
            </w:r>
          </w:p>
        </w:tc>
        <w:tc>
          <w:tcPr>
            <w:tcW w:w="1054" w:type="dxa"/>
            <w:tcBorders>
              <w:top w:val="nil"/>
              <w:left w:val="nil"/>
              <w:bottom w:val="single" w:sz="4" w:space="0" w:color="auto"/>
              <w:right w:val="single" w:sz="4" w:space="0" w:color="auto"/>
            </w:tcBorders>
            <w:shd w:val="clear" w:color="auto" w:fill="auto"/>
            <w:vAlign w:val="center"/>
          </w:tcPr>
          <w:p w:rsidR="00C23429" w:rsidRPr="00830C91" w:rsidRDefault="00A94B78" w:rsidP="003772A4">
            <w:pPr>
              <w:jc w:val="center"/>
              <w:rPr>
                <w:rFonts w:ascii="Palatino Linotype" w:hAnsi="Palatino Linotype" w:cs="Arial"/>
                <w:i/>
                <w:sz w:val="20"/>
                <w:szCs w:val="20"/>
              </w:rPr>
            </w:pPr>
            <w:r w:rsidRPr="00830C91">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C23429" w:rsidRPr="00830C91" w:rsidRDefault="00C23429" w:rsidP="003772A4">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C23429" w:rsidRPr="00830C91" w:rsidRDefault="00C23429" w:rsidP="003772A4">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C23429" w:rsidRPr="00830C91" w:rsidRDefault="00A94B78" w:rsidP="003772A4">
            <w:pPr>
              <w:jc w:val="center"/>
              <w:rPr>
                <w:rFonts w:ascii="Palatino Linotype" w:hAnsi="Palatino Linotype" w:cs="Arial"/>
                <w:i/>
                <w:sz w:val="20"/>
                <w:szCs w:val="20"/>
              </w:rPr>
            </w:pPr>
            <w:r w:rsidRPr="00830C91">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C23429" w:rsidRPr="00830C91" w:rsidRDefault="00C23429" w:rsidP="003772A4">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C23429" w:rsidRPr="00830C91" w:rsidRDefault="00E37718" w:rsidP="003772A4">
            <w:pPr>
              <w:jc w:val="center"/>
              <w:rPr>
                <w:rFonts w:ascii="Palatino Linotype" w:hAnsi="Palatino Linotype" w:cs="Arial"/>
                <w:i/>
                <w:sz w:val="20"/>
                <w:szCs w:val="20"/>
              </w:rPr>
            </w:pPr>
            <w:r w:rsidRPr="00830C91">
              <w:rPr>
                <w:rFonts w:ascii="Palatino Linotype" w:hAnsi="Palatino Linotype" w:cs="Arial"/>
                <w:i/>
                <w:sz w:val="20"/>
                <w:szCs w:val="20"/>
              </w:rPr>
              <w:t>3</w:t>
            </w:r>
            <w:r w:rsidR="00830C91">
              <w:rPr>
                <w:rFonts w:ascii="Palatino Linotype" w:hAnsi="Palatino Linotype" w:cs="Arial"/>
                <w:i/>
                <w:sz w:val="20"/>
                <w:szCs w:val="20"/>
              </w:rPr>
              <w:t>6</w:t>
            </w:r>
          </w:p>
        </w:tc>
      </w:tr>
      <w:tr w:rsidR="00C23429" w:rsidRPr="00AE0B8B" w:rsidTr="003772A4">
        <w:trPr>
          <w:trHeight w:val="300"/>
          <w:jc w:val="center"/>
        </w:trPr>
        <w:tc>
          <w:tcPr>
            <w:tcW w:w="2040" w:type="dxa"/>
            <w:vMerge/>
            <w:tcBorders>
              <w:left w:val="single" w:sz="4" w:space="0" w:color="auto"/>
              <w:right w:val="single" w:sz="4" w:space="0" w:color="auto"/>
            </w:tcBorders>
            <w:shd w:val="clear" w:color="auto" w:fill="auto"/>
            <w:vAlign w:val="center"/>
          </w:tcPr>
          <w:p w:rsidR="00C23429" w:rsidRPr="00403173" w:rsidRDefault="00C23429" w:rsidP="00D22F9F">
            <w:pPr>
              <w:rPr>
                <w:rFonts w:ascii="Palatino Linotype" w:hAnsi="Palatino Linotype"/>
              </w:rPr>
            </w:pPr>
          </w:p>
        </w:tc>
        <w:tc>
          <w:tcPr>
            <w:tcW w:w="2500" w:type="dxa"/>
            <w:tcBorders>
              <w:top w:val="nil"/>
              <w:left w:val="nil"/>
              <w:bottom w:val="single" w:sz="4" w:space="0" w:color="auto"/>
              <w:right w:val="single" w:sz="4" w:space="0" w:color="auto"/>
            </w:tcBorders>
            <w:shd w:val="clear" w:color="auto" w:fill="auto"/>
            <w:vAlign w:val="center"/>
          </w:tcPr>
          <w:p w:rsidR="00C23429" w:rsidRPr="00AE0B8B" w:rsidRDefault="00C23429" w:rsidP="007515F9">
            <w:pPr>
              <w:rPr>
                <w:rFonts w:ascii="Palatino Linotype" w:hAnsi="Palatino Linotype" w:cs="Arial"/>
                <w:b/>
                <w:bCs/>
                <w:sz w:val="20"/>
                <w:szCs w:val="20"/>
              </w:rPr>
            </w:pPr>
            <w:r w:rsidRPr="00403173">
              <w:rPr>
                <w:rFonts w:ascii="Palatino Linotype" w:hAnsi="Palatino Linotype"/>
                <w:b/>
                <w:sz w:val="20"/>
                <w:szCs w:val="20"/>
              </w:rPr>
              <w:t>Asztalosipari szerelési gyakorlat</w:t>
            </w:r>
          </w:p>
        </w:tc>
        <w:tc>
          <w:tcPr>
            <w:tcW w:w="1054" w:type="dxa"/>
            <w:tcBorders>
              <w:top w:val="nil"/>
              <w:left w:val="nil"/>
              <w:bottom w:val="single" w:sz="4" w:space="0" w:color="auto"/>
              <w:right w:val="single" w:sz="4" w:space="0" w:color="auto"/>
            </w:tcBorders>
            <w:shd w:val="clear" w:color="auto" w:fill="auto"/>
            <w:vAlign w:val="center"/>
          </w:tcPr>
          <w:p w:rsidR="00C23429" w:rsidRPr="00AE0B8B" w:rsidRDefault="00C23429" w:rsidP="003772A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C23429" w:rsidRPr="00072E65" w:rsidRDefault="00755B80" w:rsidP="003772A4">
            <w:pPr>
              <w:jc w:val="center"/>
              <w:rPr>
                <w:rFonts w:ascii="Palatino Linotype" w:hAnsi="Palatino Linotype" w:cs="Arial"/>
                <w:b/>
                <w:sz w:val="20"/>
                <w:szCs w:val="20"/>
              </w:rPr>
            </w:pPr>
            <w:r>
              <w:rPr>
                <w:rFonts w:ascii="Palatino Linotype" w:hAnsi="Palatino Linotype" w:cs="Arial"/>
                <w:b/>
                <w:sz w:val="20"/>
                <w:szCs w:val="20"/>
              </w:rPr>
              <w:t>144</w:t>
            </w:r>
          </w:p>
        </w:tc>
        <w:tc>
          <w:tcPr>
            <w:tcW w:w="886" w:type="dxa"/>
            <w:tcBorders>
              <w:top w:val="nil"/>
              <w:left w:val="nil"/>
              <w:bottom w:val="nil"/>
              <w:right w:val="single" w:sz="4" w:space="0" w:color="auto"/>
            </w:tcBorders>
            <w:shd w:val="clear" w:color="auto" w:fill="C0C0C0"/>
            <w:vAlign w:val="center"/>
          </w:tcPr>
          <w:p w:rsidR="00C23429" w:rsidRPr="00AE0B8B" w:rsidRDefault="00C23429" w:rsidP="003772A4">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C23429" w:rsidRPr="00AE0B8B" w:rsidRDefault="00C23429" w:rsidP="003772A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C23429" w:rsidRPr="00AE0B8B" w:rsidRDefault="00755B80" w:rsidP="003772A4">
            <w:pPr>
              <w:jc w:val="center"/>
              <w:rPr>
                <w:rFonts w:ascii="Palatino Linotype" w:hAnsi="Palatino Linotype" w:cs="Arial"/>
                <w:b/>
                <w:bCs/>
                <w:sz w:val="20"/>
                <w:szCs w:val="20"/>
              </w:rPr>
            </w:pPr>
            <w:r>
              <w:rPr>
                <w:rFonts w:ascii="Palatino Linotype" w:hAnsi="Palatino Linotype" w:cs="Arial"/>
                <w:b/>
                <w:bCs/>
                <w:sz w:val="20"/>
                <w:szCs w:val="20"/>
              </w:rPr>
              <w:t>140</w:t>
            </w:r>
          </w:p>
        </w:tc>
        <w:tc>
          <w:tcPr>
            <w:tcW w:w="1058" w:type="dxa"/>
            <w:tcBorders>
              <w:top w:val="nil"/>
              <w:left w:val="nil"/>
              <w:bottom w:val="single" w:sz="4" w:space="0" w:color="auto"/>
              <w:right w:val="single" w:sz="4" w:space="0" w:color="auto"/>
            </w:tcBorders>
            <w:shd w:val="clear" w:color="auto" w:fill="auto"/>
            <w:vAlign w:val="center"/>
          </w:tcPr>
          <w:p w:rsidR="00C23429" w:rsidRPr="000D07C1" w:rsidRDefault="00E37718" w:rsidP="003772A4">
            <w:pPr>
              <w:jc w:val="center"/>
              <w:rPr>
                <w:rFonts w:ascii="Palatino Linotype" w:hAnsi="Palatino Linotype" w:cs="Arial"/>
                <w:b/>
                <w:sz w:val="20"/>
                <w:szCs w:val="20"/>
              </w:rPr>
            </w:pPr>
            <w:r>
              <w:rPr>
                <w:rFonts w:ascii="Palatino Linotype" w:hAnsi="Palatino Linotype" w:cs="Arial"/>
                <w:b/>
                <w:sz w:val="20"/>
                <w:szCs w:val="20"/>
              </w:rPr>
              <w:t>284</w:t>
            </w:r>
          </w:p>
        </w:tc>
      </w:tr>
      <w:tr w:rsidR="00C23429" w:rsidRPr="00AE0B8B" w:rsidTr="003772A4">
        <w:trPr>
          <w:trHeight w:val="300"/>
          <w:jc w:val="center"/>
        </w:trPr>
        <w:tc>
          <w:tcPr>
            <w:tcW w:w="2040" w:type="dxa"/>
            <w:vMerge/>
            <w:tcBorders>
              <w:left w:val="single" w:sz="4" w:space="0" w:color="auto"/>
              <w:right w:val="single" w:sz="4" w:space="0" w:color="auto"/>
            </w:tcBorders>
            <w:shd w:val="clear" w:color="auto" w:fill="auto"/>
            <w:vAlign w:val="center"/>
          </w:tcPr>
          <w:p w:rsidR="00C23429" w:rsidRPr="00403173" w:rsidRDefault="00C23429" w:rsidP="00D22F9F">
            <w:pPr>
              <w:rPr>
                <w:rFonts w:ascii="Palatino Linotype" w:hAnsi="Palatino Linotype"/>
              </w:rPr>
            </w:pPr>
          </w:p>
        </w:tc>
        <w:tc>
          <w:tcPr>
            <w:tcW w:w="2500" w:type="dxa"/>
            <w:tcBorders>
              <w:top w:val="nil"/>
              <w:left w:val="nil"/>
              <w:bottom w:val="single" w:sz="4" w:space="0" w:color="auto"/>
              <w:right w:val="single" w:sz="4" w:space="0" w:color="auto"/>
            </w:tcBorders>
            <w:shd w:val="clear" w:color="auto" w:fill="auto"/>
            <w:vAlign w:val="center"/>
          </w:tcPr>
          <w:p w:rsidR="00C23429" w:rsidRPr="00B32B0A" w:rsidRDefault="00C23429" w:rsidP="007515F9">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Szerelési dokumentáció</w:t>
            </w:r>
          </w:p>
          <w:p w:rsidR="00C23429" w:rsidRPr="00B32B0A" w:rsidRDefault="00C23429" w:rsidP="007515F9">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használata, alkatrészek</w:t>
            </w:r>
          </w:p>
          <w:p w:rsidR="00C23429" w:rsidRPr="00762908" w:rsidRDefault="00C23429" w:rsidP="007515F9">
            <w:pPr>
              <w:rPr>
                <w:rFonts w:ascii="Palatino Linotype" w:hAnsi="Palatino Linotype" w:cs="Arial"/>
                <w:sz w:val="20"/>
                <w:szCs w:val="20"/>
              </w:rPr>
            </w:pPr>
            <w:r w:rsidRPr="00B32B0A">
              <w:rPr>
                <w:rFonts w:ascii="Palatino Linotype" w:hAnsi="Palatino Linotype" w:cs="TimesNewRomanPSMT"/>
                <w:sz w:val="20"/>
                <w:szCs w:val="20"/>
              </w:rPr>
              <w:t>előszerelése</w:t>
            </w:r>
          </w:p>
        </w:tc>
        <w:tc>
          <w:tcPr>
            <w:tcW w:w="1054" w:type="dxa"/>
            <w:tcBorders>
              <w:top w:val="nil"/>
              <w:left w:val="nil"/>
              <w:bottom w:val="single" w:sz="4" w:space="0" w:color="auto"/>
              <w:right w:val="single" w:sz="4" w:space="0" w:color="auto"/>
            </w:tcBorders>
            <w:shd w:val="clear" w:color="auto" w:fill="auto"/>
            <w:vAlign w:val="center"/>
          </w:tcPr>
          <w:p w:rsidR="00C23429" w:rsidRPr="00830C91" w:rsidRDefault="00C23429" w:rsidP="003772A4">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C23429" w:rsidRPr="00830C91" w:rsidRDefault="00A94B78" w:rsidP="003772A4">
            <w:pPr>
              <w:jc w:val="center"/>
              <w:rPr>
                <w:rFonts w:ascii="Palatino Linotype" w:hAnsi="Palatino Linotype" w:cs="Arial"/>
                <w:i/>
                <w:sz w:val="20"/>
                <w:szCs w:val="20"/>
              </w:rPr>
            </w:pPr>
            <w:r w:rsidRPr="00830C91">
              <w:rPr>
                <w:rFonts w:ascii="Palatino Linotype" w:hAnsi="Palatino Linotype" w:cs="Arial"/>
                <w:i/>
                <w:sz w:val="20"/>
                <w:szCs w:val="20"/>
              </w:rPr>
              <w:t>46</w:t>
            </w:r>
          </w:p>
        </w:tc>
        <w:tc>
          <w:tcPr>
            <w:tcW w:w="886" w:type="dxa"/>
            <w:tcBorders>
              <w:top w:val="nil"/>
              <w:left w:val="nil"/>
              <w:bottom w:val="nil"/>
              <w:right w:val="single" w:sz="4" w:space="0" w:color="auto"/>
            </w:tcBorders>
            <w:shd w:val="clear" w:color="auto" w:fill="C0C0C0"/>
            <w:vAlign w:val="center"/>
          </w:tcPr>
          <w:p w:rsidR="00C23429" w:rsidRPr="00830C91" w:rsidRDefault="00C23429" w:rsidP="003772A4">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C23429" w:rsidRPr="00830C91" w:rsidRDefault="00C23429" w:rsidP="003772A4">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C23429" w:rsidRPr="00830C91" w:rsidRDefault="00A94B78" w:rsidP="003772A4">
            <w:pPr>
              <w:jc w:val="center"/>
              <w:rPr>
                <w:rFonts w:ascii="Palatino Linotype" w:hAnsi="Palatino Linotype" w:cs="Arial"/>
                <w:bCs/>
                <w:i/>
                <w:sz w:val="20"/>
                <w:szCs w:val="20"/>
              </w:rPr>
            </w:pPr>
            <w:r w:rsidRPr="00830C91">
              <w:rPr>
                <w:rFonts w:ascii="Palatino Linotype" w:hAnsi="Palatino Linotype" w:cs="Arial"/>
                <w:bCs/>
                <w:i/>
                <w:sz w:val="20"/>
                <w:szCs w:val="20"/>
              </w:rPr>
              <w:t>42</w:t>
            </w:r>
          </w:p>
        </w:tc>
        <w:tc>
          <w:tcPr>
            <w:tcW w:w="1058" w:type="dxa"/>
            <w:tcBorders>
              <w:top w:val="nil"/>
              <w:left w:val="nil"/>
              <w:bottom w:val="single" w:sz="4" w:space="0" w:color="auto"/>
              <w:right w:val="single" w:sz="4" w:space="0" w:color="auto"/>
            </w:tcBorders>
            <w:shd w:val="clear" w:color="auto" w:fill="auto"/>
            <w:vAlign w:val="center"/>
          </w:tcPr>
          <w:p w:rsidR="00C23429" w:rsidRPr="00830C91" w:rsidRDefault="00E37718" w:rsidP="003772A4">
            <w:pPr>
              <w:jc w:val="center"/>
              <w:rPr>
                <w:rFonts w:ascii="Palatino Linotype" w:hAnsi="Palatino Linotype" w:cs="Arial"/>
                <w:i/>
                <w:sz w:val="20"/>
                <w:szCs w:val="20"/>
              </w:rPr>
            </w:pPr>
            <w:r w:rsidRPr="00830C91">
              <w:rPr>
                <w:rFonts w:ascii="Palatino Linotype" w:hAnsi="Palatino Linotype" w:cs="Arial"/>
                <w:i/>
                <w:sz w:val="20"/>
                <w:szCs w:val="20"/>
              </w:rPr>
              <w:t>88</w:t>
            </w:r>
          </w:p>
        </w:tc>
      </w:tr>
      <w:tr w:rsidR="00C23429" w:rsidRPr="00AE0B8B" w:rsidTr="003772A4">
        <w:trPr>
          <w:trHeight w:val="300"/>
          <w:jc w:val="center"/>
        </w:trPr>
        <w:tc>
          <w:tcPr>
            <w:tcW w:w="2040" w:type="dxa"/>
            <w:vMerge/>
            <w:tcBorders>
              <w:left w:val="single" w:sz="4" w:space="0" w:color="auto"/>
              <w:right w:val="single" w:sz="4" w:space="0" w:color="auto"/>
            </w:tcBorders>
            <w:shd w:val="clear" w:color="auto" w:fill="auto"/>
            <w:vAlign w:val="center"/>
          </w:tcPr>
          <w:p w:rsidR="00C23429" w:rsidRPr="00403173" w:rsidRDefault="00C23429" w:rsidP="00D22F9F">
            <w:pPr>
              <w:rPr>
                <w:rFonts w:ascii="Palatino Linotype" w:hAnsi="Palatino Linotype"/>
              </w:rPr>
            </w:pPr>
          </w:p>
        </w:tc>
        <w:tc>
          <w:tcPr>
            <w:tcW w:w="2500" w:type="dxa"/>
            <w:tcBorders>
              <w:top w:val="nil"/>
              <w:left w:val="nil"/>
              <w:bottom w:val="single" w:sz="4" w:space="0" w:color="auto"/>
              <w:right w:val="single" w:sz="4" w:space="0" w:color="auto"/>
            </w:tcBorders>
            <w:shd w:val="clear" w:color="auto" w:fill="auto"/>
            <w:vAlign w:val="center"/>
          </w:tcPr>
          <w:p w:rsidR="00C23429" w:rsidRPr="00762908" w:rsidRDefault="00C23429" w:rsidP="007515F9">
            <w:pPr>
              <w:rPr>
                <w:rFonts w:ascii="Palatino Linotype" w:hAnsi="Palatino Linotype" w:cs="Arial"/>
                <w:sz w:val="20"/>
                <w:szCs w:val="20"/>
              </w:rPr>
            </w:pPr>
            <w:r w:rsidRPr="00B32B0A">
              <w:rPr>
                <w:rFonts w:ascii="Palatino Linotype" w:hAnsi="Palatino Linotype" w:cs="TimesNewRomanPSMT"/>
                <w:sz w:val="20"/>
                <w:szCs w:val="20"/>
              </w:rPr>
              <w:t>Alapszerkezetek és asztalosipari szerkezetek szerelése</w:t>
            </w:r>
          </w:p>
        </w:tc>
        <w:tc>
          <w:tcPr>
            <w:tcW w:w="1054" w:type="dxa"/>
            <w:tcBorders>
              <w:top w:val="nil"/>
              <w:left w:val="nil"/>
              <w:bottom w:val="single" w:sz="4" w:space="0" w:color="auto"/>
              <w:right w:val="single" w:sz="4" w:space="0" w:color="auto"/>
            </w:tcBorders>
            <w:shd w:val="clear" w:color="auto" w:fill="auto"/>
            <w:vAlign w:val="center"/>
          </w:tcPr>
          <w:p w:rsidR="00C23429" w:rsidRPr="00830C91" w:rsidRDefault="00C23429" w:rsidP="003772A4">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C23429" w:rsidRPr="00830C91" w:rsidRDefault="00A94B78" w:rsidP="003772A4">
            <w:pPr>
              <w:jc w:val="center"/>
              <w:rPr>
                <w:rFonts w:ascii="Palatino Linotype" w:hAnsi="Palatino Linotype" w:cs="Arial"/>
                <w:i/>
                <w:sz w:val="20"/>
                <w:szCs w:val="20"/>
              </w:rPr>
            </w:pPr>
            <w:r w:rsidRPr="00830C91">
              <w:rPr>
                <w:rFonts w:ascii="Palatino Linotype" w:hAnsi="Palatino Linotype" w:cs="Arial"/>
                <w:i/>
                <w:sz w:val="20"/>
                <w:szCs w:val="20"/>
              </w:rPr>
              <w:t>98</w:t>
            </w:r>
          </w:p>
        </w:tc>
        <w:tc>
          <w:tcPr>
            <w:tcW w:w="886" w:type="dxa"/>
            <w:tcBorders>
              <w:top w:val="nil"/>
              <w:left w:val="nil"/>
              <w:bottom w:val="nil"/>
              <w:right w:val="single" w:sz="4" w:space="0" w:color="auto"/>
            </w:tcBorders>
            <w:shd w:val="clear" w:color="auto" w:fill="C0C0C0"/>
            <w:vAlign w:val="center"/>
          </w:tcPr>
          <w:p w:rsidR="00C23429" w:rsidRPr="00830C91" w:rsidRDefault="00C23429" w:rsidP="003772A4">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C23429" w:rsidRPr="00830C91" w:rsidRDefault="00C23429" w:rsidP="003772A4">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C23429" w:rsidRPr="00830C91" w:rsidRDefault="00C23429" w:rsidP="003772A4">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C23429" w:rsidRPr="00830C91" w:rsidRDefault="00E37718" w:rsidP="003772A4">
            <w:pPr>
              <w:jc w:val="center"/>
              <w:rPr>
                <w:rFonts w:ascii="Palatino Linotype" w:hAnsi="Palatino Linotype" w:cs="Arial"/>
                <w:i/>
                <w:sz w:val="20"/>
                <w:szCs w:val="20"/>
              </w:rPr>
            </w:pPr>
            <w:r w:rsidRPr="00830C91">
              <w:rPr>
                <w:rFonts w:ascii="Palatino Linotype" w:hAnsi="Palatino Linotype" w:cs="Arial"/>
                <w:i/>
                <w:sz w:val="20"/>
                <w:szCs w:val="20"/>
              </w:rPr>
              <w:t>98</w:t>
            </w:r>
          </w:p>
        </w:tc>
      </w:tr>
      <w:tr w:rsidR="00C23429" w:rsidRPr="00AE0B8B" w:rsidTr="003772A4">
        <w:trPr>
          <w:trHeight w:val="300"/>
          <w:jc w:val="center"/>
        </w:trPr>
        <w:tc>
          <w:tcPr>
            <w:tcW w:w="2040" w:type="dxa"/>
            <w:vMerge/>
            <w:tcBorders>
              <w:left w:val="single" w:sz="4" w:space="0" w:color="auto"/>
              <w:bottom w:val="nil"/>
              <w:right w:val="single" w:sz="4" w:space="0" w:color="auto"/>
            </w:tcBorders>
            <w:shd w:val="clear" w:color="auto" w:fill="auto"/>
            <w:vAlign w:val="center"/>
          </w:tcPr>
          <w:p w:rsidR="00C23429" w:rsidRPr="00403173" w:rsidRDefault="00C23429" w:rsidP="00D22F9F">
            <w:pPr>
              <w:rPr>
                <w:rFonts w:ascii="Palatino Linotype" w:hAnsi="Palatino Linotype"/>
              </w:rPr>
            </w:pPr>
          </w:p>
        </w:tc>
        <w:tc>
          <w:tcPr>
            <w:tcW w:w="2500" w:type="dxa"/>
            <w:tcBorders>
              <w:top w:val="nil"/>
              <w:left w:val="nil"/>
              <w:bottom w:val="single" w:sz="4" w:space="0" w:color="auto"/>
              <w:right w:val="single" w:sz="4" w:space="0" w:color="auto"/>
            </w:tcBorders>
            <w:shd w:val="clear" w:color="auto" w:fill="auto"/>
            <w:vAlign w:val="center"/>
          </w:tcPr>
          <w:p w:rsidR="00C23429" w:rsidRPr="00762908" w:rsidRDefault="00C23429" w:rsidP="007515F9">
            <w:pPr>
              <w:rPr>
                <w:rFonts w:ascii="Palatino Linotype" w:hAnsi="Palatino Linotype" w:cs="Arial"/>
                <w:sz w:val="20"/>
                <w:szCs w:val="20"/>
              </w:rPr>
            </w:pPr>
            <w:r w:rsidRPr="00B32B0A">
              <w:rPr>
                <w:rFonts w:ascii="Palatino Linotype" w:hAnsi="Palatino Linotype" w:cs="TimesNewRomanPSMT"/>
                <w:sz w:val="20"/>
                <w:szCs w:val="20"/>
              </w:rPr>
              <w:t>Helyszíni szerelési feladatok</w:t>
            </w:r>
          </w:p>
        </w:tc>
        <w:tc>
          <w:tcPr>
            <w:tcW w:w="1054" w:type="dxa"/>
            <w:tcBorders>
              <w:top w:val="nil"/>
              <w:left w:val="nil"/>
              <w:bottom w:val="single" w:sz="4" w:space="0" w:color="auto"/>
              <w:right w:val="single" w:sz="4" w:space="0" w:color="auto"/>
            </w:tcBorders>
            <w:shd w:val="clear" w:color="auto" w:fill="auto"/>
            <w:vAlign w:val="center"/>
          </w:tcPr>
          <w:p w:rsidR="00C23429" w:rsidRPr="00830C91" w:rsidRDefault="00C23429" w:rsidP="003772A4">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C23429" w:rsidRPr="00830C91" w:rsidRDefault="00C23429" w:rsidP="003772A4">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C23429" w:rsidRPr="00830C91" w:rsidRDefault="00C23429" w:rsidP="003772A4">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C23429" w:rsidRPr="00830C91" w:rsidRDefault="00C23429" w:rsidP="003772A4">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C23429" w:rsidRPr="00830C91" w:rsidRDefault="00A94B78" w:rsidP="003772A4">
            <w:pPr>
              <w:jc w:val="center"/>
              <w:rPr>
                <w:rFonts w:ascii="Palatino Linotype" w:hAnsi="Palatino Linotype" w:cs="Arial"/>
                <w:bCs/>
                <w:i/>
                <w:sz w:val="20"/>
                <w:szCs w:val="20"/>
              </w:rPr>
            </w:pPr>
            <w:r w:rsidRPr="00830C91">
              <w:rPr>
                <w:rFonts w:ascii="Palatino Linotype" w:hAnsi="Palatino Linotype" w:cs="Arial"/>
                <w:bCs/>
                <w:i/>
                <w:sz w:val="20"/>
                <w:szCs w:val="20"/>
              </w:rPr>
              <w:t>98</w:t>
            </w:r>
          </w:p>
        </w:tc>
        <w:tc>
          <w:tcPr>
            <w:tcW w:w="1058" w:type="dxa"/>
            <w:tcBorders>
              <w:top w:val="nil"/>
              <w:left w:val="nil"/>
              <w:bottom w:val="single" w:sz="4" w:space="0" w:color="auto"/>
              <w:right w:val="single" w:sz="4" w:space="0" w:color="auto"/>
            </w:tcBorders>
            <w:shd w:val="clear" w:color="auto" w:fill="auto"/>
            <w:vAlign w:val="center"/>
          </w:tcPr>
          <w:p w:rsidR="00C23429" w:rsidRPr="00830C91" w:rsidRDefault="00E37718" w:rsidP="003772A4">
            <w:pPr>
              <w:jc w:val="center"/>
              <w:rPr>
                <w:rFonts w:ascii="Palatino Linotype" w:hAnsi="Palatino Linotype" w:cs="Arial"/>
                <w:i/>
                <w:sz w:val="20"/>
                <w:szCs w:val="20"/>
              </w:rPr>
            </w:pPr>
            <w:r w:rsidRPr="00830C91">
              <w:rPr>
                <w:rFonts w:ascii="Palatino Linotype" w:hAnsi="Palatino Linotype" w:cs="Arial"/>
                <w:i/>
                <w:sz w:val="20"/>
                <w:szCs w:val="20"/>
              </w:rPr>
              <w:t>98</w:t>
            </w:r>
          </w:p>
        </w:tc>
      </w:tr>
      <w:tr w:rsidR="00A63513" w:rsidRPr="00AE0B8B" w:rsidTr="003772A4">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A63513" w:rsidRPr="00A60F93" w:rsidRDefault="00A63513" w:rsidP="004448CA">
            <w:pPr>
              <w:rPr>
                <w:rFonts w:ascii="Palatino Linotype" w:hAnsi="Palatino Linotype"/>
                <w:szCs w:val="22"/>
              </w:rPr>
            </w:pPr>
            <w:r w:rsidRPr="00A60F93">
              <w:rPr>
                <w:rFonts w:ascii="Palatino Linotype" w:hAnsi="Palatino Linotype"/>
                <w:color w:val="000000"/>
                <w:szCs w:val="22"/>
              </w:rPr>
              <w:t>10228-12</w:t>
            </w:r>
          </w:p>
          <w:p w:rsidR="00A63513" w:rsidRPr="00403173" w:rsidRDefault="00A63513" w:rsidP="004448CA">
            <w:pPr>
              <w:rPr>
                <w:rFonts w:ascii="Palatino Linotype" w:hAnsi="Palatino Linotype"/>
              </w:rPr>
            </w:pPr>
            <w:r>
              <w:rPr>
                <w:rFonts w:ascii="Palatino Linotype" w:hAnsi="Palatino Linotype"/>
              </w:rPr>
              <w:t>Gépkezelés</w:t>
            </w:r>
          </w:p>
          <w:p w:rsidR="00A63513" w:rsidRPr="00AE0B8B" w:rsidRDefault="00A63513" w:rsidP="00D22F9F">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55B80" w:rsidRDefault="00A63513" w:rsidP="007515F9">
            <w:pPr>
              <w:rPr>
                <w:rFonts w:ascii="Palatino Linotype" w:hAnsi="Palatino Linotype" w:cs="Arial"/>
                <w:b/>
                <w:sz w:val="20"/>
                <w:szCs w:val="20"/>
              </w:rPr>
            </w:pPr>
            <w:r w:rsidRPr="00A60F93">
              <w:rPr>
                <w:rFonts w:ascii="Palatino Linotype" w:hAnsi="Palatino Linotype" w:cs="Arial"/>
                <w:b/>
                <w:sz w:val="20"/>
                <w:szCs w:val="20"/>
              </w:rPr>
              <w:t xml:space="preserve">Gépkezelési </w:t>
            </w:r>
          </w:p>
          <w:p w:rsidR="00A63513" w:rsidRPr="00A60F93" w:rsidRDefault="00A63513" w:rsidP="007515F9">
            <w:pPr>
              <w:rPr>
                <w:rFonts w:ascii="Palatino Linotype" w:hAnsi="Palatino Linotype" w:cs="Arial"/>
                <w:b/>
                <w:bCs/>
                <w:sz w:val="20"/>
                <w:szCs w:val="20"/>
              </w:rPr>
            </w:pPr>
            <w:r w:rsidRPr="00A60F93">
              <w:rPr>
                <w:rFonts w:ascii="Palatino Linotype" w:hAnsi="Palatino Linotype" w:cs="Arial"/>
                <w:b/>
                <w:sz w:val="20"/>
                <w:szCs w:val="20"/>
              </w:rPr>
              <w:t>ismeretek</w:t>
            </w:r>
          </w:p>
        </w:tc>
        <w:tc>
          <w:tcPr>
            <w:tcW w:w="1054" w:type="dxa"/>
            <w:tcBorders>
              <w:top w:val="nil"/>
              <w:left w:val="nil"/>
              <w:bottom w:val="single" w:sz="4" w:space="0" w:color="auto"/>
              <w:right w:val="single" w:sz="4" w:space="0" w:color="auto"/>
            </w:tcBorders>
            <w:shd w:val="clear" w:color="auto" w:fill="auto"/>
            <w:vAlign w:val="center"/>
          </w:tcPr>
          <w:p w:rsidR="00A63513" w:rsidRPr="00AE0B8B" w:rsidRDefault="00755B80" w:rsidP="003772A4">
            <w:pPr>
              <w:jc w:val="center"/>
              <w:rPr>
                <w:rFonts w:ascii="Palatino Linotype" w:hAnsi="Palatino Linotype" w:cs="Arial"/>
                <w:b/>
                <w:bCs/>
                <w:sz w:val="20"/>
                <w:szCs w:val="20"/>
              </w:rPr>
            </w:pPr>
            <w:r>
              <w:rPr>
                <w:rFonts w:ascii="Palatino Linotype" w:hAnsi="Palatino Linotype" w:cs="Arial"/>
                <w:b/>
                <w:bCs/>
                <w:sz w:val="20"/>
                <w:szCs w:val="20"/>
              </w:rPr>
              <w:t>72</w:t>
            </w:r>
          </w:p>
        </w:tc>
        <w:tc>
          <w:tcPr>
            <w:tcW w:w="1074" w:type="dxa"/>
            <w:tcBorders>
              <w:top w:val="nil"/>
              <w:left w:val="nil"/>
              <w:bottom w:val="single" w:sz="4" w:space="0" w:color="auto"/>
              <w:right w:val="single" w:sz="4" w:space="0" w:color="auto"/>
            </w:tcBorders>
            <w:shd w:val="clear" w:color="auto" w:fill="auto"/>
            <w:vAlign w:val="center"/>
          </w:tcPr>
          <w:p w:rsidR="00A63513" w:rsidRPr="00AE0B8B" w:rsidRDefault="00A63513" w:rsidP="003772A4">
            <w:pPr>
              <w:jc w:val="center"/>
              <w:rPr>
                <w:rFonts w:ascii="Palatino Linotype" w:hAnsi="Palatino Linotype" w:cs="Arial"/>
                <w:b/>
                <w:bCs/>
                <w:sz w:val="20"/>
                <w:szCs w:val="20"/>
              </w:rPr>
            </w:pPr>
          </w:p>
        </w:tc>
        <w:tc>
          <w:tcPr>
            <w:tcW w:w="886" w:type="dxa"/>
            <w:tcBorders>
              <w:top w:val="nil"/>
              <w:left w:val="nil"/>
              <w:bottom w:val="nil"/>
              <w:right w:val="single" w:sz="4" w:space="0" w:color="auto"/>
            </w:tcBorders>
            <w:shd w:val="clear" w:color="auto" w:fill="C0C0C0"/>
            <w:vAlign w:val="center"/>
          </w:tcPr>
          <w:p w:rsidR="00A63513" w:rsidRPr="00AE0B8B" w:rsidRDefault="00A63513" w:rsidP="003772A4">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63513" w:rsidRPr="00AE0B8B" w:rsidRDefault="00755B80" w:rsidP="003772A4">
            <w:pPr>
              <w:jc w:val="center"/>
              <w:rPr>
                <w:rFonts w:ascii="Palatino Linotype" w:hAnsi="Palatino Linotype" w:cs="Arial"/>
                <w:b/>
                <w:bCs/>
                <w:sz w:val="20"/>
                <w:szCs w:val="20"/>
              </w:rPr>
            </w:pPr>
            <w:r>
              <w:rPr>
                <w:rFonts w:ascii="Palatino Linotype" w:hAnsi="Palatino Linotype" w:cs="Arial"/>
                <w:b/>
                <w:bCs/>
                <w:sz w:val="20"/>
                <w:szCs w:val="20"/>
              </w:rPr>
              <w:t>70</w:t>
            </w:r>
          </w:p>
        </w:tc>
        <w:tc>
          <w:tcPr>
            <w:tcW w:w="1074" w:type="dxa"/>
            <w:tcBorders>
              <w:top w:val="nil"/>
              <w:left w:val="nil"/>
              <w:bottom w:val="single" w:sz="4" w:space="0" w:color="auto"/>
              <w:right w:val="single" w:sz="4" w:space="0" w:color="auto"/>
            </w:tcBorders>
            <w:shd w:val="clear" w:color="auto" w:fill="auto"/>
            <w:vAlign w:val="center"/>
          </w:tcPr>
          <w:p w:rsidR="00A63513" w:rsidRPr="00AE0B8B" w:rsidRDefault="00A63513" w:rsidP="003772A4">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A63513" w:rsidRPr="00AE0B8B" w:rsidRDefault="00E37718" w:rsidP="003772A4">
            <w:pPr>
              <w:jc w:val="center"/>
              <w:rPr>
                <w:rFonts w:ascii="Palatino Linotype" w:hAnsi="Palatino Linotype" w:cs="Arial"/>
                <w:b/>
                <w:bCs/>
                <w:sz w:val="20"/>
                <w:szCs w:val="20"/>
              </w:rPr>
            </w:pPr>
            <w:r>
              <w:rPr>
                <w:rFonts w:ascii="Palatino Linotype" w:hAnsi="Palatino Linotype" w:cs="Arial"/>
                <w:b/>
                <w:bCs/>
                <w:sz w:val="20"/>
                <w:szCs w:val="20"/>
              </w:rPr>
              <w:t>142</w:t>
            </w:r>
          </w:p>
        </w:tc>
      </w:tr>
      <w:tr w:rsidR="00A63513" w:rsidRPr="00AE0B8B" w:rsidTr="003772A4">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63513" w:rsidRPr="00AE0B8B" w:rsidRDefault="00A63513"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63513" w:rsidRPr="00B32B0A" w:rsidRDefault="00A63513" w:rsidP="00A63513">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Faipari megmunkálás</w:t>
            </w:r>
          </w:p>
          <w:p w:rsidR="00A63513" w:rsidRPr="00762908" w:rsidRDefault="00A63513" w:rsidP="00A63513">
            <w:pPr>
              <w:rPr>
                <w:rFonts w:ascii="Palatino Linotype" w:hAnsi="Palatino Linotype" w:cs="Arial"/>
                <w:sz w:val="20"/>
                <w:szCs w:val="20"/>
              </w:rPr>
            </w:pPr>
            <w:r w:rsidRPr="00B32B0A">
              <w:rPr>
                <w:rFonts w:ascii="Palatino Linotype" w:hAnsi="Palatino Linotype" w:cs="TimesNewRomanPSMT"/>
                <w:sz w:val="20"/>
                <w:szCs w:val="20"/>
              </w:rPr>
              <w:t>gépei, szerszámai</w:t>
            </w:r>
          </w:p>
        </w:tc>
        <w:tc>
          <w:tcPr>
            <w:tcW w:w="1054" w:type="dxa"/>
            <w:tcBorders>
              <w:top w:val="nil"/>
              <w:left w:val="nil"/>
              <w:bottom w:val="single" w:sz="4" w:space="0" w:color="auto"/>
              <w:right w:val="single" w:sz="4" w:space="0" w:color="auto"/>
            </w:tcBorders>
            <w:shd w:val="clear" w:color="auto" w:fill="auto"/>
            <w:vAlign w:val="center"/>
          </w:tcPr>
          <w:p w:rsidR="00A63513" w:rsidRPr="00830C91" w:rsidRDefault="00E37718" w:rsidP="003772A4">
            <w:pPr>
              <w:jc w:val="center"/>
              <w:rPr>
                <w:rFonts w:ascii="Palatino Linotype" w:hAnsi="Palatino Linotype" w:cs="Arial"/>
                <w:i/>
                <w:sz w:val="20"/>
                <w:szCs w:val="20"/>
              </w:rPr>
            </w:pPr>
            <w:r w:rsidRPr="00830C91">
              <w:rPr>
                <w:rFonts w:ascii="Palatino Linotype" w:hAnsi="Palatino Linotype" w:cs="Arial"/>
                <w:i/>
                <w:sz w:val="20"/>
                <w:szCs w:val="20"/>
              </w:rPr>
              <w:t>36</w:t>
            </w:r>
          </w:p>
        </w:tc>
        <w:tc>
          <w:tcPr>
            <w:tcW w:w="1074" w:type="dxa"/>
            <w:tcBorders>
              <w:top w:val="nil"/>
              <w:left w:val="nil"/>
              <w:bottom w:val="single" w:sz="4" w:space="0" w:color="auto"/>
              <w:right w:val="single" w:sz="4" w:space="0" w:color="auto"/>
            </w:tcBorders>
            <w:shd w:val="clear" w:color="auto" w:fill="auto"/>
            <w:vAlign w:val="center"/>
          </w:tcPr>
          <w:p w:rsidR="00A63513" w:rsidRPr="00830C91" w:rsidRDefault="00A63513" w:rsidP="003772A4">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A63513" w:rsidRPr="00830C91" w:rsidRDefault="00A63513" w:rsidP="003772A4">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63513" w:rsidRPr="00830C91" w:rsidRDefault="00E37718" w:rsidP="003772A4">
            <w:pPr>
              <w:jc w:val="center"/>
              <w:rPr>
                <w:rFonts w:ascii="Palatino Linotype" w:hAnsi="Palatino Linotype" w:cs="Arial"/>
                <w:i/>
                <w:sz w:val="20"/>
                <w:szCs w:val="20"/>
              </w:rPr>
            </w:pPr>
            <w:r w:rsidRPr="00830C91">
              <w:rPr>
                <w:rFonts w:ascii="Palatino Linotype" w:hAnsi="Palatino Linotype" w:cs="Arial"/>
                <w:i/>
                <w:sz w:val="20"/>
                <w:szCs w:val="20"/>
              </w:rPr>
              <w:t>34</w:t>
            </w:r>
          </w:p>
        </w:tc>
        <w:tc>
          <w:tcPr>
            <w:tcW w:w="1074" w:type="dxa"/>
            <w:tcBorders>
              <w:top w:val="nil"/>
              <w:left w:val="nil"/>
              <w:bottom w:val="single" w:sz="4" w:space="0" w:color="auto"/>
              <w:right w:val="single" w:sz="4" w:space="0" w:color="auto"/>
            </w:tcBorders>
            <w:shd w:val="clear" w:color="auto" w:fill="auto"/>
            <w:vAlign w:val="center"/>
          </w:tcPr>
          <w:p w:rsidR="00A63513" w:rsidRPr="00830C91" w:rsidRDefault="00A63513" w:rsidP="003772A4">
            <w:pPr>
              <w:jc w:val="center"/>
              <w:rPr>
                <w:rFonts w:ascii="Palatino Linotype" w:hAnsi="Palatino Linotype" w:cs="Arial"/>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A63513" w:rsidRPr="00830C91" w:rsidRDefault="00E37718" w:rsidP="003772A4">
            <w:pPr>
              <w:jc w:val="center"/>
              <w:rPr>
                <w:rFonts w:ascii="Palatino Linotype" w:hAnsi="Palatino Linotype" w:cs="Arial"/>
                <w:i/>
                <w:sz w:val="20"/>
                <w:szCs w:val="20"/>
              </w:rPr>
            </w:pPr>
            <w:r w:rsidRPr="00830C91">
              <w:rPr>
                <w:rFonts w:ascii="Palatino Linotype" w:hAnsi="Palatino Linotype" w:cs="Arial"/>
                <w:i/>
                <w:sz w:val="20"/>
                <w:szCs w:val="20"/>
              </w:rPr>
              <w:t>70</w:t>
            </w:r>
          </w:p>
        </w:tc>
      </w:tr>
      <w:tr w:rsidR="00A63513" w:rsidRPr="00AE0B8B" w:rsidTr="003772A4">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63513" w:rsidRPr="00AE0B8B" w:rsidRDefault="00A63513"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63513" w:rsidRPr="00B32B0A" w:rsidRDefault="00A63513" w:rsidP="00A63513">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Lapanyagok</w:t>
            </w:r>
          </w:p>
          <w:p w:rsidR="00A63513" w:rsidRPr="00762908" w:rsidRDefault="00A63513" w:rsidP="00A63513">
            <w:pPr>
              <w:rPr>
                <w:rFonts w:ascii="Palatino Linotype" w:hAnsi="Palatino Linotype" w:cs="Arial"/>
                <w:sz w:val="20"/>
                <w:szCs w:val="20"/>
              </w:rPr>
            </w:pPr>
            <w:r w:rsidRPr="00B32B0A">
              <w:rPr>
                <w:rFonts w:ascii="Palatino Linotype" w:hAnsi="Palatino Linotype" w:cs="TimesNewRomanPSMT"/>
                <w:sz w:val="20"/>
                <w:szCs w:val="20"/>
              </w:rPr>
              <w:t>megmunkálása</w:t>
            </w:r>
          </w:p>
        </w:tc>
        <w:tc>
          <w:tcPr>
            <w:tcW w:w="1054" w:type="dxa"/>
            <w:tcBorders>
              <w:top w:val="nil"/>
              <w:left w:val="nil"/>
              <w:bottom w:val="single" w:sz="4" w:space="0" w:color="auto"/>
              <w:right w:val="single" w:sz="4" w:space="0" w:color="auto"/>
            </w:tcBorders>
            <w:shd w:val="clear" w:color="auto" w:fill="auto"/>
            <w:vAlign w:val="center"/>
          </w:tcPr>
          <w:p w:rsidR="00A63513" w:rsidRPr="00830C91" w:rsidRDefault="00E37718" w:rsidP="003772A4">
            <w:pPr>
              <w:jc w:val="center"/>
              <w:rPr>
                <w:rFonts w:ascii="Palatino Linotype" w:hAnsi="Palatino Linotype" w:cs="Arial"/>
                <w:i/>
                <w:sz w:val="20"/>
                <w:szCs w:val="20"/>
              </w:rPr>
            </w:pPr>
            <w:r w:rsidRPr="00830C91">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A63513" w:rsidRPr="00830C91" w:rsidRDefault="00A63513" w:rsidP="003772A4">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A63513" w:rsidRPr="00830C91" w:rsidRDefault="00A63513" w:rsidP="003772A4">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63513" w:rsidRPr="00830C91" w:rsidRDefault="00E37718" w:rsidP="003772A4">
            <w:pPr>
              <w:jc w:val="center"/>
              <w:rPr>
                <w:rFonts w:ascii="Palatino Linotype" w:hAnsi="Palatino Linotype" w:cs="Arial"/>
                <w:i/>
                <w:sz w:val="20"/>
                <w:szCs w:val="20"/>
              </w:rPr>
            </w:pPr>
            <w:r w:rsidRPr="00830C91">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A63513" w:rsidRPr="00830C91" w:rsidRDefault="00A63513" w:rsidP="003772A4">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A63513" w:rsidRPr="00830C91" w:rsidRDefault="00E37718" w:rsidP="003772A4">
            <w:pPr>
              <w:jc w:val="center"/>
              <w:rPr>
                <w:rFonts w:ascii="Palatino Linotype" w:hAnsi="Palatino Linotype" w:cs="Arial"/>
                <w:i/>
                <w:sz w:val="20"/>
                <w:szCs w:val="20"/>
              </w:rPr>
            </w:pPr>
            <w:r w:rsidRPr="00830C91">
              <w:rPr>
                <w:rFonts w:ascii="Palatino Linotype" w:hAnsi="Palatino Linotype" w:cs="Arial"/>
                <w:i/>
                <w:sz w:val="20"/>
                <w:szCs w:val="20"/>
              </w:rPr>
              <w:t>3</w:t>
            </w:r>
            <w:r w:rsidR="00830C91">
              <w:rPr>
                <w:rFonts w:ascii="Palatino Linotype" w:hAnsi="Palatino Linotype" w:cs="Arial"/>
                <w:i/>
                <w:sz w:val="20"/>
                <w:szCs w:val="20"/>
              </w:rPr>
              <w:t>6</w:t>
            </w:r>
          </w:p>
        </w:tc>
      </w:tr>
      <w:tr w:rsidR="00A63513" w:rsidRPr="00AE0B8B" w:rsidTr="003772A4">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63513" w:rsidRPr="00AE0B8B" w:rsidRDefault="00A63513"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63513" w:rsidRPr="00B32B0A" w:rsidRDefault="00A63513" w:rsidP="00A63513">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Felületkezelés gépei,</w:t>
            </w:r>
          </w:p>
          <w:p w:rsidR="00A63513" w:rsidRPr="00762908" w:rsidRDefault="00A63513" w:rsidP="00A63513">
            <w:pPr>
              <w:rPr>
                <w:rFonts w:ascii="Palatino Linotype" w:hAnsi="Palatino Linotype" w:cs="Arial"/>
                <w:sz w:val="20"/>
                <w:szCs w:val="20"/>
              </w:rPr>
            </w:pPr>
            <w:r w:rsidRPr="00B32B0A">
              <w:rPr>
                <w:rFonts w:ascii="Palatino Linotype" w:hAnsi="Palatino Linotype" w:cs="TimesNewRomanPSMT"/>
                <w:sz w:val="20"/>
                <w:szCs w:val="20"/>
              </w:rPr>
              <w:t>berendezései</w:t>
            </w:r>
          </w:p>
        </w:tc>
        <w:tc>
          <w:tcPr>
            <w:tcW w:w="1054" w:type="dxa"/>
            <w:tcBorders>
              <w:top w:val="nil"/>
              <w:left w:val="nil"/>
              <w:bottom w:val="single" w:sz="4" w:space="0" w:color="auto"/>
              <w:right w:val="single" w:sz="4" w:space="0" w:color="auto"/>
            </w:tcBorders>
            <w:shd w:val="clear" w:color="auto" w:fill="auto"/>
            <w:vAlign w:val="center"/>
          </w:tcPr>
          <w:p w:rsidR="00A63513" w:rsidRPr="00830C91" w:rsidRDefault="00E37718" w:rsidP="003772A4">
            <w:pPr>
              <w:jc w:val="center"/>
              <w:rPr>
                <w:rFonts w:ascii="Palatino Linotype" w:hAnsi="Palatino Linotype" w:cs="Arial"/>
                <w:i/>
                <w:sz w:val="20"/>
                <w:szCs w:val="20"/>
              </w:rPr>
            </w:pPr>
            <w:r w:rsidRPr="00830C91">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A63513" w:rsidRPr="00830C91" w:rsidRDefault="00A63513" w:rsidP="003772A4">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A63513" w:rsidRPr="00830C91" w:rsidRDefault="00A63513" w:rsidP="003772A4">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63513" w:rsidRPr="00830C91" w:rsidRDefault="00E37718" w:rsidP="003772A4">
            <w:pPr>
              <w:jc w:val="center"/>
              <w:rPr>
                <w:rFonts w:ascii="Palatino Linotype" w:hAnsi="Palatino Linotype" w:cs="Arial"/>
                <w:i/>
                <w:sz w:val="20"/>
                <w:szCs w:val="20"/>
              </w:rPr>
            </w:pPr>
            <w:r w:rsidRPr="00830C91">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A63513" w:rsidRPr="00830C91" w:rsidRDefault="00A63513" w:rsidP="003772A4">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A63513" w:rsidRPr="00830C91" w:rsidRDefault="00E37718" w:rsidP="003772A4">
            <w:pPr>
              <w:jc w:val="center"/>
              <w:rPr>
                <w:rFonts w:ascii="Palatino Linotype" w:hAnsi="Palatino Linotype" w:cs="Arial"/>
                <w:i/>
                <w:sz w:val="20"/>
                <w:szCs w:val="20"/>
              </w:rPr>
            </w:pPr>
            <w:r w:rsidRPr="00830C91">
              <w:rPr>
                <w:rFonts w:ascii="Palatino Linotype" w:hAnsi="Palatino Linotype" w:cs="Arial"/>
                <w:i/>
                <w:sz w:val="20"/>
                <w:szCs w:val="20"/>
              </w:rPr>
              <w:t>3</w:t>
            </w:r>
            <w:r w:rsidR="00830C91">
              <w:rPr>
                <w:rFonts w:ascii="Palatino Linotype" w:hAnsi="Palatino Linotype" w:cs="Arial"/>
                <w:i/>
                <w:sz w:val="20"/>
                <w:szCs w:val="20"/>
              </w:rPr>
              <w:t>6</w:t>
            </w:r>
          </w:p>
        </w:tc>
      </w:tr>
      <w:tr w:rsidR="00A63513" w:rsidRPr="00AE0B8B" w:rsidTr="003772A4">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63513" w:rsidRPr="00AE0B8B" w:rsidRDefault="00A63513"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63513" w:rsidRPr="00A60F93" w:rsidRDefault="00A63513" w:rsidP="00A63513">
            <w:pPr>
              <w:rPr>
                <w:rFonts w:ascii="Palatino Linotype" w:hAnsi="Palatino Linotype" w:cs="Arial"/>
                <w:b/>
                <w:sz w:val="20"/>
                <w:szCs w:val="20"/>
              </w:rPr>
            </w:pPr>
            <w:r w:rsidRPr="00A60F93">
              <w:rPr>
                <w:rFonts w:ascii="Palatino Linotype" w:hAnsi="Palatino Linotype" w:cs="Arial"/>
                <w:b/>
                <w:sz w:val="20"/>
                <w:szCs w:val="20"/>
              </w:rPr>
              <w:t>Gépkezelési</w:t>
            </w:r>
          </w:p>
          <w:p w:rsidR="00A63513" w:rsidRPr="00AE0B8B" w:rsidRDefault="00A63513" w:rsidP="00A63513">
            <w:pPr>
              <w:rPr>
                <w:rFonts w:ascii="Palatino Linotype" w:hAnsi="Palatino Linotype" w:cs="Arial"/>
                <w:b/>
                <w:bCs/>
                <w:sz w:val="20"/>
                <w:szCs w:val="20"/>
              </w:rPr>
            </w:pPr>
            <w:r w:rsidRPr="00A60F93">
              <w:rPr>
                <w:rFonts w:ascii="Palatino Linotype" w:hAnsi="Palatino Linotype" w:cs="Arial"/>
                <w:b/>
                <w:sz w:val="20"/>
                <w:szCs w:val="20"/>
              </w:rPr>
              <w:t>gyakorlat</w:t>
            </w:r>
          </w:p>
        </w:tc>
        <w:tc>
          <w:tcPr>
            <w:tcW w:w="1054" w:type="dxa"/>
            <w:tcBorders>
              <w:top w:val="nil"/>
              <w:left w:val="nil"/>
              <w:bottom w:val="single" w:sz="4" w:space="0" w:color="auto"/>
              <w:right w:val="single" w:sz="4" w:space="0" w:color="auto"/>
            </w:tcBorders>
            <w:shd w:val="clear" w:color="auto" w:fill="auto"/>
            <w:vAlign w:val="center"/>
          </w:tcPr>
          <w:p w:rsidR="00A63513" w:rsidRPr="00AE0B8B" w:rsidRDefault="00A63513" w:rsidP="003772A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63513" w:rsidRPr="00072E65" w:rsidRDefault="00755B80" w:rsidP="003772A4">
            <w:pPr>
              <w:jc w:val="center"/>
              <w:rPr>
                <w:rFonts w:ascii="Palatino Linotype" w:hAnsi="Palatino Linotype" w:cs="Arial"/>
                <w:b/>
                <w:sz w:val="20"/>
                <w:szCs w:val="20"/>
              </w:rPr>
            </w:pPr>
            <w:r>
              <w:rPr>
                <w:rFonts w:ascii="Palatino Linotype" w:hAnsi="Palatino Linotype" w:cs="Arial"/>
                <w:b/>
                <w:sz w:val="20"/>
                <w:szCs w:val="20"/>
              </w:rPr>
              <w:t>144</w:t>
            </w:r>
          </w:p>
        </w:tc>
        <w:tc>
          <w:tcPr>
            <w:tcW w:w="886" w:type="dxa"/>
            <w:tcBorders>
              <w:top w:val="nil"/>
              <w:left w:val="nil"/>
              <w:bottom w:val="nil"/>
              <w:right w:val="single" w:sz="4" w:space="0" w:color="auto"/>
            </w:tcBorders>
            <w:shd w:val="clear" w:color="auto" w:fill="C0C0C0"/>
            <w:vAlign w:val="center"/>
          </w:tcPr>
          <w:p w:rsidR="00A63513" w:rsidRPr="00AE0B8B" w:rsidRDefault="00A63513" w:rsidP="003772A4">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63513" w:rsidRPr="00AE0B8B" w:rsidRDefault="00A63513" w:rsidP="003772A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63513" w:rsidRPr="00AE0B8B" w:rsidRDefault="00755B80" w:rsidP="003772A4">
            <w:pPr>
              <w:jc w:val="center"/>
              <w:rPr>
                <w:rFonts w:ascii="Palatino Linotype" w:hAnsi="Palatino Linotype" w:cs="Arial"/>
                <w:b/>
                <w:bCs/>
                <w:sz w:val="20"/>
                <w:szCs w:val="20"/>
              </w:rPr>
            </w:pPr>
            <w:r>
              <w:rPr>
                <w:rFonts w:ascii="Palatino Linotype" w:hAnsi="Palatino Linotype" w:cs="Arial"/>
                <w:b/>
                <w:bCs/>
                <w:sz w:val="20"/>
                <w:szCs w:val="20"/>
              </w:rPr>
              <w:t>140</w:t>
            </w:r>
          </w:p>
        </w:tc>
        <w:tc>
          <w:tcPr>
            <w:tcW w:w="1058" w:type="dxa"/>
            <w:tcBorders>
              <w:top w:val="nil"/>
              <w:left w:val="nil"/>
              <w:bottom w:val="single" w:sz="4" w:space="0" w:color="auto"/>
              <w:right w:val="single" w:sz="4" w:space="0" w:color="auto"/>
            </w:tcBorders>
            <w:shd w:val="clear" w:color="auto" w:fill="auto"/>
            <w:vAlign w:val="center"/>
          </w:tcPr>
          <w:p w:rsidR="00A63513" w:rsidRPr="000D07C1" w:rsidRDefault="00E37718" w:rsidP="003772A4">
            <w:pPr>
              <w:jc w:val="center"/>
              <w:rPr>
                <w:rFonts w:ascii="Palatino Linotype" w:hAnsi="Palatino Linotype" w:cs="Arial"/>
                <w:b/>
                <w:sz w:val="20"/>
                <w:szCs w:val="20"/>
              </w:rPr>
            </w:pPr>
            <w:r>
              <w:rPr>
                <w:rFonts w:ascii="Palatino Linotype" w:hAnsi="Palatino Linotype" w:cs="Arial"/>
                <w:b/>
                <w:sz w:val="20"/>
                <w:szCs w:val="20"/>
              </w:rPr>
              <w:t>284</w:t>
            </w:r>
          </w:p>
        </w:tc>
      </w:tr>
      <w:tr w:rsidR="00A63513" w:rsidRPr="00AE0B8B" w:rsidTr="003772A4">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63513" w:rsidRPr="00AE0B8B" w:rsidRDefault="00A63513"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63513" w:rsidRPr="00B32B0A" w:rsidRDefault="00A63513" w:rsidP="00A63513">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Faipari megmunkálás</w:t>
            </w:r>
          </w:p>
          <w:p w:rsidR="00A63513" w:rsidRPr="00762908" w:rsidRDefault="00A63513" w:rsidP="00A63513">
            <w:pPr>
              <w:rPr>
                <w:rFonts w:ascii="Palatino Linotype" w:hAnsi="Palatino Linotype" w:cs="Arial"/>
                <w:sz w:val="20"/>
                <w:szCs w:val="20"/>
              </w:rPr>
            </w:pPr>
            <w:r w:rsidRPr="00B32B0A">
              <w:rPr>
                <w:rFonts w:ascii="Palatino Linotype" w:hAnsi="Palatino Linotype" w:cs="TimesNewRomanPSMT"/>
                <w:sz w:val="20"/>
                <w:szCs w:val="20"/>
              </w:rPr>
              <w:t>gépei, szerszámai</w:t>
            </w:r>
          </w:p>
        </w:tc>
        <w:tc>
          <w:tcPr>
            <w:tcW w:w="1054" w:type="dxa"/>
            <w:tcBorders>
              <w:top w:val="nil"/>
              <w:left w:val="nil"/>
              <w:bottom w:val="single" w:sz="4" w:space="0" w:color="auto"/>
              <w:right w:val="single" w:sz="4" w:space="0" w:color="auto"/>
            </w:tcBorders>
            <w:shd w:val="clear" w:color="auto" w:fill="auto"/>
            <w:vAlign w:val="center"/>
          </w:tcPr>
          <w:p w:rsidR="00A63513" w:rsidRPr="00830C91" w:rsidRDefault="00A63513" w:rsidP="003772A4">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63513" w:rsidRPr="00830C91" w:rsidRDefault="00E37718" w:rsidP="003772A4">
            <w:pPr>
              <w:jc w:val="center"/>
              <w:rPr>
                <w:rFonts w:ascii="Palatino Linotype" w:hAnsi="Palatino Linotype" w:cs="Arial"/>
                <w:i/>
                <w:sz w:val="20"/>
                <w:szCs w:val="20"/>
              </w:rPr>
            </w:pPr>
            <w:r w:rsidRPr="00830C91">
              <w:rPr>
                <w:rFonts w:ascii="Palatino Linotype" w:hAnsi="Palatino Linotype" w:cs="Arial"/>
                <w:i/>
                <w:sz w:val="20"/>
                <w:szCs w:val="20"/>
              </w:rPr>
              <w:t>78</w:t>
            </w:r>
          </w:p>
        </w:tc>
        <w:tc>
          <w:tcPr>
            <w:tcW w:w="886" w:type="dxa"/>
            <w:tcBorders>
              <w:top w:val="nil"/>
              <w:left w:val="nil"/>
              <w:bottom w:val="nil"/>
              <w:right w:val="single" w:sz="4" w:space="0" w:color="auto"/>
            </w:tcBorders>
            <w:shd w:val="clear" w:color="auto" w:fill="C0C0C0"/>
            <w:vAlign w:val="center"/>
          </w:tcPr>
          <w:p w:rsidR="00A63513" w:rsidRPr="00830C91" w:rsidRDefault="00A63513" w:rsidP="003772A4">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63513" w:rsidRPr="00830C91" w:rsidRDefault="00A63513" w:rsidP="003772A4">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63513" w:rsidRPr="00830C91" w:rsidRDefault="00E37718" w:rsidP="003772A4">
            <w:pPr>
              <w:jc w:val="center"/>
              <w:rPr>
                <w:rFonts w:ascii="Palatino Linotype" w:hAnsi="Palatino Linotype" w:cs="Arial"/>
                <w:bCs/>
                <w:i/>
                <w:sz w:val="20"/>
                <w:szCs w:val="20"/>
              </w:rPr>
            </w:pPr>
            <w:r w:rsidRPr="00830C91">
              <w:rPr>
                <w:rFonts w:ascii="Palatino Linotype" w:hAnsi="Palatino Linotype" w:cs="Arial"/>
                <w:bCs/>
                <w:i/>
                <w:sz w:val="20"/>
                <w:szCs w:val="20"/>
              </w:rPr>
              <w:t>74</w:t>
            </w:r>
          </w:p>
        </w:tc>
        <w:tc>
          <w:tcPr>
            <w:tcW w:w="1058" w:type="dxa"/>
            <w:tcBorders>
              <w:top w:val="nil"/>
              <w:left w:val="nil"/>
              <w:bottom w:val="single" w:sz="4" w:space="0" w:color="auto"/>
              <w:right w:val="single" w:sz="4" w:space="0" w:color="auto"/>
            </w:tcBorders>
            <w:shd w:val="clear" w:color="auto" w:fill="auto"/>
            <w:vAlign w:val="center"/>
          </w:tcPr>
          <w:p w:rsidR="00A63513" w:rsidRPr="00830C91" w:rsidRDefault="00E37718" w:rsidP="003772A4">
            <w:pPr>
              <w:jc w:val="center"/>
              <w:rPr>
                <w:rFonts w:ascii="Palatino Linotype" w:hAnsi="Palatino Linotype" w:cs="Arial"/>
                <w:i/>
                <w:sz w:val="20"/>
                <w:szCs w:val="20"/>
              </w:rPr>
            </w:pPr>
            <w:r w:rsidRPr="00830C91">
              <w:rPr>
                <w:rFonts w:ascii="Palatino Linotype" w:hAnsi="Palatino Linotype" w:cs="Arial"/>
                <w:i/>
                <w:sz w:val="20"/>
                <w:szCs w:val="20"/>
              </w:rPr>
              <w:t>152</w:t>
            </w:r>
          </w:p>
        </w:tc>
      </w:tr>
      <w:tr w:rsidR="00A63513" w:rsidRPr="00AE0B8B" w:rsidTr="003772A4">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63513" w:rsidRPr="00AE0B8B" w:rsidRDefault="00A63513"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63513" w:rsidRPr="00B32B0A" w:rsidRDefault="00A63513" w:rsidP="00A63513">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Lapanyagok</w:t>
            </w:r>
          </w:p>
          <w:p w:rsidR="00A63513" w:rsidRPr="00762908" w:rsidRDefault="00A63513" w:rsidP="00A63513">
            <w:pPr>
              <w:rPr>
                <w:rFonts w:ascii="Palatino Linotype" w:hAnsi="Palatino Linotype" w:cs="Arial"/>
                <w:sz w:val="20"/>
                <w:szCs w:val="20"/>
              </w:rPr>
            </w:pPr>
            <w:r w:rsidRPr="00B32B0A">
              <w:rPr>
                <w:rFonts w:ascii="Palatino Linotype" w:hAnsi="Palatino Linotype" w:cs="TimesNewRomanPSMT"/>
                <w:sz w:val="20"/>
                <w:szCs w:val="20"/>
              </w:rPr>
              <w:t>megmunkálása</w:t>
            </w:r>
          </w:p>
        </w:tc>
        <w:tc>
          <w:tcPr>
            <w:tcW w:w="1054" w:type="dxa"/>
            <w:tcBorders>
              <w:top w:val="nil"/>
              <w:left w:val="nil"/>
              <w:bottom w:val="single" w:sz="4" w:space="0" w:color="auto"/>
              <w:right w:val="single" w:sz="4" w:space="0" w:color="auto"/>
            </w:tcBorders>
            <w:shd w:val="clear" w:color="auto" w:fill="auto"/>
            <w:vAlign w:val="center"/>
          </w:tcPr>
          <w:p w:rsidR="00A63513" w:rsidRPr="00830C91" w:rsidRDefault="00A63513" w:rsidP="003772A4">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63513" w:rsidRPr="00830C91" w:rsidRDefault="00E37718" w:rsidP="003772A4">
            <w:pPr>
              <w:jc w:val="center"/>
              <w:rPr>
                <w:rFonts w:ascii="Palatino Linotype" w:hAnsi="Palatino Linotype" w:cs="Arial"/>
                <w:i/>
                <w:sz w:val="20"/>
                <w:szCs w:val="20"/>
              </w:rPr>
            </w:pPr>
            <w:r w:rsidRPr="00830C91">
              <w:rPr>
                <w:rFonts w:ascii="Palatino Linotype" w:hAnsi="Palatino Linotype" w:cs="Arial"/>
                <w:i/>
                <w:sz w:val="20"/>
                <w:szCs w:val="20"/>
              </w:rPr>
              <w:t>38</w:t>
            </w:r>
          </w:p>
        </w:tc>
        <w:tc>
          <w:tcPr>
            <w:tcW w:w="886" w:type="dxa"/>
            <w:tcBorders>
              <w:top w:val="nil"/>
              <w:left w:val="nil"/>
              <w:bottom w:val="nil"/>
              <w:right w:val="single" w:sz="4" w:space="0" w:color="auto"/>
            </w:tcBorders>
            <w:shd w:val="clear" w:color="auto" w:fill="C0C0C0"/>
            <w:vAlign w:val="center"/>
          </w:tcPr>
          <w:p w:rsidR="00A63513" w:rsidRPr="00830C91" w:rsidRDefault="00A63513" w:rsidP="003772A4">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63513" w:rsidRPr="00830C91" w:rsidRDefault="00A63513" w:rsidP="003772A4">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63513" w:rsidRPr="00830C91" w:rsidRDefault="00E37718" w:rsidP="003772A4">
            <w:pPr>
              <w:jc w:val="center"/>
              <w:rPr>
                <w:rFonts w:ascii="Palatino Linotype" w:hAnsi="Palatino Linotype" w:cs="Arial"/>
                <w:bCs/>
                <w:i/>
                <w:sz w:val="20"/>
                <w:szCs w:val="20"/>
              </w:rPr>
            </w:pPr>
            <w:r w:rsidRPr="00830C91">
              <w:rPr>
                <w:rFonts w:ascii="Palatino Linotype" w:hAnsi="Palatino Linotype" w:cs="Arial"/>
                <w:bCs/>
                <w:i/>
                <w:sz w:val="20"/>
                <w:szCs w:val="20"/>
              </w:rPr>
              <w:t>30</w:t>
            </w:r>
          </w:p>
        </w:tc>
        <w:tc>
          <w:tcPr>
            <w:tcW w:w="1058" w:type="dxa"/>
            <w:tcBorders>
              <w:top w:val="nil"/>
              <w:left w:val="nil"/>
              <w:bottom w:val="single" w:sz="4" w:space="0" w:color="auto"/>
              <w:right w:val="single" w:sz="4" w:space="0" w:color="auto"/>
            </w:tcBorders>
            <w:shd w:val="clear" w:color="auto" w:fill="auto"/>
            <w:vAlign w:val="center"/>
          </w:tcPr>
          <w:p w:rsidR="00A63513" w:rsidRPr="00830C91" w:rsidRDefault="00E37718" w:rsidP="003772A4">
            <w:pPr>
              <w:jc w:val="center"/>
              <w:rPr>
                <w:rFonts w:ascii="Palatino Linotype" w:hAnsi="Palatino Linotype" w:cs="Arial"/>
                <w:i/>
                <w:sz w:val="20"/>
                <w:szCs w:val="20"/>
              </w:rPr>
            </w:pPr>
            <w:r w:rsidRPr="00830C91">
              <w:rPr>
                <w:rFonts w:ascii="Palatino Linotype" w:hAnsi="Palatino Linotype" w:cs="Arial"/>
                <w:i/>
                <w:sz w:val="20"/>
                <w:szCs w:val="20"/>
              </w:rPr>
              <w:t>68</w:t>
            </w:r>
          </w:p>
        </w:tc>
      </w:tr>
      <w:tr w:rsidR="00A63513" w:rsidRPr="00AE0B8B" w:rsidTr="003772A4">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63513" w:rsidRPr="00AE0B8B" w:rsidRDefault="00A63513"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63513" w:rsidRPr="00B32B0A" w:rsidRDefault="00A63513" w:rsidP="00A63513">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Felületkezelés gépei,</w:t>
            </w:r>
          </w:p>
          <w:p w:rsidR="00A63513" w:rsidRPr="00762908" w:rsidRDefault="00A63513" w:rsidP="00A63513">
            <w:pPr>
              <w:rPr>
                <w:rFonts w:ascii="Palatino Linotype" w:hAnsi="Palatino Linotype" w:cs="Arial"/>
                <w:sz w:val="20"/>
                <w:szCs w:val="20"/>
              </w:rPr>
            </w:pPr>
            <w:r w:rsidRPr="00B32B0A">
              <w:rPr>
                <w:rFonts w:ascii="Palatino Linotype" w:hAnsi="Palatino Linotype" w:cs="TimesNewRomanPSMT"/>
                <w:sz w:val="20"/>
                <w:szCs w:val="20"/>
              </w:rPr>
              <w:t>berendezései</w:t>
            </w:r>
          </w:p>
        </w:tc>
        <w:tc>
          <w:tcPr>
            <w:tcW w:w="1054" w:type="dxa"/>
            <w:tcBorders>
              <w:top w:val="nil"/>
              <w:left w:val="nil"/>
              <w:bottom w:val="single" w:sz="4" w:space="0" w:color="auto"/>
              <w:right w:val="single" w:sz="4" w:space="0" w:color="auto"/>
            </w:tcBorders>
            <w:shd w:val="clear" w:color="auto" w:fill="auto"/>
            <w:vAlign w:val="center"/>
          </w:tcPr>
          <w:p w:rsidR="00A63513" w:rsidRPr="00830C91" w:rsidRDefault="00A63513" w:rsidP="003772A4">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63513" w:rsidRPr="00830C91" w:rsidRDefault="00E37718" w:rsidP="003772A4">
            <w:pPr>
              <w:jc w:val="center"/>
              <w:rPr>
                <w:rFonts w:ascii="Palatino Linotype" w:hAnsi="Palatino Linotype" w:cs="Arial"/>
                <w:i/>
                <w:sz w:val="20"/>
                <w:szCs w:val="20"/>
              </w:rPr>
            </w:pPr>
            <w:r w:rsidRPr="00830C91">
              <w:rPr>
                <w:rFonts w:ascii="Palatino Linotype" w:hAnsi="Palatino Linotype" w:cs="Arial"/>
                <w:i/>
                <w:sz w:val="20"/>
                <w:szCs w:val="20"/>
              </w:rPr>
              <w:t>28</w:t>
            </w:r>
          </w:p>
        </w:tc>
        <w:tc>
          <w:tcPr>
            <w:tcW w:w="886" w:type="dxa"/>
            <w:tcBorders>
              <w:top w:val="nil"/>
              <w:left w:val="nil"/>
              <w:bottom w:val="nil"/>
              <w:right w:val="single" w:sz="4" w:space="0" w:color="auto"/>
            </w:tcBorders>
            <w:shd w:val="clear" w:color="auto" w:fill="C0C0C0"/>
            <w:vAlign w:val="center"/>
          </w:tcPr>
          <w:p w:rsidR="00A63513" w:rsidRPr="00830C91" w:rsidRDefault="00A63513" w:rsidP="003772A4">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63513" w:rsidRPr="00830C91" w:rsidRDefault="00A63513" w:rsidP="003772A4">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63513" w:rsidRPr="00830C91" w:rsidRDefault="00E37718" w:rsidP="003772A4">
            <w:pPr>
              <w:jc w:val="center"/>
              <w:rPr>
                <w:rFonts w:ascii="Palatino Linotype" w:hAnsi="Palatino Linotype" w:cs="Arial"/>
                <w:bCs/>
                <w:i/>
                <w:sz w:val="20"/>
                <w:szCs w:val="20"/>
              </w:rPr>
            </w:pPr>
            <w:r w:rsidRPr="00830C91">
              <w:rPr>
                <w:rFonts w:ascii="Palatino Linotype" w:hAnsi="Palatino Linotype" w:cs="Arial"/>
                <w:bCs/>
                <w:i/>
                <w:sz w:val="20"/>
                <w:szCs w:val="20"/>
              </w:rPr>
              <w:t>36</w:t>
            </w:r>
          </w:p>
        </w:tc>
        <w:tc>
          <w:tcPr>
            <w:tcW w:w="1058" w:type="dxa"/>
            <w:tcBorders>
              <w:top w:val="nil"/>
              <w:left w:val="nil"/>
              <w:bottom w:val="single" w:sz="4" w:space="0" w:color="auto"/>
              <w:right w:val="single" w:sz="4" w:space="0" w:color="auto"/>
            </w:tcBorders>
            <w:shd w:val="clear" w:color="auto" w:fill="auto"/>
            <w:vAlign w:val="center"/>
          </w:tcPr>
          <w:p w:rsidR="00A63513" w:rsidRPr="00830C91" w:rsidRDefault="00E37718" w:rsidP="003772A4">
            <w:pPr>
              <w:jc w:val="center"/>
              <w:rPr>
                <w:rFonts w:ascii="Palatino Linotype" w:hAnsi="Palatino Linotype" w:cs="Arial"/>
                <w:i/>
                <w:sz w:val="20"/>
                <w:szCs w:val="20"/>
              </w:rPr>
            </w:pPr>
            <w:r w:rsidRPr="00830C91">
              <w:rPr>
                <w:rFonts w:ascii="Palatino Linotype" w:hAnsi="Palatino Linotype" w:cs="Arial"/>
                <w:i/>
                <w:sz w:val="20"/>
                <w:szCs w:val="20"/>
              </w:rPr>
              <w:t>64</w:t>
            </w:r>
          </w:p>
        </w:tc>
      </w:tr>
      <w:tr w:rsidR="00A63513" w:rsidRPr="00AE0B8B" w:rsidTr="00156A11">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A63513" w:rsidRPr="00AE0B8B" w:rsidRDefault="00A63513" w:rsidP="004164A9">
            <w:pPr>
              <w:rPr>
                <w:rFonts w:ascii="Palatino Linotype" w:hAnsi="Palatino Linotype" w:cs="Arial"/>
                <w:sz w:val="20"/>
                <w:szCs w:val="20"/>
              </w:rPr>
            </w:pPr>
            <w:r w:rsidRPr="00AE0B8B">
              <w:rPr>
                <w:rFonts w:ascii="Palatino Linotype" w:hAnsi="Palatino Linotype" w:cs="Arial"/>
                <w:sz w:val="20"/>
                <w:szCs w:val="20"/>
              </w:rPr>
              <w:t>Összes éves elméleti/gyakorlati óraszám:</w:t>
            </w:r>
          </w:p>
        </w:tc>
        <w:tc>
          <w:tcPr>
            <w:tcW w:w="1054" w:type="dxa"/>
            <w:tcBorders>
              <w:top w:val="nil"/>
              <w:left w:val="nil"/>
              <w:bottom w:val="single" w:sz="4" w:space="0" w:color="auto"/>
              <w:right w:val="single" w:sz="4" w:space="0" w:color="auto"/>
            </w:tcBorders>
            <w:shd w:val="clear" w:color="auto" w:fill="auto"/>
            <w:vAlign w:val="center"/>
          </w:tcPr>
          <w:p w:rsidR="00A63513" w:rsidRPr="00AE0B8B" w:rsidRDefault="00A63513" w:rsidP="004164A9">
            <w:pPr>
              <w:jc w:val="center"/>
              <w:rPr>
                <w:rFonts w:ascii="Palatino Linotype" w:hAnsi="Palatino Linotype" w:cs="Arial"/>
                <w:b/>
                <w:bCs/>
                <w:sz w:val="20"/>
                <w:szCs w:val="20"/>
              </w:rPr>
            </w:pPr>
            <w:r>
              <w:rPr>
                <w:rFonts w:ascii="Palatino Linotype" w:hAnsi="Palatino Linotype" w:cs="Arial"/>
                <w:b/>
                <w:bCs/>
                <w:sz w:val="20"/>
                <w:szCs w:val="20"/>
              </w:rPr>
              <w:t>252</w:t>
            </w:r>
            <w:r w:rsidRPr="00AE0B8B">
              <w:rPr>
                <w:rFonts w:ascii="Palatino Linotype" w:hAnsi="Palatino Linotype" w:cs="Arial"/>
                <w:b/>
                <w:bCs/>
                <w:sz w:val="20"/>
                <w:szCs w:val="20"/>
              </w:rPr>
              <w:t> </w:t>
            </w:r>
          </w:p>
        </w:tc>
        <w:tc>
          <w:tcPr>
            <w:tcW w:w="1074" w:type="dxa"/>
            <w:tcBorders>
              <w:top w:val="nil"/>
              <w:left w:val="nil"/>
              <w:bottom w:val="single" w:sz="4" w:space="0" w:color="auto"/>
              <w:right w:val="single" w:sz="4" w:space="0" w:color="auto"/>
            </w:tcBorders>
            <w:shd w:val="clear" w:color="auto" w:fill="auto"/>
            <w:vAlign w:val="center"/>
          </w:tcPr>
          <w:p w:rsidR="00A63513" w:rsidRPr="00AE0B8B" w:rsidRDefault="00A63513" w:rsidP="004164A9">
            <w:pPr>
              <w:jc w:val="center"/>
              <w:rPr>
                <w:rFonts w:ascii="Palatino Linotype" w:hAnsi="Palatino Linotype" w:cs="Arial"/>
                <w:b/>
                <w:bCs/>
                <w:sz w:val="20"/>
                <w:szCs w:val="20"/>
              </w:rPr>
            </w:pPr>
            <w:r>
              <w:rPr>
                <w:rFonts w:ascii="Palatino Linotype" w:hAnsi="Palatino Linotype" w:cs="Arial"/>
                <w:b/>
                <w:bCs/>
                <w:sz w:val="20"/>
                <w:szCs w:val="20"/>
              </w:rPr>
              <w:t>504</w:t>
            </w:r>
            <w:r w:rsidRPr="00AE0B8B">
              <w:rPr>
                <w:rFonts w:ascii="Palatino Linotype" w:hAnsi="Palatino Linotype" w:cs="Arial"/>
                <w:b/>
                <w:bCs/>
                <w:sz w:val="20"/>
                <w:szCs w:val="20"/>
              </w:rPr>
              <w:t> </w:t>
            </w:r>
          </w:p>
        </w:tc>
        <w:tc>
          <w:tcPr>
            <w:tcW w:w="886" w:type="dxa"/>
            <w:tcBorders>
              <w:top w:val="nil"/>
              <w:left w:val="nil"/>
              <w:bottom w:val="nil"/>
              <w:right w:val="single" w:sz="4" w:space="0" w:color="auto"/>
            </w:tcBorders>
            <w:shd w:val="clear" w:color="auto" w:fill="C0C0C0"/>
            <w:vAlign w:val="center"/>
          </w:tcPr>
          <w:p w:rsidR="00A63513" w:rsidRPr="00AE0B8B" w:rsidRDefault="00A63513" w:rsidP="004164A9">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63513" w:rsidRPr="00AE0B8B" w:rsidRDefault="00A63513" w:rsidP="004164A9">
            <w:pPr>
              <w:jc w:val="center"/>
              <w:rPr>
                <w:rFonts w:ascii="Palatino Linotype" w:hAnsi="Palatino Linotype" w:cs="Arial"/>
                <w:b/>
                <w:bCs/>
                <w:sz w:val="20"/>
                <w:szCs w:val="20"/>
              </w:rPr>
            </w:pPr>
            <w:r>
              <w:rPr>
                <w:rFonts w:ascii="Palatino Linotype" w:hAnsi="Palatino Linotype" w:cs="Arial"/>
                <w:b/>
                <w:bCs/>
                <w:sz w:val="20"/>
                <w:szCs w:val="20"/>
              </w:rPr>
              <w:t>245</w:t>
            </w:r>
          </w:p>
        </w:tc>
        <w:tc>
          <w:tcPr>
            <w:tcW w:w="1074" w:type="dxa"/>
            <w:tcBorders>
              <w:top w:val="nil"/>
              <w:left w:val="nil"/>
              <w:bottom w:val="single" w:sz="4" w:space="0" w:color="auto"/>
              <w:right w:val="single" w:sz="4" w:space="0" w:color="auto"/>
            </w:tcBorders>
            <w:shd w:val="clear" w:color="auto" w:fill="auto"/>
            <w:vAlign w:val="center"/>
          </w:tcPr>
          <w:p w:rsidR="00A63513" w:rsidRPr="00AE0B8B" w:rsidRDefault="00A63513" w:rsidP="004164A9">
            <w:pPr>
              <w:jc w:val="center"/>
              <w:rPr>
                <w:rFonts w:ascii="Palatino Linotype" w:hAnsi="Palatino Linotype" w:cs="Arial"/>
                <w:b/>
                <w:bCs/>
                <w:sz w:val="20"/>
                <w:szCs w:val="20"/>
              </w:rPr>
            </w:pPr>
            <w:r>
              <w:rPr>
                <w:rFonts w:ascii="Palatino Linotype" w:hAnsi="Palatino Linotype" w:cs="Arial"/>
                <w:b/>
                <w:bCs/>
                <w:sz w:val="20"/>
                <w:szCs w:val="20"/>
              </w:rPr>
              <w:t>490</w:t>
            </w:r>
          </w:p>
        </w:tc>
        <w:tc>
          <w:tcPr>
            <w:tcW w:w="1058" w:type="dxa"/>
            <w:tcBorders>
              <w:top w:val="nil"/>
              <w:left w:val="nil"/>
              <w:bottom w:val="single" w:sz="4" w:space="0" w:color="auto"/>
              <w:right w:val="single" w:sz="4" w:space="0" w:color="auto"/>
            </w:tcBorders>
            <w:shd w:val="clear" w:color="auto" w:fill="auto"/>
            <w:vAlign w:val="center"/>
          </w:tcPr>
          <w:p w:rsidR="00A63513" w:rsidRPr="00AE0B8B" w:rsidRDefault="00A63513" w:rsidP="004164A9">
            <w:pPr>
              <w:jc w:val="center"/>
              <w:rPr>
                <w:rFonts w:ascii="Palatino Linotype" w:hAnsi="Palatino Linotype" w:cs="Arial"/>
                <w:b/>
                <w:bCs/>
                <w:sz w:val="20"/>
                <w:szCs w:val="20"/>
              </w:rPr>
            </w:pPr>
            <w:r>
              <w:rPr>
                <w:rFonts w:ascii="Palatino Linotype" w:hAnsi="Palatino Linotype" w:cs="Arial"/>
                <w:b/>
                <w:bCs/>
                <w:sz w:val="20"/>
                <w:szCs w:val="20"/>
              </w:rPr>
              <w:t>1491</w:t>
            </w:r>
          </w:p>
        </w:tc>
      </w:tr>
      <w:tr w:rsidR="00A63513" w:rsidRPr="00AE0B8B" w:rsidTr="00156A11">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A63513" w:rsidRPr="00AE0B8B" w:rsidRDefault="00A63513" w:rsidP="004164A9">
            <w:pPr>
              <w:rPr>
                <w:rFonts w:ascii="Palatino Linotype" w:hAnsi="Palatino Linotype" w:cs="Arial"/>
                <w:sz w:val="20"/>
                <w:szCs w:val="20"/>
              </w:rPr>
            </w:pPr>
            <w:r w:rsidRPr="00AE0B8B">
              <w:rPr>
                <w:rFonts w:ascii="Palatino Linotype" w:hAnsi="Palatino Linotype" w:cs="Arial"/>
                <w:sz w:val="20"/>
                <w:szCs w:val="20"/>
              </w:rPr>
              <w:t>Összes éves/ögy óraszám:</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A63513" w:rsidRPr="00AE0B8B" w:rsidRDefault="00A63513" w:rsidP="004164A9">
            <w:pPr>
              <w:jc w:val="center"/>
              <w:rPr>
                <w:rFonts w:ascii="Palatino Linotype" w:hAnsi="Palatino Linotype" w:cs="Arial"/>
                <w:b/>
                <w:bCs/>
                <w:sz w:val="20"/>
                <w:szCs w:val="20"/>
              </w:rPr>
            </w:pPr>
            <w:r>
              <w:rPr>
                <w:rFonts w:ascii="Palatino Linotype" w:hAnsi="Palatino Linotype" w:cs="Arial"/>
                <w:b/>
                <w:bCs/>
                <w:sz w:val="20"/>
                <w:szCs w:val="20"/>
              </w:rPr>
              <w:t>756</w:t>
            </w:r>
            <w:r w:rsidRPr="00AE0B8B">
              <w:rPr>
                <w:rFonts w:ascii="Palatino Linotype" w:hAnsi="Palatino Linotype" w:cs="Arial"/>
                <w:b/>
                <w:bCs/>
                <w:sz w:val="20"/>
                <w:szCs w:val="20"/>
              </w:rPr>
              <w:t> </w:t>
            </w:r>
          </w:p>
        </w:tc>
        <w:tc>
          <w:tcPr>
            <w:tcW w:w="886" w:type="dxa"/>
            <w:tcBorders>
              <w:top w:val="single" w:sz="4" w:space="0" w:color="auto"/>
              <w:left w:val="nil"/>
              <w:bottom w:val="single" w:sz="4" w:space="0" w:color="auto"/>
              <w:right w:val="single" w:sz="4" w:space="0" w:color="auto"/>
            </w:tcBorders>
            <w:shd w:val="clear" w:color="auto" w:fill="C0C0C0"/>
            <w:vAlign w:val="center"/>
          </w:tcPr>
          <w:p w:rsidR="00A63513" w:rsidRPr="00AE0B8B" w:rsidRDefault="00A63513" w:rsidP="004164A9">
            <w:pPr>
              <w:jc w:val="center"/>
              <w:rPr>
                <w:rFonts w:ascii="Palatino Linotype" w:hAnsi="Palatino Linotype" w:cs="Arial"/>
                <w:b/>
                <w:bCs/>
                <w:sz w:val="20"/>
                <w:szCs w:val="20"/>
              </w:rPr>
            </w:pPr>
            <w:r>
              <w:rPr>
                <w:rFonts w:ascii="Palatino Linotype" w:hAnsi="Palatino Linotype" w:cs="Arial"/>
                <w:b/>
                <w:bCs/>
                <w:sz w:val="20"/>
                <w:szCs w:val="20"/>
              </w:rPr>
              <w:t>70</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A63513" w:rsidRPr="00AE0B8B" w:rsidRDefault="00A63513" w:rsidP="004164A9">
            <w:pPr>
              <w:jc w:val="center"/>
              <w:rPr>
                <w:rFonts w:ascii="Palatino Linotype" w:hAnsi="Palatino Linotype" w:cs="Arial"/>
                <w:b/>
                <w:bCs/>
                <w:sz w:val="20"/>
                <w:szCs w:val="20"/>
              </w:rPr>
            </w:pPr>
            <w:r>
              <w:rPr>
                <w:rFonts w:ascii="Palatino Linotype" w:hAnsi="Palatino Linotype" w:cs="Arial"/>
                <w:b/>
                <w:bCs/>
                <w:sz w:val="20"/>
                <w:szCs w:val="20"/>
              </w:rPr>
              <w:t>735</w:t>
            </w:r>
          </w:p>
        </w:tc>
        <w:tc>
          <w:tcPr>
            <w:tcW w:w="1058" w:type="dxa"/>
            <w:tcBorders>
              <w:top w:val="nil"/>
              <w:left w:val="nil"/>
              <w:bottom w:val="single" w:sz="4" w:space="0" w:color="auto"/>
              <w:right w:val="single" w:sz="4" w:space="0" w:color="auto"/>
            </w:tcBorders>
            <w:shd w:val="clear" w:color="auto" w:fill="auto"/>
            <w:vAlign w:val="center"/>
          </w:tcPr>
          <w:p w:rsidR="00A63513" w:rsidRPr="00AE0B8B" w:rsidRDefault="00A63513" w:rsidP="004164A9">
            <w:pPr>
              <w:jc w:val="center"/>
              <w:rPr>
                <w:rFonts w:ascii="Palatino Linotype" w:hAnsi="Palatino Linotype" w:cs="Arial"/>
                <w:b/>
                <w:bCs/>
                <w:sz w:val="20"/>
                <w:szCs w:val="20"/>
              </w:rPr>
            </w:pPr>
            <w:r>
              <w:rPr>
                <w:rFonts w:ascii="Palatino Linotype" w:hAnsi="Palatino Linotype" w:cs="Arial"/>
                <w:b/>
                <w:bCs/>
                <w:sz w:val="20"/>
                <w:szCs w:val="20"/>
              </w:rPr>
              <w:t>1561</w:t>
            </w:r>
          </w:p>
        </w:tc>
      </w:tr>
      <w:tr w:rsidR="00830C91" w:rsidRPr="00AE0B8B" w:rsidTr="004164A9">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830C91" w:rsidRPr="00AE0B8B" w:rsidRDefault="00830C91" w:rsidP="004164A9">
            <w:pPr>
              <w:rPr>
                <w:rFonts w:ascii="Palatino Linotype" w:hAnsi="Palatino Linotype" w:cs="Arial"/>
                <w:sz w:val="20"/>
                <w:szCs w:val="20"/>
              </w:rPr>
            </w:pPr>
            <w:r w:rsidRPr="00AE0B8B">
              <w:rPr>
                <w:rFonts w:ascii="Palatino Linotype" w:hAnsi="Palatino Linotype" w:cs="Arial"/>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830C91" w:rsidRPr="00AE0B8B" w:rsidRDefault="00830C91" w:rsidP="00C510FC">
            <w:pPr>
              <w:jc w:val="center"/>
              <w:rPr>
                <w:rFonts w:ascii="Palatino Linotype" w:hAnsi="Palatino Linotype" w:cs="Arial"/>
                <w:sz w:val="20"/>
                <w:szCs w:val="20"/>
              </w:rPr>
            </w:pPr>
            <w:r w:rsidRPr="00AE0B8B">
              <w:rPr>
                <w:rFonts w:ascii="Palatino Linotype" w:hAnsi="Palatino Linotype" w:cs="Arial"/>
                <w:sz w:val="20"/>
                <w:szCs w:val="20"/>
              </w:rPr>
              <w:t> </w:t>
            </w:r>
            <w:r w:rsidR="009F1F40">
              <w:rPr>
                <w:rFonts w:ascii="Palatino Linotype" w:hAnsi="Palatino Linotype" w:cs="Arial"/>
                <w:sz w:val="20"/>
                <w:szCs w:val="20"/>
              </w:rPr>
              <w:t>497/31,8</w:t>
            </w:r>
            <w:r>
              <w:rPr>
                <w:rFonts w:ascii="Palatino Linotype" w:hAnsi="Palatino Linotype" w:cs="Arial"/>
                <w:sz w:val="20"/>
                <w:szCs w:val="20"/>
              </w:rPr>
              <w:t xml:space="preserve"> %</w:t>
            </w:r>
          </w:p>
        </w:tc>
      </w:tr>
      <w:tr w:rsidR="00830C91" w:rsidRPr="00AE0B8B" w:rsidTr="004164A9">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830C91" w:rsidRPr="00AE0B8B" w:rsidRDefault="00830C91" w:rsidP="004164A9">
            <w:pPr>
              <w:rPr>
                <w:rFonts w:ascii="Palatino Linotype" w:hAnsi="Palatino Linotype" w:cs="Arial"/>
                <w:sz w:val="20"/>
                <w:szCs w:val="20"/>
              </w:rPr>
            </w:pPr>
            <w:r w:rsidRPr="00AE0B8B">
              <w:rPr>
                <w:rFonts w:ascii="Palatino Linotype" w:hAnsi="Palatino Linotype" w:cs="Arial"/>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830C91" w:rsidRPr="00AE0B8B" w:rsidRDefault="009F1F40" w:rsidP="00C510FC">
            <w:pPr>
              <w:jc w:val="center"/>
              <w:rPr>
                <w:rFonts w:ascii="Palatino Linotype" w:hAnsi="Palatino Linotype" w:cs="Arial"/>
                <w:sz w:val="20"/>
                <w:szCs w:val="20"/>
              </w:rPr>
            </w:pPr>
            <w:r>
              <w:rPr>
                <w:rFonts w:ascii="Palatino Linotype" w:hAnsi="Palatino Linotype" w:cs="Arial"/>
                <w:sz w:val="20"/>
                <w:szCs w:val="20"/>
              </w:rPr>
              <w:t>1064/6</w:t>
            </w:r>
            <w:r w:rsidR="001E2E2C">
              <w:rPr>
                <w:rFonts w:ascii="Palatino Linotype" w:hAnsi="Palatino Linotype" w:cs="Arial"/>
                <w:sz w:val="20"/>
                <w:szCs w:val="20"/>
              </w:rPr>
              <w:t>8</w:t>
            </w:r>
            <w:r>
              <w:rPr>
                <w:rFonts w:ascii="Palatino Linotype" w:hAnsi="Palatino Linotype" w:cs="Arial"/>
                <w:sz w:val="20"/>
                <w:szCs w:val="20"/>
              </w:rPr>
              <w:t>,2</w:t>
            </w:r>
            <w:r w:rsidR="00830C91">
              <w:rPr>
                <w:rFonts w:ascii="Palatino Linotype" w:hAnsi="Palatino Linotype" w:cs="Arial"/>
                <w:sz w:val="20"/>
                <w:szCs w:val="20"/>
              </w:rPr>
              <w:t xml:space="preserve"> %</w:t>
            </w:r>
          </w:p>
        </w:tc>
      </w:tr>
    </w:tbl>
    <w:p w:rsidR="004164A9" w:rsidRPr="000E120B" w:rsidRDefault="004164A9" w:rsidP="004164A9">
      <w:pPr>
        <w:widowControl w:val="0"/>
        <w:suppressAutoHyphens/>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ögy/összefüggő szakmai gyakorlat</w:t>
      </w:r>
    </w:p>
    <w:p w:rsidR="004164A9" w:rsidRPr="000E120B" w:rsidRDefault="004164A9" w:rsidP="004164A9">
      <w:pPr>
        <w:widowControl w:val="0"/>
        <w:suppressAutoHyphens/>
        <w:jc w:val="both"/>
        <w:rPr>
          <w:rFonts w:ascii="Palatino Linotype" w:hAnsi="Palatino Linotype"/>
          <w:kern w:val="1"/>
          <w:sz w:val="24"/>
          <w:szCs w:val="24"/>
          <w:lang w:eastAsia="hi-IN" w:bidi="hi-IN"/>
        </w:rPr>
      </w:pPr>
    </w:p>
    <w:p w:rsidR="004164A9" w:rsidRDefault="004164A9" w:rsidP="004164A9">
      <w:pPr>
        <w:widowControl w:val="0"/>
        <w:suppressAutoHyphens/>
        <w:jc w:val="both"/>
        <w:rPr>
          <w:rFonts w:ascii="Palatino Linotype" w:hAnsi="Palatino Linotype"/>
          <w:kern w:val="1"/>
          <w:sz w:val="24"/>
          <w:szCs w:val="24"/>
          <w:lang w:eastAsia="hi-IN" w:bidi="hi-IN"/>
        </w:rPr>
      </w:pPr>
    </w:p>
    <w:p w:rsidR="004164A9" w:rsidRDefault="004164A9" w:rsidP="004164A9">
      <w:pPr>
        <w:widowControl w:val="0"/>
        <w:suppressAutoHyphens/>
        <w:jc w:val="both"/>
        <w:rPr>
          <w:rFonts w:ascii="Palatino Linotype" w:hAnsi="Palatino Linotype"/>
          <w:kern w:val="1"/>
          <w:sz w:val="24"/>
          <w:szCs w:val="24"/>
          <w:lang w:eastAsia="hi-IN" w:bidi="hi-IN"/>
        </w:rPr>
      </w:pPr>
    </w:p>
    <w:p w:rsidR="004164A9" w:rsidRPr="000E120B"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lastRenderedPageBreak/>
        <w:t>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a táblázatban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 xml:space="preserve">szakmai elméleti és gyakorlati </w:t>
      </w:r>
      <w:r>
        <w:rPr>
          <w:rFonts w:ascii="Palatino Linotype" w:hAnsi="Palatino Linotype"/>
          <w:kern w:val="2"/>
          <w:sz w:val="24"/>
          <w:szCs w:val="24"/>
          <w:lang w:eastAsia="hi-IN" w:bidi="hi-IN"/>
        </w:rPr>
        <w:t xml:space="preserve">képzésre rendelkezésre álló részének </w:t>
      </w:r>
      <w:r w:rsidRPr="000E120B">
        <w:rPr>
          <w:rFonts w:ascii="Palatino Linotype" w:hAnsi="Palatino Linotype"/>
          <w:kern w:val="1"/>
          <w:sz w:val="24"/>
          <w:szCs w:val="24"/>
          <w:lang w:eastAsia="hi-IN" w:bidi="hi-IN"/>
        </w:rPr>
        <w:t>legalább 90%-a felosztásra került.</w:t>
      </w:r>
    </w:p>
    <w:p w:rsidR="004164A9" w:rsidRPr="000E120B" w:rsidRDefault="004164A9" w:rsidP="004164A9">
      <w:pPr>
        <w:widowControl w:val="0"/>
        <w:suppressAutoHyphens/>
        <w:jc w:val="both"/>
        <w:rPr>
          <w:rFonts w:ascii="Palatino Linotype" w:hAnsi="Palatino Linotype"/>
          <w:kern w:val="1"/>
          <w:sz w:val="24"/>
          <w:szCs w:val="24"/>
          <w:highlight w:val="yellow"/>
          <w:lang w:eastAsia="hi-IN" w:bidi="hi-IN"/>
        </w:rPr>
      </w:pPr>
    </w:p>
    <w:p w:rsidR="004164A9"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164A9" w:rsidRDefault="004164A9" w:rsidP="004164A9">
      <w:pPr>
        <w:widowControl w:val="0"/>
        <w:suppressAutoHyphens/>
        <w:jc w:val="both"/>
        <w:rPr>
          <w:rFonts w:ascii="Palatino Linotype" w:hAnsi="Palatino Linotype"/>
          <w:kern w:val="1"/>
          <w:sz w:val="24"/>
          <w:szCs w:val="24"/>
          <w:lang w:eastAsia="hi-IN" w:bidi="hi-IN"/>
        </w:rPr>
      </w:pPr>
    </w:p>
    <w:p w:rsidR="004164A9" w:rsidRPr="004F3748" w:rsidRDefault="004164A9" w:rsidP="004164A9">
      <w:pPr>
        <w:widowControl w:val="0"/>
        <w:suppressAutoHyphens/>
        <w:jc w:val="both"/>
        <w:rPr>
          <w:rFonts w:ascii="Palatino Linotype" w:hAnsi="Palatino Linotype"/>
          <w:i/>
          <w:kern w:val="1"/>
          <w:sz w:val="24"/>
          <w:szCs w:val="24"/>
          <w:lang w:eastAsia="hi-IN" w:bidi="hi-IN"/>
        </w:rPr>
      </w:pPr>
      <w:r w:rsidRPr="004F3748">
        <w:rPr>
          <w:rFonts w:ascii="Palatino Linotype" w:hAnsi="Palatino Linotype"/>
          <w:kern w:val="1"/>
          <w:sz w:val="24"/>
          <w:szCs w:val="24"/>
          <w:lang w:eastAsia="hi-IN" w:bidi="hi-IN"/>
        </w:rPr>
        <w:t xml:space="preserve">A tantárgyakra meghatározott időkeret kötelező érvényű, </w:t>
      </w:r>
      <w:r w:rsidRPr="004F3748">
        <w:rPr>
          <w:rFonts w:ascii="Palatino Linotype" w:hAnsi="Palatino Linotype"/>
          <w:i/>
          <w:kern w:val="1"/>
          <w:sz w:val="24"/>
          <w:szCs w:val="24"/>
          <w:lang w:eastAsia="hi-IN" w:bidi="hi-IN"/>
        </w:rPr>
        <w:t>a témakörökre kialakított óraszám pedig ajánlás.”</w:t>
      </w:r>
    </w:p>
    <w:p w:rsidR="004164A9" w:rsidRPr="000E120B" w:rsidRDefault="004164A9" w:rsidP="004164A9">
      <w:pPr>
        <w:widowControl w:val="0"/>
        <w:suppressAutoHyphens/>
        <w:jc w:val="both"/>
        <w:rPr>
          <w:rFonts w:ascii="Palatino Linotype" w:hAnsi="Palatino Linotype"/>
          <w:kern w:val="1"/>
          <w:sz w:val="24"/>
          <w:szCs w:val="24"/>
          <w:lang w:eastAsia="hi-IN" w:bidi="hi-IN"/>
        </w:rPr>
      </w:pPr>
    </w:p>
    <w:p w:rsidR="004164A9" w:rsidRDefault="004164A9" w:rsidP="004164A9">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4164A9" w:rsidRPr="00655889" w:rsidRDefault="004164A9" w:rsidP="004164A9">
      <w:pPr>
        <w:widowControl w:val="0"/>
        <w:suppressAutoHyphens/>
        <w:jc w:val="both"/>
        <w:rPr>
          <w:rFonts w:ascii="Palatino Linotype" w:hAnsi="Palatino Linotype" w:cs="TimesNewRomanPSMT"/>
          <w:sz w:val="44"/>
          <w:szCs w:val="44"/>
          <w:lang w:bidi="hi-IN"/>
        </w:rPr>
      </w:pPr>
    </w:p>
    <w:p w:rsidR="004164A9" w:rsidRPr="00655889" w:rsidRDefault="004164A9" w:rsidP="004164A9">
      <w:pPr>
        <w:widowControl w:val="0"/>
        <w:suppressAutoHyphens/>
        <w:jc w:val="center"/>
        <w:rPr>
          <w:rFonts w:ascii="Palatino Linotype" w:hAnsi="Palatino Linotype" w:cs="TimesNewRomanPSMT"/>
          <w:sz w:val="44"/>
          <w:szCs w:val="44"/>
          <w:lang w:bidi="hi-IN"/>
        </w:rPr>
      </w:pPr>
    </w:p>
    <w:p w:rsidR="004164A9" w:rsidRPr="00655889" w:rsidRDefault="004164A9" w:rsidP="004164A9">
      <w:pPr>
        <w:widowControl w:val="0"/>
        <w:suppressAutoHyphens/>
        <w:jc w:val="center"/>
        <w:rPr>
          <w:rFonts w:ascii="Palatino Linotype" w:hAnsi="Palatino Linotype" w:cs="TimesNewRomanPSMT"/>
          <w:sz w:val="44"/>
          <w:szCs w:val="44"/>
          <w:lang w:bidi="hi-IN"/>
        </w:rPr>
      </w:pPr>
    </w:p>
    <w:p w:rsidR="004164A9" w:rsidRPr="00655889" w:rsidRDefault="004164A9" w:rsidP="004164A9">
      <w:pPr>
        <w:widowControl w:val="0"/>
        <w:suppressAutoHyphens/>
        <w:jc w:val="center"/>
        <w:rPr>
          <w:rFonts w:ascii="Palatino Linotype" w:hAnsi="Palatino Linotype" w:cs="TimesNewRomanPSMT"/>
          <w:sz w:val="44"/>
          <w:szCs w:val="44"/>
          <w:lang w:bidi="hi-IN"/>
        </w:rPr>
      </w:pPr>
    </w:p>
    <w:p w:rsidR="00C26841" w:rsidRPr="00167A96" w:rsidRDefault="00C26841" w:rsidP="00C26841">
      <w:pPr>
        <w:jc w:val="center"/>
        <w:rPr>
          <w:rFonts w:ascii="Palatino Linotype" w:hAnsi="Palatino Linotype"/>
          <w:b/>
          <w:sz w:val="44"/>
          <w:szCs w:val="44"/>
        </w:rPr>
      </w:pPr>
      <w:r w:rsidRPr="00167A96">
        <w:rPr>
          <w:rFonts w:ascii="Palatino Linotype" w:hAnsi="Palatino Linotype"/>
          <w:b/>
          <w:sz w:val="44"/>
          <w:szCs w:val="44"/>
        </w:rPr>
        <w:t xml:space="preserve">A </w:t>
      </w:r>
    </w:p>
    <w:p w:rsidR="00C26841" w:rsidRDefault="00C74A1F" w:rsidP="00C26841">
      <w:pPr>
        <w:jc w:val="center"/>
        <w:rPr>
          <w:rFonts w:ascii="Palatino Linotype" w:hAnsi="Palatino Linotype"/>
          <w:b/>
          <w:sz w:val="44"/>
          <w:szCs w:val="44"/>
        </w:rPr>
      </w:pPr>
      <w:r>
        <w:rPr>
          <w:rFonts w:ascii="Palatino Linotype" w:hAnsi="Palatino Linotype"/>
          <w:b/>
          <w:sz w:val="44"/>
          <w:szCs w:val="44"/>
        </w:rPr>
        <w:t>11371-12</w:t>
      </w:r>
      <w:r w:rsidR="00C26841" w:rsidRPr="00167A96">
        <w:rPr>
          <w:rFonts w:ascii="Palatino Linotype" w:hAnsi="Palatino Linotype"/>
          <w:b/>
          <w:sz w:val="44"/>
          <w:szCs w:val="44"/>
        </w:rPr>
        <w:t xml:space="preserve"> azonosító számú</w:t>
      </w:r>
    </w:p>
    <w:p w:rsidR="00C26841" w:rsidRPr="002765BF" w:rsidRDefault="00C26841" w:rsidP="00C26841">
      <w:pPr>
        <w:jc w:val="center"/>
        <w:rPr>
          <w:rFonts w:ascii="Palatino Linotype" w:hAnsi="Palatino Linotype"/>
          <w:b/>
          <w:sz w:val="44"/>
          <w:szCs w:val="44"/>
        </w:rPr>
      </w:pPr>
    </w:p>
    <w:p w:rsidR="00C26841" w:rsidRPr="00167A96" w:rsidRDefault="00C26841" w:rsidP="00C26841">
      <w:pPr>
        <w:jc w:val="center"/>
        <w:rPr>
          <w:rFonts w:ascii="Palatino Linotype" w:hAnsi="Palatino Linotype"/>
          <w:b/>
          <w:sz w:val="44"/>
          <w:szCs w:val="44"/>
        </w:rPr>
      </w:pPr>
      <w:r w:rsidRPr="00167A96">
        <w:rPr>
          <w:rFonts w:ascii="Palatino Linotype" w:hAnsi="Palatino Linotype"/>
          <w:b/>
          <w:spacing w:val="-1"/>
          <w:sz w:val="44"/>
          <w:szCs w:val="44"/>
        </w:rPr>
        <w:t>Biz</w:t>
      </w:r>
      <w:r w:rsidRPr="00167A96">
        <w:rPr>
          <w:rFonts w:ascii="Palatino Linotype" w:hAnsi="Palatino Linotype"/>
          <w:b/>
          <w:sz w:val="44"/>
          <w:szCs w:val="44"/>
        </w:rPr>
        <w:t>t</w:t>
      </w:r>
      <w:r w:rsidRPr="00167A96">
        <w:rPr>
          <w:rFonts w:ascii="Palatino Linotype" w:hAnsi="Palatino Linotype"/>
          <w:b/>
          <w:spacing w:val="1"/>
          <w:sz w:val="44"/>
          <w:szCs w:val="44"/>
        </w:rPr>
        <w:t>o</w:t>
      </w:r>
      <w:r w:rsidRPr="00167A96">
        <w:rPr>
          <w:rFonts w:ascii="Palatino Linotype" w:hAnsi="Palatino Linotype"/>
          <w:b/>
          <w:spacing w:val="-1"/>
          <w:sz w:val="44"/>
          <w:szCs w:val="44"/>
        </w:rPr>
        <w:t>nság</w:t>
      </w:r>
      <w:r w:rsidRPr="00167A96">
        <w:rPr>
          <w:rFonts w:ascii="Palatino Linotype" w:hAnsi="Palatino Linotype"/>
          <w:b/>
          <w:spacing w:val="1"/>
          <w:sz w:val="44"/>
          <w:szCs w:val="44"/>
        </w:rPr>
        <w:t>o</w:t>
      </w:r>
      <w:r w:rsidRPr="00167A96">
        <w:rPr>
          <w:rFonts w:ascii="Palatino Linotype" w:hAnsi="Palatino Linotype"/>
          <w:b/>
          <w:sz w:val="44"/>
          <w:szCs w:val="44"/>
        </w:rPr>
        <w:t xml:space="preserve">s </w:t>
      </w:r>
      <w:r w:rsidRPr="00167A96">
        <w:rPr>
          <w:rFonts w:ascii="Palatino Linotype" w:hAnsi="Palatino Linotype"/>
          <w:b/>
          <w:spacing w:val="-1"/>
          <w:sz w:val="44"/>
          <w:szCs w:val="44"/>
        </w:rPr>
        <w:t>munka</w:t>
      </w:r>
      <w:r w:rsidRPr="00167A96">
        <w:rPr>
          <w:rFonts w:ascii="Palatino Linotype" w:hAnsi="Palatino Linotype"/>
          <w:b/>
          <w:spacing w:val="1"/>
          <w:sz w:val="44"/>
          <w:szCs w:val="44"/>
        </w:rPr>
        <w:t>v</w:t>
      </w:r>
      <w:r w:rsidRPr="00167A96">
        <w:rPr>
          <w:rFonts w:ascii="Palatino Linotype" w:hAnsi="Palatino Linotype"/>
          <w:b/>
          <w:spacing w:val="-1"/>
          <w:sz w:val="44"/>
          <w:szCs w:val="44"/>
        </w:rPr>
        <w:t>é</w:t>
      </w:r>
      <w:r w:rsidRPr="00167A96">
        <w:rPr>
          <w:rFonts w:ascii="Palatino Linotype" w:hAnsi="Palatino Linotype"/>
          <w:b/>
          <w:spacing w:val="1"/>
          <w:sz w:val="44"/>
          <w:szCs w:val="44"/>
        </w:rPr>
        <w:t>g</w:t>
      </w:r>
      <w:r w:rsidRPr="00167A96">
        <w:rPr>
          <w:rFonts w:ascii="Palatino Linotype" w:hAnsi="Palatino Linotype"/>
          <w:b/>
          <w:spacing w:val="-1"/>
          <w:sz w:val="44"/>
          <w:szCs w:val="44"/>
        </w:rPr>
        <w:t>zé</w:t>
      </w:r>
      <w:r w:rsidRPr="00167A96">
        <w:rPr>
          <w:rFonts w:ascii="Palatino Linotype" w:hAnsi="Palatino Linotype"/>
          <w:b/>
          <w:sz w:val="44"/>
          <w:szCs w:val="44"/>
        </w:rPr>
        <w:t>s</w:t>
      </w:r>
    </w:p>
    <w:p w:rsidR="00C26841" w:rsidRDefault="00C26841" w:rsidP="00C26841">
      <w:pPr>
        <w:jc w:val="center"/>
        <w:rPr>
          <w:rFonts w:ascii="Palatino Linotype" w:hAnsi="Palatino Linotype"/>
          <w:b/>
          <w:sz w:val="44"/>
          <w:szCs w:val="44"/>
        </w:rPr>
      </w:pPr>
      <w:r w:rsidRPr="00167A96">
        <w:rPr>
          <w:rFonts w:ascii="Palatino Linotype" w:hAnsi="Palatino Linotype"/>
          <w:b/>
          <w:sz w:val="44"/>
          <w:szCs w:val="44"/>
        </w:rPr>
        <w:t>megnevezésű</w:t>
      </w:r>
    </w:p>
    <w:p w:rsidR="00C26841" w:rsidRPr="00167A96" w:rsidRDefault="00C26841" w:rsidP="00C26841">
      <w:pPr>
        <w:jc w:val="center"/>
        <w:rPr>
          <w:rFonts w:ascii="Palatino Linotype" w:hAnsi="Palatino Linotype"/>
          <w:b/>
          <w:sz w:val="44"/>
          <w:szCs w:val="44"/>
        </w:rPr>
      </w:pPr>
    </w:p>
    <w:p w:rsidR="00C26841" w:rsidRDefault="00C26841" w:rsidP="00C26841">
      <w:pPr>
        <w:ind w:left="-15"/>
        <w:jc w:val="center"/>
        <w:rPr>
          <w:rFonts w:ascii="Palatino Linotype" w:hAnsi="Palatino Linotype"/>
          <w:b/>
          <w:sz w:val="44"/>
          <w:szCs w:val="44"/>
        </w:rPr>
      </w:pPr>
      <w:r w:rsidRPr="00167A96">
        <w:rPr>
          <w:rFonts w:ascii="Palatino Linotype" w:hAnsi="Palatino Linotype"/>
          <w:b/>
          <w:sz w:val="44"/>
          <w:szCs w:val="44"/>
        </w:rPr>
        <w:t>szakmai követelménymodul</w:t>
      </w:r>
    </w:p>
    <w:p w:rsidR="00C26841" w:rsidRPr="00167A96" w:rsidRDefault="00C26841" w:rsidP="00C26841">
      <w:pPr>
        <w:ind w:left="-15"/>
        <w:jc w:val="center"/>
        <w:rPr>
          <w:rFonts w:ascii="Palatino Linotype" w:hAnsi="Palatino Linotype"/>
          <w:b/>
          <w:sz w:val="44"/>
          <w:szCs w:val="44"/>
        </w:rPr>
      </w:pPr>
    </w:p>
    <w:p w:rsidR="00C26841" w:rsidRPr="00167A96" w:rsidRDefault="00C26841" w:rsidP="00C26841">
      <w:pPr>
        <w:ind w:left="-15"/>
        <w:jc w:val="center"/>
        <w:rPr>
          <w:rFonts w:ascii="Palatino Linotype" w:hAnsi="Palatino Linotype"/>
          <w:b/>
          <w:sz w:val="44"/>
          <w:szCs w:val="44"/>
        </w:rPr>
      </w:pPr>
      <w:r w:rsidRPr="00167A96">
        <w:rPr>
          <w:rFonts w:ascii="Palatino Linotype" w:hAnsi="Palatino Linotype"/>
          <w:b/>
          <w:sz w:val="44"/>
          <w:szCs w:val="44"/>
        </w:rPr>
        <w:t>tantárgyai, témakörei</w:t>
      </w:r>
    </w:p>
    <w:p w:rsidR="004164A9" w:rsidRPr="000E120B" w:rsidRDefault="004164A9" w:rsidP="004164A9">
      <w:pPr>
        <w:widowControl w:val="0"/>
        <w:suppressAutoHyphens/>
        <w:jc w:val="center"/>
        <w:rPr>
          <w:rFonts w:ascii="Palatino Linotype" w:hAnsi="Palatino Linotype"/>
          <w:b/>
          <w:bCs/>
          <w:kern w:val="1"/>
          <w:sz w:val="44"/>
          <w:szCs w:val="44"/>
          <w:lang w:eastAsia="hi-IN" w:bidi="hi-IN"/>
        </w:rPr>
      </w:pPr>
    </w:p>
    <w:p w:rsidR="004164A9" w:rsidRPr="00830C91" w:rsidRDefault="004164A9" w:rsidP="00830C91">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006F5147" w:rsidRPr="0074438A">
        <w:rPr>
          <w:rFonts w:ascii="Palatino Linotype" w:hAnsi="Palatino Linotype" w:cs="Mangal"/>
          <w:b/>
          <w:kern w:val="1"/>
          <w:sz w:val="24"/>
          <w:szCs w:val="24"/>
          <w:lang w:eastAsia="hi-IN" w:bidi="hi-IN"/>
        </w:rPr>
        <w:lastRenderedPageBreak/>
        <w:t xml:space="preserve">A </w:t>
      </w:r>
      <w:r w:rsidR="00C74A1F">
        <w:rPr>
          <w:rFonts w:ascii="Palatino Linotype" w:hAnsi="Palatino Linotype"/>
          <w:b/>
          <w:sz w:val="24"/>
          <w:szCs w:val="24"/>
        </w:rPr>
        <w:t>11371-12</w:t>
      </w:r>
      <w:r w:rsidR="006F5147" w:rsidRPr="0074438A">
        <w:rPr>
          <w:rFonts w:ascii="Palatino Linotype" w:hAnsi="Palatino Linotype" w:cs="Mangal"/>
          <w:b/>
          <w:kern w:val="1"/>
          <w:sz w:val="24"/>
          <w:szCs w:val="24"/>
          <w:lang w:eastAsia="hi-IN" w:bidi="hi-IN"/>
        </w:rPr>
        <w:t xml:space="preserve"> </w:t>
      </w:r>
      <w:r w:rsidR="006F5147" w:rsidRPr="0074438A">
        <w:rPr>
          <w:rFonts w:ascii="Palatino Linotype" w:hAnsi="Palatino Linotype"/>
          <w:b/>
          <w:sz w:val="24"/>
          <w:szCs w:val="24"/>
        </w:rPr>
        <w:t xml:space="preserve">azonosító számú, </w:t>
      </w:r>
      <w:r w:rsidR="006F5147" w:rsidRPr="0074438A">
        <w:rPr>
          <w:rFonts w:ascii="Palatino Linotype" w:hAnsi="Palatino Linotype"/>
          <w:b/>
          <w:spacing w:val="-1"/>
          <w:sz w:val="24"/>
          <w:szCs w:val="24"/>
        </w:rPr>
        <w:t>Biz</w:t>
      </w:r>
      <w:r w:rsidR="006F5147" w:rsidRPr="0074438A">
        <w:rPr>
          <w:rFonts w:ascii="Palatino Linotype" w:hAnsi="Palatino Linotype"/>
          <w:b/>
          <w:sz w:val="24"/>
          <w:szCs w:val="24"/>
        </w:rPr>
        <w:t>t</w:t>
      </w:r>
      <w:r w:rsidR="006F5147" w:rsidRPr="0074438A">
        <w:rPr>
          <w:rFonts w:ascii="Palatino Linotype" w:hAnsi="Palatino Linotype"/>
          <w:b/>
          <w:spacing w:val="1"/>
          <w:sz w:val="24"/>
          <w:szCs w:val="24"/>
        </w:rPr>
        <w:t>o</w:t>
      </w:r>
      <w:r w:rsidR="006F5147" w:rsidRPr="0074438A">
        <w:rPr>
          <w:rFonts w:ascii="Palatino Linotype" w:hAnsi="Palatino Linotype"/>
          <w:b/>
          <w:spacing w:val="-1"/>
          <w:sz w:val="24"/>
          <w:szCs w:val="24"/>
        </w:rPr>
        <w:t>nság</w:t>
      </w:r>
      <w:r w:rsidR="006F5147" w:rsidRPr="0074438A">
        <w:rPr>
          <w:rFonts w:ascii="Palatino Linotype" w:hAnsi="Palatino Linotype"/>
          <w:b/>
          <w:spacing w:val="1"/>
          <w:sz w:val="24"/>
          <w:szCs w:val="24"/>
        </w:rPr>
        <w:t>o</w:t>
      </w:r>
      <w:r w:rsidR="006F5147" w:rsidRPr="0074438A">
        <w:rPr>
          <w:rFonts w:ascii="Palatino Linotype" w:hAnsi="Palatino Linotype"/>
          <w:b/>
          <w:sz w:val="24"/>
          <w:szCs w:val="24"/>
        </w:rPr>
        <w:t xml:space="preserve">s </w:t>
      </w:r>
      <w:r w:rsidR="006F5147" w:rsidRPr="0074438A">
        <w:rPr>
          <w:rFonts w:ascii="Palatino Linotype" w:hAnsi="Palatino Linotype"/>
          <w:b/>
          <w:spacing w:val="-1"/>
          <w:sz w:val="24"/>
          <w:szCs w:val="24"/>
        </w:rPr>
        <w:t>munka</w:t>
      </w:r>
      <w:r w:rsidR="006F5147" w:rsidRPr="0074438A">
        <w:rPr>
          <w:rFonts w:ascii="Palatino Linotype" w:hAnsi="Palatino Linotype"/>
          <w:b/>
          <w:spacing w:val="1"/>
          <w:sz w:val="24"/>
          <w:szCs w:val="24"/>
        </w:rPr>
        <w:t>v</w:t>
      </w:r>
      <w:r w:rsidR="006F5147" w:rsidRPr="0074438A">
        <w:rPr>
          <w:rFonts w:ascii="Palatino Linotype" w:hAnsi="Palatino Linotype"/>
          <w:b/>
          <w:spacing w:val="-1"/>
          <w:sz w:val="24"/>
          <w:szCs w:val="24"/>
        </w:rPr>
        <w:t>é</w:t>
      </w:r>
      <w:r w:rsidR="006F5147" w:rsidRPr="0074438A">
        <w:rPr>
          <w:rFonts w:ascii="Palatino Linotype" w:hAnsi="Palatino Linotype"/>
          <w:b/>
          <w:spacing w:val="1"/>
          <w:sz w:val="24"/>
          <w:szCs w:val="24"/>
        </w:rPr>
        <w:t>g</w:t>
      </w:r>
      <w:r w:rsidR="006F5147" w:rsidRPr="0074438A">
        <w:rPr>
          <w:rFonts w:ascii="Palatino Linotype" w:hAnsi="Palatino Linotype"/>
          <w:b/>
          <w:spacing w:val="-1"/>
          <w:sz w:val="24"/>
          <w:szCs w:val="24"/>
        </w:rPr>
        <w:t>zé</w:t>
      </w:r>
      <w:r w:rsidR="006F5147" w:rsidRPr="0074438A">
        <w:rPr>
          <w:rFonts w:ascii="Palatino Linotype" w:hAnsi="Palatino Linotype"/>
          <w:b/>
          <w:sz w:val="24"/>
          <w:szCs w:val="24"/>
        </w:rPr>
        <w:t>s megnevezésű szakmai követelmény</w:t>
      </w:r>
      <w:r w:rsidR="006F5147" w:rsidRPr="0074438A">
        <w:rPr>
          <w:rFonts w:ascii="Palatino Linotype" w:hAnsi="Palatino Linotype"/>
          <w:b/>
          <w:kern w:val="1"/>
          <w:sz w:val="24"/>
          <w:szCs w:val="24"/>
          <w:lang w:eastAsia="hi-IN" w:bidi="hi-IN"/>
        </w:rPr>
        <w:t>modulhoz tartozó tantárgyak és a témakörök oktatása során fejlesztendő kompetenciák</w:t>
      </w:r>
    </w:p>
    <w:tbl>
      <w:tblPr>
        <w:tblW w:w="8930" w:type="dxa"/>
        <w:jc w:val="center"/>
        <w:tblCellMar>
          <w:left w:w="70" w:type="dxa"/>
          <w:right w:w="70" w:type="dxa"/>
        </w:tblCellMar>
        <w:tblLook w:val="0000" w:firstRow="0" w:lastRow="0" w:firstColumn="0" w:lastColumn="0" w:noHBand="0" w:noVBand="0"/>
      </w:tblPr>
      <w:tblGrid>
        <w:gridCol w:w="4945"/>
        <w:gridCol w:w="662"/>
        <w:gridCol w:w="687"/>
        <w:gridCol w:w="593"/>
        <w:gridCol w:w="744"/>
        <w:gridCol w:w="690"/>
        <w:gridCol w:w="609"/>
      </w:tblGrid>
      <w:tr w:rsidR="006F5147" w:rsidRPr="00CF76A9" w:rsidTr="00DD1798">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F3353C" w:rsidRPr="00F3353C" w:rsidRDefault="00C74A1F" w:rsidP="00DD1798">
            <w:pPr>
              <w:jc w:val="center"/>
              <w:rPr>
                <w:rFonts w:ascii="Palatino Linotype" w:hAnsi="Palatino Linotype"/>
                <w:sz w:val="24"/>
                <w:szCs w:val="20"/>
              </w:rPr>
            </w:pPr>
            <w:r>
              <w:rPr>
                <w:rFonts w:ascii="Palatino Linotype" w:hAnsi="Palatino Linotype"/>
                <w:sz w:val="24"/>
                <w:szCs w:val="20"/>
              </w:rPr>
              <w:t>11371-12</w:t>
            </w:r>
            <w:r w:rsidR="006F5147" w:rsidRPr="00F3353C">
              <w:rPr>
                <w:rFonts w:ascii="Palatino Linotype" w:hAnsi="Palatino Linotype"/>
                <w:sz w:val="24"/>
                <w:szCs w:val="20"/>
              </w:rPr>
              <w:t xml:space="preserve"> </w:t>
            </w:r>
          </w:p>
          <w:p w:rsidR="006F5147" w:rsidRPr="003772A4" w:rsidRDefault="006F5147" w:rsidP="00DD1798">
            <w:pPr>
              <w:jc w:val="center"/>
              <w:rPr>
                <w:rFonts w:ascii="Palatino Linotype" w:hAnsi="Palatino Linotype"/>
                <w:b/>
                <w:sz w:val="20"/>
                <w:szCs w:val="20"/>
              </w:rPr>
            </w:pPr>
            <w:r w:rsidRPr="00F3353C">
              <w:rPr>
                <w:rFonts w:ascii="Palatino Linotype" w:hAnsi="Palatino Linotype"/>
                <w:spacing w:val="-1"/>
                <w:sz w:val="24"/>
                <w:szCs w:val="20"/>
              </w:rPr>
              <w:t>Biz</w:t>
            </w:r>
            <w:r w:rsidRPr="00F3353C">
              <w:rPr>
                <w:rFonts w:ascii="Palatino Linotype" w:hAnsi="Palatino Linotype"/>
                <w:sz w:val="24"/>
                <w:szCs w:val="20"/>
              </w:rPr>
              <w:t>t</w:t>
            </w:r>
            <w:r w:rsidRPr="00F3353C">
              <w:rPr>
                <w:rFonts w:ascii="Palatino Linotype" w:hAnsi="Palatino Linotype"/>
                <w:spacing w:val="1"/>
                <w:sz w:val="24"/>
                <w:szCs w:val="20"/>
              </w:rPr>
              <w:t>o</w:t>
            </w:r>
            <w:r w:rsidRPr="00F3353C">
              <w:rPr>
                <w:rFonts w:ascii="Palatino Linotype" w:hAnsi="Palatino Linotype"/>
                <w:spacing w:val="-1"/>
                <w:sz w:val="24"/>
                <w:szCs w:val="20"/>
              </w:rPr>
              <w:t>nság</w:t>
            </w:r>
            <w:r w:rsidRPr="00F3353C">
              <w:rPr>
                <w:rFonts w:ascii="Palatino Linotype" w:hAnsi="Palatino Linotype"/>
                <w:spacing w:val="1"/>
                <w:sz w:val="24"/>
                <w:szCs w:val="20"/>
              </w:rPr>
              <w:t>o</w:t>
            </w:r>
            <w:r w:rsidRPr="00F3353C">
              <w:rPr>
                <w:rFonts w:ascii="Palatino Linotype" w:hAnsi="Palatino Linotype"/>
                <w:sz w:val="24"/>
                <w:szCs w:val="20"/>
              </w:rPr>
              <w:t xml:space="preserve">s </w:t>
            </w:r>
            <w:r w:rsidRPr="00F3353C">
              <w:rPr>
                <w:rFonts w:ascii="Palatino Linotype" w:hAnsi="Palatino Linotype"/>
                <w:spacing w:val="-1"/>
                <w:sz w:val="24"/>
                <w:szCs w:val="20"/>
              </w:rPr>
              <w:t>munka</w:t>
            </w:r>
            <w:r w:rsidRPr="00F3353C">
              <w:rPr>
                <w:rFonts w:ascii="Palatino Linotype" w:hAnsi="Palatino Linotype"/>
                <w:spacing w:val="1"/>
                <w:sz w:val="24"/>
                <w:szCs w:val="20"/>
              </w:rPr>
              <w:t>v</w:t>
            </w:r>
            <w:r w:rsidRPr="00F3353C">
              <w:rPr>
                <w:rFonts w:ascii="Palatino Linotype" w:hAnsi="Palatino Linotype"/>
                <w:spacing w:val="-1"/>
                <w:sz w:val="24"/>
                <w:szCs w:val="20"/>
              </w:rPr>
              <w:t>é</w:t>
            </w:r>
            <w:r w:rsidRPr="00F3353C">
              <w:rPr>
                <w:rFonts w:ascii="Palatino Linotype" w:hAnsi="Palatino Linotype"/>
                <w:spacing w:val="1"/>
                <w:sz w:val="24"/>
                <w:szCs w:val="20"/>
              </w:rPr>
              <w:t>g</w:t>
            </w:r>
            <w:r w:rsidRPr="00F3353C">
              <w:rPr>
                <w:rFonts w:ascii="Palatino Linotype" w:hAnsi="Palatino Linotype"/>
                <w:spacing w:val="-1"/>
                <w:sz w:val="24"/>
                <w:szCs w:val="20"/>
              </w:rPr>
              <w:t>zé</w:t>
            </w:r>
            <w:r w:rsidRPr="00F3353C">
              <w:rPr>
                <w:rFonts w:ascii="Palatino Linotype" w:hAnsi="Palatino Linotype"/>
                <w:sz w:val="24"/>
                <w:szCs w:val="20"/>
              </w:rPr>
              <w:t>s</w:t>
            </w:r>
          </w:p>
        </w:tc>
        <w:tc>
          <w:tcPr>
            <w:tcW w:w="1942" w:type="dxa"/>
            <w:gridSpan w:val="3"/>
            <w:tcBorders>
              <w:top w:val="single" w:sz="4" w:space="0" w:color="auto"/>
              <w:left w:val="nil"/>
              <w:bottom w:val="single" w:sz="4" w:space="0" w:color="auto"/>
              <w:right w:val="single" w:sz="4" w:space="0" w:color="auto"/>
            </w:tcBorders>
            <w:vAlign w:val="center"/>
          </w:tcPr>
          <w:p w:rsidR="006F5147" w:rsidRPr="00CF76A9" w:rsidRDefault="006F5147" w:rsidP="00DD1798">
            <w:pPr>
              <w:jc w:val="center"/>
              <w:rPr>
                <w:rFonts w:ascii="Palatino Linotype" w:hAnsi="Palatino Linotype"/>
                <w:sz w:val="20"/>
                <w:szCs w:val="20"/>
              </w:rPr>
            </w:pPr>
            <w:r w:rsidRPr="00CF76A9">
              <w:rPr>
                <w:rFonts w:ascii="Palatino Linotype" w:hAnsi="Palatino Linotype"/>
                <w:spacing w:val="-1"/>
                <w:sz w:val="20"/>
                <w:szCs w:val="20"/>
              </w:rPr>
              <w:t>Biz</w:t>
            </w:r>
            <w:r w:rsidRPr="00CF76A9">
              <w:rPr>
                <w:rFonts w:ascii="Palatino Linotype" w:hAnsi="Palatino Linotype"/>
                <w:sz w:val="20"/>
                <w:szCs w:val="20"/>
              </w:rPr>
              <w:t>t</w:t>
            </w:r>
            <w:r w:rsidRPr="00CF76A9">
              <w:rPr>
                <w:rFonts w:ascii="Palatino Linotype" w:hAnsi="Palatino Linotype"/>
                <w:spacing w:val="1"/>
                <w:sz w:val="20"/>
                <w:szCs w:val="20"/>
              </w:rPr>
              <w:t>o</w:t>
            </w:r>
            <w:r w:rsidRPr="00CF76A9">
              <w:rPr>
                <w:rFonts w:ascii="Palatino Linotype" w:hAnsi="Palatino Linotype"/>
                <w:spacing w:val="-1"/>
                <w:sz w:val="20"/>
                <w:szCs w:val="20"/>
              </w:rPr>
              <w:t>nság</w:t>
            </w:r>
            <w:r w:rsidRPr="00CF76A9">
              <w:rPr>
                <w:rFonts w:ascii="Palatino Linotype" w:hAnsi="Palatino Linotype"/>
                <w:spacing w:val="1"/>
                <w:sz w:val="20"/>
                <w:szCs w:val="20"/>
              </w:rPr>
              <w:t>o</w:t>
            </w:r>
            <w:r w:rsidRPr="00CF76A9">
              <w:rPr>
                <w:rFonts w:ascii="Palatino Linotype" w:hAnsi="Palatino Linotype"/>
                <w:sz w:val="20"/>
                <w:szCs w:val="20"/>
              </w:rPr>
              <w:t xml:space="preserve">s </w:t>
            </w:r>
            <w:r w:rsidRPr="00CF76A9">
              <w:rPr>
                <w:rFonts w:ascii="Palatino Linotype" w:hAnsi="Palatino Linotype"/>
                <w:spacing w:val="-1"/>
                <w:sz w:val="20"/>
                <w:szCs w:val="20"/>
              </w:rPr>
              <w:t>munka</w:t>
            </w:r>
            <w:r w:rsidRPr="00CF76A9">
              <w:rPr>
                <w:rFonts w:ascii="Palatino Linotype" w:hAnsi="Palatino Linotype"/>
                <w:spacing w:val="1"/>
                <w:sz w:val="20"/>
                <w:szCs w:val="20"/>
              </w:rPr>
              <w:t>v</w:t>
            </w:r>
            <w:r w:rsidRPr="00CF76A9">
              <w:rPr>
                <w:rFonts w:ascii="Palatino Linotype" w:hAnsi="Palatino Linotype"/>
                <w:spacing w:val="-1"/>
                <w:sz w:val="20"/>
                <w:szCs w:val="20"/>
              </w:rPr>
              <w:t>é</w:t>
            </w:r>
            <w:r w:rsidRPr="00CF76A9">
              <w:rPr>
                <w:rFonts w:ascii="Palatino Linotype" w:hAnsi="Palatino Linotype"/>
                <w:spacing w:val="1"/>
                <w:sz w:val="20"/>
                <w:szCs w:val="20"/>
              </w:rPr>
              <w:t>g</w:t>
            </w:r>
            <w:r w:rsidRPr="00CF76A9">
              <w:rPr>
                <w:rFonts w:ascii="Palatino Linotype" w:hAnsi="Palatino Linotype"/>
                <w:spacing w:val="-1"/>
                <w:sz w:val="20"/>
                <w:szCs w:val="20"/>
              </w:rPr>
              <w:t>zé</w:t>
            </w:r>
            <w:r w:rsidRPr="00CF76A9">
              <w:rPr>
                <w:rFonts w:ascii="Palatino Linotype" w:hAnsi="Palatino Linotype"/>
                <w:sz w:val="20"/>
                <w:szCs w:val="20"/>
              </w:rPr>
              <w:t>s alapjai</w:t>
            </w:r>
          </w:p>
        </w:tc>
        <w:tc>
          <w:tcPr>
            <w:tcW w:w="2043" w:type="dxa"/>
            <w:gridSpan w:val="3"/>
            <w:tcBorders>
              <w:top w:val="single" w:sz="4" w:space="0" w:color="auto"/>
              <w:left w:val="nil"/>
              <w:bottom w:val="single" w:sz="4" w:space="0" w:color="auto"/>
              <w:right w:val="single" w:sz="4" w:space="0" w:color="auto"/>
            </w:tcBorders>
            <w:vAlign w:val="center"/>
          </w:tcPr>
          <w:p w:rsidR="006F5147" w:rsidRPr="00CF76A9" w:rsidRDefault="006F5147" w:rsidP="00DD1798">
            <w:pPr>
              <w:jc w:val="center"/>
              <w:rPr>
                <w:rFonts w:ascii="Palatino Linotype" w:hAnsi="Palatino Linotype"/>
                <w:sz w:val="20"/>
                <w:szCs w:val="20"/>
              </w:rPr>
            </w:pPr>
            <w:r w:rsidRPr="00CF76A9">
              <w:rPr>
                <w:rFonts w:ascii="Palatino Linotype" w:hAnsi="Palatino Linotype"/>
                <w:spacing w:val="-1"/>
                <w:sz w:val="20"/>
                <w:szCs w:val="20"/>
              </w:rPr>
              <w:t>Biz</w:t>
            </w:r>
            <w:r w:rsidRPr="00CF76A9">
              <w:rPr>
                <w:rFonts w:ascii="Palatino Linotype" w:hAnsi="Palatino Linotype"/>
                <w:sz w:val="20"/>
                <w:szCs w:val="20"/>
              </w:rPr>
              <w:t>t</w:t>
            </w:r>
            <w:r w:rsidRPr="00CF76A9">
              <w:rPr>
                <w:rFonts w:ascii="Palatino Linotype" w:hAnsi="Palatino Linotype"/>
                <w:spacing w:val="1"/>
                <w:sz w:val="20"/>
                <w:szCs w:val="20"/>
              </w:rPr>
              <w:t>o</w:t>
            </w:r>
            <w:r w:rsidRPr="00CF76A9">
              <w:rPr>
                <w:rFonts w:ascii="Palatino Linotype" w:hAnsi="Palatino Linotype"/>
                <w:spacing w:val="-1"/>
                <w:sz w:val="20"/>
                <w:szCs w:val="20"/>
              </w:rPr>
              <w:t>nság</w:t>
            </w:r>
            <w:r w:rsidRPr="00CF76A9">
              <w:rPr>
                <w:rFonts w:ascii="Palatino Linotype" w:hAnsi="Palatino Linotype"/>
                <w:spacing w:val="1"/>
                <w:sz w:val="20"/>
                <w:szCs w:val="20"/>
              </w:rPr>
              <w:t>o</w:t>
            </w:r>
            <w:r w:rsidRPr="00CF76A9">
              <w:rPr>
                <w:rFonts w:ascii="Palatino Linotype" w:hAnsi="Palatino Linotype"/>
                <w:sz w:val="20"/>
                <w:szCs w:val="20"/>
              </w:rPr>
              <w:t xml:space="preserve">s </w:t>
            </w:r>
            <w:r w:rsidRPr="00CF76A9">
              <w:rPr>
                <w:rFonts w:ascii="Palatino Linotype" w:hAnsi="Palatino Linotype"/>
                <w:spacing w:val="-1"/>
                <w:sz w:val="20"/>
                <w:szCs w:val="20"/>
              </w:rPr>
              <w:t>munka</w:t>
            </w:r>
            <w:r w:rsidRPr="00CF76A9">
              <w:rPr>
                <w:rFonts w:ascii="Palatino Linotype" w:hAnsi="Palatino Linotype"/>
                <w:spacing w:val="1"/>
                <w:sz w:val="20"/>
                <w:szCs w:val="20"/>
              </w:rPr>
              <w:t>v</w:t>
            </w:r>
            <w:r w:rsidRPr="00CF76A9">
              <w:rPr>
                <w:rFonts w:ascii="Palatino Linotype" w:hAnsi="Palatino Linotype"/>
                <w:spacing w:val="-1"/>
                <w:sz w:val="20"/>
                <w:szCs w:val="20"/>
              </w:rPr>
              <w:t>é</w:t>
            </w:r>
            <w:r w:rsidRPr="00CF76A9">
              <w:rPr>
                <w:rFonts w:ascii="Palatino Linotype" w:hAnsi="Palatino Linotype"/>
                <w:spacing w:val="1"/>
                <w:sz w:val="20"/>
                <w:szCs w:val="20"/>
              </w:rPr>
              <w:t>g</w:t>
            </w:r>
            <w:r w:rsidRPr="00CF76A9">
              <w:rPr>
                <w:rFonts w:ascii="Palatino Linotype" w:hAnsi="Palatino Linotype"/>
                <w:spacing w:val="-1"/>
                <w:sz w:val="20"/>
                <w:szCs w:val="20"/>
              </w:rPr>
              <w:t>zé</w:t>
            </w:r>
            <w:r w:rsidRPr="00CF76A9">
              <w:rPr>
                <w:rFonts w:ascii="Palatino Linotype" w:hAnsi="Palatino Linotype"/>
                <w:sz w:val="20"/>
                <w:szCs w:val="20"/>
              </w:rPr>
              <w:t>s gyakorlata</w:t>
            </w:r>
          </w:p>
        </w:tc>
      </w:tr>
      <w:tr w:rsidR="006F5147" w:rsidRPr="005067A3" w:rsidTr="00DD1798">
        <w:trPr>
          <w:trHeight w:val="3215"/>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6F5147" w:rsidRPr="008E387F" w:rsidRDefault="006F5147" w:rsidP="00DD1798">
            <w:pPr>
              <w:rPr>
                <w:rFonts w:ascii="Palatino Linotype" w:hAnsi="Palatino Linotype"/>
                <w:sz w:val="20"/>
                <w:szCs w:val="20"/>
              </w:rPr>
            </w:pPr>
          </w:p>
        </w:tc>
        <w:tc>
          <w:tcPr>
            <w:tcW w:w="662" w:type="dxa"/>
            <w:tcBorders>
              <w:top w:val="nil"/>
              <w:left w:val="nil"/>
              <w:bottom w:val="single" w:sz="4" w:space="0" w:color="auto"/>
              <w:right w:val="single" w:sz="4" w:space="0" w:color="auto"/>
            </w:tcBorders>
            <w:textDirection w:val="btLr"/>
            <w:vAlign w:val="center"/>
          </w:tcPr>
          <w:p w:rsidR="006F5147" w:rsidRPr="005067A3" w:rsidRDefault="006F5147" w:rsidP="00DD1798">
            <w:pPr>
              <w:ind w:left="57"/>
              <w:rPr>
                <w:rFonts w:ascii="Palatino Linotype" w:hAnsi="Palatino Linotype"/>
                <w:sz w:val="20"/>
                <w:szCs w:val="20"/>
              </w:rPr>
            </w:pPr>
            <w:r w:rsidRPr="005067A3">
              <w:rPr>
                <w:rFonts w:ascii="Palatino Linotype" w:hAnsi="Palatino Linotype"/>
                <w:sz w:val="20"/>
                <w:szCs w:val="20"/>
              </w:rPr>
              <w:t>Munka- és tűzvédelem</w:t>
            </w:r>
          </w:p>
        </w:tc>
        <w:tc>
          <w:tcPr>
            <w:tcW w:w="687" w:type="dxa"/>
            <w:tcBorders>
              <w:top w:val="nil"/>
              <w:left w:val="nil"/>
              <w:bottom w:val="single" w:sz="4" w:space="0" w:color="auto"/>
              <w:right w:val="single" w:sz="4" w:space="0" w:color="auto"/>
            </w:tcBorders>
            <w:textDirection w:val="btLr"/>
            <w:vAlign w:val="center"/>
          </w:tcPr>
          <w:p w:rsidR="006F5147" w:rsidRPr="005067A3" w:rsidRDefault="006F5147" w:rsidP="00DD1798">
            <w:pPr>
              <w:ind w:left="57"/>
              <w:rPr>
                <w:rFonts w:ascii="Palatino Linotype" w:hAnsi="Palatino Linotype"/>
                <w:sz w:val="20"/>
                <w:szCs w:val="20"/>
              </w:rPr>
            </w:pPr>
            <w:r w:rsidRPr="005067A3">
              <w:rPr>
                <w:rFonts w:ascii="Palatino Linotype" w:hAnsi="Palatino Linotype"/>
                <w:sz w:val="20"/>
                <w:szCs w:val="20"/>
              </w:rPr>
              <w:t>Környezetvédelmi- és technológiai szabályok</w:t>
            </w:r>
          </w:p>
        </w:tc>
        <w:tc>
          <w:tcPr>
            <w:tcW w:w="593" w:type="dxa"/>
            <w:tcBorders>
              <w:top w:val="nil"/>
              <w:left w:val="nil"/>
              <w:bottom w:val="single" w:sz="4" w:space="0" w:color="auto"/>
              <w:right w:val="single" w:sz="4" w:space="0" w:color="auto"/>
            </w:tcBorders>
            <w:textDirection w:val="btLr"/>
            <w:vAlign w:val="center"/>
          </w:tcPr>
          <w:p w:rsidR="006F5147" w:rsidRPr="005067A3" w:rsidRDefault="006F5147" w:rsidP="00DD1798">
            <w:pPr>
              <w:ind w:left="57"/>
              <w:rPr>
                <w:rFonts w:ascii="Palatino Linotype" w:hAnsi="Palatino Linotype"/>
                <w:sz w:val="20"/>
                <w:szCs w:val="20"/>
              </w:rPr>
            </w:pPr>
            <w:r w:rsidRPr="005067A3">
              <w:rPr>
                <w:rFonts w:ascii="Palatino Linotype" w:hAnsi="Palatino Linotype"/>
                <w:sz w:val="20"/>
                <w:szCs w:val="20"/>
              </w:rPr>
              <w:t>Faipari alapgépek, szerszámok, eszközök biztonságtechnikája</w:t>
            </w:r>
          </w:p>
        </w:tc>
        <w:tc>
          <w:tcPr>
            <w:tcW w:w="744" w:type="dxa"/>
            <w:tcBorders>
              <w:top w:val="nil"/>
              <w:left w:val="nil"/>
              <w:bottom w:val="single" w:sz="4" w:space="0" w:color="auto"/>
              <w:right w:val="single" w:sz="4" w:space="0" w:color="auto"/>
            </w:tcBorders>
            <w:textDirection w:val="btLr"/>
            <w:vAlign w:val="center"/>
          </w:tcPr>
          <w:p w:rsidR="006F5147" w:rsidRPr="005067A3" w:rsidRDefault="006F5147" w:rsidP="00DD1798">
            <w:pPr>
              <w:ind w:left="57"/>
              <w:rPr>
                <w:rFonts w:ascii="Palatino Linotype" w:hAnsi="Palatino Linotype"/>
                <w:sz w:val="20"/>
                <w:szCs w:val="20"/>
              </w:rPr>
            </w:pPr>
            <w:r w:rsidRPr="005067A3">
              <w:rPr>
                <w:rFonts w:ascii="Palatino Linotype" w:hAnsi="Palatino Linotype"/>
                <w:sz w:val="20"/>
                <w:szCs w:val="20"/>
              </w:rPr>
              <w:t>Faipari szerszámok és eszközök biztonságtechnikája</w:t>
            </w:r>
          </w:p>
        </w:tc>
        <w:tc>
          <w:tcPr>
            <w:tcW w:w="690" w:type="dxa"/>
            <w:tcBorders>
              <w:top w:val="nil"/>
              <w:left w:val="nil"/>
              <w:bottom w:val="single" w:sz="4" w:space="0" w:color="auto"/>
              <w:right w:val="single" w:sz="4" w:space="0" w:color="auto"/>
            </w:tcBorders>
            <w:textDirection w:val="btLr"/>
            <w:vAlign w:val="center"/>
          </w:tcPr>
          <w:p w:rsidR="006F5147" w:rsidRPr="005067A3" w:rsidRDefault="006F5147" w:rsidP="00DD1798">
            <w:pPr>
              <w:ind w:left="57"/>
              <w:rPr>
                <w:rFonts w:ascii="Palatino Linotype" w:hAnsi="Palatino Linotype"/>
                <w:sz w:val="20"/>
                <w:szCs w:val="20"/>
              </w:rPr>
            </w:pPr>
            <w:r w:rsidRPr="005067A3">
              <w:rPr>
                <w:rFonts w:ascii="Palatino Linotype" w:hAnsi="Palatino Linotype"/>
                <w:sz w:val="20"/>
                <w:szCs w:val="20"/>
              </w:rPr>
              <w:t>Faipari alapgépek biztonságtechnikája</w:t>
            </w:r>
          </w:p>
        </w:tc>
        <w:tc>
          <w:tcPr>
            <w:tcW w:w="609" w:type="dxa"/>
            <w:tcBorders>
              <w:top w:val="nil"/>
              <w:left w:val="nil"/>
              <w:bottom w:val="single" w:sz="4" w:space="0" w:color="auto"/>
              <w:right w:val="single" w:sz="4" w:space="0" w:color="auto"/>
            </w:tcBorders>
            <w:textDirection w:val="btLr"/>
            <w:vAlign w:val="center"/>
          </w:tcPr>
          <w:p w:rsidR="006F5147" w:rsidRPr="005067A3" w:rsidRDefault="006F5147" w:rsidP="00DD1798">
            <w:pPr>
              <w:ind w:left="57"/>
              <w:rPr>
                <w:rFonts w:ascii="Palatino Linotype" w:hAnsi="Palatino Linotype"/>
                <w:sz w:val="20"/>
                <w:szCs w:val="20"/>
              </w:rPr>
            </w:pPr>
            <w:r w:rsidRPr="005067A3">
              <w:rPr>
                <w:rFonts w:ascii="Palatino Linotype" w:hAnsi="Palatino Linotype"/>
                <w:sz w:val="20"/>
                <w:szCs w:val="20"/>
              </w:rPr>
              <w:t>Munkabiztonság</w:t>
            </w:r>
          </w:p>
        </w:tc>
      </w:tr>
      <w:tr w:rsidR="006F5147" w:rsidRPr="008E387F" w:rsidTr="00DD1798">
        <w:trPr>
          <w:trHeight w:val="345"/>
          <w:jc w:val="center"/>
        </w:trPr>
        <w:tc>
          <w:tcPr>
            <w:tcW w:w="8930" w:type="dxa"/>
            <w:gridSpan w:val="7"/>
            <w:tcBorders>
              <w:top w:val="nil"/>
              <w:left w:val="single" w:sz="4" w:space="0" w:color="auto"/>
              <w:bottom w:val="single" w:sz="4" w:space="0" w:color="auto"/>
              <w:right w:val="single" w:sz="4" w:space="0" w:color="auto"/>
            </w:tcBorders>
            <w:noWrap/>
            <w:vAlign w:val="center"/>
          </w:tcPr>
          <w:p w:rsidR="006F5147" w:rsidRPr="008E387F" w:rsidRDefault="006F5147" w:rsidP="00DD1798">
            <w:pPr>
              <w:jc w:val="center"/>
              <w:rPr>
                <w:rFonts w:ascii="Palatino Linotype" w:hAnsi="Palatino Linotype"/>
                <w:sz w:val="20"/>
                <w:szCs w:val="20"/>
              </w:rPr>
            </w:pPr>
            <w:r w:rsidRPr="008E387F">
              <w:rPr>
                <w:rFonts w:ascii="Palatino Linotype" w:hAnsi="Palatino Linotype"/>
                <w:sz w:val="20"/>
                <w:szCs w:val="20"/>
              </w:rPr>
              <w:t>FELADATOK</w:t>
            </w: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8E387F">
              <w:rPr>
                <w:rFonts w:ascii="Palatino Linotype" w:hAnsi="Palatino Linotype"/>
                <w:kern w:val="1"/>
                <w:sz w:val="20"/>
                <w:szCs w:val="20"/>
                <w:lang w:eastAsia="ar-SA"/>
              </w:rPr>
              <w:t>Betartja a munka- és balesetvédelmi előírásokat</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8E387F">
              <w:rPr>
                <w:rFonts w:ascii="Palatino Linotype" w:hAnsi="Palatino Linotype"/>
                <w:kern w:val="1"/>
                <w:sz w:val="20"/>
                <w:szCs w:val="20"/>
                <w:lang w:eastAsia="ar-SA"/>
              </w:rPr>
              <w:t>Betartja a biztonságtechnikai előírásokat</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8E387F">
              <w:rPr>
                <w:rFonts w:ascii="Palatino Linotype" w:hAnsi="Palatino Linotype"/>
                <w:kern w:val="1"/>
                <w:sz w:val="20"/>
                <w:szCs w:val="20"/>
                <w:lang w:eastAsia="ar-SA"/>
              </w:rPr>
              <w:t>Betartja a tűzvédelmi előírásokat</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8E387F">
              <w:rPr>
                <w:rFonts w:ascii="Palatino Linotype" w:hAnsi="Palatino Linotype"/>
                <w:kern w:val="1"/>
                <w:sz w:val="20"/>
                <w:szCs w:val="20"/>
                <w:lang w:eastAsia="ar-SA"/>
              </w:rPr>
              <w:t>Betartja a környezetvédelmi előírásokat</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8E387F">
              <w:rPr>
                <w:rFonts w:ascii="Palatino Linotype" w:hAnsi="Palatino Linotype"/>
                <w:kern w:val="1"/>
                <w:sz w:val="20"/>
                <w:szCs w:val="20"/>
                <w:lang w:eastAsia="ar-SA"/>
              </w:rPr>
              <w:t>Betartja a karbantartásra vonatkozó előírásokat</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8E387F">
              <w:rPr>
                <w:rFonts w:ascii="Palatino Linotype" w:hAnsi="Palatino Linotype"/>
                <w:kern w:val="1"/>
                <w:sz w:val="20"/>
                <w:szCs w:val="20"/>
                <w:lang w:eastAsia="ar-SA"/>
              </w:rPr>
              <w:t>Betartja a gépek biztonságos használatára vonatkozó előírásokat</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8E387F">
              <w:rPr>
                <w:rFonts w:ascii="Palatino Linotype" w:hAnsi="Palatino Linotype"/>
                <w:kern w:val="1"/>
                <w:sz w:val="20"/>
                <w:szCs w:val="20"/>
                <w:lang w:eastAsia="ar-SA"/>
              </w:rPr>
              <w:t>Kéziszerszámokat, kézi kisgépeket, munkaterületet előkészít</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8E387F">
              <w:rPr>
                <w:rFonts w:ascii="Palatino Linotype" w:hAnsi="Palatino Linotype"/>
                <w:kern w:val="1"/>
                <w:sz w:val="20"/>
                <w:szCs w:val="20"/>
                <w:lang w:eastAsia="ar-SA"/>
              </w:rPr>
              <w:t>Gépeket, szerszámokat ellenőriz, beállít</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r>
      <w:tr w:rsidR="006F5147" w:rsidRPr="008E387F" w:rsidTr="00F3353C">
        <w:trPr>
          <w:trHeight w:val="350"/>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CF76A9">
              <w:rPr>
                <w:rFonts w:ascii="Palatino Linotype" w:hAnsi="Palatino Linotype"/>
                <w:sz w:val="20"/>
                <w:szCs w:val="20"/>
              </w:rPr>
              <w:t>Biztonságtechnikai eszközöket beállít</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Pr>
                <w:rFonts w:ascii="Palatino Linotype" w:hAnsi="Palatino Linotype"/>
                <w:sz w:val="20"/>
                <w:szCs w:val="20"/>
              </w:rPr>
              <w:t>x</w:t>
            </w: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r>
      <w:tr w:rsidR="006F5147" w:rsidRPr="008E387F" w:rsidTr="003772A4">
        <w:trPr>
          <w:trHeight w:val="357"/>
          <w:jc w:val="center"/>
        </w:trPr>
        <w:tc>
          <w:tcPr>
            <w:tcW w:w="8930" w:type="dxa"/>
            <w:gridSpan w:val="7"/>
            <w:tcBorders>
              <w:top w:val="nil"/>
              <w:left w:val="single" w:sz="4" w:space="0" w:color="auto"/>
              <w:bottom w:val="single" w:sz="4" w:space="0" w:color="auto"/>
              <w:right w:val="single" w:sz="4" w:space="0" w:color="auto"/>
            </w:tcBorders>
            <w:noWrap/>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SZAKMAI ISMERETEK</w:t>
            </w: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Munkabiztonsági szabályok, rendeletek</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Munkavégzési környezeti és technológiai szabályok</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Munkáltatók és munkavállalók jogai és kötelességei</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Elsősegélynyújtás</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Tűzvédelem</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Tűzoltó berendezések és eszközök feladatai</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Tűzkárbejelentés</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Érintésvédelmi szabályok, előírások</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Környezetvédelem</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Faipari hulladék kezelésének előírásai</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Faipari termékek készítésének általános követelményei</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A faipari munkavégzés feltételei</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Géptani alapfogalmak</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Kéziszerszámok, kézi kisgépek</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r>
      <w:tr w:rsidR="006F5147" w:rsidRPr="008E387F" w:rsidTr="00F3353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Faipari alapgépek felépítése, szerszámai és beállításai</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r>
      <w:tr w:rsidR="006F5147" w:rsidRPr="008E387F" w:rsidTr="00F3353C">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lastRenderedPageBreak/>
              <w:t>Faipari alapgépek kezelésének szabályai és biztonságtechnikai előírásai</w:t>
            </w:r>
          </w:p>
        </w:tc>
        <w:tc>
          <w:tcPr>
            <w:tcW w:w="662" w:type="dxa"/>
            <w:tcBorders>
              <w:top w:val="single" w:sz="4" w:space="0" w:color="auto"/>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87" w:type="dxa"/>
            <w:tcBorders>
              <w:top w:val="single" w:sz="4" w:space="0" w:color="auto"/>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single" w:sz="4" w:space="0" w:color="auto"/>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single" w:sz="4" w:space="0" w:color="auto"/>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90" w:type="dxa"/>
            <w:tcBorders>
              <w:top w:val="single" w:sz="4" w:space="0" w:color="auto"/>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09" w:type="dxa"/>
            <w:tcBorders>
              <w:top w:val="single" w:sz="4" w:space="0" w:color="auto"/>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Gépkönyv, kezelési, szerelési, karbantartási útmutatók</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r>
      <w:tr w:rsidR="006F5147" w:rsidRPr="008E387F" w:rsidTr="003772A4">
        <w:trPr>
          <w:trHeight w:val="360"/>
          <w:jc w:val="center"/>
        </w:trPr>
        <w:tc>
          <w:tcPr>
            <w:tcW w:w="8930" w:type="dxa"/>
            <w:gridSpan w:val="7"/>
            <w:tcBorders>
              <w:top w:val="nil"/>
              <w:left w:val="single" w:sz="4" w:space="0" w:color="auto"/>
              <w:bottom w:val="single" w:sz="4" w:space="0" w:color="auto"/>
              <w:right w:val="single" w:sz="4" w:space="0" w:color="auto"/>
            </w:tcBorders>
            <w:noWrap/>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SZAKMAI KÉSZSÉGEK</w:t>
            </w: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Munkabiztonsági eszközök, felszerelések használata</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Gépek, szerszámok biztonságos használata</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Köznyelvi és szakmai szöveg hallás utáni megértése</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Olvasott köznyelvi és szakmai szöveg megértése</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r>
      <w:tr w:rsidR="006F5147" w:rsidRPr="008E387F" w:rsidTr="003772A4">
        <w:trPr>
          <w:trHeight w:val="360"/>
          <w:jc w:val="center"/>
        </w:trPr>
        <w:tc>
          <w:tcPr>
            <w:tcW w:w="8930" w:type="dxa"/>
            <w:gridSpan w:val="7"/>
            <w:tcBorders>
              <w:top w:val="nil"/>
              <w:left w:val="single" w:sz="4" w:space="0" w:color="auto"/>
              <w:bottom w:val="single" w:sz="4" w:space="0" w:color="auto"/>
              <w:right w:val="single" w:sz="4" w:space="0" w:color="auto"/>
            </w:tcBorders>
            <w:noWrap/>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SZEMÉLYES KOMPETENCIÁK</w:t>
            </w: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8E387F">
              <w:rPr>
                <w:rFonts w:ascii="Palatino Linotype" w:hAnsi="Palatino Linotype"/>
                <w:kern w:val="1"/>
                <w:sz w:val="20"/>
                <w:szCs w:val="20"/>
                <w:lang w:eastAsia="ar-SA"/>
              </w:rPr>
              <w:t>Precizitás</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8E387F">
              <w:rPr>
                <w:rFonts w:ascii="Palatino Linotype" w:hAnsi="Palatino Linotype"/>
                <w:kern w:val="1"/>
                <w:sz w:val="20"/>
                <w:szCs w:val="20"/>
                <w:lang w:eastAsia="ar-SA"/>
              </w:rPr>
              <w:t>Döntésképesség</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8E387F">
              <w:rPr>
                <w:rFonts w:ascii="Palatino Linotype" w:hAnsi="Palatino Linotype"/>
                <w:kern w:val="1"/>
                <w:sz w:val="20"/>
                <w:szCs w:val="20"/>
                <w:lang w:eastAsia="ar-SA"/>
              </w:rPr>
              <w:t>Kézügyesség</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r>
      <w:tr w:rsidR="006F5147" w:rsidRPr="008E387F" w:rsidTr="003772A4">
        <w:trPr>
          <w:trHeight w:val="360"/>
          <w:jc w:val="center"/>
        </w:trPr>
        <w:tc>
          <w:tcPr>
            <w:tcW w:w="8930" w:type="dxa"/>
            <w:gridSpan w:val="7"/>
            <w:tcBorders>
              <w:top w:val="nil"/>
              <w:left w:val="single" w:sz="4" w:space="0" w:color="auto"/>
              <w:bottom w:val="single" w:sz="4" w:space="0" w:color="auto"/>
              <w:right w:val="single" w:sz="4" w:space="0" w:color="auto"/>
            </w:tcBorders>
            <w:noWrap/>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TÁRSAS KOMPETENCIÁK</w:t>
            </w: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8E387F">
              <w:rPr>
                <w:rFonts w:ascii="Palatino Linotype" w:hAnsi="Palatino Linotype"/>
                <w:kern w:val="1"/>
                <w:sz w:val="20"/>
                <w:szCs w:val="20"/>
                <w:lang w:eastAsia="ar-SA"/>
              </w:rPr>
              <w:t>Kapcsolatteremtő készség</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8E387F">
              <w:rPr>
                <w:rFonts w:ascii="Palatino Linotype" w:hAnsi="Palatino Linotype"/>
                <w:kern w:val="1"/>
                <w:sz w:val="20"/>
                <w:szCs w:val="20"/>
                <w:lang w:eastAsia="ar-SA"/>
              </w:rPr>
              <w:t>Közérthetőség</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8E387F">
              <w:rPr>
                <w:rFonts w:ascii="Palatino Linotype" w:hAnsi="Palatino Linotype"/>
                <w:kern w:val="1"/>
                <w:sz w:val="20"/>
                <w:szCs w:val="20"/>
                <w:lang w:eastAsia="ar-SA"/>
              </w:rPr>
              <w:t>Kompromisszumkészség</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3772A4">
        <w:trPr>
          <w:trHeight w:val="360"/>
          <w:jc w:val="center"/>
        </w:trPr>
        <w:tc>
          <w:tcPr>
            <w:tcW w:w="8930" w:type="dxa"/>
            <w:gridSpan w:val="7"/>
            <w:tcBorders>
              <w:top w:val="nil"/>
              <w:left w:val="single" w:sz="4" w:space="0" w:color="auto"/>
              <w:bottom w:val="single" w:sz="4" w:space="0" w:color="auto"/>
              <w:right w:val="single" w:sz="4" w:space="0" w:color="auto"/>
            </w:tcBorders>
            <w:noWrap/>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MÓDSZERKOMPETENCIÁK</w:t>
            </w: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Gyakorlatias feladatértelmezés</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Problémaelemzés,-feltárás</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r>
      <w:tr w:rsidR="006F5147" w:rsidRPr="008E387F" w:rsidTr="003772A4">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Rendszerező képesség</w:t>
            </w:r>
          </w:p>
        </w:tc>
        <w:tc>
          <w:tcPr>
            <w:tcW w:w="662"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593"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3772A4">
            <w:pPr>
              <w:jc w:val="center"/>
              <w:rPr>
                <w:rFonts w:ascii="Palatino Linotype" w:hAnsi="Palatino Linotype"/>
                <w:sz w:val="20"/>
                <w:szCs w:val="20"/>
              </w:rPr>
            </w:pPr>
          </w:p>
        </w:tc>
      </w:tr>
    </w:tbl>
    <w:p w:rsidR="00830C91" w:rsidRDefault="00830C91" w:rsidP="004164A9">
      <w:pPr>
        <w:jc w:val="both"/>
        <w:rPr>
          <w:sz w:val="24"/>
          <w:szCs w:val="24"/>
        </w:rPr>
      </w:pPr>
    </w:p>
    <w:p w:rsidR="00FD0FD0" w:rsidRPr="000E120B" w:rsidRDefault="00830C91" w:rsidP="001E40AA">
      <w:pPr>
        <w:numPr>
          <w:ilvl w:val="0"/>
          <w:numId w:val="3"/>
        </w:numPr>
        <w:jc w:val="both"/>
        <w:rPr>
          <w:rFonts w:ascii="Palatino Linotype" w:hAnsi="Palatino Linotype"/>
          <w:b/>
          <w:sz w:val="24"/>
          <w:szCs w:val="24"/>
        </w:rPr>
      </w:pPr>
      <w:r>
        <w:rPr>
          <w:sz w:val="24"/>
          <w:szCs w:val="24"/>
        </w:rPr>
        <w:br w:type="page"/>
      </w:r>
      <w:r w:rsidR="00FD0FD0" w:rsidRPr="00610F3B">
        <w:rPr>
          <w:rFonts w:ascii="Palatino Linotype" w:hAnsi="Palatino Linotype"/>
          <w:b/>
          <w:spacing w:val="-1"/>
          <w:sz w:val="24"/>
          <w:szCs w:val="24"/>
        </w:rPr>
        <w:lastRenderedPageBreak/>
        <w:t>Biz</w:t>
      </w:r>
      <w:r w:rsidR="00FD0FD0" w:rsidRPr="00610F3B">
        <w:rPr>
          <w:rFonts w:ascii="Palatino Linotype" w:hAnsi="Palatino Linotype"/>
          <w:b/>
          <w:sz w:val="24"/>
          <w:szCs w:val="24"/>
        </w:rPr>
        <w:t>t</w:t>
      </w:r>
      <w:r w:rsidR="00FD0FD0" w:rsidRPr="00610F3B">
        <w:rPr>
          <w:rFonts w:ascii="Palatino Linotype" w:hAnsi="Palatino Linotype"/>
          <w:b/>
          <w:spacing w:val="1"/>
          <w:sz w:val="24"/>
          <w:szCs w:val="24"/>
        </w:rPr>
        <w:t>o</w:t>
      </w:r>
      <w:r w:rsidR="00FD0FD0" w:rsidRPr="00610F3B">
        <w:rPr>
          <w:rFonts w:ascii="Palatino Linotype" w:hAnsi="Palatino Linotype"/>
          <w:b/>
          <w:spacing w:val="-1"/>
          <w:sz w:val="24"/>
          <w:szCs w:val="24"/>
        </w:rPr>
        <w:t>nság</w:t>
      </w:r>
      <w:r w:rsidR="00FD0FD0" w:rsidRPr="00610F3B">
        <w:rPr>
          <w:rFonts w:ascii="Palatino Linotype" w:hAnsi="Palatino Linotype"/>
          <w:b/>
          <w:spacing w:val="1"/>
          <w:sz w:val="24"/>
          <w:szCs w:val="24"/>
        </w:rPr>
        <w:t>o</w:t>
      </w:r>
      <w:r w:rsidR="00FD0FD0" w:rsidRPr="00610F3B">
        <w:rPr>
          <w:rFonts w:ascii="Palatino Linotype" w:hAnsi="Palatino Linotype"/>
          <w:b/>
          <w:sz w:val="24"/>
          <w:szCs w:val="24"/>
        </w:rPr>
        <w:t xml:space="preserve">s </w:t>
      </w:r>
      <w:r w:rsidR="00FD0FD0" w:rsidRPr="00610F3B">
        <w:rPr>
          <w:rFonts w:ascii="Palatino Linotype" w:hAnsi="Palatino Linotype"/>
          <w:b/>
          <w:spacing w:val="-1"/>
          <w:sz w:val="24"/>
          <w:szCs w:val="24"/>
        </w:rPr>
        <w:t>munka</w:t>
      </w:r>
      <w:r w:rsidR="00FD0FD0" w:rsidRPr="00610F3B">
        <w:rPr>
          <w:rFonts w:ascii="Palatino Linotype" w:hAnsi="Palatino Linotype"/>
          <w:b/>
          <w:spacing w:val="1"/>
          <w:sz w:val="24"/>
          <w:szCs w:val="24"/>
        </w:rPr>
        <w:t>v</w:t>
      </w:r>
      <w:r w:rsidR="00FD0FD0" w:rsidRPr="00610F3B">
        <w:rPr>
          <w:rFonts w:ascii="Palatino Linotype" w:hAnsi="Palatino Linotype"/>
          <w:b/>
          <w:spacing w:val="-1"/>
          <w:sz w:val="24"/>
          <w:szCs w:val="24"/>
        </w:rPr>
        <w:t>é</w:t>
      </w:r>
      <w:r w:rsidR="00FD0FD0" w:rsidRPr="00610F3B">
        <w:rPr>
          <w:rFonts w:ascii="Palatino Linotype" w:hAnsi="Palatino Linotype"/>
          <w:b/>
          <w:spacing w:val="1"/>
          <w:sz w:val="24"/>
          <w:szCs w:val="24"/>
        </w:rPr>
        <w:t>g</w:t>
      </w:r>
      <w:r w:rsidR="00FD0FD0" w:rsidRPr="00610F3B">
        <w:rPr>
          <w:rFonts w:ascii="Palatino Linotype" w:hAnsi="Palatino Linotype"/>
          <w:b/>
          <w:spacing w:val="-1"/>
          <w:sz w:val="24"/>
          <w:szCs w:val="24"/>
        </w:rPr>
        <w:t>zé</w:t>
      </w:r>
      <w:r w:rsidR="00FD0FD0" w:rsidRPr="00610F3B">
        <w:rPr>
          <w:rFonts w:ascii="Palatino Linotype" w:hAnsi="Palatino Linotype"/>
          <w:b/>
          <w:sz w:val="24"/>
          <w:szCs w:val="24"/>
        </w:rPr>
        <w:t>s alapjai tantárgy</w:t>
      </w:r>
      <w:r w:rsidR="00546099">
        <w:rPr>
          <w:rFonts w:ascii="Palatino Linotype" w:hAnsi="Palatino Linotype"/>
          <w:b/>
          <w:sz w:val="24"/>
          <w:szCs w:val="24"/>
        </w:rPr>
        <w:tab/>
      </w:r>
      <w:r w:rsidR="00546099">
        <w:rPr>
          <w:rFonts w:ascii="Palatino Linotype" w:hAnsi="Palatino Linotype"/>
          <w:b/>
          <w:sz w:val="24"/>
          <w:szCs w:val="24"/>
        </w:rPr>
        <w:tab/>
      </w:r>
      <w:r w:rsidR="00546099">
        <w:rPr>
          <w:rFonts w:ascii="Palatino Linotype" w:hAnsi="Palatino Linotype"/>
          <w:b/>
          <w:sz w:val="24"/>
          <w:szCs w:val="24"/>
        </w:rPr>
        <w:tab/>
        <w:t xml:space="preserve">                      71</w:t>
      </w:r>
      <w:r w:rsidR="00FD0FD0" w:rsidRPr="000E120B">
        <w:rPr>
          <w:rFonts w:ascii="Palatino Linotype" w:hAnsi="Palatino Linotype"/>
          <w:b/>
          <w:sz w:val="24"/>
          <w:szCs w:val="24"/>
        </w:rPr>
        <w:t xml:space="preserve"> óra</w:t>
      </w:r>
    </w:p>
    <w:p w:rsidR="00FD0FD0" w:rsidRPr="000E120B" w:rsidRDefault="00FD0FD0" w:rsidP="00FD0FD0">
      <w:pPr>
        <w:widowControl w:val="0"/>
        <w:suppressAutoHyphens/>
        <w:rPr>
          <w:rFonts w:ascii="Palatino Linotype" w:hAnsi="Palatino Linotype"/>
          <w:b/>
          <w:sz w:val="24"/>
          <w:szCs w:val="24"/>
        </w:rPr>
      </w:pPr>
    </w:p>
    <w:p w:rsidR="00FD0FD0" w:rsidRPr="00830C91" w:rsidRDefault="00FD0FD0" w:rsidP="00494F8E">
      <w:pPr>
        <w:numPr>
          <w:ilvl w:val="1"/>
          <w:numId w:val="3"/>
        </w:numPr>
        <w:rPr>
          <w:rFonts w:ascii="Palatino Linotype" w:hAnsi="Palatino Linotype"/>
          <w:b/>
          <w:sz w:val="24"/>
          <w:szCs w:val="24"/>
        </w:rPr>
      </w:pPr>
      <w:r w:rsidRPr="000E120B">
        <w:rPr>
          <w:rFonts w:ascii="Palatino Linotype" w:hAnsi="Palatino Linotype"/>
          <w:b/>
          <w:sz w:val="24"/>
          <w:szCs w:val="24"/>
        </w:rPr>
        <w:t>A tantárgy tanításának célja</w:t>
      </w:r>
    </w:p>
    <w:p w:rsidR="00FD0FD0" w:rsidRPr="00A434DF" w:rsidRDefault="00FD0FD0" w:rsidP="00FD0FD0">
      <w:pPr>
        <w:tabs>
          <w:tab w:val="left" w:pos="426"/>
        </w:tabs>
        <w:ind w:left="425"/>
        <w:jc w:val="both"/>
        <w:rPr>
          <w:rFonts w:ascii="Palatino Linotype" w:hAnsi="Palatino Linotype"/>
          <w:sz w:val="24"/>
          <w:szCs w:val="24"/>
        </w:rPr>
      </w:pPr>
      <w:r w:rsidRPr="00A434DF">
        <w:rPr>
          <w:rFonts w:ascii="Palatino Linotype" w:hAnsi="Palatino Linotype"/>
          <w:spacing w:val="-1"/>
          <w:sz w:val="24"/>
          <w:szCs w:val="24"/>
        </w:rPr>
        <w:t>A biz</w:t>
      </w:r>
      <w:r w:rsidRPr="00A434DF">
        <w:rPr>
          <w:rFonts w:ascii="Palatino Linotype" w:hAnsi="Palatino Linotype"/>
          <w:sz w:val="24"/>
          <w:szCs w:val="24"/>
        </w:rPr>
        <w:t>t</w:t>
      </w:r>
      <w:r w:rsidRPr="00A434DF">
        <w:rPr>
          <w:rFonts w:ascii="Palatino Linotype" w:hAnsi="Palatino Linotype"/>
          <w:spacing w:val="1"/>
          <w:sz w:val="24"/>
          <w:szCs w:val="24"/>
        </w:rPr>
        <w:t>o</w:t>
      </w:r>
      <w:r w:rsidRPr="00A434DF">
        <w:rPr>
          <w:rFonts w:ascii="Palatino Linotype" w:hAnsi="Palatino Linotype"/>
          <w:spacing w:val="-1"/>
          <w:sz w:val="24"/>
          <w:szCs w:val="24"/>
        </w:rPr>
        <w:t>nság</w:t>
      </w:r>
      <w:r w:rsidRPr="00A434DF">
        <w:rPr>
          <w:rFonts w:ascii="Palatino Linotype" w:hAnsi="Palatino Linotype"/>
          <w:spacing w:val="1"/>
          <w:sz w:val="24"/>
          <w:szCs w:val="24"/>
        </w:rPr>
        <w:t>o</w:t>
      </w:r>
      <w:r w:rsidRPr="00A434DF">
        <w:rPr>
          <w:rFonts w:ascii="Palatino Linotype" w:hAnsi="Palatino Linotype"/>
          <w:sz w:val="24"/>
          <w:szCs w:val="24"/>
        </w:rPr>
        <w:t xml:space="preserve">s </w:t>
      </w:r>
      <w:r w:rsidRPr="00A434DF">
        <w:rPr>
          <w:rFonts w:ascii="Palatino Linotype" w:hAnsi="Palatino Linotype"/>
          <w:spacing w:val="-1"/>
          <w:sz w:val="24"/>
          <w:szCs w:val="24"/>
        </w:rPr>
        <w:t>munka</w:t>
      </w:r>
      <w:r w:rsidRPr="00A434DF">
        <w:rPr>
          <w:rFonts w:ascii="Palatino Linotype" w:hAnsi="Palatino Linotype"/>
          <w:spacing w:val="1"/>
          <w:sz w:val="24"/>
          <w:szCs w:val="24"/>
        </w:rPr>
        <w:t>v</w:t>
      </w:r>
      <w:r w:rsidRPr="00A434DF">
        <w:rPr>
          <w:rFonts w:ascii="Palatino Linotype" w:hAnsi="Palatino Linotype"/>
          <w:spacing w:val="-1"/>
          <w:sz w:val="24"/>
          <w:szCs w:val="24"/>
        </w:rPr>
        <w:t>é</w:t>
      </w:r>
      <w:r w:rsidRPr="00A434DF">
        <w:rPr>
          <w:rFonts w:ascii="Palatino Linotype" w:hAnsi="Palatino Linotype"/>
          <w:spacing w:val="1"/>
          <w:sz w:val="24"/>
          <w:szCs w:val="24"/>
        </w:rPr>
        <w:t>g</w:t>
      </w:r>
      <w:r w:rsidRPr="00A434DF">
        <w:rPr>
          <w:rFonts w:ascii="Palatino Linotype" w:hAnsi="Palatino Linotype"/>
          <w:spacing w:val="-1"/>
          <w:sz w:val="24"/>
          <w:szCs w:val="24"/>
        </w:rPr>
        <w:t>zé</w:t>
      </w:r>
      <w:r w:rsidRPr="00A434DF">
        <w:rPr>
          <w:rFonts w:ascii="Palatino Linotype" w:hAnsi="Palatino Linotype"/>
          <w:sz w:val="24"/>
          <w:szCs w:val="24"/>
        </w:rPr>
        <w:t>s alapjai elméleti oktatás célja, hogy a tanulókat felkészítse a munkaterületen jelentkező munkavédelmi, tűzvédelmi és környezetvédelmi feladatok ellátására, a fai</w:t>
      </w:r>
      <w:r w:rsidRPr="00A434DF">
        <w:rPr>
          <w:rFonts w:ascii="Palatino Linotype" w:hAnsi="Palatino Linotype"/>
          <w:spacing w:val="1"/>
          <w:sz w:val="24"/>
          <w:szCs w:val="24"/>
        </w:rPr>
        <w:t>p</w:t>
      </w:r>
      <w:r w:rsidRPr="00A434DF">
        <w:rPr>
          <w:rFonts w:ascii="Palatino Linotype" w:hAnsi="Palatino Linotype"/>
          <w:sz w:val="24"/>
          <w:szCs w:val="24"/>
        </w:rPr>
        <w:t>ari al</w:t>
      </w:r>
      <w:r w:rsidRPr="00A434DF">
        <w:rPr>
          <w:rFonts w:ascii="Palatino Linotype" w:hAnsi="Palatino Linotype"/>
          <w:spacing w:val="-1"/>
          <w:sz w:val="24"/>
          <w:szCs w:val="24"/>
        </w:rPr>
        <w:t>a</w:t>
      </w:r>
      <w:r w:rsidRPr="00A434DF">
        <w:rPr>
          <w:rFonts w:ascii="Palatino Linotype" w:hAnsi="Palatino Linotype"/>
          <w:sz w:val="24"/>
          <w:szCs w:val="24"/>
        </w:rPr>
        <w:t>pg</w:t>
      </w:r>
      <w:r w:rsidRPr="00A434DF">
        <w:rPr>
          <w:rFonts w:ascii="Palatino Linotype" w:hAnsi="Palatino Linotype"/>
          <w:spacing w:val="-1"/>
          <w:sz w:val="24"/>
          <w:szCs w:val="24"/>
        </w:rPr>
        <w:t>é</w:t>
      </w:r>
      <w:r w:rsidRPr="00A434DF">
        <w:rPr>
          <w:rFonts w:ascii="Palatino Linotype" w:hAnsi="Palatino Linotype"/>
          <w:sz w:val="24"/>
          <w:szCs w:val="24"/>
        </w:rPr>
        <w:t>pe</w:t>
      </w:r>
      <w:r w:rsidRPr="00A434DF">
        <w:rPr>
          <w:rFonts w:ascii="Palatino Linotype" w:hAnsi="Palatino Linotype"/>
          <w:spacing w:val="-1"/>
          <w:sz w:val="24"/>
          <w:szCs w:val="24"/>
        </w:rPr>
        <w:t>kkel</w:t>
      </w:r>
      <w:r w:rsidRPr="00A434DF">
        <w:rPr>
          <w:rFonts w:ascii="Palatino Linotype" w:hAnsi="Palatino Linotype"/>
          <w:sz w:val="24"/>
          <w:szCs w:val="24"/>
        </w:rPr>
        <w:t>, szerszá</w:t>
      </w:r>
      <w:r w:rsidRPr="00A434DF">
        <w:rPr>
          <w:rFonts w:ascii="Palatino Linotype" w:hAnsi="Palatino Linotype"/>
          <w:spacing w:val="-2"/>
          <w:sz w:val="24"/>
          <w:szCs w:val="24"/>
        </w:rPr>
        <w:t>m</w:t>
      </w:r>
      <w:r w:rsidRPr="00A434DF">
        <w:rPr>
          <w:rFonts w:ascii="Palatino Linotype" w:hAnsi="Palatino Linotype"/>
          <w:sz w:val="24"/>
          <w:szCs w:val="24"/>
        </w:rPr>
        <w:t>okkal,</w:t>
      </w:r>
      <w:r w:rsidRPr="00A434DF">
        <w:rPr>
          <w:rFonts w:ascii="Palatino Linotype" w:hAnsi="Palatino Linotype"/>
          <w:spacing w:val="1"/>
          <w:sz w:val="24"/>
          <w:szCs w:val="24"/>
        </w:rPr>
        <w:t xml:space="preserve"> </w:t>
      </w:r>
      <w:r w:rsidRPr="00A434DF">
        <w:rPr>
          <w:rFonts w:ascii="Palatino Linotype" w:hAnsi="Palatino Linotype"/>
          <w:sz w:val="24"/>
          <w:szCs w:val="24"/>
        </w:rPr>
        <w:t>e</w:t>
      </w:r>
      <w:r w:rsidRPr="00A434DF">
        <w:rPr>
          <w:rFonts w:ascii="Palatino Linotype" w:hAnsi="Palatino Linotype"/>
          <w:spacing w:val="-1"/>
          <w:sz w:val="24"/>
          <w:szCs w:val="24"/>
        </w:rPr>
        <w:t>s</w:t>
      </w:r>
      <w:r w:rsidRPr="00A434DF">
        <w:rPr>
          <w:rFonts w:ascii="Palatino Linotype" w:hAnsi="Palatino Linotype"/>
          <w:sz w:val="24"/>
          <w:szCs w:val="24"/>
        </w:rPr>
        <w:t>zkö</w:t>
      </w:r>
      <w:r w:rsidRPr="00A434DF">
        <w:rPr>
          <w:rFonts w:ascii="Palatino Linotype" w:hAnsi="Palatino Linotype"/>
          <w:spacing w:val="-1"/>
          <w:sz w:val="24"/>
          <w:szCs w:val="24"/>
        </w:rPr>
        <w:t>z</w:t>
      </w:r>
      <w:r w:rsidRPr="00A434DF">
        <w:rPr>
          <w:rFonts w:ascii="Palatino Linotype" w:hAnsi="Palatino Linotype"/>
          <w:sz w:val="24"/>
          <w:szCs w:val="24"/>
        </w:rPr>
        <w:t>ökkel történő</w:t>
      </w:r>
      <w:r w:rsidRPr="00A434DF">
        <w:rPr>
          <w:rFonts w:ascii="Palatino Linotype" w:hAnsi="Palatino Linotype"/>
          <w:b/>
          <w:sz w:val="24"/>
          <w:szCs w:val="24"/>
        </w:rPr>
        <w:t xml:space="preserve"> </w:t>
      </w:r>
      <w:r w:rsidRPr="00A434DF">
        <w:rPr>
          <w:rFonts w:ascii="Palatino Linotype" w:hAnsi="Palatino Linotype"/>
          <w:sz w:val="24"/>
          <w:szCs w:val="24"/>
        </w:rPr>
        <w:t>körültekintő és elővigyázatos munkavégzés szabályai</w:t>
      </w:r>
      <w:r>
        <w:rPr>
          <w:rFonts w:ascii="Palatino Linotype" w:hAnsi="Palatino Linotype"/>
          <w:sz w:val="24"/>
          <w:szCs w:val="24"/>
        </w:rPr>
        <w:t>nak</w:t>
      </w:r>
      <w:r w:rsidRPr="001569DE">
        <w:rPr>
          <w:rFonts w:ascii="Palatino Linotype" w:hAnsi="Palatino Linotype"/>
          <w:sz w:val="24"/>
          <w:szCs w:val="24"/>
        </w:rPr>
        <w:t xml:space="preserve"> </w:t>
      </w:r>
      <w:r w:rsidRPr="00A434DF">
        <w:rPr>
          <w:rFonts w:ascii="Palatino Linotype" w:hAnsi="Palatino Linotype"/>
          <w:sz w:val="24"/>
          <w:szCs w:val="24"/>
        </w:rPr>
        <w:t>elsajátítá</w:t>
      </w:r>
      <w:r>
        <w:rPr>
          <w:rFonts w:ascii="Palatino Linotype" w:hAnsi="Palatino Linotype"/>
          <w:sz w:val="24"/>
          <w:szCs w:val="24"/>
        </w:rPr>
        <w:t>sára</w:t>
      </w:r>
      <w:r w:rsidRPr="00A434DF">
        <w:rPr>
          <w:rFonts w:ascii="Palatino Linotype" w:hAnsi="Palatino Linotype"/>
          <w:sz w:val="24"/>
          <w:szCs w:val="24"/>
        </w:rPr>
        <w:t>. A tantárgy oktatása során felelős</w:t>
      </w:r>
      <w:r>
        <w:rPr>
          <w:rFonts w:ascii="Palatino Linotype" w:hAnsi="Palatino Linotype"/>
          <w:sz w:val="24"/>
          <w:szCs w:val="24"/>
        </w:rPr>
        <w:t>,</w:t>
      </w:r>
      <w:r w:rsidRPr="00A434DF">
        <w:rPr>
          <w:rFonts w:ascii="Palatino Linotype" w:hAnsi="Palatino Linotype"/>
          <w:sz w:val="24"/>
          <w:szCs w:val="24"/>
        </w:rPr>
        <w:t xml:space="preserve"> környezettudatos magatartás alakuljon ki a tanulókban.</w:t>
      </w:r>
    </w:p>
    <w:p w:rsidR="00FD0FD0" w:rsidRPr="000E120B" w:rsidRDefault="00FD0FD0" w:rsidP="00FD0FD0">
      <w:pPr>
        <w:widowControl w:val="0"/>
        <w:suppressAutoHyphens/>
        <w:rPr>
          <w:rFonts w:ascii="Palatino Linotype" w:hAnsi="Palatino Linotype"/>
          <w:b/>
          <w:kern w:val="1"/>
          <w:sz w:val="24"/>
          <w:szCs w:val="24"/>
          <w:lang w:eastAsia="hi-IN" w:bidi="hi-IN"/>
        </w:rPr>
      </w:pPr>
    </w:p>
    <w:p w:rsidR="00FD0FD0" w:rsidRPr="00830C91" w:rsidRDefault="00FD0FD0" w:rsidP="00494F8E">
      <w:pPr>
        <w:numPr>
          <w:ilvl w:val="1"/>
          <w:numId w:val="3"/>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FD0FD0" w:rsidRPr="0019087B" w:rsidRDefault="00FD0FD0" w:rsidP="00FD0FD0">
      <w:pPr>
        <w:autoSpaceDE w:val="0"/>
        <w:autoSpaceDN w:val="0"/>
        <w:adjustRightInd w:val="0"/>
        <w:ind w:left="426"/>
        <w:jc w:val="both"/>
        <w:rPr>
          <w:rFonts w:ascii="Palatino Linotype" w:hAnsi="Palatino Linotype"/>
          <w:kern w:val="1"/>
          <w:sz w:val="24"/>
          <w:szCs w:val="24"/>
          <w:lang w:eastAsia="hi-IN" w:bidi="hi-IN"/>
        </w:rPr>
      </w:pPr>
      <w:r w:rsidRPr="0019087B">
        <w:rPr>
          <w:rFonts w:ascii="Palatino Linotype" w:hAnsi="Palatino Linotype"/>
          <w:sz w:val="24"/>
          <w:szCs w:val="24"/>
        </w:rPr>
        <w:t>A tantárgy az adott évfolyamba lépés feltételeiként megjelölt közismereti és szakmai tartalmakra épül.</w:t>
      </w:r>
    </w:p>
    <w:p w:rsidR="00FD0FD0" w:rsidRPr="000E120B" w:rsidRDefault="00FD0FD0" w:rsidP="00FD0FD0">
      <w:pPr>
        <w:widowControl w:val="0"/>
        <w:suppressAutoHyphens/>
        <w:rPr>
          <w:rFonts w:ascii="Palatino Linotype" w:hAnsi="Palatino Linotype"/>
          <w:b/>
          <w:kern w:val="1"/>
          <w:sz w:val="24"/>
          <w:szCs w:val="24"/>
          <w:lang w:eastAsia="hi-IN" w:bidi="hi-IN"/>
        </w:rPr>
      </w:pPr>
    </w:p>
    <w:p w:rsidR="00FD0FD0" w:rsidRPr="000E120B" w:rsidRDefault="00FD0FD0" w:rsidP="00494F8E">
      <w:pPr>
        <w:numPr>
          <w:ilvl w:val="1"/>
          <w:numId w:val="3"/>
        </w:numPr>
        <w:rPr>
          <w:rFonts w:ascii="Palatino Linotype" w:hAnsi="Palatino Linotype"/>
          <w:b/>
          <w:sz w:val="24"/>
          <w:szCs w:val="24"/>
        </w:rPr>
      </w:pPr>
      <w:r w:rsidRPr="000E120B">
        <w:rPr>
          <w:rFonts w:ascii="Palatino Linotype" w:hAnsi="Palatino Linotype"/>
          <w:b/>
          <w:sz w:val="24"/>
          <w:szCs w:val="24"/>
        </w:rPr>
        <w:t xml:space="preserve">Témakörök </w:t>
      </w:r>
    </w:p>
    <w:p w:rsidR="00FD0FD0" w:rsidRPr="000E120B" w:rsidRDefault="00FD0FD0" w:rsidP="00FD0FD0">
      <w:pPr>
        <w:widowControl w:val="0"/>
        <w:suppressAutoHyphens/>
        <w:rPr>
          <w:rFonts w:ascii="Palatino Linotype" w:hAnsi="Palatino Linotype" w:cs="Mangal"/>
          <w:b/>
          <w:kern w:val="1"/>
          <w:sz w:val="24"/>
          <w:szCs w:val="24"/>
          <w:lang w:eastAsia="hi-IN" w:bidi="hi-IN"/>
        </w:rPr>
      </w:pPr>
    </w:p>
    <w:p w:rsidR="00FD0FD0" w:rsidRPr="00830C91" w:rsidRDefault="00FD0FD0" w:rsidP="00494F8E">
      <w:pPr>
        <w:widowControl w:val="0"/>
        <w:numPr>
          <w:ilvl w:val="2"/>
          <w:numId w:val="3"/>
        </w:numPr>
        <w:suppressAutoHyphens/>
        <w:rPr>
          <w:rFonts w:ascii="Palatino Linotype" w:hAnsi="Palatino Linotype" w:cs="Mangal"/>
          <w:b/>
          <w:kern w:val="1"/>
          <w:sz w:val="24"/>
          <w:szCs w:val="24"/>
          <w:lang w:eastAsia="hi-IN" w:bidi="hi-IN"/>
        </w:rPr>
      </w:pPr>
      <w:r w:rsidRPr="00D17546">
        <w:rPr>
          <w:rFonts w:ascii="Palatino Linotype" w:hAnsi="Palatino Linotype" w:cs="TimesNewRomanPSMT"/>
          <w:b/>
          <w:sz w:val="24"/>
          <w:szCs w:val="24"/>
        </w:rPr>
        <w:t>Munka- és tűzvédelem</w:t>
      </w:r>
      <w:r w:rsidRPr="00D17546">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F3798B">
        <w:rPr>
          <w:rFonts w:ascii="Palatino Linotype" w:hAnsi="Palatino Linotype"/>
          <w:b/>
          <w:sz w:val="24"/>
          <w:szCs w:val="24"/>
        </w:rPr>
        <w:t xml:space="preserve">        </w:t>
      </w:r>
      <w:r w:rsidR="00830C91">
        <w:rPr>
          <w:rFonts w:ascii="Palatino Linotype" w:hAnsi="Palatino Linotype"/>
          <w:b/>
          <w:sz w:val="24"/>
          <w:szCs w:val="24"/>
        </w:rPr>
        <w:t xml:space="preserve">  </w:t>
      </w:r>
      <w:r w:rsidR="00F3798B">
        <w:rPr>
          <w:rFonts w:ascii="Palatino Linotype" w:hAnsi="Palatino Linotype" w:cs="Mangal"/>
          <w:b/>
          <w:i/>
          <w:kern w:val="1"/>
          <w:sz w:val="24"/>
          <w:szCs w:val="24"/>
          <w:lang w:eastAsia="hi-IN" w:bidi="hi-IN"/>
        </w:rPr>
        <w:t>40</w:t>
      </w:r>
      <w:r>
        <w:rPr>
          <w:rFonts w:ascii="Palatino Linotype" w:hAnsi="Palatino Linotype" w:cs="Mangal"/>
          <w:b/>
          <w:i/>
          <w:kern w:val="1"/>
          <w:sz w:val="24"/>
          <w:szCs w:val="24"/>
          <w:lang w:eastAsia="hi-IN" w:bidi="hi-IN"/>
        </w:rPr>
        <w:t xml:space="preserve"> </w:t>
      </w:r>
      <w:r w:rsidRPr="00B87D30">
        <w:rPr>
          <w:rFonts w:ascii="Palatino Linotype" w:hAnsi="Palatino Linotype" w:cs="Mangal"/>
          <w:b/>
          <w:i/>
          <w:kern w:val="1"/>
          <w:sz w:val="24"/>
          <w:szCs w:val="24"/>
          <w:lang w:eastAsia="hi-IN" w:bidi="hi-IN"/>
        </w:rPr>
        <w:t>óra</w:t>
      </w:r>
    </w:p>
    <w:p w:rsidR="00FD0FD0" w:rsidRPr="00F03468" w:rsidRDefault="00FD0FD0" w:rsidP="00FD0FD0">
      <w:pPr>
        <w:tabs>
          <w:tab w:val="left" w:pos="709"/>
        </w:tabs>
        <w:ind w:left="709"/>
        <w:jc w:val="both"/>
        <w:rPr>
          <w:rFonts w:ascii="Palatino Linotype" w:hAnsi="Palatino Linotype"/>
          <w:sz w:val="24"/>
          <w:szCs w:val="24"/>
        </w:rPr>
      </w:pPr>
      <w:r w:rsidRPr="00F03468">
        <w:rPr>
          <w:rFonts w:ascii="Palatino Linotype" w:hAnsi="Palatino Linotype"/>
          <w:sz w:val="24"/>
          <w:szCs w:val="24"/>
        </w:rPr>
        <w:t>A</w:t>
      </w:r>
      <w:r w:rsidRPr="00F03468">
        <w:rPr>
          <w:rFonts w:ascii="Palatino Linotype" w:hAnsi="Palatino Linotype"/>
          <w:spacing w:val="1"/>
          <w:sz w:val="24"/>
          <w:szCs w:val="24"/>
        </w:rPr>
        <w:t xml:space="preserve"> </w:t>
      </w:r>
      <w:r w:rsidRPr="00F03468">
        <w:rPr>
          <w:rFonts w:ascii="Palatino Linotype" w:hAnsi="Palatino Linotype"/>
          <w:spacing w:val="-2"/>
          <w:sz w:val="24"/>
          <w:szCs w:val="24"/>
        </w:rPr>
        <w:t>m</w:t>
      </w:r>
      <w:r w:rsidRPr="00F03468">
        <w:rPr>
          <w:rFonts w:ascii="Palatino Linotype" w:hAnsi="Palatino Linotype"/>
          <w:sz w:val="24"/>
          <w:szCs w:val="24"/>
        </w:rPr>
        <w:t>unkav</w:t>
      </w:r>
      <w:r w:rsidRPr="00F03468">
        <w:rPr>
          <w:rFonts w:ascii="Palatino Linotype" w:hAnsi="Palatino Linotype"/>
          <w:spacing w:val="2"/>
          <w:sz w:val="24"/>
          <w:szCs w:val="24"/>
        </w:rPr>
        <w:t>é</w:t>
      </w:r>
      <w:r w:rsidRPr="00F03468">
        <w:rPr>
          <w:rFonts w:ascii="Palatino Linotype" w:hAnsi="Palatino Linotype"/>
          <w:sz w:val="24"/>
          <w:szCs w:val="24"/>
        </w:rPr>
        <w:t>delem</w:t>
      </w:r>
      <w:r w:rsidRPr="00F03468">
        <w:rPr>
          <w:rFonts w:ascii="Palatino Linotype" w:hAnsi="Palatino Linotype"/>
          <w:spacing w:val="-18"/>
          <w:sz w:val="24"/>
          <w:szCs w:val="24"/>
        </w:rPr>
        <w:t xml:space="preserve"> </w:t>
      </w:r>
      <w:r w:rsidRPr="00F03468">
        <w:rPr>
          <w:rFonts w:ascii="Palatino Linotype" w:hAnsi="Palatino Linotype"/>
          <w:sz w:val="24"/>
          <w:szCs w:val="24"/>
        </w:rPr>
        <w:t>célja,</w:t>
      </w:r>
      <w:r w:rsidRPr="00F03468">
        <w:rPr>
          <w:rFonts w:ascii="Palatino Linotype" w:hAnsi="Palatino Linotype"/>
          <w:spacing w:val="-5"/>
          <w:sz w:val="24"/>
          <w:szCs w:val="24"/>
        </w:rPr>
        <w:t xml:space="preserve"> </w:t>
      </w:r>
      <w:r w:rsidRPr="00F03468">
        <w:rPr>
          <w:rFonts w:ascii="Palatino Linotype" w:hAnsi="Palatino Linotype"/>
          <w:sz w:val="24"/>
          <w:szCs w:val="24"/>
        </w:rPr>
        <w:t>feladata,</w:t>
      </w:r>
      <w:r w:rsidRPr="00F03468">
        <w:rPr>
          <w:rFonts w:ascii="Palatino Linotype" w:hAnsi="Palatino Linotype"/>
          <w:spacing w:val="-8"/>
          <w:sz w:val="24"/>
          <w:szCs w:val="24"/>
        </w:rPr>
        <w:t xml:space="preserve"> </w:t>
      </w:r>
      <w:r w:rsidRPr="00F03468">
        <w:rPr>
          <w:rFonts w:ascii="Palatino Linotype" w:hAnsi="Palatino Linotype"/>
          <w:sz w:val="24"/>
          <w:szCs w:val="24"/>
        </w:rPr>
        <w:t>területei,</w:t>
      </w:r>
      <w:r w:rsidRPr="00F03468">
        <w:rPr>
          <w:rFonts w:ascii="Palatino Linotype" w:hAnsi="Palatino Linotype"/>
          <w:spacing w:val="-9"/>
          <w:sz w:val="24"/>
          <w:szCs w:val="24"/>
        </w:rPr>
        <w:t xml:space="preserve"> </w:t>
      </w:r>
      <w:r w:rsidRPr="00F03468">
        <w:rPr>
          <w:rFonts w:ascii="Palatino Linotype" w:hAnsi="Palatino Linotype"/>
          <w:sz w:val="24"/>
          <w:szCs w:val="24"/>
        </w:rPr>
        <w:t>szer</w:t>
      </w:r>
      <w:r w:rsidRPr="00F03468">
        <w:rPr>
          <w:rFonts w:ascii="Palatino Linotype" w:hAnsi="Palatino Linotype"/>
          <w:spacing w:val="-1"/>
          <w:sz w:val="24"/>
          <w:szCs w:val="24"/>
        </w:rPr>
        <w:t>v</w:t>
      </w:r>
      <w:r w:rsidRPr="00F03468">
        <w:rPr>
          <w:rFonts w:ascii="Palatino Linotype" w:hAnsi="Palatino Linotype"/>
          <w:sz w:val="24"/>
          <w:szCs w:val="24"/>
        </w:rPr>
        <w:t>ezete</w:t>
      </w:r>
      <w:r w:rsidRPr="00F03468">
        <w:rPr>
          <w:rFonts w:ascii="Palatino Linotype" w:hAnsi="Palatino Linotype"/>
          <w:spacing w:val="-10"/>
          <w:sz w:val="24"/>
          <w:szCs w:val="24"/>
        </w:rPr>
        <w:t xml:space="preserve"> </w:t>
      </w:r>
      <w:r w:rsidRPr="00F03468">
        <w:rPr>
          <w:rFonts w:ascii="Palatino Linotype" w:hAnsi="Palatino Linotype"/>
          <w:sz w:val="24"/>
          <w:szCs w:val="24"/>
        </w:rPr>
        <w:t>és fontosabb</w:t>
      </w:r>
      <w:r w:rsidRPr="00F03468">
        <w:rPr>
          <w:rFonts w:ascii="Palatino Linotype" w:hAnsi="Palatino Linotype"/>
          <w:spacing w:val="-9"/>
          <w:sz w:val="24"/>
          <w:szCs w:val="24"/>
        </w:rPr>
        <w:t xml:space="preserve"> </w:t>
      </w:r>
      <w:r w:rsidRPr="00F03468">
        <w:rPr>
          <w:rFonts w:ascii="Palatino Linotype" w:hAnsi="Palatino Linotype"/>
          <w:sz w:val="24"/>
          <w:szCs w:val="24"/>
        </w:rPr>
        <w:t>jogszabályai.</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 xml:space="preserve">A </w:t>
      </w:r>
      <w:r w:rsidRPr="00F03468">
        <w:rPr>
          <w:rFonts w:ascii="Palatino Linotype" w:hAnsi="Palatino Linotype"/>
          <w:spacing w:val="-2"/>
          <w:sz w:val="24"/>
          <w:szCs w:val="24"/>
        </w:rPr>
        <w:t>m</w:t>
      </w:r>
      <w:r w:rsidRPr="00F03468">
        <w:rPr>
          <w:rFonts w:ascii="Palatino Linotype" w:hAnsi="Palatino Linotype"/>
          <w:sz w:val="24"/>
          <w:szCs w:val="24"/>
        </w:rPr>
        <w:t>unkáltató</w:t>
      </w:r>
      <w:r w:rsidRPr="00F03468">
        <w:rPr>
          <w:rFonts w:ascii="Palatino Linotype" w:hAnsi="Palatino Linotype"/>
          <w:spacing w:val="-11"/>
          <w:sz w:val="24"/>
          <w:szCs w:val="24"/>
        </w:rPr>
        <w:t xml:space="preserve"> </w:t>
      </w:r>
      <w:r w:rsidRPr="00F03468">
        <w:rPr>
          <w:rFonts w:ascii="Palatino Linotype" w:hAnsi="Palatino Linotype"/>
          <w:sz w:val="24"/>
          <w:szCs w:val="24"/>
        </w:rPr>
        <w:t xml:space="preserve">és </w:t>
      </w:r>
      <w:r w:rsidRPr="00F03468">
        <w:rPr>
          <w:rFonts w:ascii="Palatino Linotype" w:hAnsi="Palatino Linotype"/>
          <w:spacing w:val="-2"/>
          <w:sz w:val="24"/>
          <w:szCs w:val="24"/>
        </w:rPr>
        <w:t>m</w:t>
      </w:r>
      <w:r w:rsidRPr="00F03468">
        <w:rPr>
          <w:rFonts w:ascii="Palatino Linotype" w:hAnsi="Palatino Linotype"/>
          <w:sz w:val="24"/>
          <w:szCs w:val="24"/>
        </w:rPr>
        <w:t>unkavállaló</w:t>
      </w:r>
      <w:r w:rsidRPr="00F03468">
        <w:rPr>
          <w:rFonts w:ascii="Palatino Linotype" w:hAnsi="Palatino Linotype"/>
          <w:spacing w:val="-13"/>
          <w:sz w:val="24"/>
          <w:szCs w:val="24"/>
        </w:rPr>
        <w:t xml:space="preserve"> </w:t>
      </w:r>
      <w:r w:rsidRPr="00F03468">
        <w:rPr>
          <w:rFonts w:ascii="Palatino Linotype" w:hAnsi="Palatino Linotype"/>
          <w:sz w:val="24"/>
          <w:szCs w:val="24"/>
        </w:rPr>
        <w:t>jogai</w:t>
      </w:r>
      <w:r w:rsidRPr="00F03468">
        <w:rPr>
          <w:rFonts w:ascii="Palatino Linotype" w:hAnsi="Palatino Linotype"/>
          <w:spacing w:val="-5"/>
          <w:sz w:val="24"/>
          <w:szCs w:val="24"/>
        </w:rPr>
        <w:t xml:space="preserve"> </w:t>
      </w:r>
      <w:r w:rsidRPr="00F03468">
        <w:rPr>
          <w:rFonts w:ascii="Palatino Linotype" w:hAnsi="Palatino Linotype"/>
          <w:sz w:val="24"/>
          <w:szCs w:val="24"/>
        </w:rPr>
        <w:t>és kötelességei.</w:t>
      </w:r>
    </w:p>
    <w:p w:rsidR="00FD0FD0" w:rsidRPr="00F03468" w:rsidRDefault="00FD0FD0" w:rsidP="00FD0FD0">
      <w:pPr>
        <w:tabs>
          <w:tab w:val="left" w:pos="709"/>
        </w:tabs>
        <w:ind w:left="709" w:right="708"/>
        <w:jc w:val="both"/>
        <w:rPr>
          <w:rFonts w:ascii="Palatino Linotype" w:hAnsi="Palatino Linotype"/>
          <w:sz w:val="24"/>
          <w:szCs w:val="24"/>
        </w:rPr>
      </w:pPr>
      <w:r w:rsidRPr="00F03468">
        <w:rPr>
          <w:rFonts w:ascii="Palatino Linotype" w:hAnsi="Palatino Linotype"/>
          <w:sz w:val="24"/>
          <w:szCs w:val="24"/>
        </w:rPr>
        <w:t>A biztonságos</w:t>
      </w:r>
      <w:r w:rsidRPr="00F03468">
        <w:rPr>
          <w:rFonts w:ascii="Palatino Linotype" w:hAnsi="Palatino Linotype"/>
          <w:spacing w:val="-11"/>
          <w:sz w:val="24"/>
          <w:szCs w:val="24"/>
        </w:rPr>
        <w:t xml:space="preserve"> </w:t>
      </w:r>
      <w:r w:rsidRPr="00F03468">
        <w:rPr>
          <w:rFonts w:ascii="Palatino Linotype" w:hAnsi="Palatino Linotype"/>
          <w:spacing w:val="-2"/>
          <w:sz w:val="24"/>
          <w:szCs w:val="24"/>
        </w:rPr>
        <w:t>m</w:t>
      </w:r>
      <w:r w:rsidRPr="00F03468">
        <w:rPr>
          <w:rFonts w:ascii="Palatino Linotype" w:hAnsi="Palatino Linotype"/>
          <w:sz w:val="24"/>
          <w:szCs w:val="24"/>
        </w:rPr>
        <w:t>unkav</w:t>
      </w:r>
      <w:r w:rsidRPr="00F03468">
        <w:rPr>
          <w:rFonts w:ascii="Palatino Linotype" w:hAnsi="Palatino Linotype"/>
          <w:spacing w:val="2"/>
          <w:sz w:val="24"/>
          <w:szCs w:val="24"/>
        </w:rPr>
        <w:t>é</w:t>
      </w:r>
      <w:r w:rsidRPr="00F03468">
        <w:rPr>
          <w:rFonts w:ascii="Palatino Linotype" w:hAnsi="Palatino Linotype"/>
          <w:sz w:val="24"/>
          <w:szCs w:val="24"/>
        </w:rPr>
        <w:t>gzés</w:t>
      </w:r>
      <w:r w:rsidRPr="00F03468">
        <w:rPr>
          <w:rFonts w:ascii="Palatino Linotype" w:hAnsi="Palatino Linotype"/>
          <w:spacing w:val="-13"/>
          <w:sz w:val="24"/>
          <w:szCs w:val="24"/>
        </w:rPr>
        <w:t xml:space="preserve"> </w:t>
      </w:r>
      <w:r w:rsidRPr="00F03468">
        <w:rPr>
          <w:rFonts w:ascii="Palatino Linotype" w:hAnsi="Palatino Linotype"/>
          <w:sz w:val="24"/>
          <w:szCs w:val="24"/>
        </w:rPr>
        <w:t>tárgyi</w:t>
      </w:r>
      <w:r w:rsidRPr="00F03468">
        <w:rPr>
          <w:rFonts w:ascii="Palatino Linotype" w:hAnsi="Palatino Linotype"/>
          <w:spacing w:val="-6"/>
          <w:sz w:val="24"/>
          <w:szCs w:val="24"/>
        </w:rPr>
        <w:t xml:space="preserve"> </w:t>
      </w:r>
      <w:r w:rsidRPr="00F03468">
        <w:rPr>
          <w:rFonts w:ascii="Palatino Linotype" w:hAnsi="Palatino Linotype"/>
          <w:sz w:val="24"/>
          <w:szCs w:val="24"/>
        </w:rPr>
        <w:t>és sze</w:t>
      </w:r>
      <w:r w:rsidRPr="00F03468">
        <w:rPr>
          <w:rFonts w:ascii="Palatino Linotype" w:hAnsi="Palatino Linotype"/>
          <w:spacing w:val="-2"/>
          <w:sz w:val="24"/>
          <w:szCs w:val="24"/>
        </w:rPr>
        <w:t>m</w:t>
      </w:r>
      <w:r w:rsidRPr="00F03468">
        <w:rPr>
          <w:rFonts w:ascii="Palatino Linotype" w:hAnsi="Palatino Linotype"/>
          <w:sz w:val="24"/>
          <w:szCs w:val="24"/>
        </w:rPr>
        <w:t>élyi</w:t>
      </w:r>
      <w:r w:rsidRPr="00F03468">
        <w:rPr>
          <w:rFonts w:ascii="Palatino Linotype" w:hAnsi="Palatino Linotype"/>
          <w:spacing w:val="-9"/>
          <w:sz w:val="24"/>
          <w:szCs w:val="24"/>
        </w:rPr>
        <w:t xml:space="preserve"> </w:t>
      </w:r>
      <w:r w:rsidRPr="00F03468">
        <w:rPr>
          <w:rFonts w:ascii="Palatino Linotype" w:hAnsi="Palatino Linotype"/>
          <w:sz w:val="24"/>
          <w:szCs w:val="24"/>
        </w:rPr>
        <w:t xml:space="preserve">feltételei. </w:t>
      </w:r>
    </w:p>
    <w:p w:rsidR="00FD0FD0" w:rsidRPr="00F03468" w:rsidRDefault="00FD0FD0" w:rsidP="00FD0FD0">
      <w:pPr>
        <w:tabs>
          <w:tab w:val="left" w:pos="709"/>
          <w:tab w:val="left" w:pos="6946"/>
        </w:tabs>
        <w:ind w:left="709" w:right="2125"/>
        <w:jc w:val="both"/>
        <w:rPr>
          <w:rFonts w:ascii="Palatino Linotype" w:hAnsi="Palatino Linotype"/>
          <w:sz w:val="24"/>
          <w:szCs w:val="24"/>
        </w:rPr>
      </w:pPr>
      <w:r w:rsidRPr="00F03468">
        <w:rPr>
          <w:rFonts w:ascii="Palatino Linotype" w:hAnsi="Palatino Linotype"/>
          <w:sz w:val="24"/>
          <w:szCs w:val="24"/>
        </w:rPr>
        <w:t>Az anyag</w:t>
      </w:r>
      <w:r w:rsidRPr="00F03468">
        <w:rPr>
          <w:rFonts w:ascii="Palatino Linotype" w:hAnsi="Palatino Linotype"/>
          <w:spacing w:val="-2"/>
          <w:sz w:val="24"/>
          <w:szCs w:val="24"/>
        </w:rPr>
        <w:t>m</w:t>
      </w:r>
      <w:r w:rsidRPr="00F03468">
        <w:rPr>
          <w:rFonts w:ascii="Palatino Linotype" w:hAnsi="Palatino Linotype"/>
          <w:sz w:val="24"/>
          <w:szCs w:val="24"/>
        </w:rPr>
        <w:t>ozgatás</w:t>
      </w:r>
      <w:r w:rsidRPr="00F03468">
        <w:rPr>
          <w:rFonts w:ascii="Palatino Linotype" w:hAnsi="Palatino Linotype"/>
          <w:spacing w:val="-15"/>
          <w:sz w:val="24"/>
          <w:szCs w:val="24"/>
        </w:rPr>
        <w:t xml:space="preserve"> </w:t>
      </w:r>
      <w:r w:rsidRPr="00F03468">
        <w:rPr>
          <w:rFonts w:ascii="Palatino Linotype" w:hAnsi="Palatino Linotype"/>
          <w:sz w:val="24"/>
          <w:szCs w:val="24"/>
        </w:rPr>
        <w:t>és anyag</w:t>
      </w:r>
      <w:r w:rsidRPr="00F03468">
        <w:rPr>
          <w:rFonts w:ascii="Palatino Linotype" w:hAnsi="Palatino Linotype"/>
          <w:spacing w:val="1"/>
          <w:sz w:val="24"/>
          <w:szCs w:val="24"/>
        </w:rPr>
        <w:t>t</w:t>
      </w:r>
      <w:r w:rsidRPr="00F03468">
        <w:rPr>
          <w:rFonts w:ascii="Palatino Linotype" w:hAnsi="Palatino Linotype"/>
          <w:sz w:val="24"/>
          <w:szCs w:val="24"/>
        </w:rPr>
        <w:t>ár</w:t>
      </w:r>
      <w:r w:rsidRPr="00F03468">
        <w:rPr>
          <w:rFonts w:ascii="Palatino Linotype" w:hAnsi="Palatino Linotype"/>
          <w:spacing w:val="-1"/>
          <w:sz w:val="24"/>
          <w:szCs w:val="24"/>
        </w:rPr>
        <w:t>o</w:t>
      </w:r>
      <w:r w:rsidRPr="00F03468">
        <w:rPr>
          <w:rFonts w:ascii="Palatino Linotype" w:hAnsi="Palatino Linotype"/>
          <w:spacing w:val="1"/>
          <w:sz w:val="24"/>
          <w:szCs w:val="24"/>
        </w:rPr>
        <w:t>l</w:t>
      </w:r>
      <w:r w:rsidRPr="00F03468">
        <w:rPr>
          <w:rFonts w:ascii="Palatino Linotype" w:hAnsi="Palatino Linotype"/>
          <w:sz w:val="24"/>
          <w:szCs w:val="24"/>
        </w:rPr>
        <w:t>ás biztonságtechnikája.</w:t>
      </w:r>
    </w:p>
    <w:p w:rsidR="00FD0FD0" w:rsidRPr="00F03468" w:rsidRDefault="00FD0FD0" w:rsidP="00FD0FD0">
      <w:pPr>
        <w:tabs>
          <w:tab w:val="left" w:pos="709"/>
        </w:tabs>
        <w:ind w:left="709" w:right="3034"/>
        <w:jc w:val="both"/>
        <w:rPr>
          <w:rFonts w:ascii="Palatino Linotype" w:hAnsi="Palatino Linotype"/>
          <w:sz w:val="24"/>
          <w:szCs w:val="24"/>
        </w:rPr>
      </w:pPr>
      <w:r w:rsidRPr="00F03468">
        <w:rPr>
          <w:rFonts w:ascii="Palatino Linotype" w:hAnsi="Palatino Linotype"/>
          <w:sz w:val="24"/>
          <w:szCs w:val="24"/>
        </w:rPr>
        <w:t>Baleset</w:t>
      </w:r>
      <w:r w:rsidRPr="00F03468">
        <w:rPr>
          <w:rFonts w:ascii="Palatino Linotype" w:hAnsi="Palatino Linotype"/>
          <w:spacing w:val="-7"/>
          <w:sz w:val="24"/>
          <w:szCs w:val="24"/>
        </w:rPr>
        <w:t xml:space="preserve"> </w:t>
      </w:r>
      <w:r w:rsidRPr="00F03468">
        <w:rPr>
          <w:rFonts w:ascii="Palatino Linotype" w:hAnsi="Palatino Linotype"/>
          <w:sz w:val="24"/>
          <w:szCs w:val="24"/>
        </w:rPr>
        <w:t>fogal</w:t>
      </w:r>
      <w:r w:rsidRPr="00F03468">
        <w:rPr>
          <w:rFonts w:ascii="Palatino Linotype" w:hAnsi="Palatino Linotype"/>
          <w:spacing w:val="-2"/>
          <w:sz w:val="24"/>
          <w:szCs w:val="24"/>
        </w:rPr>
        <w:t>m</w:t>
      </w:r>
      <w:r w:rsidRPr="00F03468">
        <w:rPr>
          <w:rFonts w:ascii="Palatino Linotype" w:hAnsi="Palatino Linotype"/>
          <w:sz w:val="24"/>
          <w:szCs w:val="24"/>
        </w:rPr>
        <w:t>a,</w:t>
      </w:r>
      <w:r w:rsidRPr="00F03468">
        <w:rPr>
          <w:rFonts w:ascii="Palatino Linotype" w:hAnsi="Palatino Linotype"/>
          <w:spacing w:val="-8"/>
          <w:sz w:val="24"/>
          <w:szCs w:val="24"/>
        </w:rPr>
        <w:t xml:space="preserve"> </w:t>
      </w:r>
      <w:r w:rsidRPr="00F03468">
        <w:rPr>
          <w:rFonts w:ascii="Palatino Linotype" w:hAnsi="Palatino Linotype"/>
          <w:sz w:val="24"/>
          <w:szCs w:val="24"/>
        </w:rPr>
        <w:t>csoportosítása,</w:t>
      </w:r>
      <w:r w:rsidRPr="00F03468">
        <w:rPr>
          <w:rFonts w:ascii="Palatino Linotype" w:hAnsi="Palatino Linotype"/>
          <w:spacing w:val="-14"/>
          <w:sz w:val="24"/>
          <w:szCs w:val="24"/>
        </w:rPr>
        <w:t xml:space="preserve"> </w:t>
      </w:r>
      <w:r w:rsidRPr="00F03468">
        <w:rPr>
          <w:rFonts w:ascii="Palatino Linotype" w:hAnsi="Palatino Linotype"/>
          <w:spacing w:val="-2"/>
          <w:sz w:val="24"/>
          <w:szCs w:val="24"/>
        </w:rPr>
        <w:t>m</w:t>
      </w:r>
      <w:r w:rsidRPr="00F03468">
        <w:rPr>
          <w:rFonts w:ascii="Palatino Linotype" w:hAnsi="Palatino Linotype"/>
          <w:sz w:val="24"/>
          <w:szCs w:val="24"/>
        </w:rPr>
        <w:t>ege</w:t>
      </w:r>
      <w:r w:rsidRPr="00F03468">
        <w:rPr>
          <w:rFonts w:ascii="Palatino Linotype" w:hAnsi="Palatino Linotype"/>
          <w:spacing w:val="-1"/>
          <w:sz w:val="24"/>
          <w:szCs w:val="24"/>
        </w:rPr>
        <w:t>l</w:t>
      </w:r>
      <w:r w:rsidRPr="00F03468">
        <w:rPr>
          <w:rFonts w:ascii="Palatino Linotype" w:hAnsi="Palatino Linotype"/>
          <w:sz w:val="24"/>
          <w:szCs w:val="24"/>
        </w:rPr>
        <w:t>őzé</w:t>
      </w:r>
      <w:r w:rsidRPr="00F03468">
        <w:rPr>
          <w:rFonts w:ascii="Palatino Linotype" w:hAnsi="Palatino Linotype"/>
          <w:spacing w:val="-1"/>
          <w:sz w:val="24"/>
          <w:szCs w:val="24"/>
        </w:rPr>
        <w:t>s</w:t>
      </w:r>
      <w:r w:rsidRPr="00F03468">
        <w:rPr>
          <w:rFonts w:ascii="Palatino Linotype" w:hAnsi="Palatino Linotype"/>
          <w:sz w:val="24"/>
          <w:szCs w:val="24"/>
        </w:rPr>
        <w:t>e.</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Balesetek</w:t>
      </w:r>
      <w:r w:rsidRPr="00F03468">
        <w:rPr>
          <w:rFonts w:ascii="Palatino Linotype" w:hAnsi="Palatino Linotype"/>
          <w:spacing w:val="-9"/>
          <w:sz w:val="24"/>
          <w:szCs w:val="24"/>
        </w:rPr>
        <w:t xml:space="preserve"> </w:t>
      </w:r>
      <w:r w:rsidRPr="00F03468">
        <w:rPr>
          <w:rFonts w:ascii="Palatino Linotype" w:hAnsi="Palatino Linotype"/>
          <w:sz w:val="24"/>
          <w:szCs w:val="24"/>
        </w:rPr>
        <w:t>kivizsgálása,</w:t>
      </w:r>
      <w:r w:rsidRPr="00F03468">
        <w:rPr>
          <w:rFonts w:ascii="Palatino Linotype" w:hAnsi="Palatino Linotype"/>
          <w:spacing w:val="-12"/>
          <w:sz w:val="24"/>
          <w:szCs w:val="24"/>
        </w:rPr>
        <w:t xml:space="preserve"> </w:t>
      </w:r>
      <w:r w:rsidRPr="00F03468">
        <w:rPr>
          <w:rFonts w:ascii="Palatino Linotype" w:hAnsi="Palatino Linotype"/>
          <w:sz w:val="24"/>
          <w:szCs w:val="24"/>
        </w:rPr>
        <w:t>nyilvántartása.</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Tennivalók</w:t>
      </w:r>
      <w:r w:rsidRPr="00F03468">
        <w:rPr>
          <w:rFonts w:ascii="Palatino Linotype" w:hAnsi="Palatino Linotype"/>
          <w:spacing w:val="-11"/>
          <w:sz w:val="24"/>
          <w:szCs w:val="24"/>
        </w:rPr>
        <w:t xml:space="preserve"> </w:t>
      </w:r>
      <w:r w:rsidRPr="00F03468">
        <w:rPr>
          <w:rFonts w:ascii="Palatino Linotype" w:hAnsi="Palatino Linotype"/>
          <w:sz w:val="24"/>
          <w:szCs w:val="24"/>
        </w:rPr>
        <w:t>baleset</w:t>
      </w:r>
      <w:r w:rsidRPr="00F03468">
        <w:rPr>
          <w:rFonts w:ascii="Palatino Linotype" w:hAnsi="Palatino Linotype"/>
          <w:spacing w:val="-7"/>
          <w:sz w:val="24"/>
          <w:szCs w:val="24"/>
        </w:rPr>
        <w:t xml:space="preserve"> </w:t>
      </w:r>
      <w:r w:rsidRPr="00F03468">
        <w:rPr>
          <w:rFonts w:ascii="Palatino Linotype" w:hAnsi="Palatino Linotype"/>
          <w:sz w:val="24"/>
          <w:szCs w:val="24"/>
        </w:rPr>
        <w:t>esetén.</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Az elsősegélynyújtás</w:t>
      </w:r>
      <w:r w:rsidRPr="00F03468">
        <w:rPr>
          <w:rFonts w:ascii="Palatino Linotype" w:hAnsi="Palatino Linotype"/>
          <w:spacing w:val="-16"/>
          <w:sz w:val="24"/>
          <w:szCs w:val="24"/>
        </w:rPr>
        <w:t xml:space="preserve"> </w:t>
      </w:r>
      <w:r w:rsidRPr="00F03468">
        <w:rPr>
          <w:rFonts w:ascii="Palatino Linotype" w:hAnsi="Palatino Linotype"/>
          <w:sz w:val="24"/>
          <w:szCs w:val="24"/>
        </w:rPr>
        <w:t>szabályai.</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Szakhatóságok</w:t>
      </w:r>
      <w:r w:rsidRPr="00F03468">
        <w:rPr>
          <w:rFonts w:ascii="Palatino Linotype" w:hAnsi="Palatino Linotype"/>
          <w:spacing w:val="-14"/>
          <w:sz w:val="24"/>
          <w:szCs w:val="24"/>
        </w:rPr>
        <w:t xml:space="preserve"> </w:t>
      </w:r>
      <w:r w:rsidRPr="00F03468">
        <w:rPr>
          <w:rFonts w:ascii="Palatino Linotype" w:hAnsi="Palatino Linotype"/>
          <w:sz w:val="24"/>
          <w:szCs w:val="24"/>
        </w:rPr>
        <w:t>jogai.</w:t>
      </w:r>
    </w:p>
    <w:p w:rsidR="00FD0FD0" w:rsidRPr="00F03468" w:rsidRDefault="00FD0FD0" w:rsidP="00FD0FD0">
      <w:pPr>
        <w:tabs>
          <w:tab w:val="left" w:pos="709"/>
          <w:tab w:val="left" w:pos="8931"/>
        </w:tabs>
        <w:ind w:left="709" w:right="708"/>
        <w:jc w:val="both"/>
        <w:rPr>
          <w:rFonts w:ascii="Palatino Linotype" w:hAnsi="Palatino Linotype"/>
          <w:sz w:val="24"/>
          <w:szCs w:val="24"/>
        </w:rPr>
      </w:pPr>
      <w:r w:rsidRPr="00F03468">
        <w:rPr>
          <w:rFonts w:ascii="Palatino Linotype" w:hAnsi="Palatino Linotype"/>
          <w:sz w:val="24"/>
          <w:szCs w:val="24"/>
        </w:rPr>
        <w:t>Egészséges</w:t>
      </w:r>
      <w:r w:rsidRPr="00F03468">
        <w:rPr>
          <w:rFonts w:ascii="Palatino Linotype" w:hAnsi="Palatino Linotype"/>
          <w:spacing w:val="-11"/>
          <w:sz w:val="24"/>
          <w:szCs w:val="24"/>
        </w:rPr>
        <w:t xml:space="preserve"> </w:t>
      </w:r>
      <w:r w:rsidRPr="00F03468">
        <w:rPr>
          <w:rFonts w:ascii="Palatino Linotype" w:hAnsi="Palatino Linotype"/>
          <w:sz w:val="24"/>
          <w:szCs w:val="24"/>
        </w:rPr>
        <w:t>munkahelyek</w:t>
      </w:r>
      <w:r w:rsidRPr="00F03468">
        <w:rPr>
          <w:rFonts w:ascii="Palatino Linotype" w:hAnsi="Palatino Linotype"/>
          <w:spacing w:val="-13"/>
          <w:sz w:val="24"/>
          <w:szCs w:val="24"/>
        </w:rPr>
        <w:t xml:space="preserve"> </w:t>
      </w:r>
      <w:r w:rsidRPr="00F03468">
        <w:rPr>
          <w:rFonts w:ascii="Palatino Linotype" w:hAnsi="Palatino Linotype"/>
          <w:sz w:val="24"/>
          <w:szCs w:val="24"/>
        </w:rPr>
        <w:t>kiala</w:t>
      </w:r>
      <w:r w:rsidRPr="00F03468">
        <w:rPr>
          <w:rFonts w:ascii="Palatino Linotype" w:hAnsi="Palatino Linotype"/>
          <w:spacing w:val="-1"/>
          <w:sz w:val="24"/>
          <w:szCs w:val="24"/>
        </w:rPr>
        <w:t>k</w:t>
      </w:r>
      <w:r w:rsidRPr="00F03468">
        <w:rPr>
          <w:rFonts w:ascii="Palatino Linotype" w:hAnsi="Palatino Linotype"/>
          <w:sz w:val="24"/>
          <w:szCs w:val="24"/>
        </w:rPr>
        <w:t>ítása,</w:t>
      </w:r>
      <w:r w:rsidRPr="00F03468">
        <w:rPr>
          <w:rFonts w:ascii="Palatino Linotype" w:hAnsi="Palatino Linotype"/>
          <w:spacing w:val="-11"/>
          <w:sz w:val="24"/>
          <w:szCs w:val="24"/>
        </w:rPr>
        <w:t xml:space="preserve"> </w:t>
      </w:r>
      <w:r w:rsidRPr="00F03468">
        <w:rPr>
          <w:rFonts w:ascii="Palatino Linotype" w:hAnsi="Palatino Linotype"/>
          <w:sz w:val="24"/>
          <w:szCs w:val="24"/>
        </w:rPr>
        <w:t>szervezeti</w:t>
      </w:r>
      <w:r w:rsidRPr="00F03468">
        <w:rPr>
          <w:rFonts w:ascii="Palatino Linotype" w:hAnsi="Palatino Linotype"/>
          <w:spacing w:val="-10"/>
          <w:sz w:val="24"/>
          <w:szCs w:val="24"/>
        </w:rPr>
        <w:t xml:space="preserve"> </w:t>
      </w:r>
      <w:r w:rsidRPr="00F03468">
        <w:rPr>
          <w:rFonts w:ascii="Palatino Linotype" w:hAnsi="Palatino Linotype"/>
          <w:sz w:val="24"/>
          <w:szCs w:val="24"/>
        </w:rPr>
        <w:t xml:space="preserve">intézkedések. </w:t>
      </w:r>
    </w:p>
    <w:p w:rsidR="00FD0FD0" w:rsidRPr="00F03468" w:rsidRDefault="00FD0FD0" w:rsidP="00FD0FD0">
      <w:pPr>
        <w:tabs>
          <w:tab w:val="left" w:pos="709"/>
        </w:tabs>
        <w:ind w:left="709" w:right="2550"/>
        <w:jc w:val="both"/>
        <w:rPr>
          <w:rFonts w:ascii="Palatino Linotype" w:hAnsi="Palatino Linotype"/>
          <w:sz w:val="24"/>
          <w:szCs w:val="24"/>
        </w:rPr>
      </w:pPr>
      <w:r w:rsidRPr="00F03468">
        <w:rPr>
          <w:rFonts w:ascii="Palatino Linotype" w:hAnsi="Palatino Linotype"/>
          <w:sz w:val="24"/>
          <w:szCs w:val="24"/>
        </w:rPr>
        <w:t>Gépek,</w:t>
      </w:r>
      <w:r w:rsidRPr="00F03468">
        <w:rPr>
          <w:rFonts w:ascii="Palatino Linotype" w:hAnsi="Palatino Linotype"/>
          <w:spacing w:val="-7"/>
          <w:sz w:val="24"/>
          <w:szCs w:val="24"/>
        </w:rPr>
        <w:t xml:space="preserve"> </w:t>
      </w:r>
      <w:r w:rsidRPr="00F03468">
        <w:rPr>
          <w:rFonts w:ascii="Palatino Linotype" w:hAnsi="Palatino Linotype"/>
          <w:sz w:val="24"/>
          <w:szCs w:val="24"/>
        </w:rPr>
        <w:t>berendezések</w:t>
      </w:r>
      <w:r w:rsidRPr="00F03468">
        <w:rPr>
          <w:rFonts w:ascii="Palatino Linotype" w:hAnsi="Palatino Linotype"/>
          <w:spacing w:val="-13"/>
          <w:sz w:val="24"/>
          <w:szCs w:val="24"/>
        </w:rPr>
        <w:t xml:space="preserve"> </w:t>
      </w:r>
      <w:r w:rsidRPr="00F03468">
        <w:rPr>
          <w:rFonts w:ascii="Palatino Linotype" w:hAnsi="Palatino Linotype"/>
          <w:spacing w:val="-1"/>
          <w:sz w:val="24"/>
          <w:szCs w:val="24"/>
        </w:rPr>
        <w:t>bi</w:t>
      </w:r>
      <w:r w:rsidRPr="00F03468">
        <w:rPr>
          <w:rFonts w:ascii="Palatino Linotype" w:hAnsi="Palatino Linotype"/>
          <w:sz w:val="24"/>
          <w:szCs w:val="24"/>
        </w:rPr>
        <w:t>ztonságos</w:t>
      </w:r>
      <w:r w:rsidRPr="00F03468">
        <w:rPr>
          <w:rFonts w:ascii="Palatino Linotype" w:hAnsi="Palatino Linotype"/>
          <w:spacing w:val="-10"/>
          <w:sz w:val="24"/>
          <w:szCs w:val="24"/>
        </w:rPr>
        <w:t xml:space="preserve"> </w:t>
      </w:r>
      <w:r w:rsidRPr="00F03468">
        <w:rPr>
          <w:rFonts w:ascii="Palatino Linotype" w:hAnsi="Palatino Linotype"/>
          <w:spacing w:val="-1"/>
          <w:sz w:val="24"/>
          <w:szCs w:val="24"/>
        </w:rPr>
        <w:t>ü</w:t>
      </w:r>
      <w:r w:rsidRPr="00F03468">
        <w:rPr>
          <w:rFonts w:ascii="Palatino Linotype" w:hAnsi="Palatino Linotype"/>
          <w:sz w:val="24"/>
          <w:szCs w:val="24"/>
        </w:rPr>
        <w:t>ze</w:t>
      </w:r>
      <w:r w:rsidRPr="00F03468">
        <w:rPr>
          <w:rFonts w:ascii="Palatino Linotype" w:hAnsi="Palatino Linotype"/>
          <w:spacing w:val="-2"/>
          <w:sz w:val="24"/>
          <w:szCs w:val="24"/>
        </w:rPr>
        <w:t>m</w:t>
      </w:r>
      <w:r w:rsidRPr="00F03468">
        <w:rPr>
          <w:rFonts w:ascii="Palatino Linotype" w:hAnsi="Palatino Linotype"/>
          <w:sz w:val="24"/>
          <w:szCs w:val="24"/>
        </w:rPr>
        <w:t>eltetése.</w:t>
      </w:r>
    </w:p>
    <w:p w:rsidR="00FD0FD0" w:rsidRPr="00F03468" w:rsidRDefault="00FD0FD0" w:rsidP="00FD0FD0">
      <w:pPr>
        <w:tabs>
          <w:tab w:val="left" w:pos="709"/>
        </w:tabs>
        <w:ind w:left="709" w:right="2550"/>
        <w:jc w:val="both"/>
        <w:rPr>
          <w:rFonts w:ascii="Palatino Linotype" w:hAnsi="Palatino Linotype"/>
          <w:sz w:val="24"/>
          <w:szCs w:val="24"/>
        </w:rPr>
      </w:pPr>
      <w:r w:rsidRPr="00F03468">
        <w:rPr>
          <w:rFonts w:ascii="Palatino Linotype" w:hAnsi="Palatino Linotype"/>
          <w:sz w:val="24"/>
          <w:szCs w:val="24"/>
        </w:rPr>
        <w:t>Kéziszerszámok</w:t>
      </w:r>
      <w:r w:rsidRPr="00F03468">
        <w:rPr>
          <w:rFonts w:ascii="Palatino Linotype" w:hAnsi="Palatino Linotype"/>
          <w:spacing w:val="-16"/>
          <w:sz w:val="24"/>
          <w:szCs w:val="24"/>
        </w:rPr>
        <w:t xml:space="preserve"> </w:t>
      </w:r>
      <w:r w:rsidRPr="00F03468">
        <w:rPr>
          <w:rFonts w:ascii="Palatino Linotype" w:hAnsi="Palatino Linotype"/>
          <w:sz w:val="24"/>
          <w:szCs w:val="24"/>
        </w:rPr>
        <w:t>biztonságos</w:t>
      </w:r>
      <w:r w:rsidRPr="00F03468">
        <w:rPr>
          <w:rFonts w:ascii="Palatino Linotype" w:hAnsi="Palatino Linotype"/>
          <w:spacing w:val="-11"/>
          <w:sz w:val="24"/>
          <w:szCs w:val="24"/>
        </w:rPr>
        <w:t xml:space="preserve"> </w:t>
      </w:r>
      <w:r w:rsidRPr="00F03468">
        <w:rPr>
          <w:rFonts w:ascii="Palatino Linotype" w:hAnsi="Palatino Linotype"/>
          <w:sz w:val="24"/>
          <w:szCs w:val="24"/>
        </w:rPr>
        <w:t>használata.</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Munkabiztonsági</w:t>
      </w:r>
      <w:r w:rsidRPr="00F03468">
        <w:rPr>
          <w:rFonts w:ascii="Palatino Linotype" w:hAnsi="Palatino Linotype"/>
          <w:spacing w:val="-17"/>
          <w:sz w:val="24"/>
          <w:szCs w:val="24"/>
        </w:rPr>
        <w:t xml:space="preserve"> </w:t>
      </w:r>
      <w:r w:rsidRPr="00F03468">
        <w:rPr>
          <w:rFonts w:ascii="Palatino Linotype" w:hAnsi="Palatino Linotype"/>
          <w:sz w:val="24"/>
          <w:szCs w:val="24"/>
        </w:rPr>
        <w:t>felsz</w:t>
      </w:r>
      <w:r w:rsidRPr="00F03468">
        <w:rPr>
          <w:rFonts w:ascii="Palatino Linotype" w:hAnsi="Palatino Linotype"/>
          <w:spacing w:val="1"/>
          <w:sz w:val="24"/>
          <w:szCs w:val="24"/>
        </w:rPr>
        <w:t>e</w:t>
      </w:r>
      <w:r w:rsidRPr="00F03468">
        <w:rPr>
          <w:rFonts w:ascii="Palatino Linotype" w:hAnsi="Palatino Linotype"/>
          <w:sz w:val="24"/>
          <w:szCs w:val="24"/>
        </w:rPr>
        <w:t>relések,</w:t>
      </w:r>
      <w:r w:rsidRPr="00F03468">
        <w:rPr>
          <w:rFonts w:ascii="Palatino Linotype" w:hAnsi="Palatino Linotype"/>
          <w:spacing w:val="-13"/>
          <w:sz w:val="24"/>
          <w:szCs w:val="24"/>
        </w:rPr>
        <w:t xml:space="preserve"> </w:t>
      </w:r>
      <w:r w:rsidRPr="00F03468">
        <w:rPr>
          <w:rFonts w:ascii="Palatino Linotype" w:hAnsi="Palatino Linotype"/>
          <w:sz w:val="24"/>
          <w:szCs w:val="24"/>
        </w:rPr>
        <w:t>eszközök,</w:t>
      </w:r>
      <w:r w:rsidRPr="00F03468">
        <w:rPr>
          <w:rFonts w:ascii="Palatino Linotype" w:hAnsi="Palatino Linotype"/>
          <w:spacing w:val="-10"/>
          <w:sz w:val="24"/>
          <w:szCs w:val="24"/>
        </w:rPr>
        <w:t xml:space="preserve"> </w:t>
      </w:r>
      <w:r w:rsidRPr="00F03468">
        <w:rPr>
          <w:rFonts w:ascii="Palatino Linotype" w:hAnsi="Palatino Linotype"/>
          <w:sz w:val="24"/>
          <w:szCs w:val="24"/>
        </w:rPr>
        <w:t>védőruhák</w:t>
      </w:r>
      <w:r w:rsidRPr="00F03468">
        <w:rPr>
          <w:rFonts w:ascii="Palatino Linotype" w:hAnsi="Palatino Linotype"/>
          <w:spacing w:val="-9"/>
          <w:sz w:val="24"/>
          <w:szCs w:val="24"/>
        </w:rPr>
        <w:t xml:space="preserve"> </w:t>
      </w:r>
      <w:r w:rsidRPr="00F03468">
        <w:rPr>
          <w:rFonts w:ascii="Palatino Linotype" w:hAnsi="Palatino Linotype"/>
          <w:sz w:val="24"/>
          <w:szCs w:val="24"/>
        </w:rPr>
        <w:t>használata.</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Egyéni</w:t>
      </w:r>
      <w:r w:rsidRPr="00F03468">
        <w:rPr>
          <w:rFonts w:ascii="Palatino Linotype" w:hAnsi="Palatino Linotype"/>
          <w:spacing w:val="-7"/>
          <w:sz w:val="24"/>
          <w:szCs w:val="24"/>
        </w:rPr>
        <w:t xml:space="preserve"> </w:t>
      </w:r>
      <w:r w:rsidRPr="00F03468">
        <w:rPr>
          <w:rFonts w:ascii="Palatino Linotype" w:hAnsi="Palatino Linotype"/>
          <w:sz w:val="24"/>
          <w:szCs w:val="24"/>
        </w:rPr>
        <w:t>és kollektív</w:t>
      </w:r>
      <w:r w:rsidRPr="00F03468">
        <w:rPr>
          <w:rFonts w:ascii="Palatino Linotype" w:hAnsi="Palatino Linotype"/>
          <w:spacing w:val="-9"/>
          <w:sz w:val="24"/>
          <w:szCs w:val="24"/>
        </w:rPr>
        <w:t xml:space="preserve"> </w:t>
      </w:r>
      <w:r w:rsidRPr="00F03468">
        <w:rPr>
          <w:rFonts w:ascii="Palatino Linotype" w:hAnsi="Palatino Linotype"/>
          <w:sz w:val="24"/>
          <w:szCs w:val="24"/>
        </w:rPr>
        <w:t>vé</w:t>
      </w:r>
      <w:r w:rsidRPr="00F03468">
        <w:rPr>
          <w:rFonts w:ascii="Palatino Linotype" w:hAnsi="Palatino Linotype"/>
          <w:spacing w:val="-2"/>
          <w:sz w:val="24"/>
          <w:szCs w:val="24"/>
        </w:rPr>
        <w:t>d</w:t>
      </w:r>
      <w:r w:rsidRPr="00F03468">
        <w:rPr>
          <w:rFonts w:ascii="Palatino Linotype" w:hAnsi="Palatino Linotype"/>
          <w:sz w:val="24"/>
          <w:szCs w:val="24"/>
        </w:rPr>
        <w:t>őfelszerelések</w:t>
      </w:r>
      <w:r w:rsidRPr="00F03468">
        <w:rPr>
          <w:rFonts w:ascii="Palatino Linotype" w:hAnsi="Palatino Linotype"/>
          <w:spacing w:val="-16"/>
          <w:sz w:val="24"/>
          <w:szCs w:val="24"/>
        </w:rPr>
        <w:t xml:space="preserve"> </w:t>
      </w:r>
      <w:r w:rsidRPr="00F03468">
        <w:rPr>
          <w:rFonts w:ascii="Palatino Linotype" w:hAnsi="Palatino Linotype"/>
          <w:sz w:val="24"/>
          <w:szCs w:val="24"/>
        </w:rPr>
        <w:t>használata</w:t>
      </w:r>
      <w:r w:rsidRPr="00F03468">
        <w:rPr>
          <w:rFonts w:ascii="Palatino Linotype" w:hAnsi="Palatino Linotype"/>
          <w:spacing w:val="-10"/>
          <w:sz w:val="24"/>
          <w:szCs w:val="24"/>
        </w:rPr>
        <w:t xml:space="preserve"> </w:t>
      </w:r>
      <w:r w:rsidRPr="00F03468">
        <w:rPr>
          <w:rFonts w:ascii="Palatino Linotype" w:hAnsi="Palatino Linotype"/>
          <w:sz w:val="24"/>
          <w:szCs w:val="24"/>
        </w:rPr>
        <w:t>a</w:t>
      </w:r>
      <w:r w:rsidRPr="00F03468">
        <w:rPr>
          <w:rFonts w:ascii="Palatino Linotype" w:hAnsi="Palatino Linotype"/>
          <w:spacing w:val="-1"/>
          <w:sz w:val="24"/>
          <w:szCs w:val="24"/>
        </w:rPr>
        <w:t xml:space="preserve"> </w:t>
      </w:r>
      <w:r w:rsidRPr="00F03468">
        <w:rPr>
          <w:rFonts w:ascii="Palatino Linotype" w:hAnsi="Palatino Linotype"/>
          <w:sz w:val="24"/>
          <w:szCs w:val="24"/>
        </w:rPr>
        <w:t>biztonságos</w:t>
      </w:r>
      <w:r w:rsidRPr="00F03468">
        <w:rPr>
          <w:rFonts w:ascii="Palatino Linotype" w:hAnsi="Palatino Linotype"/>
          <w:spacing w:val="-11"/>
          <w:sz w:val="24"/>
          <w:szCs w:val="24"/>
        </w:rPr>
        <w:t xml:space="preserve"> </w:t>
      </w:r>
      <w:r w:rsidRPr="00F03468">
        <w:rPr>
          <w:rFonts w:ascii="Palatino Linotype" w:hAnsi="Palatino Linotype"/>
          <w:spacing w:val="-2"/>
          <w:sz w:val="24"/>
          <w:szCs w:val="24"/>
        </w:rPr>
        <w:t>m</w:t>
      </w:r>
      <w:r w:rsidRPr="00F03468">
        <w:rPr>
          <w:rFonts w:ascii="Palatino Linotype" w:hAnsi="Palatino Linotype"/>
          <w:sz w:val="24"/>
          <w:szCs w:val="24"/>
        </w:rPr>
        <w:t>unkavégzéshez.</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A foglalkozási</w:t>
      </w:r>
      <w:r w:rsidRPr="00F03468">
        <w:rPr>
          <w:rFonts w:ascii="Palatino Linotype" w:hAnsi="Palatino Linotype"/>
          <w:spacing w:val="-11"/>
          <w:sz w:val="24"/>
          <w:szCs w:val="24"/>
        </w:rPr>
        <w:t xml:space="preserve"> </w:t>
      </w:r>
      <w:r w:rsidRPr="00F03468">
        <w:rPr>
          <w:rFonts w:ascii="Palatino Linotype" w:hAnsi="Palatino Linotype"/>
          <w:sz w:val="24"/>
          <w:szCs w:val="24"/>
        </w:rPr>
        <w:t>ártalom</w:t>
      </w:r>
      <w:r w:rsidRPr="00F03468">
        <w:rPr>
          <w:rFonts w:ascii="Palatino Linotype" w:hAnsi="Palatino Linotype"/>
          <w:spacing w:val="-8"/>
          <w:sz w:val="24"/>
          <w:szCs w:val="24"/>
        </w:rPr>
        <w:t xml:space="preserve"> </w:t>
      </w:r>
      <w:r w:rsidRPr="00F03468">
        <w:rPr>
          <w:rFonts w:ascii="Palatino Linotype" w:hAnsi="Palatino Linotype"/>
          <w:sz w:val="24"/>
          <w:szCs w:val="24"/>
        </w:rPr>
        <w:t>fogal</w:t>
      </w:r>
      <w:r w:rsidRPr="00F03468">
        <w:rPr>
          <w:rFonts w:ascii="Palatino Linotype" w:hAnsi="Palatino Linotype"/>
          <w:spacing w:val="-2"/>
          <w:sz w:val="24"/>
          <w:szCs w:val="24"/>
        </w:rPr>
        <w:t>m</w:t>
      </w:r>
      <w:r w:rsidRPr="00F03468">
        <w:rPr>
          <w:rFonts w:ascii="Palatino Linotype" w:hAnsi="Palatino Linotype"/>
          <w:sz w:val="24"/>
          <w:szCs w:val="24"/>
        </w:rPr>
        <w:t>a,</w:t>
      </w:r>
      <w:r w:rsidRPr="00F03468">
        <w:rPr>
          <w:rFonts w:ascii="Palatino Linotype" w:hAnsi="Palatino Linotype"/>
          <w:spacing w:val="-8"/>
          <w:sz w:val="24"/>
          <w:szCs w:val="24"/>
        </w:rPr>
        <w:t xml:space="preserve"> </w:t>
      </w:r>
      <w:r w:rsidRPr="00F03468">
        <w:rPr>
          <w:rFonts w:ascii="Palatino Linotype" w:hAnsi="Palatino Linotype"/>
          <w:sz w:val="24"/>
          <w:szCs w:val="24"/>
        </w:rPr>
        <w:t>csoport</w:t>
      </w:r>
      <w:r w:rsidRPr="00F03468">
        <w:rPr>
          <w:rFonts w:ascii="Palatino Linotype" w:hAnsi="Palatino Linotype"/>
          <w:spacing w:val="-1"/>
          <w:sz w:val="24"/>
          <w:szCs w:val="24"/>
        </w:rPr>
        <w:t>o</w:t>
      </w:r>
      <w:r w:rsidRPr="00F03468">
        <w:rPr>
          <w:rFonts w:ascii="Palatino Linotype" w:hAnsi="Palatino Linotype"/>
          <w:sz w:val="24"/>
          <w:szCs w:val="24"/>
        </w:rPr>
        <w:t>sítása,</w:t>
      </w:r>
      <w:r w:rsidRPr="00F03468">
        <w:rPr>
          <w:rFonts w:ascii="Palatino Linotype" w:hAnsi="Palatino Linotype"/>
          <w:spacing w:val="-14"/>
          <w:sz w:val="24"/>
          <w:szCs w:val="24"/>
        </w:rPr>
        <w:t xml:space="preserve"> </w:t>
      </w:r>
      <w:r w:rsidRPr="00F03468">
        <w:rPr>
          <w:rFonts w:ascii="Palatino Linotype" w:hAnsi="Palatino Linotype"/>
          <w:sz w:val="24"/>
          <w:szCs w:val="24"/>
        </w:rPr>
        <w:t>okai,</w:t>
      </w:r>
      <w:r w:rsidRPr="00F03468">
        <w:rPr>
          <w:rFonts w:ascii="Palatino Linotype" w:hAnsi="Palatino Linotype"/>
          <w:spacing w:val="-5"/>
          <w:sz w:val="24"/>
          <w:szCs w:val="24"/>
        </w:rPr>
        <w:t xml:space="preserve"> </w:t>
      </w:r>
      <w:r w:rsidRPr="00F03468">
        <w:rPr>
          <w:rFonts w:ascii="Palatino Linotype" w:hAnsi="Palatino Linotype"/>
          <w:sz w:val="24"/>
          <w:szCs w:val="24"/>
        </w:rPr>
        <w:t>következ</w:t>
      </w:r>
      <w:r w:rsidRPr="00F03468">
        <w:rPr>
          <w:rFonts w:ascii="Palatino Linotype" w:hAnsi="Palatino Linotype"/>
          <w:spacing w:val="-2"/>
          <w:sz w:val="24"/>
          <w:szCs w:val="24"/>
        </w:rPr>
        <w:t>m</w:t>
      </w:r>
      <w:r w:rsidRPr="00F03468">
        <w:rPr>
          <w:rFonts w:ascii="Palatino Linotype" w:hAnsi="Palatino Linotype"/>
          <w:sz w:val="24"/>
          <w:szCs w:val="24"/>
        </w:rPr>
        <w:t>ényei,</w:t>
      </w:r>
      <w:r w:rsidRPr="00F03468">
        <w:rPr>
          <w:rFonts w:ascii="Palatino Linotype" w:hAnsi="Palatino Linotype"/>
          <w:spacing w:val="-16"/>
          <w:sz w:val="24"/>
          <w:szCs w:val="24"/>
        </w:rPr>
        <w:t xml:space="preserve"> </w:t>
      </w:r>
      <w:r w:rsidRPr="00F03468">
        <w:rPr>
          <w:rFonts w:ascii="Palatino Linotype" w:hAnsi="Palatino Linotype"/>
          <w:sz w:val="24"/>
          <w:szCs w:val="24"/>
        </w:rPr>
        <w:t>vala</w:t>
      </w:r>
      <w:r w:rsidRPr="00F03468">
        <w:rPr>
          <w:rFonts w:ascii="Palatino Linotype" w:hAnsi="Palatino Linotype"/>
          <w:spacing w:val="-2"/>
          <w:sz w:val="24"/>
          <w:szCs w:val="24"/>
        </w:rPr>
        <w:t>m</w:t>
      </w:r>
      <w:r w:rsidRPr="00F03468">
        <w:rPr>
          <w:rFonts w:ascii="Palatino Linotype" w:hAnsi="Palatino Linotype"/>
          <w:spacing w:val="1"/>
          <w:sz w:val="24"/>
          <w:szCs w:val="24"/>
        </w:rPr>
        <w:t>i</w:t>
      </w:r>
      <w:r w:rsidRPr="00F03468">
        <w:rPr>
          <w:rFonts w:ascii="Palatino Linotype" w:hAnsi="Palatino Linotype"/>
          <w:sz w:val="24"/>
          <w:szCs w:val="24"/>
        </w:rPr>
        <w:t xml:space="preserve">nt </w:t>
      </w:r>
      <w:r w:rsidRPr="00F03468">
        <w:rPr>
          <w:rFonts w:ascii="Palatino Linotype" w:hAnsi="Palatino Linotype"/>
          <w:spacing w:val="-2"/>
          <w:sz w:val="24"/>
          <w:szCs w:val="24"/>
        </w:rPr>
        <w:t>m</w:t>
      </w:r>
      <w:r w:rsidRPr="00F03468">
        <w:rPr>
          <w:rFonts w:ascii="Palatino Linotype" w:hAnsi="Palatino Linotype"/>
          <w:sz w:val="24"/>
          <w:szCs w:val="24"/>
        </w:rPr>
        <w:t>egelőzésének</w:t>
      </w:r>
      <w:r w:rsidRPr="00F03468">
        <w:rPr>
          <w:rFonts w:ascii="Palatino Linotype" w:hAnsi="Palatino Linotype"/>
          <w:spacing w:val="-13"/>
          <w:sz w:val="24"/>
          <w:szCs w:val="24"/>
        </w:rPr>
        <w:t xml:space="preserve"> </w:t>
      </w:r>
      <w:r w:rsidRPr="00F03468">
        <w:rPr>
          <w:rFonts w:ascii="Palatino Linotype" w:hAnsi="Palatino Linotype"/>
          <w:sz w:val="24"/>
          <w:szCs w:val="24"/>
        </w:rPr>
        <w:t>lehe</w:t>
      </w:r>
      <w:r w:rsidRPr="00F03468">
        <w:rPr>
          <w:rFonts w:ascii="Palatino Linotype" w:hAnsi="Palatino Linotype"/>
          <w:spacing w:val="1"/>
          <w:sz w:val="24"/>
          <w:szCs w:val="24"/>
        </w:rPr>
        <w:t>t</w:t>
      </w:r>
      <w:r w:rsidRPr="00F03468">
        <w:rPr>
          <w:rFonts w:ascii="Palatino Linotype" w:hAnsi="Palatino Linotype"/>
          <w:sz w:val="24"/>
          <w:szCs w:val="24"/>
        </w:rPr>
        <w:t>őségei.</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Foglalkozási</w:t>
      </w:r>
      <w:r w:rsidRPr="00F03468">
        <w:rPr>
          <w:rFonts w:ascii="Palatino Linotype" w:hAnsi="Palatino Linotype"/>
          <w:spacing w:val="-12"/>
          <w:sz w:val="24"/>
          <w:szCs w:val="24"/>
        </w:rPr>
        <w:t xml:space="preserve"> </w:t>
      </w:r>
      <w:r w:rsidRPr="00F03468">
        <w:rPr>
          <w:rFonts w:ascii="Palatino Linotype" w:hAnsi="Palatino Linotype"/>
          <w:sz w:val="24"/>
          <w:szCs w:val="24"/>
        </w:rPr>
        <w:t>betegségek.</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Foglalkozás-egészségügy</w:t>
      </w:r>
      <w:r w:rsidRPr="00F03468">
        <w:rPr>
          <w:rFonts w:ascii="Palatino Linotype" w:hAnsi="Palatino Linotype"/>
          <w:spacing w:val="1"/>
          <w:w w:val="99"/>
          <w:sz w:val="24"/>
          <w:szCs w:val="24"/>
        </w:rPr>
        <w:t xml:space="preserve"> </w:t>
      </w:r>
      <w:r w:rsidRPr="00F03468">
        <w:rPr>
          <w:rFonts w:ascii="Palatino Linotype" w:hAnsi="Palatino Linotype"/>
          <w:sz w:val="24"/>
          <w:szCs w:val="24"/>
        </w:rPr>
        <w:t>tárgykörei</w:t>
      </w:r>
      <w:r w:rsidRPr="00F03468">
        <w:rPr>
          <w:rFonts w:ascii="Palatino Linotype" w:hAnsi="Palatino Linotype"/>
          <w:spacing w:val="-10"/>
          <w:sz w:val="24"/>
          <w:szCs w:val="24"/>
        </w:rPr>
        <w:t xml:space="preserve"> </w:t>
      </w:r>
      <w:r w:rsidRPr="00F03468">
        <w:rPr>
          <w:rFonts w:ascii="Palatino Linotype" w:hAnsi="Palatino Linotype"/>
          <w:sz w:val="24"/>
          <w:szCs w:val="24"/>
        </w:rPr>
        <w:t>(</w:t>
      </w:r>
      <w:r w:rsidRPr="00F03468">
        <w:rPr>
          <w:rFonts w:ascii="Palatino Linotype" w:hAnsi="Palatino Linotype"/>
          <w:spacing w:val="-2"/>
          <w:sz w:val="24"/>
          <w:szCs w:val="24"/>
        </w:rPr>
        <w:t>m</w:t>
      </w:r>
      <w:r w:rsidRPr="00F03468">
        <w:rPr>
          <w:rFonts w:ascii="Palatino Linotype" w:hAnsi="Palatino Linotype"/>
          <w:sz w:val="24"/>
          <w:szCs w:val="24"/>
        </w:rPr>
        <w:t>unkaélettan,</w:t>
      </w:r>
      <w:r w:rsidRPr="00F03468">
        <w:rPr>
          <w:rFonts w:ascii="Palatino Linotype" w:hAnsi="Palatino Linotype"/>
          <w:spacing w:val="-11"/>
          <w:sz w:val="24"/>
          <w:szCs w:val="24"/>
        </w:rPr>
        <w:t xml:space="preserve"> </w:t>
      </w:r>
      <w:r w:rsidRPr="00F03468">
        <w:rPr>
          <w:rFonts w:ascii="Palatino Linotype" w:hAnsi="Palatino Linotype"/>
          <w:spacing w:val="-2"/>
          <w:sz w:val="24"/>
          <w:szCs w:val="24"/>
        </w:rPr>
        <w:t>m</w:t>
      </w:r>
      <w:r w:rsidRPr="00F03468">
        <w:rPr>
          <w:rFonts w:ascii="Palatino Linotype" w:hAnsi="Palatino Linotype"/>
          <w:sz w:val="24"/>
          <w:szCs w:val="24"/>
        </w:rPr>
        <w:t xml:space="preserve">unkalélektan, </w:t>
      </w:r>
      <w:r w:rsidRPr="00F03468">
        <w:rPr>
          <w:rFonts w:ascii="Palatino Linotype" w:hAnsi="Palatino Linotype"/>
          <w:spacing w:val="-2"/>
          <w:sz w:val="24"/>
          <w:szCs w:val="24"/>
        </w:rPr>
        <w:t>m</w:t>
      </w:r>
      <w:r w:rsidRPr="00F03468">
        <w:rPr>
          <w:rFonts w:ascii="Palatino Linotype" w:hAnsi="Palatino Linotype"/>
          <w:sz w:val="24"/>
          <w:szCs w:val="24"/>
        </w:rPr>
        <w:t>unkakörül</w:t>
      </w:r>
      <w:r w:rsidRPr="00F03468">
        <w:rPr>
          <w:rFonts w:ascii="Palatino Linotype" w:hAnsi="Palatino Linotype"/>
          <w:spacing w:val="-2"/>
          <w:sz w:val="24"/>
          <w:szCs w:val="24"/>
        </w:rPr>
        <w:t>m</w:t>
      </w:r>
      <w:r w:rsidRPr="00F03468">
        <w:rPr>
          <w:rFonts w:ascii="Palatino Linotype" w:hAnsi="Palatino Linotype"/>
          <w:sz w:val="24"/>
          <w:szCs w:val="24"/>
        </w:rPr>
        <w:t>ényi tényezők,</w:t>
      </w:r>
      <w:r w:rsidRPr="00F03468">
        <w:rPr>
          <w:rFonts w:ascii="Palatino Linotype" w:hAnsi="Palatino Linotype"/>
          <w:spacing w:val="-6"/>
          <w:sz w:val="24"/>
          <w:szCs w:val="24"/>
        </w:rPr>
        <w:t xml:space="preserve"> </w:t>
      </w:r>
      <w:r w:rsidRPr="00F03468">
        <w:rPr>
          <w:rFonts w:ascii="Palatino Linotype" w:hAnsi="Palatino Linotype"/>
          <w:spacing w:val="-2"/>
          <w:sz w:val="24"/>
          <w:szCs w:val="24"/>
        </w:rPr>
        <w:t>m</w:t>
      </w:r>
      <w:r w:rsidRPr="00F03468">
        <w:rPr>
          <w:rFonts w:ascii="Palatino Linotype" w:hAnsi="Palatino Linotype"/>
          <w:sz w:val="24"/>
          <w:szCs w:val="24"/>
        </w:rPr>
        <w:t>unkakultúra).</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Orvosi alkal</w:t>
      </w:r>
      <w:r w:rsidRPr="00F03468">
        <w:rPr>
          <w:rFonts w:ascii="Palatino Linotype" w:hAnsi="Palatino Linotype"/>
          <w:spacing w:val="-2"/>
          <w:sz w:val="24"/>
          <w:szCs w:val="24"/>
        </w:rPr>
        <w:t>m</w:t>
      </w:r>
      <w:r w:rsidRPr="00F03468">
        <w:rPr>
          <w:rFonts w:ascii="Palatino Linotype" w:hAnsi="Palatino Linotype"/>
          <w:sz w:val="24"/>
          <w:szCs w:val="24"/>
        </w:rPr>
        <w:t>assági</w:t>
      </w:r>
      <w:r w:rsidRPr="00F03468">
        <w:rPr>
          <w:rFonts w:ascii="Palatino Linotype" w:hAnsi="Palatino Linotype"/>
          <w:spacing w:val="-12"/>
          <w:sz w:val="24"/>
          <w:szCs w:val="24"/>
        </w:rPr>
        <w:t xml:space="preserve"> </w:t>
      </w:r>
      <w:r w:rsidRPr="00F03468">
        <w:rPr>
          <w:rFonts w:ascii="Palatino Linotype" w:hAnsi="Palatino Linotype"/>
          <w:sz w:val="24"/>
          <w:szCs w:val="24"/>
        </w:rPr>
        <w:t>vizsgálatok.</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Sze</w:t>
      </w:r>
      <w:r w:rsidRPr="00F03468">
        <w:rPr>
          <w:rFonts w:ascii="Palatino Linotype" w:hAnsi="Palatino Linotype"/>
          <w:spacing w:val="-2"/>
          <w:sz w:val="24"/>
          <w:szCs w:val="24"/>
        </w:rPr>
        <w:t>m</w:t>
      </w:r>
      <w:r w:rsidRPr="00F03468">
        <w:rPr>
          <w:rFonts w:ascii="Palatino Linotype" w:hAnsi="Palatino Linotype"/>
          <w:sz w:val="24"/>
          <w:szCs w:val="24"/>
        </w:rPr>
        <w:t>élyi</w:t>
      </w:r>
      <w:r w:rsidRPr="00F03468">
        <w:rPr>
          <w:rFonts w:ascii="Palatino Linotype" w:hAnsi="Palatino Linotype"/>
          <w:spacing w:val="-9"/>
          <w:sz w:val="24"/>
          <w:szCs w:val="24"/>
        </w:rPr>
        <w:t xml:space="preserve"> </w:t>
      </w:r>
      <w:r w:rsidRPr="00F03468">
        <w:rPr>
          <w:rFonts w:ascii="Palatino Linotype" w:hAnsi="Palatino Linotype"/>
          <w:sz w:val="24"/>
          <w:szCs w:val="24"/>
        </w:rPr>
        <w:t>higiénia.</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Ergonó</w:t>
      </w:r>
      <w:r w:rsidRPr="00F03468">
        <w:rPr>
          <w:rFonts w:ascii="Palatino Linotype" w:hAnsi="Palatino Linotype"/>
          <w:spacing w:val="-2"/>
          <w:sz w:val="24"/>
          <w:szCs w:val="24"/>
        </w:rPr>
        <w:t>m</w:t>
      </w:r>
      <w:r w:rsidRPr="00F03468">
        <w:rPr>
          <w:rFonts w:ascii="Palatino Linotype" w:hAnsi="Palatino Linotype"/>
          <w:sz w:val="24"/>
          <w:szCs w:val="24"/>
        </w:rPr>
        <w:t>ia.</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 xml:space="preserve">A </w:t>
      </w:r>
      <w:r w:rsidRPr="00F03468">
        <w:rPr>
          <w:rFonts w:ascii="Palatino Linotype" w:hAnsi="Palatino Linotype"/>
          <w:spacing w:val="1"/>
          <w:sz w:val="24"/>
          <w:szCs w:val="24"/>
        </w:rPr>
        <w:t>t</w:t>
      </w:r>
      <w:r w:rsidRPr="00F03468">
        <w:rPr>
          <w:rFonts w:ascii="Palatino Linotype" w:hAnsi="Palatino Linotype"/>
          <w:sz w:val="24"/>
          <w:szCs w:val="24"/>
        </w:rPr>
        <w:t>űzvédelem</w:t>
      </w:r>
      <w:r w:rsidRPr="00F03468">
        <w:rPr>
          <w:rFonts w:ascii="Palatino Linotype" w:hAnsi="Palatino Linotype"/>
          <w:spacing w:val="-10"/>
          <w:sz w:val="24"/>
          <w:szCs w:val="24"/>
        </w:rPr>
        <w:t xml:space="preserve"> </w:t>
      </w:r>
      <w:r w:rsidRPr="00F03468">
        <w:rPr>
          <w:rFonts w:ascii="Palatino Linotype" w:hAnsi="Palatino Linotype"/>
          <w:sz w:val="24"/>
          <w:szCs w:val="24"/>
        </w:rPr>
        <w:t>célja</w:t>
      </w:r>
      <w:r w:rsidRPr="00F03468">
        <w:rPr>
          <w:rFonts w:ascii="Palatino Linotype" w:hAnsi="Palatino Linotype"/>
          <w:spacing w:val="-5"/>
          <w:sz w:val="24"/>
          <w:szCs w:val="24"/>
        </w:rPr>
        <w:t xml:space="preserve"> </w:t>
      </w:r>
      <w:r w:rsidRPr="00F03468">
        <w:rPr>
          <w:rFonts w:ascii="Palatino Linotype" w:hAnsi="Palatino Linotype"/>
          <w:sz w:val="24"/>
          <w:szCs w:val="24"/>
        </w:rPr>
        <w:t>és feladatai.</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lastRenderedPageBreak/>
        <w:t>Az égés</w:t>
      </w:r>
      <w:r w:rsidRPr="00F03468">
        <w:rPr>
          <w:rFonts w:ascii="Palatino Linotype" w:hAnsi="Palatino Linotype"/>
          <w:spacing w:val="-4"/>
          <w:sz w:val="24"/>
          <w:szCs w:val="24"/>
        </w:rPr>
        <w:t xml:space="preserve"> </w:t>
      </w:r>
      <w:r w:rsidRPr="00F03468">
        <w:rPr>
          <w:rFonts w:ascii="Palatino Linotype" w:hAnsi="Palatino Linotype"/>
          <w:sz w:val="24"/>
          <w:szCs w:val="24"/>
        </w:rPr>
        <w:t>feltételei,</w:t>
      </w:r>
      <w:r w:rsidRPr="00F03468">
        <w:rPr>
          <w:rFonts w:ascii="Palatino Linotype" w:hAnsi="Palatino Linotype"/>
          <w:spacing w:val="-9"/>
          <w:sz w:val="24"/>
          <w:szCs w:val="24"/>
        </w:rPr>
        <w:t xml:space="preserve"> </w:t>
      </w:r>
      <w:r w:rsidRPr="00F03468">
        <w:rPr>
          <w:rFonts w:ascii="Palatino Linotype" w:hAnsi="Palatino Linotype"/>
          <w:sz w:val="24"/>
          <w:szCs w:val="24"/>
        </w:rPr>
        <w:t>fajtái.</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Tűzveszélyes</w:t>
      </w:r>
      <w:r w:rsidRPr="00F03468">
        <w:rPr>
          <w:rFonts w:ascii="Palatino Linotype" w:hAnsi="Palatino Linotype"/>
          <w:spacing w:val="-12"/>
          <w:sz w:val="24"/>
          <w:szCs w:val="24"/>
        </w:rPr>
        <w:t xml:space="preserve"> </w:t>
      </w:r>
      <w:r w:rsidRPr="00F03468">
        <w:rPr>
          <w:rFonts w:ascii="Palatino Linotype" w:hAnsi="Palatino Linotype"/>
          <w:sz w:val="24"/>
          <w:szCs w:val="24"/>
        </w:rPr>
        <w:t>anyagok,</w:t>
      </w:r>
      <w:r w:rsidRPr="00F03468">
        <w:rPr>
          <w:rFonts w:ascii="Palatino Linotype" w:hAnsi="Palatino Linotype"/>
          <w:spacing w:val="-9"/>
          <w:sz w:val="24"/>
          <w:szCs w:val="24"/>
        </w:rPr>
        <w:t xml:space="preserve"> </w:t>
      </w:r>
      <w:r w:rsidRPr="00F03468">
        <w:rPr>
          <w:rFonts w:ascii="Palatino Linotype" w:hAnsi="Palatino Linotype"/>
          <w:spacing w:val="-1"/>
          <w:sz w:val="24"/>
          <w:szCs w:val="24"/>
        </w:rPr>
        <w:t>t</w:t>
      </w:r>
      <w:r w:rsidRPr="00F03468">
        <w:rPr>
          <w:rFonts w:ascii="Palatino Linotype" w:hAnsi="Palatino Linotype"/>
          <w:sz w:val="24"/>
          <w:szCs w:val="24"/>
        </w:rPr>
        <w:t>űzveszélye</w:t>
      </w:r>
      <w:r w:rsidRPr="00F03468">
        <w:rPr>
          <w:rFonts w:ascii="Palatino Linotype" w:hAnsi="Palatino Linotype"/>
          <w:spacing w:val="-1"/>
          <w:sz w:val="24"/>
          <w:szCs w:val="24"/>
        </w:rPr>
        <w:t>s</w:t>
      </w:r>
      <w:r w:rsidRPr="00F03468">
        <w:rPr>
          <w:rFonts w:ascii="Palatino Linotype" w:hAnsi="Palatino Linotype"/>
          <w:sz w:val="24"/>
          <w:szCs w:val="24"/>
        </w:rPr>
        <w:t>ségi</w:t>
      </w:r>
      <w:r w:rsidRPr="00F03468">
        <w:rPr>
          <w:rFonts w:ascii="Palatino Linotype" w:hAnsi="Palatino Linotype"/>
          <w:spacing w:val="-15"/>
          <w:sz w:val="24"/>
          <w:szCs w:val="24"/>
        </w:rPr>
        <w:t xml:space="preserve"> </w:t>
      </w:r>
      <w:r w:rsidRPr="00F03468">
        <w:rPr>
          <w:rFonts w:ascii="Palatino Linotype" w:hAnsi="Palatino Linotype"/>
          <w:sz w:val="24"/>
          <w:szCs w:val="24"/>
        </w:rPr>
        <w:t>osztál</w:t>
      </w:r>
      <w:r w:rsidRPr="00F03468">
        <w:rPr>
          <w:rFonts w:ascii="Palatino Linotype" w:hAnsi="Palatino Linotype"/>
          <w:spacing w:val="-1"/>
          <w:sz w:val="24"/>
          <w:szCs w:val="24"/>
        </w:rPr>
        <w:t>y</w:t>
      </w:r>
      <w:r w:rsidRPr="00F03468">
        <w:rPr>
          <w:rFonts w:ascii="Palatino Linotype" w:hAnsi="Palatino Linotype"/>
          <w:sz w:val="24"/>
          <w:szCs w:val="24"/>
        </w:rPr>
        <w:t>ba</w:t>
      </w:r>
      <w:r w:rsidRPr="00F03468">
        <w:rPr>
          <w:rFonts w:ascii="Palatino Linotype" w:hAnsi="Palatino Linotype"/>
          <w:spacing w:val="-8"/>
          <w:sz w:val="24"/>
          <w:szCs w:val="24"/>
        </w:rPr>
        <w:t xml:space="preserve"> </w:t>
      </w:r>
      <w:r w:rsidRPr="00F03468">
        <w:rPr>
          <w:rFonts w:ascii="Palatino Linotype" w:hAnsi="Palatino Linotype"/>
          <w:sz w:val="24"/>
          <w:szCs w:val="24"/>
        </w:rPr>
        <w:t>sorolás.</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Tűzoltó</w:t>
      </w:r>
      <w:r w:rsidRPr="00F03468">
        <w:rPr>
          <w:rFonts w:ascii="Palatino Linotype" w:hAnsi="Palatino Linotype"/>
          <w:spacing w:val="-6"/>
          <w:sz w:val="24"/>
          <w:szCs w:val="24"/>
        </w:rPr>
        <w:t xml:space="preserve"> </w:t>
      </w:r>
      <w:r w:rsidRPr="00F03468">
        <w:rPr>
          <w:rFonts w:ascii="Palatino Linotype" w:hAnsi="Palatino Linotype"/>
          <w:sz w:val="24"/>
          <w:szCs w:val="24"/>
        </w:rPr>
        <w:t>an</w:t>
      </w:r>
      <w:r w:rsidRPr="00F03468">
        <w:rPr>
          <w:rFonts w:ascii="Palatino Linotype" w:hAnsi="Palatino Linotype"/>
          <w:spacing w:val="-1"/>
          <w:sz w:val="24"/>
          <w:szCs w:val="24"/>
        </w:rPr>
        <w:t>y</w:t>
      </w:r>
      <w:r w:rsidRPr="00F03468">
        <w:rPr>
          <w:rFonts w:ascii="Palatino Linotype" w:hAnsi="Palatino Linotype"/>
          <w:sz w:val="24"/>
          <w:szCs w:val="24"/>
        </w:rPr>
        <w:t>agok</w:t>
      </w:r>
      <w:r w:rsidRPr="00F03468">
        <w:rPr>
          <w:rFonts w:ascii="Palatino Linotype" w:hAnsi="Palatino Linotype"/>
          <w:spacing w:val="-5"/>
          <w:sz w:val="24"/>
          <w:szCs w:val="24"/>
        </w:rPr>
        <w:t xml:space="preserve"> </w:t>
      </w:r>
      <w:r w:rsidRPr="00F03468">
        <w:rPr>
          <w:rFonts w:ascii="Palatino Linotype" w:hAnsi="Palatino Linotype"/>
          <w:sz w:val="24"/>
          <w:szCs w:val="24"/>
        </w:rPr>
        <w:t>és esz</w:t>
      </w:r>
      <w:r w:rsidRPr="00F03468">
        <w:rPr>
          <w:rFonts w:ascii="Palatino Linotype" w:hAnsi="Palatino Linotype"/>
          <w:spacing w:val="-1"/>
          <w:sz w:val="24"/>
          <w:szCs w:val="24"/>
        </w:rPr>
        <w:t>k</w:t>
      </w:r>
      <w:r w:rsidRPr="00F03468">
        <w:rPr>
          <w:rFonts w:ascii="Palatino Linotype" w:hAnsi="Palatino Linotype"/>
          <w:sz w:val="24"/>
          <w:szCs w:val="24"/>
        </w:rPr>
        <w:t>özök,</w:t>
      </w:r>
      <w:r w:rsidRPr="00F03468">
        <w:rPr>
          <w:rFonts w:ascii="Palatino Linotype" w:hAnsi="Palatino Linotype"/>
          <w:spacing w:val="-10"/>
          <w:sz w:val="24"/>
          <w:szCs w:val="24"/>
        </w:rPr>
        <w:t xml:space="preserve"> </w:t>
      </w:r>
      <w:r w:rsidRPr="00F03468">
        <w:rPr>
          <w:rFonts w:ascii="Palatino Linotype" w:hAnsi="Palatino Linotype"/>
          <w:sz w:val="24"/>
          <w:szCs w:val="24"/>
        </w:rPr>
        <w:t>kezelésük.</w:t>
      </w:r>
    </w:p>
    <w:p w:rsidR="00FD0FD0" w:rsidRPr="00F03468" w:rsidRDefault="00FD0FD0" w:rsidP="00FD0FD0">
      <w:pPr>
        <w:tabs>
          <w:tab w:val="left" w:pos="709"/>
        </w:tabs>
        <w:ind w:left="709" w:right="141"/>
        <w:jc w:val="both"/>
        <w:rPr>
          <w:rFonts w:ascii="Palatino Linotype" w:hAnsi="Palatino Linotype"/>
          <w:sz w:val="24"/>
          <w:szCs w:val="24"/>
        </w:rPr>
      </w:pPr>
      <w:r w:rsidRPr="00F03468">
        <w:rPr>
          <w:rFonts w:ascii="Palatino Linotype" w:hAnsi="Palatino Linotype"/>
          <w:sz w:val="24"/>
          <w:szCs w:val="24"/>
        </w:rPr>
        <w:t>Tennivalók</w:t>
      </w:r>
      <w:r w:rsidRPr="00F03468">
        <w:rPr>
          <w:rFonts w:ascii="Palatino Linotype" w:hAnsi="Palatino Linotype"/>
          <w:spacing w:val="-12"/>
          <w:sz w:val="24"/>
          <w:szCs w:val="24"/>
        </w:rPr>
        <w:t xml:space="preserve"> </w:t>
      </w:r>
      <w:r w:rsidRPr="00F03468">
        <w:rPr>
          <w:rFonts w:ascii="Palatino Linotype" w:hAnsi="Palatino Linotype"/>
          <w:spacing w:val="-1"/>
          <w:sz w:val="24"/>
          <w:szCs w:val="24"/>
        </w:rPr>
        <w:t>t</w:t>
      </w:r>
      <w:r w:rsidRPr="00F03468">
        <w:rPr>
          <w:rFonts w:ascii="Palatino Linotype" w:hAnsi="Palatino Linotype"/>
          <w:sz w:val="24"/>
          <w:szCs w:val="24"/>
        </w:rPr>
        <w:t>űz esetén,</w:t>
      </w:r>
      <w:r w:rsidRPr="00F03468">
        <w:rPr>
          <w:rFonts w:ascii="Palatino Linotype" w:hAnsi="Palatino Linotype"/>
          <w:spacing w:val="-8"/>
          <w:sz w:val="24"/>
          <w:szCs w:val="24"/>
        </w:rPr>
        <w:t xml:space="preserve"> </w:t>
      </w:r>
      <w:r w:rsidRPr="00F03468">
        <w:rPr>
          <w:rFonts w:ascii="Palatino Linotype" w:hAnsi="Palatino Linotype"/>
          <w:sz w:val="24"/>
          <w:szCs w:val="24"/>
        </w:rPr>
        <w:t>t</w:t>
      </w:r>
      <w:r w:rsidRPr="00F03468">
        <w:rPr>
          <w:rFonts w:ascii="Palatino Linotype" w:hAnsi="Palatino Linotype"/>
          <w:spacing w:val="-1"/>
          <w:sz w:val="24"/>
          <w:szCs w:val="24"/>
        </w:rPr>
        <w:t>ű</w:t>
      </w:r>
      <w:r w:rsidRPr="00F03468">
        <w:rPr>
          <w:rFonts w:ascii="Palatino Linotype" w:hAnsi="Palatino Linotype"/>
          <w:sz w:val="24"/>
          <w:szCs w:val="24"/>
        </w:rPr>
        <w:t>zoltási</w:t>
      </w:r>
      <w:r w:rsidRPr="00F03468">
        <w:rPr>
          <w:rFonts w:ascii="Palatino Linotype" w:hAnsi="Palatino Linotype"/>
          <w:spacing w:val="-7"/>
          <w:sz w:val="24"/>
          <w:szCs w:val="24"/>
        </w:rPr>
        <w:t xml:space="preserve"> </w:t>
      </w:r>
      <w:r w:rsidRPr="00F03468">
        <w:rPr>
          <w:rFonts w:ascii="Palatino Linotype" w:hAnsi="Palatino Linotype"/>
          <w:spacing w:val="-2"/>
          <w:sz w:val="24"/>
          <w:szCs w:val="24"/>
        </w:rPr>
        <w:t>m</w:t>
      </w:r>
      <w:r w:rsidRPr="00F03468">
        <w:rPr>
          <w:rFonts w:ascii="Palatino Linotype" w:hAnsi="Palatino Linotype"/>
          <w:sz w:val="24"/>
          <w:szCs w:val="24"/>
        </w:rPr>
        <w:t xml:space="preserve">ódok. </w:t>
      </w:r>
    </w:p>
    <w:p w:rsidR="00FD0FD0" w:rsidRPr="00F03468" w:rsidRDefault="00FD0FD0" w:rsidP="00FD0FD0">
      <w:pPr>
        <w:tabs>
          <w:tab w:val="left" w:pos="709"/>
          <w:tab w:val="left" w:pos="7380"/>
        </w:tabs>
        <w:ind w:left="709" w:right="4032"/>
        <w:jc w:val="both"/>
        <w:rPr>
          <w:rFonts w:ascii="Palatino Linotype" w:hAnsi="Palatino Linotype"/>
          <w:sz w:val="24"/>
          <w:szCs w:val="24"/>
        </w:rPr>
      </w:pPr>
      <w:r w:rsidRPr="00F03468">
        <w:rPr>
          <w:rFonts w:ascii="Palatino Linotype" w:hAnsi="Palatino Linotype"/>
          <w:sz w:val="24"/>
          <w:szCs w:val="24"/>
        </w:rPr>
        <w:t>A villa</w:t>
      </w:r>
      <w:r w:rsidRPr="00F03468">
        <w:rPr>
          <w:rFonts w:ascii="Palatino Linotype" w:hAnsi="Palatino Linotype"/>
          <w:spacing w:val="-2"/>
          <w:sz w:val="24"/>
          <w:szCs w:val="24"/>
        </w:rPr>
        <w:t>m</w:t>
      </w:r>
      <w:r w:rsidRPr="00F03468">
        <w:rPr>
          <w:rFonts w:ascii="Palatino Linotype" w:hAnsi="Palatino Linotype"/>
          <w:sz w:val="24"/>
          <w:szCs w:val="24"/>
        </w:rPr>
        <w:t>osság</w:t>
      </w:r>
      <w:r w:rsidRPr="00F03468">
        <w:rPr>
          <w:rFonts w:ascii="Palatino Linotype" w:hAnsi="Palatino Linotype"/>
          <w:spacing w:val="-6"/>
          <w:sz w:val="24"/>
          <w:szCs w:val="24"/>
        </w:rPr>
        <w:t xml:space="preserve"> </w:t>
      </w:r>
      <w:r w:rsidRPr="00F03468">
        <w:rPr>
          <w:rFonts w:ascii="Palatino Linotype" w:hAnsi="Palatino Linotype"/>
          <w:sz w:val="24"/>
          <w:szCs w:val="24"/>
        </w:rPr>
        <w:t>bizto</w:t>
      </w:r>
      <w:r w:rsidRPr="00F03468">
        <w:rPr>
          <w:rFonts w:ascii="Palatino Linotype" w:hAnsi="Palatino Linotype"/>
          <w:spacing w:val="-1"/>
          <w:sz w:val="24"/>
          <w:szCs w:val="24"/>
        </w:rPr>
        <w:t>n</w:t>
      </w:r>
      <w:r w:rsidRPr="00F03468">
        <w:rPr>
          <w:rFonts w:ascii="Palatino Linotype" w:hAnsi="Palatino Linotype"/>
          <w:sz w:val="24"/>
          <w:szCs w:val="24"/>
        </w:rPr>
        <w:t>sá</w:t>
      </w:r>
      <w:r w:rsidRPr="00F03468">
        <w:rPr>
          <w:rFonts w:ascii="Palatino Linotype" w:hAnsi="Palatino Linotype"/>
          <w:spacing w:val="-1"/>
          <w:sz w:val="24"/>
          <w:szCs w:val="24"/>
        </w:rPr>
        <w:t>g</w:t>
      </w:r>
      <w:r w:rsidRPr="00F03468">
        <w:rPr>
          <w:rFonts w:ascii="Palatino Linotype" w:hAnsi="Palatino Linotype"/>
          <w:spacing w:val="1"/>
          <w:sz w:val="24"/>
          <w:szCs w:val="24"/>
        </w:rPr>
        <w:t>t</w:t>
      </w:r>
      <w:r w:rsidRPr="00F03468">
        <w:rPr>
          <w:rFonts w:ascii="Palatino Linotype" w:hAnsi="Palatino Linotype"/>
          <w:sz w:val="24"/>
          <w:szCs w:val="24"/>
        </w:rPr>
        <w:t>echni</w:t>
      </w:r>
      <w:r w:rsidRPr="00F03468">
        <w:rPr>
          <w:rFonts w:ascii="Palatino Linotype" w:hAnsi="Palatino Linotype"/>
          <w:spacing w:val="-1"/>
          <w:sz w:val="24"/>
          <w:szCs w:val="24"/>
        </w:rPr>
        <w:t>k</w:t>
      </w:r>
      <w:r w:rsidRPr="00F03468">
        <w:rPr>
          <w:rFonts w:ascii="Palatino Linotype" w:hAnsi="Palatino Linotype"/>
          <w:sz w:val="24"/>
          <w:szCs w:val="24"/>
        </w:rPr>
        <w:t>ája.</w:t>
      </w:r>
    </w:p>
    <w:p w:rsidR="00FD0FD0" w:rsidRPr="00F03468" w:rsidRDefault="00FD0FD0" w:rsidP="00FD0FD0">
      <w:pPr>
        <w:tabs>
          <w:tab w:val="left" w:pos="709"/>
        </w:tabs>
        <w:ind w:left="709"/>
        <w:jc w:val="both"/>
        <w:rPr>
          <w:sz w:val="24"/>
          <w:szCs w:val="24"/>
        </w:rPr>
      </w:pPr>
      <w:r w:rsidRPr="00F03468">
        <w:rPr>
          <w:rFonts w:ascii="Palatino Linotype" w:hAnsi="Palatino Linotype"/>
          <w:sz w:val="24"/>
          <w:szCs w:val="24"/>
        </w:rPr>
        <w:t>Érintésvédelem.</w:t>
      </w:r>
    </w:p>
    <w:p w:rsidR="00FD0FD0" w:rsidRPr="000E120B" w:rsidRDefault="00FD0FD0" w:rsidP="00FD0FD0">
      <w:pPr>
        <w:widowControl w:val="0"/>
        <w:suppressAutoHyphens/>
        <w:rPr>
          <w:rFonts w:ascii="Palatino Linotype" w:hAnsi="Palatino Linotype" w:cs="Mangal"/>
          <w:kern w:val="1"/>
          <w:sz w:val="24"/>
          <w:szCs w:val="24"/>
          <w:lang w:eastAsia="hi-IN" w:bidi="hi-IN"/>
        </w:rPr>
      </w:pPr>
    </w:p>
    <w:p w:rsidR="00FD0FD0" w:rsidRPr="00830C91" w:rsidRDefault="00FD0FD0" w:rsidP="00494F8E">
      <w:pPr>
        <w:widowControl w:val="0"/>
        <w:numPr>
          <w:ilvl w:val="2"/>
          <w:numId w:val="3"/>
        </w:numPr>
        <w:suppressAutoHyphens/>
        <w:rPr>
          <w:rFonts w:ascii="Palatino Linotype" w:hAnsi="Palatino Linotype"/>
          <w:b/>
          <w:sz w:val="24"/>
          <w:szCs w:val="24"/>
        </w:rPr>
      </w:pPr>
      <w:r w:rsidRPr="00BF3625">
        <w:rPr>
          <w:rFonts w:ascii="Palatino Linotype" w:hAnsi="Palatino Linotype"/>
          <w:b/>
          <w:bCs/>
          <w:sz w:val="24"/>
          <w:szCs w:val="24"/>
        </w:rPr>
        <w:t>Környezetvédelmi- és technológiai szabályok</w:t>
      </w:r>
      <w:r w:rsidRPr="00AE4483">
        <w:rPr>
          <w:rFonts w:ascii="Palatino Linotype" w:hAnsi="Palatino Linotype"/>
          <w:b/>
          <w:sz w:val="24"/>
          <w:szCs w:val="24"/>
        </w:rPr>
        <w:tab/>
      </w:r>
      <w:r w:rsidRPr="000E120B">
        <w:rPr>
          <w:rFonts w:ascii="Palatino Linotype" w:hAnsi="Palatino Linotype"/>
          <w:b/>
          <w:sz w:val="24"/>
          <w:szCs w:val="24"/>
        </w:rPr>
        <w:tab/>
      </w:r>
      <w:r w:rsidR="00F3798B">
        <w:rPr>
          <w:rFonts w:ascii="Palatino Linotype" w:hAnsi="Palatino Linotype"/>
          <w:b/>
          <w:sz w:val="24"/>
          <w:szCs w:val="24"/>
        </w:rPr>
        <w:t xml:space="preserve">    </w:t>
      </w:r>
      <w:r w:rsidR="00830C91">
        <w:rPr>
          <w:rFonts w:ascii="Palatino Linotype" w:hAnsi="Palatino Linotype"/>
          <w:b/>
          <w:sz w:val="24"/>
          <w:szCs w:val="24"/>
        </w:rPr>
        <w:t xml:space="preserve">    </w:t>
      </w:r>
      <w:r w:rsidR="00F3798B">
        <w:rPr>
          <w:rFonts w:ascii="Palatino Linotype" w:hAnsi="Palatino Linotype"/>
          <w:b/>
          <w:sz w:val="24"/>
          <w:szCs w:val="24"/>
        </w:rPr>
        <w:t xml:space="preserve"> </w:t>
      </w:r>
      <w:r>
        <w:rPr>
          <w:rFonts w:ascii="Palatino Linotype" w:hAnsi="Palatino Linotype"/>
          <w:b/>
          <w:sz w:val="24"/>
          <w:szCs w:val="24"/>
        </w:rPr>
        <w:t xml:space="preserve"> </w:t>
      </w:r>
      <w:r w:rsidR="00F3798B">
        <w:rPr>
          <w:rFonts w:ascii="Palatino Linotype" w:hAnsi="Palatino Linotype"/>
          <w:b/>
          <w:i/>
          <w:sz w:val="24"/>
          <w:szCs w:val="24"/>
        </w:rPr>
        <w:t>1</w:t>
      </w:r>
      <w:r>
        <w:rPr>
          <w:rFonts w:ascii="Palatino Linotype" w:hAnsi="Palatino Linotype"/>
          <w:b/>
          <w:i/>
          <w:sz w:val="24"/>
          <w:szCs w:val="24"/>
        </w:rPr>
        <w:t xml:space="preserve">9 </w:t>
      </w:r>
      <w:r w:rsidRPr="00B87D30">
        <w:rPr>
          <w:rFonts w:ascii="Palatino Linotype" w:hAnsi="Palatino Linotype"/>
          <w:b/>
          <w:i/>
          <w:sz w:val="24"/>
          <w:szCs w:val="24"/>
        </w:rPr>
        <w:t>óra</w:t>
      </w:r>
    </w:p>
    <w:p w:rsidR="00FD0FD0" w:rsidRPr="00AE4483" w:rsidRDefault="00FD0FD0" w:rsidP="00FD0FD0">
      <w:pPr>
        <w:ind w:left="709" w:right="-20"/>
        <w:jc w:val="both"/>
        <w:rPr>
          <w:rFonts w:ascii="Palatino Linotype" w:hAnsi="Palatino Linotype"/>
          <w:sz w:val="24"/>
          <w:szCs w:val="24"/>
        </w:rPr>
      </w:pPr>
      <w:r w:rsidRPr="00AE4483">
        <w:rPr>
          <w:rFonts w:ascii="Palatino Linotype" w:hAnsi="Palatino Linotype"/>
          <w:sz w:val="24"/>
          <w:szCs w:val="24"/>
        </w:rPr>
        <w:t>Ökológiai</w:t>
      </w:r>
      <w:r w:rsidRPr="00AE4483">
        <w:rPr>
          <w:rFonts w:ascii="Palatino Linotype" w:hAnsi="Palatino Linotype"/>
          <w:spacing w:val="-10"/>
          <w:sz w:val="24"/>
          <w:szCs w:val="24"/>
        </w:rPr>
        <w:t xml:space="preserve"> </w:t>
      </w:r>
      <w:r w:rsidRPr="00AE4483">
        <w:rPr>
          <w:rFonts w:ascii="Palatino Linotype" w:hAnsi="Palatino Linotype"/>
          <w:sz w:val="24"/>
          <w:szCs w:val="24"/>
        </w:rPr>
        <w:t>alapis</w:t>
      </w:r>
      <w:r w:rsidRPr="00AE4483">
        <w:rPr>
          <w:rFonts w:ascii="Palatino Linotype" w:hAnsi="Palatino Linotype"/>
          <w:spacing w:val="-2"/>
          <w:sz w:val="24"/>
          <w:szCs w:val="24"/>
        </w:rPr>
        <w:t>m</w:t>
      </w:r>
      <w:r w:rsidRPr="00AE4483">
        <w:rPr>
          <w:rFonts w:ascii="Palatino Linotype" w:hAnsi="Palatino Linotype"/>
          <w:sz w:val="24"/>
          <w:szCs w:val="24"/>
        </w:rPr>
        <w:t>eretek.</w:t>
      </w:r>
    </w:p>
    <w:p w:rsidR="00FD0FD0" w:rsidRPr="00AE4483" w:rsidRDefault="00FD0FD0" w:rsidP="00FD0FD0">
      <w:pPr>
        <w:ind w:left="709" w:right="-20"/>
        <w:jc w:val="both"/>
        <w:rPr>
          <w:rFonts w:ascii="Palatino Linotype" w:hAnsi="Palatino Linotype"/>
          <w:sz w:val="24"/>
          <w:szCs w:val="24"/>
        </w:rPr>
      </w:pPr>
      <w:r w:rsidRPr="00AE4483">
        <w:rPr>
          <w:rFonts w:ascii="Palatino Linotype" w:hAnsi="Palatino Linotype"/>
          <w:sz w:val="24"/>
          <w:szCs w:val="24"/>
        </w:rPr>
        <w:t>A környezet-</w:t>
      </w:r>
      <w:r w:rsidRPr="00AE4483">
        <w:rPr>
          <w:rFonts w:ascii="Palatino Linotype" w:hAnsi="Palatino Linotype"/>
          <w:spacing w:val="-9"/>
          <w:sz w:val="24"/>
          <w:szCs w:val="24"/>
        </w:rPr>
        <w:t xml:space="preserve"> </w:t>
      </w:r>
      <w:r w:rsidRPr="00AE4483">
        <w:rPr>
          <w:rFonts w:ascii="Palatino Linotype" w:hAnsi="Palatino Linotype"/>
          <w:sz w:val="24"/>
          <w:szCs w:val="24"/>
        </w:rPr>
        <w:t>és ter</w:t>
      </w:r>
      <w:r w:rsidRPr="00AE4483">
        <w:rPr>
          <w:rFonts w:ascii="Palatino Linotype" w:hAnsi="Palatino Linotype"/>
          <w:spacing w:val="-2"/>
          <w:sz w:val="24"/>
          <w:szCs w:val="24"/>
        </w:rPr>
        <w:t>m</w:t>
      </w:r>
      <w:r w:rsidRPr="00AE4483">
        <w:rPr>
          <w:rFonts w:ascii="Palatino Linotype" w:hAnsi="Palatino Linotype"/>
          <w:sz w:val="24"/>
          <w:szCs w:val="24"/>
        </w:rPr>
        <w:t>észetvédelem</w:t>
      </w:r>
      <w:r w:rsidRPr="00AE4483">
        <w:rPr>
          <w:rFonts w:ascii="Palatino Linotype" w:hAnsi="Palatino Linotype"/>
          <w:spacing w:val="-18"/>
          <w:sz w:val="24"/>
          <w:szCs w:val="24"/>
        </w:rPr>
        <w:t xml:space="preserve"> </w:t>
      </w:r>
      <w:r w:rsidRPr="00AE4483">
        <w:rPr>
          <w:rFonts w:ascii="Palatino Linotype" w:hAnsi="Palatino Linotype"/>
          <w:sz w:val="24"/>
          <w:szCs w:val="24"/>
        </w:rPr>
        <w:t>fogal</w:t>
      </w:r>
      <w:r w:rsidRPr="00AE4483">
        <w:rPr>
          <w:rFonts w:ascii="Palatino Linotype" w:hAnsi="Palatino Linotype"/>
          <w:spacing w:val="-2"/>
          <w:sz w:val="24"/>
          <w:szCs w:val="24"/>
        </w:rPr>
        <w:t>m</w:t>
      </w:r>
      <w:r w:rsidRPr="00AE4483">
        <w:rPr>
          <w:rFonts w:ascii="Palatino Linotype" w:hAnsi="Palatino Linotype"/>
          <w:sz w:val="24"/>
          <w:szCs w:val="24"/>
        </w:rPr>
        <w:t>a,</w:t>
      </w:r>
      <w:r w:rsidRPr="00AE4483">
        <w:rPr>
          <w:rFonts w:ascii="Palatino Linotype" w:hAnsi="Palatino Linotype"/>
          <w:spacing w:val="-8"/>
          <w:sz w:val="24"/>
          <w:szCs w:val="24"/>
        </w:rPr>
        <w:t xml:space="preserve"> </w:t>
      </w:r>
      <w:r w:rsidRPr="00AE4483">
        <w:rPr>
          <w:rFonts w:ascii="Palatino Linotype" w:hAnsi="Palatino Linotype"/>
          <w:sz w:val="24"/>
          <w:szCs w:val="24"/>
        </w:rPr>
        <w:t>jele</w:t>
      </w:r>
      <w:r w:rsidRPr="00AE4483">
        <w:rPr>
          <w:rFonts w:ascii="Palatino Linotype" w:hAnsi="Palatino Linotype"/>
          <w:spacing w:val="-1"/>
          <w:sz w:val="24"/>
          <w:szCs w:val="24"/>
        </w:rPr>
        <w:t>nt</w:t>
      </w:r>
      <w:r w:rsidRPr="00AE4483">
        <w:rPr>
          <w:rFonts w:ascii="Palatino Linotype" w:hAnsi="Palatino Linotype"/>
          <w:sz w:val="24"/>
          <w:szCs w:val="24"/>
        </w:rPr>
        <w:t>ősége.</w:t>
      </w:r>
    </w:p>
    <w:p w:rsidR="00FD0FD0" w:rsidRPr="00AE4483" w:rsidRDefault="00FD0FD0" w:rsidP="00FD0FD0">
      <w:pPr>
        <w:ind w:left="709" w:right="-20"/>
        <w:jc w:val="both"/>
        <w:rPr>
          <w:rFonts w:ascii="Palatino Linotype" w:hAnsi="Palatino Linotype"/>
          <w:sz w:val="24"/>
          <w:szCs w:val="24"/>
        </w:rPr>
      </w:pPr>
      <w:r w:rsidRPr="00AE4483">
        <w:rPr>
          <w:rFonts w:ascii="Palatino Linotype" w:hAnsi="Palatino Linotype"/>
          <w:sz w:val="24"/>
          <w:szCs w:val="24"/>
        </w:rPr>
        <w:t>Környezetvédelem</w:t>
      </w:r>
      <w:r w:rsidRPr="00AE4483">
        <w:rPr>
          <w:rFonts w:ascii="Palatino Linotype" w:hAnsi="Palatino Linotype"/>
          <w:spacing w:val="-20"/>
          <w:sz w:val="24"/>
          <w:szCs w:val="24"/>
        </w:rPr>
        <w:t xml:space="preserve"> </w:t>
      </w:r>
      <w:r w:rsidRPr="00AE4483">
        <w:rPr>
          <w:rFonts w:ascii="Palatino Linotype" w:hAnsi="Palatino Linotype"/>
          <w:sz w:val="24"/>
          <w:szCs w:val="24"/>
        </w:rPr>
        <w:t>eszközei,</w:t>
      </w:r>
      <w:r w:rsidRPr="00AE4483">
        <w:rPr>
          <w:rFonts w:ascii="Palatino Linotype" w:hAnsi="Palatino Linotype"/>
          <w:spacing w:val="-9"/>
          <w:sz w:val="24"/>
          <w:szCs w:val="24"/>
        </w:rPr>
        <w:t xml:space="preserve"> </w:t>
      </w:r>
      <w:r w:rsidRPr="00AE4483">
        <w:rPr>
          <w:rFonts w:ascii="Palatino Linotype" w:hAnsi="Palatino Linotype"/>
          <w:spacing w:val="-2"/>
          <w:sz w:val="24"/>
          <w:szCs w:val="24"/>
        </w:rPr>
        <w:t>m</w:t>
      </w:r>
      <w:r w:rsidRPr="00AE4483">
        <w:rPr>
          <w:rFonts w:ascii="Palatino Linotype" w:hAnsi="Palatino Linotype"/>
          <w:sz w:val="24"/>
          <w:szCs w:val="24"/>
        </w:rPr>
        <w:t>ódszerei.</w:t>
      </w:r>
    </w:p>
    <w:p w:rsidR="00FD0FD0" w:rsidRPr="00AE4483" w:rsidRDefault="00FD0FD0" w:rsidP="00FD0FD0">
      <w:pPr>
        <w:ind w:left="709" w:right="-20"/>
        <w:jc w:val="both"/>
        <w:rPr>
          <w:rFonts w:ascii="Palatino Linotype" w:hAnsi="Palatino Linotype"/>
          <w:sz w:val="24"/>
          <w:szCs w:val="24"/>
        </w:rPr>
      </w:pPr>
      <w:r w:rsidRPr="00AE4483">
        <w:rPr>
          <w:rFonts w:ascii="Palatino Linotype" w:hAnsi="Palatino Linotype"/>
          <w:sz w:val="24"/>
          <w:szCs w:val="24"/>
        </w:rPr>
        <w:t>A víz,</w:t>
      </w:r>
      <w:r w:rsidRPr="00AE4483">
        <w:rPr>
          <w:rFonts w:ascii="Palatino Linotype" w:hAnsi="Palatino Linotype"/>
          <w:spacing w:val="-4"/>
          <w:sz w:val="24"/>
          <w:szCs w:val="24"/>
        </w:rPr>
        <w:t xml:space="preserve"> </w:t>
      </w:r>
      <w:r w:rsidRPr="00AE4483">
        <w:rPr>
          <w:rFonts w:ascii="Palatino Linotype" w:hAnsi="Palatino Linotype"/>
          <w:sz w:val="24"/>
          <w:szCs w:val="24"/>
        </w:rPr>
        <w:t>a</w:t>
      </w:r>
      <w:r w:rsidRPr="00AE4483">
        <w:rPr>
          <w:rFonts w:ascii="Palatino Linotype" w:hAnsi="Palatino Linotype"/>
          <w:spacing w:val="-1"/>
          <w:sz w:val="24"/>
          <w:szCs w:val="24"/>
        </w:rPr>
        <w:t xml:space="preserve"> </w:t>
      </w:r>
      <w:r w:rsidRPr="00AE4483">
        <w:rPr>
          <w:rFonts w:ascii="Palatino Linotype" w:hAnsi="Palatino Linotype"/>
          <w:sz w:val="24"/>
          <w:szCs w:val="24"/>
        </w:rPr>
        <w:t>levegő,</w:t>
      </w:r>
      <w:r w:rsidRPr="00AE4483">
        <w:rPr>
          <w:rFonts w:ascii="Palatino Linotype" w:hAnsi="Palatino Linotype"/>
          <w:spacing w:val="-5"/>
          <w:sz w:val="24"/>
          <w:szCs w:val="24"/>
        </w:rPr>
        <w:t xml:space="preserve"> </w:t>
      </w:r>
      <w:r w:rsidRPr="00AE4483">
        <w:rPr>
          <w:rFonts w:ascii="Palatino Linotype" w:hAnsi="Palatino Linotype"/>
          <w:sz w:val="24"/>
          <w:szCs w:val="24"/>
        </w:rPr>
        <w:t>a</w:t>
      </w:r>
      <w:r w:rsidRPr="00AE4483">
        <w:rPr>
          <w:rFonts w:ascii="Palatino Linotype" w:hAnsi="Palatino Linotype"/>
          <w:spacing w:val="-1"/>
          <w:sz w:val="24"/>
          <w:szCs w:val="24"/>
        </w:rPr>
        <w:t xml:space="preserve"> </w:t>
      </w:r>
      <w:r w:rsidRPr="00AE4483">
        <w:rPr>
          <w:rFonts w:ascii="Palatino Linotype" w:hAnsi="Palatino Linotype"/>
          <w:sz w:val="24"/>
          <w:szCs w:val="24"/>
        </w:rPr>
        <w:t>talaj,</w:t>
      </w:r>
      <w:r w:rsidRPr="00AE4483">
        <w:rPr>
          <w:rFonts w:ascii="Palatino Linotype" w:hAnsi="Palatino Linotype"/>
          <w:spacing w:val="-5"/>
          <w:sz w:val="24"/>
          <w:szCs w:val="24"/>
        </w:rPr>
        <w:t xml:space="preserve"> </w:t>
      </w:r>
      <w:r w:rsidRPr="00AE4483">
        <w:rPr>
          <w:rFonts w:ascii="Palatino Linotype" w:hAnsi="Palatino Linotype"/>
          <w:sz w:val="24"/>
          <w:szCs w:val="24"/>
        </w:rPr>
        <w:t>a</w:t>
      </w:r>
      <w:r w:rsidRPr="00AE4483">
        <w:rPr>
          <w:rFonts w:ascii="Palatino Linotype" w:hAnsi="Palatino Linotype"/>
          <w:spacing w:val="-1"/>
          <w:sz w:val="24"/>
          <w:szCs w:val="24"/>
        </w:rPr>
        <w:t xml:space="preserve"> </w:t>
      </w:r>
      <w:r w:rsidRPr="00AE4483">
        <w:rPr>
          <w:rFonts w:ascii="Palatino Linotype" w:hAnsi="Palatino Linotype"/>
          <w:sz w:val="24"/>
          <w:szCs w:val="24"/>
        </w:rPr>
        <w:t>környezet</w:t>
      </w:r>
      <w:r w:rsidRPr="00AE4483">
        <w:rPr>
          <w:rFonts w:ascii="Palatino Linotype" w:hAnsi="Palatino Linotype"/>
          <w:spacing w:val="-9"/>
          <w:sz w:val="24"/>
          <w:szCs w:val="24"/>
        </w:rPr>
        <w:t xml:space="preserve"> </w:t>
      </w:r>
      <w:r w:rsidRPr="00AE4483">
        <w:rPr>
          <w:rFonts w:ascii="Palatino Linotype" w:hAnsi="Palatino Linotype"/>
          <w:sz w:val="24"/>
          <w:szCs w:val="24"/>
        </w:rPr>
        <w:t>tisztaságának</w:t>
      </w:r>
      <w:r w:rsidRPr="00AE4483">
        <w:rPr>
          <w:rFonts w:ascii="Palatino Linotype" w:hAnsi="Palatino Linotype"/>
          <w:spacing w:val="-13"/>
          <w:sz w:val="24"/>
          <w:szCs w:val="24"/>
        </w:rPr>
        <w:t xml:space="preserve"> </w:t>
      </w:r>
      <w:r w:rsidRPr="00AE4483">
        <w:rPr>
          <w:rFonts w:ascii="Palatino Linotype" w:hAnsi="Palatino Linotype"/>
          <w:sz w:val="24"/>
          <w:szCs w:val="24"/>
        </w:rPr>
        <w:t>védel</w:t>
      </w:r>
      <w:r w:rsidRPr="00AE4483">
        <w:rPr>
          <w:rFonts w:ascii="Palatino Linotype" w:hAnsi="Palatino Linotype"/>
          <w:spacing w:val="-2"/>
          <w:sz w:val="24"/>
          <w:szCs w:val="24"/>
        </w:rPr>
        <w:t>m</w:t>
      </w:r>
      <w:r w:rsidRPr="00AE4483">
        <w:rPr>
          <w:rFonts w:ascii="Palatino Linotype" w:hAnsi="Palatino Linotype"/>
          <w:sz w:val="24"/>
          <w:szCs w:val="24"/>
        </w:rPr>
        <w:t>e.</w:t>
      </w:r>
    </w:p>
    <w:p w:rsidR="00FD0FD0" w:rsidRPr="00AE4483" w:rsidRDefault="00FD0FD0" w:rsidP="00FD0FD0">
      <w:pPr>
        <w:ind w:left="709" w:right="-20"/>
        <w:jc w:val="both"/>
        <w:rPr>
          <w:rFonts w:ascii="Palatino Linotype" w:hAnsi="Palatino Linotype"/>
          <w:sz w:val="24"/>
          <w:szCs w:val="24"/>
        </w:rPr>
      </w:pPr>
      <w:r w:rsidRPr="00AE4483">
        <w:rPr>
          <w:rFonts w:ascii="Palatino Linotype" w:hAnsi="Palatino Linotype"/>
          <w:sz w:val="24"/>
          <w:szCs w:val="24"/>
        </w:rPr>
        <w:t>A fa- és</w:t>
      </w:r>
      <w:r w:rsidRPr="00AE4483">
        <w:rPr>
          <w:rFonts w:ascii="Palatino Linotype" w:hAnsi="Palatino Linotype"/>
          <w:spacing w:val="-5"/>
          <w:sz w:val="24"/>
          <w:szCs w:val="24"/>
        </w:rPr>
        <w:t xml:space="preserve"> </w:t>
      </w:r>
      <w:r w:rsidRPr="00AE4483">
        <w:rPr>
          <w:rFonts w:ascii="Palatino Linotype" w:hAnsi="Palatino Linotype"/>
          <w:sz w:val="24"/>
          <w:szCs w:val="24"/>
        </w:rPr>
        <w:t>bútoriparban</w:t>
      </w:r>
      <w:r w:rsidRPr="00AE4483">
        <w:rPr>
          <w:rFonts w:ascii="Palatino Linotype" w:hAnsi="Palatino Linotype"/>
          <w:spacing w:val="-12"/>
          <w:sz w:val="24"/>
          <w:szCs w:val="24"/>
        </w:rPr>
        <w:t xml:space="preserve"> </w:t>
      </w:r>
      <w:r w:rsidRPr="00AE4483">
        <w:rPr>
          <w:rFonts w:ascii="Palatino Linotype" w:hAnsi="Palatino Linotype"/>
          <w:sz w:val="24"/>
          <w:szCs w:val="24"/>
        </w:rPr>
        <w:t>keletkező</w:t>
      </w:r>
      <w:r w:rsidRPr="00AE4483">
        <w:rPr>
          <w:rFonts w:ascii="Palatino Linotype" w:hAnsi="Palatino Linotype"/>
          <w:spacing w:val="-8"/>
          <w:sz w:val="24"/>
          <w:szCs w:val="24"/>
        </w:rPr>
        <w:t xml:space="preserve"> </w:t>
      </w:r>
      <w:r w:rsidRPr="00AE4483">
        <w:rPr>
          <w:rFonts w:ascii="Palatino Linotype" w:hAnsi="Palatino Linotype"/>
          <w:sz w:val="24"/>
          <w:szCs w:val="24"/>
        </w:rPr>
        <w:t>hulladékok</w:t>
      </w:r>
      <w:r w:rsidRPr="00AE4483">
        <w:rPr>
          <w:rFonts w:ascii="Palatino Linotype" w:hAnsi="Palatino Linotype"/>
          <w:spacing w:val="-11"/>
          <w:sz w:val="24"/>
          <w:szCs w:val="24"/>
        </w:rPr>
        <w:t xml:space="preserve"> </w:t>
      </w:r>
      <w:r w:rsidRPr="00AE4483">
        <w:rPr>
          <w:rFonts w:ascii="Palatino Linotype" w:hAnsi="Palatino Linotype"/>
          <w:sz w:val="24"/>
          <w:szCs w:val="24"/>
        </w:rPr>
        <w:t>feldolgozása,</w:t>
      </w:r>
      <w:r w:rsidRPr="00AE4483">
        <w:rPr>
          <w:rFonts w:ascii="Palatino Linotype" w:hAnsi="Palatino Linotype"/>
          <w:spacing w:val="-12"/>
          <w:sz w:val="24"/>
          <w:szCs w:val="24"/>
        </w:rPr>
        <w:t xml:space="preserve"> </w:t>
      </w:r>
      <w:r w:rsidRPr="00AE4483">
        <w:rPr>
          <w:rFonts w:ascii="Palatino Linotype" w:hAnsi="Palatino Linotype"/>
          <w:sz w:val="24"/>
          <w:szCs w:val="24"/>
        </w:rPr>
        <w:t>t</w:t>
      </w:r>
      <w:r w:rsidRPr="00AE4483">
        <w:rPr>
          <w:rFonts w:ascii="Palatino Linotype" w:hAnsi="Palatino Linotype"/>
          <w:spacing w:val="-1"/>
          <w:sz w:val="24"/>
          <w:szCs w:val="24"/>
        </w:rPr>
        <w:t>á</w:t>
      </w:r>
      <w:r w:rsidRPr="00AE4483">
        <w:rPr>
          <w:rFonts w:ascii="Palatino Linotype" w:hAnsi="Palatino Linotype"/>
          <w:sz w:val="24"/>
          <w:szCs w:val="24"/>
        </w:rPr>
        <w:t>rolása,</w:t>
      </w:r>
      <w:r w:rsidRPr="00AE4483">
        <w:rPr>
          <w:rFonts w:ascii="Palatino Linotype" w:hAnsi="Palatino Linotype"/>
          <w:spacing w:val="-7"/>
          <w:sz w:val="24"/>
          <w:szCs w:val="24"/>
        </w:rPr>
        <w:t xml:space="preserve"> </w:t>
      </w:r>
      <w:r w:rsidRPr="00AE4483">
        <w:rPr>
          <w:rFonts w:ascii="Palatino Linotype" w:hAnsi="Palatino Linotype"/>
          <w:sz w:val="24"/>
          <w:szCs w:val="24"/>
        </w:rPr>
        <w:t>ártal</w:t>
      </w:r>
      <w:r w:rsidRPr="00AE4483">
        <w:rPr>
          <w:rFonts w:ascii="Palatino Linotype" w:hAnsi="Palatino Linotype"/>
          <w:spacing w:val="-2"/>
          <w:sz w:val="24"/>
          <w:szCs w:val="24"/>
        </w:rPr>
        <w:t>m</w:t>
      </w:r>
      <w:r w:rsidRPr="00AE4483">
        <w:rPr>
          <w:rFonts w:ascii="Palatino Linotype" w:hAnsi="Palatino Linotype"/>
          <w:sz w:val="24"/>
          <w:szCs w:val="24"/>
        </w:rPr>
        <w:t>atlanítása.</w:t>
      </w:r>
    </w:p>
    <w:p w:rsidR="00FD0FD0" w:rsidRPr="00AE4483" w:rsidRDefault="00FD0FD0" w:rsidP="00FD0FD0">
      <w:pPr>
        <w:ind w:left="709" w:right="-20"/>
        <w:jc w:val="both"/>
        <w:rPr>
          <w:rFonts w:ascii="Palatino Linotype" w:hAnsi="Palatino Linotype"/>
          <w:sz w:val="24"/>
          <w:szCs w:val="24"/>
        </w:rPr>
      </w:pPr>
      <w:r w:rsidRPr="00AE4483">
        <w:rPr>
          <w:rFonts w:ascii="Palatino Linotype" w:hAnsi="Palatino Linotype"/>
          <w:sz w:val="24"/>
          <w:szCs w:val="24"/>
        </w:rPr>
        <w:t>Beruházás</w:t>
      </w:r>
      <w:r w:rsidRPr="00AE4483">
        <w:rPr>
          <w:rFonts w:ascii="Palatino Linotype" w:hAnsi="Palatino Linotype"/>
          <w:spacing w:val="-1"/>
          <w:sz w:val="24"/>
          <w:szCs w:val="24"/>
        </w:rPr>
        <w:t>o</w:t>
      </w:r>
      <w:r w:rsidRPr="00AE4483">
        <w:rPr>
          <w:rFonts w:ascii="Palatino Linotype" w:hAnsi="Palatino Linotype"/>
          <w:sz w:val="24"/>
          <w:szCs w:val="24"/>
        </w:rPr>
        <w:t>k</w:t>
      </w:r>
      <w:r w:rsidRPr="00AE4483">
        <w:rPr>
          <w:rFonts w:ascii="Palatino Linotype" w:hAnsi="Palatino Linotype"/>
          <w:spacing w:val="-11"/>
          <w:sz w:val="24"/>
          <w:szCs w:val="24"/>
        </w:rPr>
        <w:t xml:space="preserve"> </w:t>
      </w:r>
      <w:r w:rsidRPr="00AE4483">
        <w:rPr>
          <w:rFonts w:ascii="Palatino Linotype" w:hAnsi="Palatino Linotype"/>
          <w:sz w:val="24"/>
          <w:szCs w:val="24"/>
        </w:rPr>
        <w:t>környezetvédel</w:t>
      </w:r>
      <w:r w:rsidRPr="00AE4483">
        <w:rPr>
          <w:rFonts w:ascii="Palatino Linotype" w:hAnsi="Palatino Linotype"/>
          <w:spacing w:val="-2"/>
          <w:sz w:val="24"/>
          <w:szCs w:val="24"/>
        </w:rPr>
        <w:t>m</w:t>
      </w:r>
      <w:r w:rsidRPr="00AE4483">
        <w:rPr>
          <w:rFonts w:ascii="Palatino Linotype" w:hAnsi="Palatino Linotype"/>
          <w:sz w:val="24"/>
          <w:szCs w:val="24"/>
        </w:rPr>
        <w:t>i</w:t>
      </w:r>
      <w:r w:rsidRPr="00AE4483">
        <w:rPr>
          <w:rFonts w:ascii="Palatino Linotype" w:hAnsi="Palatino Linotype"/>
          <w:spacing w:val="-17"/>
          <w:sz w:val="24"/>
          <w:szCs w:val="24"/>
        </w:rPr>
        <w:t xml:space="preserve"> </w:t>
      </w:r>
      <w:r w:rsidRPr="00AE4483">
        <w:rPr>
          <w:rFonts w:ascii="Palatino Linotype" w:hAnsi="Palatino Linotype"/>
          <w:sz w:val="24"/>
          <w:szCs w:val="24"/>
        </w:rPr>
        <w:t>e</w:t>
      </w:r>
      <w:r w:rsidRPr="00AE4483">
        <w:rPr>
          <w:rFonts w:ascii="Palatino Linotype" w:hAnsi="Palatino Linotype"/>
          <w:spacing w:val="1"/>
          <w:sz w:val="24"/>
          <w:szCs w:val="24"/>
        </w:rPr>
        <w:t>l</w:t>
      </w:r>
      <w:r w:rsidRPr="00AE4483">
        <w:rPr>
          <w:rFonts w:ascii="Palatino Linotype" w:hAnsi="Palatino Linotype"/>
          <w:sz w:val="24"/>
          <w:szCs w:val="24"/>
        </w:rPr>
        <w:t>őírásai.</w:t>
      </w:r>
    </w:p>
    <w:p w:rsidR="00FD0FD0" w:rsidRPr="00AE4483" w:rsidRDefault="00FD0FD0" w:rsidP="00FD0FD0">
      <w:pPr>
        <w:ind w:left="709" w:right="-20"/>
        <w:jc w:val="both"/>
        <w:rPr>
          <w:rFonts w:ascii="Palatino Linotype" w:hAnsi="Palatino Linotype"/>
          <w:sz w:val="24"/>
          <w:szCs w:val="24"/>
        </w:rPr>
      </w:pPr>
      <w:r w:rsidRPr="00AE4483">
        <w:rPr>
          <w:rFonts w:ascii="Palatino Linotype" w:hAnsi="Palatino Linotype"/>
          <w:sz w:val="24"/>
          <w:szCs w:val="24"/>
        </w:rPr>
        <w:t>A faipari</w:t>
      </w:r>
      <w:r w:rsidRPr="00AE4483">
        <w:rPr>
          <w:rFonts w:ascii="Palatino Linotype" w:hAnsi="Palatino Linotype"/>
          <w:spacing w:val="-6"/>
          <w:sz w:val="24"/>
          <w:szCs w:val="24"/>
        </w:rPr>
        <w:t xml:space="preserve"> </w:t>
      </w:r>
      <w:r w:rsidRPr="00AE4483">
        <w:rPr>
          <w:rFonts w:ascii="Palatino Linotype" w:hAnsi="Palatino Linotype"/>
          <w:sz w:val="24"/>
          <w:szCs w:val="24"/>
        </w:rPr>
        <w:t>beruházás</w:t>
      </w:r>
      <w:r w:rsidRPr="00AE4483">
        <w:rPr>
          <w:rFonts w:ascii="Palatino Linotype" w:hAnsi="Palatino Linotype"/>
          <w:spacing w:val="-10"/>
          <w:sz w:val="24"/>
          <w:szCs w:val="24"/>
        </w:rPr>
        <w:t xml:space="preserve"> </w:t>
      </w:r>
      <w:r w:rsidRPr="00AE4483">
        <w:rPr>
          <w:rFonts w:ascii="Palatino Linotype" w:hAnsi="Palatino Linotype"/>
          <w:sz w:val="24"/>
          <w:szCs w:val="24"/>
        </w:rPr>
        <w:t>e</w:t>
      </w:r>
      <w:r w:rsidRPr="00AE4483">
        <w:rPr>
          <w:rFonts w:ascii="Palatino Linotype" w:hAnsi="Palatino Linotype"/>
          <w:spacing w:val="1"/>
          <w:sz w:val="24"/>
          <w:szCs w:val="24"/>
        </w:rPr>
        <w:t>l</w:t>
      </w:r>
      <w:r w:rsidRPr="00AE4483">
        <w:rPr>
          <w:rFonts w:ascii="Palatino Linotype" w:hAnsi="Palatino Linotype"/>
          <w:sz w:val="24"/>
          <w:szCs w:val="24"/>
        </w:rPr>
        <w:t>őkészítése,</w:t>
      </w:r>
      <w:r w:rsidRPr="00AE4483">
        <w:rPr>
          <w:rFonts w:ascii="Palatino Linotype" w:hAnsi="Palatino Linotype"/>
          <w:spacing w:val="-11"/>
          <w:sz w:val="24"/>
          <w:szCs w:val="24"/>
        </w:rPr>
        <w:t xml:space="preserve"> </w:t>
      </w:r>
      <w:r w:rsidRPr="00AE4483">
        <w:rPr>
          <w:rFonts w:ascii="Palatino Linotype" w:hAnsi="Palatino Linotype"/>
          <w:sz w:val="24"/>
          <w:szCs w:val="24"/>
        </w:rPr>
        <w:t>szakhatóságok</w:t>
      </w:r>
      <w:r w:rsidRPr="00AE4483">
        <w:rPr>
          <w:rFonts w:ascii="Palatino Linotype" w:hAnsi="Palatino Linotype"/>
          <w:spacing w:val="-14"/>
          <w:sz w:val="24"/>
          <w:szCs w:val="24"/>
        </w:rPr>
        <w:t xml:space="preserve"> </w:t>
      </w:r>
      <w:r w:rsidRPr="00AE4483">
        <w:rPr>
          <w:rFonts w:ascii="Palatino Linotype" w:hAnsi="Palatino Linotype"/>
          <w:sz w:val="24"/>
          <w:szCs w:val="24"/>
        </w:rPr>
        <w:t>előírás</w:t>
      </w:r>
      <w:r w:rsidRPr="00AE4483">
        <w:rPr>
          <w:rFonts w:ascii="Palatino Linotype" w:hAnsi="Palatino Linotype"/>
          <w:spacing w:val="-1"/>
          <w:sz w:val="24"/>
          <w:szCs w:val="24"/>
        </w:rPr>
        <w:t>a</w:t>
      </w:r>
      <w:r w:rsidRPr="00AE4483">
        <w:rPr>
          <w:rFonts w:ascii="Palatino Linotype" w:hAnsi="Palatino Linotype"/>
          <w:sz w:val="24"/>
          <w:szCs w:val="24"/>
        </w:rPr>
        <w:t>i</w:t>
      </w:r>
      <w:r w:rsidRPr="00AE4483">
        <w:rPr>
          <w:rFonts w:ascii="Palatino Linotype" w:hAnsi="Palatino Linotype"/>
          <w:spacing w:val="-7"/>
          <w:sz w:val="24"/>
          <w:szCs w:val="24"/>
        </w:rPr>
        <w:t xml:space="preserve"> </w:t>
      </w:r>
      <w:r w:rsidRPr="00AE4483">
        <w:rPr>
          <w:rFonts w:ascii="Palatino Linotype" w:hAnsi="Palatino Linotype"/>
          <w:sz w:val="24"/>
          <w:szCs w:val="24"/>
        </w:rPr>
        <w:t>és teleph</w:t>
      </w:r>
      <w:r w:rsidRPr="00AE4483">
        <w:rPr>
          <w:rFonts w:ascii="Palatino Linotype" w:hAnsi="Palatino Linotype"/>
          <w:spacing w:val="-1"/>
          <w:sz w:val="24"/>
          <w:szCs w:val="24"/>
        </w:rPr>
        <w:t>e</w:t>
      </w:r>
      <w:r w:rsidRPr="00AE4483">
        <w:rPr>
          <w:rFonts w:ascii="Palatino Linotype" w:hAnsi="Palatino Linotype"/>
          <w:sz w:val="24"/>
          <w:szCs w:val="24"/>
        </w:rPr>
        <w:t>ly</w:t>
      </w:r>
      <w:r w:rsidRPr="00AE4483">
        <w:rPr>
          <w:rFonts w:ascii="Palatino Linotype" w:hAnsi="Palatino Linotype"/>
          <w:spacing w:val="-9"/>
          <w:sz w:val="24"/>
          <w:szCs w:val="24"/>
        </w:rPr>
        <w:t xml:space="preserve"> </w:t>
      </w:r>
      <w:r w:rsidRPr="00AE4483">
        <w:rPr>
          <w:rFonts w:ascii="Palatino Linotype" w:hAnsi="Palatino Linotype"/>
          <w:sz w:val="24"/>
          <w:szCs w:val="24"/>
        </w:rPr>
        <w:t>en</w:t>
      </w:r>
      <w:r w:rsidRPr="00AE4483">
        <w:rPr>
          <w:rFonts w:ascii="Palatino Linotype" w:hAnsi="Palatino Linotype"/>
          <w:spacing w:val="-1"/>
          <w:sz w:val="24"/>
          <w:szCs w:val="24"/>
        </w:rPr>
        <w:t>g</w:t>
      </w:r>
      <w:r w:rsidRPr="00AE4483">
        <w:rPr>
          <w:rFonts w:ascii="Palatino Linotype" w:hAnsi="Palatino Linotype"/>
          <w:sz w:val="24"/>
          <w:szCs w:val="24"/>
        </w:rPr>
        <w:t>edélye</w:t>
      </w:r>
      <w:r w:rsidRPr="00AE4483">
        <w:rPr>
          <w:rFonts w:ascii="Palatino Linotype" w:hAnsi="Palatino Linotype"/>
          <w:spacing w:val="-1"/>
          <w:sz w:val="24"/>
          <w:szCs w:val="24"/>
        </w:rPr>
        <w:t>z</w:t>
      </w:r>
      <w:r w:rsidRPr="00AE4483">
        <w:rPr>
          <w:rFonts w:ascii="Palatino Linotype" w:hAnsi="Palatino Linotype"/>
          <w:sz w:val="24"/>
          <w:szCs w:val="24"/>
        </w:rPr>
        <w:t>ési</w:t>
      </w:r>
      <w:r w:rsidRPr="00AE4483">
        <w:rPr>
          <w:rFonts w:ascii="Palatino Linotype" w:hAnsi="Palatino Linotype"/>
          <w:spacing w:val="-13"/>
          <w:sz w:val="24"/>
          <w:szCs w:val="24"/>
        </w:rPr>
        <w:t xml:space="preserve"> </w:t>
      </w:r>
      <w:r w:rsidRPr="00AE4483">
        <w:rPr>
          <w:rFonts w:ascii="Palatino Linotype" w:hAnsi="Palatino Linotype"/>
          <w:spacing w:val="-1"/>
          <w:sz w:val="24"/>
          <w:szCs w:val="24"/>
        </w:rPr>
        <w:t>e</w:t>
      </w:r>
      <w:r w:rsidRPr="00AE4483">
        <w:rPr>
          <w:rFonts w:ascii="Palatino Linotype" w:hAnsi="Palatino Linotype"/>
          <w:sz w:val="24"/>
          <w:szCs w:val="24"/>
        </w:rPr>
        <w:t>lj</w:t>
      </w:r>
      <w:r w:rsidRPr="00AE4483">
        <w:rPr>
          <w:rFonts w:ascii="Palatino Linotype" w:hAnsi="Palatino Linotype"/>
          <w:spacing w:val="-1"/>
          <w:sz w:val="24"/>
          <w:szCs w:val="24"/>
        </w:rPr>
        <w:t>á</w:t>
      </w:r>
      <w:r w:rsidRPr="00AE4483">
        <w:rPr>
          <w:rFonts w:ascii="Palatino Linotype" w:hAnsi="Palatino Linotype"/>
          <w:sz w:val="24"/>
          <w:szCs w:val="24"/>
        </w:rPr>
        <w:t>rás.</w:t>
      </w:r>
    </w:p>
    <w:p w:rsidR="00FD0FD0" w:rsidRPr="00AE4483" w:rsidRDefault="00FD0FD0" w:rsidP="00FD0FD0">
      <w:pPr>
        <w:ind w:left="709" w:right="-20"/>
        <w:jc w:val="both"/>
        <w:rPr>
          <w:rFonts w:ascii="Palatino Linotype" w:hAnsi="Palatino Linotype"/>
          <w:sz w:val="24"/>
          <w:szCs w:val="24"/>
        </w:rPr>
      </w:pPr>
      <w:r w:rsidRPr="00AE4483">
        <w:rPr>
          <w:rFonts w:ascii="Palatino Linotype" w:hAnsi="Palatino Linotype"/>
          <w:sz w:val="24"/>
          <w:szCs w:val="24"/>
        </w:rPr>
        <w:t>Szennyvíz-</w:t>
      </w:r>
      <w:r w:rsidRPr="00AE4483">
        <w:rPr>
          <w:rFonts w:ascii="Palatino Linotype" w:hAnsi="Palatino Linotype"/>
          <w:spacing w:val="-10"/>
          <w:sz w:val="24"/>
          <w:szCs w:val="24"/>
        </w:rPr>
        <w:t xml:space="preserve"> </w:t>
      </w:r>
      <w:r w:rsidRPr="00AE4483">
        <w:rPr>
          <w:rFonts w:ascii="Palatino Linotype" w:hAnsi="Palatino Linotype"/>
          <w:sz w:val="24"/>
          <w:szCs w:val="24"/>
        </w:rPr>
        <w:t>és hulladékkezelés.</w:t>
      </w:r>
    </w:p>
    <w:p w:rsidR="00FD0FD0" w:rsidRPr="00AE4483" w:rsidRDefault="00FD0FD0" w:rsidP="00FD0FD0">
      <w:pPr>
        <w:ind w:left="709" w:right="3852"/>
        <w:jc w:val="both"/>
        <w:rPr>
          <w:rFonts w:ascii="Palatino Linotype" w:hAnsi="Palatino Linotype"/>
          <w:sz w:val="24"/>
          <w:szCs w:val="24"/>
        </w:rPr>
      </w:pPr>
      <w:r w:rsidRPr="00AE4483">
        <w:rPr>
          <w:rFonts w:ascii="Palatino Linotype" w:hAnsi="Palatino Linotype"/>
          <w:sz w:val="24"/>
          <w:szCs w:val="24"/>
        </w:rPr>
        <w:t>Veszélyes</w:t>
      </w:r>
      <w:r w:rsidRPr="00AE4483">
        <w:rPr>
          <w:rFonts w:ascii="Palatino Linotype" w:hAnsi="Palatino Linotype"/>
          <w:spacing w:val="-10"/>
          <w:sz w:val="24"/>
          <w:szCs w:val="24"/>
        </w:rPr>
        <w:t xml:space="preserve"> </w:t>
      </w:r>
      <w:r w:rsidRPr="00AE4483">
        <w:rPr>
          <w:rFonts w:ascii="Palatino Linotype" w:hAnsi="Palatino Linotype"/>
          <w:spacing w:val="-1"/>
          <w:sz w:val="24"/>
          <w:szCs w:val="24"/>
        </w:rPr>
        <w:t>h</w:t>
      </w:r>
      <w:r w:rsidRPr="00AE4483">
        <w:rPr>
          <w:rFonts w:ascii="Palatino Linotype" w:hAnsi="Palatino Linotype"/>
          <w:sz w:val="24"/>
          <w:szCs w:val="24"/>
        </w:rPr>
        <w:t>ulladékok</w:t>
      </w:r>
      <w:r w:rsidRPr="00AE4483">
        <w:rPr>
          <w:rFonts w:ascii="Palatino Linotype" w:hAnsi="Palatino Linotype"/>
          <w:spacing w:val="-8"/>
          <w:sz w:val="24"/>
          <w:szCs w:val="24"/>
        </w:rPr>
        <w:t xml:space="preserve"> </w:t>
      </w:r>
      <w:r w:rsidRPr="00AE4483">
        <w:rPr>
          <w:rFonts w:ascii="Palatino Linotype" w:hAnsi="Palatino Linotype"/>
          <w:spacing w:val="-1"/>
          <w:sz w:val="24"/>
          <w:szCs w:val="24"/>
        </w:rPr>
        <w:t>k</w:t>
      </w:r>
      <w:r w:rsidRPr="00AE4483">
        <w:rPr>
          <w:rFonts w:ascii="Palatino Linotype" w:hAnsi="Palatino Linotype"/>
          <w:sz w:val="24"/>
          <w:szCs w:val="24"/>
        </w:rPr>
        <w:t>ezelése,</w:t>
      </w:r>
      <w:r w:rsidRPr="00AE4483">
        <w:rPr>
          <w:rFonts w:ascii="Palatino Linotype" w:hAnsi="Palatino Linotype"/>
          <w:spacing w:val="-8"/>
          <w:sz w:val="24"/>
          <w:szCs w:val="24"/>
        </w:rPr>
        <w:t xml:space="preserve"> </w:t>
      </w:r>
      <w:r w:rsidRPr="00AE4483">
        <w:rPr>
          <w:rFonts w:ascii="Palatino Linotype" w:hAnsi="Palatino Linotype"/>
          <w:sz w:val="24"/>
          <w:szCs w:val="24"/>
        </w:rPr>
        <w:t>tár</w:t>
      </w:r>
      <w:r w:rsidRPr="00AE4483">
        <w:rPr>
          <w:rFonts w:ascii="Palatino Linotype" w:hAnsi="Palatino Linotype"/>
          <w:spacing w:val="-1"/>
          <w:sz w:val="24"/>
          <w:szCs w:val="24"/>
        </w:rPr>
        <w:t>o</w:t>
      </w:r>
      <w:r w:rsidRPr="00AE4483">
        <w:rPr>
          <w:rFonts w:ascii="Palatino Linotype" w:hAnsi="Palatino Linotype"/>
          <w:sz w:val="24"/>
          <w:szCs w:val="24"/>
        </w:rPr>
        <w:t xml:space="preserve">lása. </w:t>
      </w:r>
    </w:p>
    <w:p w:rsidR="00FD0FD0" w:rsidRPr="00AE4483" w:rsidRDefault="00FD0FD0" w:rsidP="00FD0FD0">
      <w:pPr>
        <w:tabs>
          <w:tab w:val="left" w:pos="5040"/>
        </w:tabs>
        <w:ind w:left="709" w:right="2412"/>
        <w:jc w:val="both"/>
        <w:rPr>
          <w:rFonts w:ascii="Palatino Linotype" w:hAnsi="Palatino Linotype"/>
          <w:sz w:val="24"/>
          <w:szCs w:val="24"/>
        </w:rPr>
      </w:pPr>
      <w:r w:rsidRPr="00AE4483">
        <w:rPr>
          <w:rFonts w:ascii="Palatino Linotype" w:hAnsi="Palatino Linotype"/>
          <w:sz w:val="24"/>
          <w:szCs w:val="24"/>
        </w:rPr>
        <w:t>Biztonsági</w:t>
      </w:r>
      <w:r w:rsidRPr="00AE4483">
        <w:rPr>
          <w:rFonts w:ascii="Palatino Linotype" w:hAnsi="Palatino Linotype"/>
          <w:spacing w:val="-10"/>
          <w:sz w:val="24"/>
          <w:szCs w:val="24"/>
        </w:rPr>
        <w:t xml:space="preserve"> </w:t>
      </w:r>
      <w:r w:rsidRPr="00AE4483">
        <w:rPr>
          <w:rFonts w:ascii="Palatino Linotype" w:hAnsi="Palatino Linotype"/>
          <w:sz w:val="24"/>
          <w:szCs w:val="24"/>
        </w:rPr>
        <w:t>adatlapok,</w:t>
      </w:r>
      <w:r w:rsidRPr="00AE4483">
        <w:rPr>
          <w:rFonts w:ascii="Palatino Linotype" w:hAnsi="Palatino Linotype"/>
          <w:spacing w:val="-10"/>
          <w:sz w:val="24"/>
          <w:szCs w:val="24"/>
        </w:rPr>
        <w:t xml:space="preserve"> </w:t>
      </w:r>
      <w:r w:rsidRPr="00AE4483">
        <w:rPr>
          <w:rFonts w:ascii="Palatino Linotype" w:hAnsi="Palatino Linotype"/>
          <w:sz w:val="24"/>
          <w:szCs w:val="24"/>
        </w:rPr>
        <w:t xml:space="preserve">R-S </w:t>
      </w:r>
      <w:r w:rsidRPr="00AE4483">
        <w:rPr>
          <w:rFonts w:ascii="Palatino Linotype" w:hAnsi="Palatino Linotype"/>
          <w:spacing w:val="-2"/>
          <w:sz w:val="24"/>
          <w:szCs w:val="24"/>
        </w:rPr>
        <w:t>m</w:t>
      </w:r>
      <w:r w:rsidRPr="00AE4483">
        <w:rPr>
          <w:rFonts w:ascii="Palatino Linotype" w:hAnsi="Palatino Linotype"/>
          <w:sz w:val="24"/>
          <w:szCs w:val="24"/>
        </w:rPr>
        <w:t xml:space="preserve">ondatok. </w:t>
      </w:r>
    </w:p>
    <w:p w:rsidR="00FD0FD0" w:rsidRPr="00AE4483" w:rsidRDefault="00FD0FD0" w:rsidP="00FD0FD0">
      <w:pPr>
        <w:ind w:left="709"/>
        <w:jc w:val="both"/>
        <w:rPr>
          <w:sz w:val="24"/>
          <w:szCs w:val="24"/>
        </w:rPr>
      </w:pPr>
      <w:r w:rsidRPr="00AE4483">
        <w:rPr>
          <w:rFonts w:ascii="Palatino Linotype" w:hAnsi="Palatino Linotype"/>
          <w:sz w:val="24"/>
          <w:szCs w:val="24"/>
        </w:rPr>
        <w:t>Zajvédelem.</w:t>
      </w:r>
    </w:p>
    <w:p w:rsidR="00FD0FD0" w:rsidRPr="000E120B" w:rsidRDefault="00FD0FD0" w:rsidP="00FD0FD0">
      <w:pPr>
        <w:widowControl w:val="0"/>
        <w:suppressAutoHyphens/>
        <w:rPr>
          <w:rFonts w:ascii="Palatino Linotype" w:hAnsi="Palatino Linotype" w:cs="Mangal"/>
          <w:kern w:val="1"/>
          <w:sz w:val="24"/>
          <w:szCs w:val="24"/>
          <w:lang w:eastAsia="hi-IN" w:bidi="hi-IN"/>
        </w:rPr>
      </w:pPr>
    </w:p>
    <w:p w:rsidR="00FD0FD0" w:rsidRPr="00AE4483" w:rsidRDefault="00FD0FD0" w:rsidP="00494F8E">
      <w:pPr>
        <w:widowControl w:val="0"/>
        <w:numPr>
          <w:ilvl w:val="2"/>
          <w:numId w:val="3"/>
        </w:numPr>
        <w:suppressAutoHyphens/>
        <w:rPr>
          <w:rFonts w:ascii="Palatino Linotype" w:hAnsi="Palatino Linotype"/>
          <w:b/>
          <w:sz w:val="24"/>
          <w:szCs w:val="24"/>
        </w:rPr>
      </w:pPr>
      <w:r w:rsidRPr="00AE4483">
        <w:rPr>
          <w:rFonts w:ascii="Palatino Linotype" w:hAnsi="Palatino Linotype"/>
          <w:b/>
          <w:bCs/>
          <w:sz w:val="24"/>
          <w:szCs w:val="24"/>
        </w:rPr>
        <w:t>Faipari</w:t>
      </w:r>
      <w:r w:rsidRPr="00AE4483">
        <w:rPr>
          <w:rFonts w:ascii="Palatino Linotype" w:hAnsi="Palatino Linotype"/>
          <w:b/>
          <w:bCs/>
          <w:spacing w:val="-8"/>
          <w:sz w:val="24"/>
          <w:szCs w:val="24"/>
        </w:rPr>
        <w:t xml:space="preserve"> </w:t>
      </w:r>
      <w:r w:rsidRPr="00AE4483">
        <w:rPr>
          <w:rFonts w:ascii="Palatino Linotype" w:hAnsi="Palatino Linotype"/>
          <w:b/>
          <w:bCs/>
          <w:sz w:val="24"/>
          <w:szCs w:val="24"/>
        </w:rPr>
        <w:t>alapgépek,</w:t>
      </w:r>
      <w:r w:rsidRPr="00AE4483">
        <w:rPr>
          <w:rFonts w:ascii="Palatino Linotype" w:hAnsi="Palatino Linotype"/>
          <w:b/>
          <w:bCs/>
          <w:spacing w:val="-11"/>
          <w:sz w:val="24"/>
          <w:szCs w:val="24"/>
        </w:rPr>
        <w:t xml:space="preserve"> </w:t>
      </w:r>
      <w:r w:rsidRPr="00AE4483">
        <w:rPr>
          <w:rFonts w:ascii="Palatino Linotype" w:hAnsi="Palatino Linotype"/>
          <w:b/>
          <w:bCs/>
          <w:sz w:val="24"/>
          <w:szCs w:val="24"/>
        </w:rPr>
        <w:t>s</w:t>
      </w:r>
      <w:r w:rsidRPr="00AE4483">
        <w:rPr>
          <w:rFonts w:ascii="Palatino Linotype" w:hAnsi="Palatino Linotype"/>
          <w:b/>
          <w:bCs/>
          <w:spacing w:val="-2"/>
          <w:sz w:val="24"/>
          <w:szCs w:val="24"/>
        </w:rPr>
        <w:t>z</w:t>
      </w:r>
      <w:r w:rsidRPr="00AE4483">
        <w:rPr>
          <w:rFonts w:ascii="Palatino Linotype" w:hAnsi="Palatino Linotype"/>
          <w:b/>
          <w:bCs/>
          <w:spacing w:val="2"/>
          <w:sz w:val="24"/>
          <w:szCs w:val="24"/>
        </w:rPr>
        <w:t>e</w:t>
      </w:r>
      <w:r w:rsidRPr="00AE4483">
        <w:rPr>
          <w:rFonts w:ascii="Palatino Linotype" w:hAnsi="Palatino Linotype"/>
          <w:b/>
          <w:bCs/>
          <w:sz w:val="24"/>
          <w:szCs w:val="24"/>
        </w:rPr>
        <w:t>rs</w:t>
      </w:r>
      <w:r w:rsidRPr="00AE4483">
        <w:rPr>
          <w:rFonts w:ascii="Palatino Linotype" w:hAnsi="Palatino Linotype"/>
          <w:b/>
          <w:bCs/>
          <w:spacing w:val="-2"/>
          <w:sz w:val="24"/>
          <w:szCs w:val="24"/>
        </w:rPr>
        <w:t>z</w:t>
      </w:r>
      <w:r w:rsidRPr="00AE4483">
        <w:rPr>
          <w:rFonts w:ascii="Palatino Linotype" w:hAnsi="Palatino Linotype"/>
          <w:b/>
          <w:bCs/>
          <w:sz w:val="24"/>
          <w:szCs w:val="24"/>
        </w:rPr>
        <w:t>ámok,</w:t>
      </w:r>
      <w:r w:rsidRPr="00AE4483">
        <w:rPr>
          <w:rFonts w:ascii="Palatino Linotype" w:hAnsi="Palatino Linotype"/>
          <w:b/>
          <w:bCs/>
          <w:spacing w:val="-2"/>
          <w:sz w:val="24"/>
          <w:szCs w:val="24"/>
        </w:rPr>
        <w:t xml:space="preserve"> </w:t>
      </w:r>
      <w:r w:rsidRPr="00AE4483">
        <w:rPr>
          <w:rFonts w:ascii="Palatino Linotype" w:hAnsi="Palatino Linotype"/>
          <w:b/>
          <w:bCs/>
          <w:sz w:val="24"/>
          <w:szCs w:val="24"/>
        </w:rPr>
        <w:t>es</w:t>
      </w:r>
      <w:r w:rsidRPr="00AE4483">
        <w:rPr>
          <w:rFonts w:ascii="Palatino Linotype" w:hAnsi="Palatino Linotype"/>
          <w:b/>
          <w:bCs/>
          <w:spacing w:val="-2"/>
          <w:sz w:val="24"/>
          <w:szCs w:val="24"/>
        </w:rPr>
        <w:t>z</w:t>
      </w:r>
      <w:r w:rsidRPr="00AE4483">
        <w:rPr>
          <w:rFonts w:ascii="Palatino Linotype" w:hAnsi="Palatino Linotype"/>
          <w:b/>
          <w:bCs/>
          <w:spacing w:val="1"/>
          <w:sz w:val="24"/>
          <w:szCs w:val="24"/>
        </w:rPr>
        <w:t>k</w:t>
      </w:r>
      <w:r w:rsidRPr="00AE4483">
        <w:rPr>
          <w:rFonts w:ascii="Palatino Linotype" w:hAnsi="Palatino Linotype"/>
          <w:b/>
          <w:bCs/>
          <w:sz w:val="24"/>
          <w:szCs w:val="24"/>
        </w:rPr>
        <w:t>özök</w:t>
      </w:r>
      <w:r w:rsidRPr="00AE4483">
        <w:rPr>
          <w:rFonts w:ascii="Palatino Linotype" w:hAnsi="Palatino Linotype"/>
          <w:b/>
          <w:bCs/>
          <w:spacing w:val="-3"/>
          <w:sz w:val="24"/>
          <w:szCs w:val="24"/>
        </w:rPr>
        <w:t xml:space="preserve"> </w:t>
      </w:r>
      <w:r w:rsidRPr="00AE4483">
        <w:rPr>
          <w:rFonts w:ascii="Palatino Linotype" w:hAnsi="Palatino Linotype"/>
          <w:b/>
          <w:bCs/>
          <w:sz w:val="24"/>
          <w:szCs w:val="24"/>
        </w:rPr>
        <w:t>b</w:t>
      </w:r>
      <w:r w:rsidRPr="00AE4483">
        <w:rPr>
          <w:rFonts w:ascii="Palatino Linotype" w:hAnsi="Palatino Linotype"/>
          <w:b/>
          <w:bCs/>
          <w:spacing w:val="2"/>
          <w:sz w:val="24"/>
          <w:szCs w:val="24"/>
        </w:rPr>
        <w:t>i</w:t>
      </w:r>
      <w:r w:rsidRPr="00AE4483">
        <w:rPr>
          <w:rFonts w:ascii="Palatino Linotype" w:hAnsi="Palatino Linotype"/>
          <w:b/>
          <w:bCs/>
          <w:spacing w:val="-2"/>
          <w:sz w:val="24"/>
          <w:szCs w:val="24"/>
        </w:rPr>
        <w:t>z</w:t>
      </w:r>
      <w:r w:rsidRPr="00AE4483">
        <w:rPr>
          <w:rFonts w:ascii="Palatino Linotype" w:hAnsi="Palatino Linotype"/>
          <w:b/>
          <w:bCs/>
          <w:sz w:val="24"/>
          <w:szCs w:val="24"/>
        </w:rPr>
        <w:t>tonságtechnikája</w:t>
      </w:r>
      <w:r w:rsidR="00830C91">
        <w:rPr>
          <w:rFonts w:ascii="Palatino Linotype" w:hAnsi="Palatino Linotype"/>
          <w:b/>
          <w:sz w:val="24"/>
          <w:szCs w:val="24"/>
        </w:rPr>
        <w:t xml:space="preserve">  </w:t>
      </w:r>
      <w:r w:rsidR="00F3798B">
        <w:rPr>
          <w:rFonts w:ascii="Palatino Linotype" w:hAnsi="Palatino Linotype"/>
          <w:b/>
          <w:sz w:val="24"/>
          <w:szCs w:val="24"/>
        </w:rPr>
        <w:t xml:space="preserve"> </w:t>
      </w:r>
      <w:r w:rsidR="00F3798B">
        <w:rPr>
          <w:rFonts w:ascii="Palatino Linotype" w:hAnsi="Palatino Linotype"/>
          <w:b/>
          <w:i/>
          <w:sz w:val="24"/>
          <w:szCs w:val="24"/>
        </w:rPr>
        <w:t>12</w:t>
      </w:r>
      <w:r>
        <w:rPr>
          <w:rFonts w:ascii="Palatino Linotype" w:hAnsi="Palatino Linotype"/>
          <w:b/>
          <w:i/>
          <w:sz w:val="24"/>
          <w:szCs w:val="24"/>
        </w:rPr>
        <w:t xml:space="preserve"> </w:t>
      </w:r>
      <w:r w:rsidRPr="00B87D30">
        <w:rPr>
          <w:rFonts w:ascii="Palatino Linotype" w:hAnsi="Palatino Linotype"/>
          <w:b/>
          <w:i/>
          <w:sz w:val="24"/>
          <w:szCs w:val="24"/>
        </w:rPr>
        <w:t>óra</w:t>
      </w:r>
    </w:p>
    <w:p w:rsidR="00FD0FD0" w:rsidRPr="00AE4483" w:rsidRDefault="00FD0FD0" w:rsidP="00FD0FD0">
      <w:pPr>
        <w:ind w:left="709" w:right="-20"/>
        <w:rPr>
          <w:rFonts w:ascii="Palatino Linotype" w:hAnsi="Palatino Linotype"/>
          <w:sz w:val="24"/>
          <w:szCs w:val="24"/>
        </w:rPr>
      </w:pPr>
      <w:r w:rsidRPr="00AE4483">
        <w:rPr>
          <w:rFonts w:ascii="Palatino Linotype" w:hAnsi="Palatino Linotype"/>
          <w:sz w:val="24"/>
          <w:szCs w:val="24"/>
        </w:rPr>
        <w:t>Biztonságtechnika</w:t>
      </w:r>
      <w:r w:rsidRPr="00AE4483">
        <w:rPr>
          <w:rFonts w:ascii="Palatino Linotype" w:hAnsi="Palatino Linotype"/>
          <w:spacing w:val="-18"/>
          <w:sz w:val="24"/>
          <w:szCs w:val="24"/>
        </w:rPr>
        <w:t xml:space="preserve"> </w:t>
      </w:r>
      <w:r w:rsidRPr="00AE4483">
        <w:rPr>
          <w:rFonts w:ascii="Palatino Linotype" w:hAnsi="Palatino Linotype"/>
          <w:sz w:val="24"/>
          <w:szCs w:val="24"/>
        </w:rPr>
        <w:t>a</w:t>
      </w:r>
      <w:r w:rsidRPr="00AE4483">
        <w:rPr>
          <w:rFonts w:ascii="Palatino Linotype" w:hAnsi="Palatino Linotype"/>
          <w:spacing w:val="-1"/>
          <w:sz w:val="24"/>
          <w:szCs w:val="24"/>
        </w:rPr>
        <w:t xml:space="preserve"> </w:t>
      </w:r>
      <w:r w:rsidRPr="00AE4483">
        <w:rPr>
          <w:rFonts w:ascii="Palatino Linotype" w:hAnsi="Palatino Linotype"/>
          <w:sz w:val="24"/>
          <w:szCs w:val="24"/>
        </w:rPr>
        <w:t>faiparban.</w:t>
      </w:r>
    </w:p>
    <w:p w:rsidR="00FD0FD0" w:rsidRPr="00AE4483" w:rsidRDefault="00FD0FD0" w:rsidP="00FD0FD0">
      <w:pPr>
        <w:ind w:left="709" w:right="-20"/>
        <w:rPr>
          <w:rFonts w:ascii="Palatino Linotype" w:hAnsi="Palatino Linotype"/>
          <w:sz w:val="24"/>
          <w:szCs w:val="24"/>
        </w:rPr>
      </w:pPr>
      <w:r w:rsidRPr="00AE4483">
        <w:rPr>
          <w:rFonts w:ascii="Palatino Linotype" w:hAnsi="Palatino Linotype"/>
          <w:sz w:val="24"/>
          <w:szCs w:val="24"/>
        </w:rPr>
        <w:t>Ergonó</w:t>
      </w:r>
      <w:r w:rsidRPr="00AE4483">
        <w:rPr>
          <w:rFonts w:ascii="Palatino Linotype" w:hAnsi="Palatino Linotype"/>
          <w:spacing w:val="-2"/>
          <w:sz w:val="24"/>
          <w:szCs w:val="24"/>
        </w:rPr>
        <w:t>m</w:t>
      </w:r>
      <w:r w:rsidRPr="00AE4483">
        <w:rPr>
          <w:rFonts w:ascii="Palatino Linotype" w:hAnsi="Palatino Linotype"/>
          <w:sz w:val="24"/>
          <w:szCs w:val="24"/>
        </w:rPr>
        <w:t>iai</w:t>
      </w:r>
      <w:r w:rsidRPr="00AE4483">
        <w:rPr>
          <w:rFonts w:ascii="Palatino Linotype" w:hAnsi="Palatino Linotype"/>
          <w:spacing w:val="-11"/>
          <w:sz w:val="24"/>
          <w:szCs w:val="24"/>
        </w:rPr>
        <w:t xml:space="preserve"> </w:t>
      </w:r>
      <w:r w:rsidRPr="00AE4483">
        <w:rPr>
          <w:rFonts w:ascii="Palatino Linotype" w:hAnsi="Palatino Linotype"/>
          <w:sz w:val="24"/>
          <w:szCs w:val="24"/>
        </w:rPr>
        <w:t>előírások,</w:t>
      </w:r>
      <w:r w:rsidRPr="00AE4483">
        <w:rPr>
          <w:rFonts w:ascii="Palatino Linotype" w:hAnsi="Palatino Linotype"/>
          <w:spacing w:val="-8"/>
          <w:sz w:val="24"/>
          <w:szCs w:val="24"/>
        </w:rPr>
        <w:t xml:space="preserve"> </w:t>
      </w:r>
      <w:r w:rsidRPr="00AE4483">
        <w:rPr>
          <w:rFonts w:ascii="Palatino Linotype" w:hAnsi="Palatino Linotype"/>
          <w:sz w:val="24"/>
          <w:szCs w:val="24"/>
        </w:rPr>
        <w:t>gépek</w:t>
      </w:r>
      <w:r w:rsidRPr="00AE4483">
        <w:rPr>
          <w:rFonts w:ascii="Palatino Linotype" w:hAnsi="Palatino Linotype"/>
          <w:spacing w:val="-6"/>
          <w:sz w:val="24"/>
          <w:szCs w:val="24"/>
        </w:rPr>
        <w:t xml:space="preserve"> </w:t>
      </w:r>
      <w:r w:rsidRPr="00AE4483">
        <w:rPr>
          <w:rFonts w:ascii="Palatino Linotype" w:hAnsi="Palatino Linotype"/>
          <w:sz w:val="24"/>
          <w:szCs w:val="24"/>
        </w:rPr>
        <w:t>kezel</w:t>
      </w:r>
      <w:r w:rsidRPr="00AE4483">
        <w:rPr>
          <w:rFonts w:ascii="Palatino Linotype" w:hAnsi="Palatino Linotype"/>
          <w:spacing w:val="-1"/>
          <w:sz w:val="24"/>
          <w:szCs w:val="24"/>
        </w:rPr>
        <w:t>h</w:t>
      </w:r>
      <w:r w:rsidRPr="00AE4483">
        <w:rPr>
          <w:rFonts w:ascii="Palatino Linotype" w:hAnsi="Palatino Linotype"/>
          <w:sz w:val="24"/>
          <w:szCs w:val="24"/>
        </w:rPr>
        <w:t>e</w:t>
      </w:r>
      <w:r w:rsidRPr="00AE4483">
        <w:rPr>
          <w:rFonts w:ascii="Palatino Linotype" w:hAnsi="Palatino Linotype"/>
          <w:spacing w:val="-1"/>
          <w:sz w:val="24"/>
          <w:szCs w:val="24"/>
        </w:rPr>
        <w:t>t</w:t>
      </w:r>
      <w:r w:rsidRPr="00AE4483">
        <w:rPr>
          <w:rFonts w:ascii="Palatino Linotype" w:hAnsi="Palatino Linotype"/>
          <w:sz w:val="24"/>
          <w:szCs w:val="24"/>
        </w:rPr>
        <w:t>ősége.</w:t>
      </w:r>
    </w:p>
    <w:p w:rsidR="00FD0FD0" w:rsidRPr="00AE4483" w:rsidRDefault="00FD0FD0" w:rsidP="00FD0FD0">
      <w:pPr>
        <w:ind w:left="709" w:right="-20"/>
        <w:rPr>
          <w:rFonts w:ascii="Palatino Linotype" w:hAnsi="Palatino Linotype"/>
          <w:sz w:val="24"/>
          <w:szCs w:val="24"/>
        </w:rPr>
      </w:pPr>
      <w:r w:rsidRPr="00AE4483">
        <w:rPr>
          <w:rFonts w:ascii="Palatino Linotype" w:hAnsi="Palatino Linotype"/>
          <w:sz w:val="24"/>
          <w:szCs w:val="24"/>
        </w:rPr>
        <w:t>Faipari</w:t>
      </w:r>
      <w:r w:rsidRPr="00AE4483">
        <w:rPr>
          <w:rFonts w:ascii="Palatino Linotype" w:hAnsi="Palatino Linotype"/>
          <w:spacing w:val="-7"/>
          <w:sz w:val="24"/>
          <w:szCs w:val="24"/>
        </w:rPr>
        <w:t xml:space="preserve"> </w:t>
      </w:r>
      <w:r w:rsidRPr="00AE4483">
        <w:rPr>
          <w:rFonts w:ascii="Palatino Linotype" w:hAnsi="Palatino Linotype"/>
          <w:sz w:val="24"/>
          <w:szCs w:val="24"/>
        </w:rPr>
        <w:t>gépek</w:t>
      </w:r>
      <w:r w:rsidRPr="00AE4483">
        <w:rPr>
          <w:rFonts w:ascii="Palatino Linotype" w:hAnsi="Palatino Linotype"/>
          <w:spacing w:val="-6"/>
          <w:sz w:val="24"/>
          <w:szCs w:val="24"/>
        </w:rPr>
        <w:t xml:space="preserve"> </w:t>
      </w:r>
      <w:r w:rsidRPr="00AE4483">
        <w:rPr>
          <w:rFonts w:ascii="Palatino Linotype" w:hAnsi="Palatino Linotype"/>
          <w:sz w:val="24"/>
          <w:szCs w:val="24"/>
        </w:rPr>
        <w:t>üze</w:t>
      </w:r>
      <w:r w:rsidRPr="00AE4483">
        <w:rPr>
          <w:rFonts w:ascii="Palatino Linotype" w:hAnsi="Palatino Linotype"/>
          <w:spacing w:val="-2"/>
          <w:sz w:val="24"/>
          <w:szCs w:val="24"/>
        </w:rPr>
        <w:t>m</w:t>
      </w:r>
      <w:r w:rsidRPr="00AE4483">
        <w:rPr>
          <w:rFonts w:ascii="Palatino Linotype" w:hAnsi="Palatino Linotype"/>
          <w:sz w:val="24"/>
          <w:szCs w:val="24"/>
        </w:rPr>
        <w:t>eltetés</w:t>
      </w:r>
      <w:r w:rsidRPr="00AE4483">
        <w:rPr>
          <w:rFonts w:ascii="Palatino Linotype" w:hAnsi="Palatino Linotype"/>
          <w:spacing w:val="-1"/>
          <w:sz w:val="24"/>
          <w:szCs w:val="24"/>
        </w:rPr>
        <w:t>é</w:t>
      </w:r>
      <w:r w:rsidRPr="00AE4483">
        <w:rPr>
          <w:rFonts w:ascii="Palatino Linotype" w:hAnsi="Palatino Linotype"/>
          <w:sz w:val="24"/>
          <w:szCs w:val="24"/>
        </w:rPr>
        <w:t>nek</w:t>
      </w:r>
      <w:r w:rsidRPr="00AE4483">
        <w:rPr>
          <w:rFonts w:ascii="Palatino Linotype" w:hAnsi="Palatino Linotype"/>
          <w:spacing w:val="-16"/>
          <w:sz w:val="24"/>
          <w:szCs w:val="24"/>
        </w:rPr>
        <w:t xml:space="preserve"> </w:t>
      </w:r>
      <w:r w:rsidRPr="00AE4483">
        <w:rPr>
          <w:rFonts w:ascii="Palatino Linotype" w:hAnsi="Palatino Linotype"/>
          <w:sz w:val="24"/>
          <w:szCs w:val="24"/>
        </w:rPr>
        <w:t>körn</w:t>
      </w:r>
      <w:r w:rsidRPr="00AE4483">
        <w:rPr>
          <w:rFonts w:ascii="Palatino Linotype" w:hAnsi="Palatino Linotype"/>
          <w:spacing w:val="-1"/>
          <w:sz w:val="24"/>
          <w:szCs w:val="24"/>
        </w:rPr>
        <w:t>y</w:t>
      </w:r>
      <w:r w:rsidRPr="00AE4483">
        <w:rPr>
          <w:rFonts w:ascii="Palatino Linotype" w:hAnsi="Palatino Linotype"/>
          <w:sz w:val="24"/>
          <w:szCs w:val="24"/>
        </w:rPr>
        <w:t>ezeti</w:t>
      </w:r>
      <w:r w:rsidRPr="00AE4483">
        <w:rPr>
          <w:rFonts w:ascii="Palatino Linotype" w:hAnsi="Palatino Linotype"/>
          <w:spacing w:val="-5"/>
          <w:sz w:val="24"/>
          <w:szCs w:val="24"/>
        </w:rPr>
        <w:t xml:space="preserve"> </w:t>
      </w:r>
      <w:r w:rsidRPr="00AE4483">
        <w:rPr>
          <w:rFonts w:ascii="Palatino Linotype" w:hAnsi="Palatino Linotype"/>
          <w:sz w:val="24"/>
          <w:szCs w:val="24"/>
        </w:rPr>
        <w:t>sze</w:t>
      </w:r>
      <w:r w:rsidRPr="00AE4483">
        <w:rPr>
          <w:rFonts w:ascii="Palatino Linotype" w:hAnsi="Palatino Linotype"/>
          <w:spacing w:val="-2"/>
          <w:sz w:val="24"/>
          <w:szCs w:val="24"/>
        </w:rPr>
        <w:t>m</w:t>
      </w:r>
      <w:r w:rsidRPr="00AE4483">
        <w:rPr>
          <w:rFonts w:ascii="Palatino Linotype" w:hAnsi="Palatino Linotype"/>
          <w:sz w:val="24"/>
          <w:szCs w:val="24"/>
        </w:rPr>
        <w:t>pontjai.</w:t>
      </w:r>
    </w:p>
    <w:p w:rsidR="00FD0FD0" w:rsidRPr="00AE4483" w:rsidRDefault="00FD0FD0" w:rsidP="00FD0FD0">
      <w:pPr>
        <w:ind w:left="709"/>
        <w:rPr>
          <w:rFonts w:ascii="Palatino Linotype" w:hAnsi="Palatino Linotype"/>
          <w:sz w:val="24"/>
          <w:szCs w:val="24"/>
        </w:rPr>
      </w:pPr>
      <w:r w:rsidRPr="00AE4483">
        <w:rPr>
          <w:rFonts w:ascii="Palatino Linotype" w:hAnsi="Palatino Linotype"/>
          <w:sz w:val="24"/>
          <w:szCs w:val="24"/>
        </w:rPr>
        <w:t>Faipari</w:t>
      </w:r>
      <w:r w:rsidRPr="00AE4483">
        <w:rPr>
          <w:rFonts w:ascii="Palatino Linotype" w:hAnsi="Palatino Linotype"/>
          <w:spacing w:val="-7"/>
          <w:sz w:val="24"/>
          <w:szCs w:val="24"/>
        </w:rPr>
        <w:t xml:space="preserve"> </w:t>
      </w:r>
      <w:r w:rsidRPr="00AE4483">
        <w:rPr>
          <w:rFonts w:ascii="Palatino Linotype" w:hAnsi="Palatino Linotype"/>
          <w:sz w:val="24"/>
          <w:szCs w:val="24"/>
        </w:rPr>
        <w:t>alapgépek</w:t>
      </w:r>
      <w:r w:rsidRPr="00AE4483">
        <w:rPr>
          <w:rFonts w:ascii="Palatino Linotype" w:hAnsi="Palatino Linotype"/>
          <w:spacing w:val="-10"/>
          <w:sz w:val="24"/>
          <w:szCs w:val="24"/>
        </w:rPr>
        <w:t xml:space="preserve"> </w:t>
      </w:r>
      <w:r w:rsidRPr="00AE4483">
        <w:rPr>
          <w:rFonts w:ascii="Palatino Linotype" w:hAnsi="Palatino Linotype"/>
          <w:spacing w:val="-3"/>
          <w:sz w:val="24"/>
          <w:szCs w:val="24"/>
        </w:rPr>
        <w:t>m</w:t>
      </w:r>
      <w:r w:rsidRPr="00AE4483">
        <w:rPr>
          <w:rFonts w:ascii="Palatino Linotype" w:hAnsi="Palatino Linotype"/>
          <w:sz w:val="24"/>
          <w:szCs w:val="24"/>
        </w:rPr>
        <w:t>űködtetéséhez,</w:t>
      </w:r>
      <w:r w:rsidRPr="00AE4483">
        <w:rPr>
          <w:rFonts w:ascii="Palatino Linotype" w:hAnsi="Palatino Linotype"/>
          <w:spacing w:val="-15"/>
          <w:sz w:val="24"/>
          <w:szCs w:val="24"/>
        </w:rPr>
        <w:t xml:space="preserve"> </w:t>
      </w:r>
      <w:r w:rsidRPr="00AE4483">
        <w:rPr>
          <w:rFonts w:ascii="Palatino Linotype" w:hAnsi="Palatino Linotype"/>
          <w:sz w:val="24"/>
          <w:szCs w:val="24"/>
        </w:rPr>
        <w:t>üze</w:t>
      </w:r>
      <w:r w:rsidRPr="00AE4483">
        <w:rPr>
          <w:rFonts w:ascii="Palatino Linotype" w:hAnsi="Palatino Linotype"/>
          <w:spacing w:val="-2"/>
          <w:sz w:val="24"/>
          <w:szCs w:val="24"/>
        </w:rPr>
        <w:t>m</w:t>
      </w:r>
      <w:r w:rsidRPr="00AE4483">
        <w:rPr>
          <w:rFonts w:ascii="Palatino Linotype" w:hAnsi="Palatino Linotype"/>
          <w:sz w:val="24"/>
          <w:szCs w:val="24"/>
        </w:rPr>
        <w:t>elteté</w:t>
      </w:r>
      <w:r w:rsidRPr="00AE4483">
        <w:rPr>
          <w:rFonts w:ascii="Palatino Linotype" w:hAnsi="Palatino Linotype"/>
          <w:spacing w:val="-1"/>
          <w:sz w:val="24"/>
          <w:szCs w:val="24"/>
        </w:rPr>
        <w:t>s</w:t>
      </w:r>
      <w:r w:rsidRPr="00AE4483">
        <w:rPr>
          <w:rFonts w:ascii="Palatino Linotype" w:hAnsi="Palatino Linotype"/>
          <w:sz w:val="24"/>
          <w:szCs w:val="24"/>
        </w:rPr>
        <w:t>éhez</w:t>
      </w:r>
      <w:r w:rsidRPr="00AE4483">
        <w:rPr>
          <w:rFonts w:ascii="Palatino Linotype" w:hAnsi="Palatino Linotype"/>
          <w:spacing w:val="-16"/>
          <w:sz w:val="24"/>
          <w:szCs w:val="24"/>
        </w:rPr>
        <w:t xml:space="preserve"> </w:t>
      </w:r>
      <w:r w:rsidRPr="00AE4483">
        <w:rPr>
          <w:rFonts w:ascii="Palatino Linotype" w:hAnsi="Palatino Linotype"/>
          <w:sz w:val="24"/>
          <w:szCs w:val="24"/>
        </w:rPr>
        <w:t>szük</w:t>
      </w:r>
      <w:r w:rsidRPr="00AE4483">
        <w:rPr>
          <w:rFonts w:ascii="Palatino Linotype" w:hAnsi="Palatino Linotype"/>
          <w:spacing w:val="-1"/>
          <w:sz w:val="24"/>
          <w:szCs w:val="24"/>
        </w:rPr>
        <w:t>s</w:t>
      </w:r>
      <w:r w:rsidRPr="00AE4483">
        <w:rPr>
          <w:rFonts w:ascii="Palatino Linotype" w:hAnsi="Palatino Linotype"/>
          <w:sz w:val="24"/>
          <w:szCs w:val="24"/>
        </w:rPr>
        <w:t>éges</w:t>
      </w:r>
      <w:r w:rsidRPr="00AE4483">
        <w:rPr>
          <w:rFonts w:ascii="Palatino Linotype" w:hAnsi="Palatino Linotype"/>
          <w:spacing w:val="-4"/>
          <w:sz w:val="24"/>
          <w:szCs w:val="24"/>
        </w:rPr>
        <w:t xml:space="preserve"> </w:t>
      </w:r>
      <w:r w:rsidRPr="00AE4483">
        <w:rPr>
          <w:rFonts w:ascii="Palatino Linotype" w:hAnsi="Palatino Linotype"/>
          <w:sz w:val="24"/>
          <w:szCs w:val="24"/>
        </w:rPr>
        <w:t>is</w:t>
      </w:r>
      <w:r w:rsidRPr="00AE4483">
        <w:rPr>
          <w:rFonts w:ascii="Palatino Linotype" w:hAnsi="Palatino Linotype"/>
          <w:spacing w:val="-2"/>
          <w:sz w:val="24"/>
          <w:szCs w:val="24"/>
        </w:rPr>
        <w:t>m</w:t>
      </w:r>
      <w:r w:rsidRPr="00AE4483">
        <w:rPr>
          <w:rFonts w:ascii="Palatino Linotype" w:hAnsi="Palatino Linotype"/>
          <w:sz w:val="24"/>
          <w:szCs w:val="24"/>
        </w:rPr>
        <w:t xml:space="preserve">eretek. </w:t>
      </w:r>
    </w:p>
    <w:p w:rsidR="00FD0FD0" w:rsidRPr="00AE4483" w:rsidRDefault="00FD0FD0" w:rsidP="00FD0FD0">
      <w:pPr>
        <w:ind w:left="709"/>
        <w:rPr>
          <w:rFonts w:ascii="Palatino Linotype" w:hAnsi="Palatino Linotype"/>
          <w:sz w:val="24"/>
          <w:szCs w:val="24"/>
        </w:rPr>
      </w:pPr>
      <w:r w:rsidRPr="00AE4483">
        <w:rPr>
          <w:rFonts w:ascii="Palatino Linotype" w:hAnsi="Palatino Linotype"/>
          <w:sz w:val="24"/>
          <w:szCs w:val="24"/>
        </w:rPr>
        <w:t>Alapvető</w:t>
      </w:r>
      <w:r w:rsidRPr="00AE4483">
        <w:rPr>
          <w:rFonts w:ascii="Palatino Linotype" w:hAnsi="Palatino Linotype"/>
          <w:spacing w:val="-8"/>
          <w:sz w:val="24"/>
          <w:szCs w:val="24"/>
        </w:rPr>
        <w:t xml:space="preserve"> </w:t>
      </w:r>
      <w:r w:rsidRPr="00AE4483">
        <w:rPr>
          <w:rFonts w:ascii="Palatino Linotype" w:hAnsi="Palatino Linotype"/>
          <w:sz w:val="24"/>
          <w:szCs w:val="24"/>
        </w:rPr>
        <w:t>kéziszerszá</w:t>
      </w:r>
      <w:r w:rsidRPr="00AE4483">
        <w:rPr>
          <w:rFonts w:ascii="Palatino Linotype" w:hAnsi="Palatino Linotype"/>
          <w:spacing w:val="-2"/>
          <w:sz w:val="24"/>
          <w:szCs w:val="24"/>
        </w:rPr>
        <w:t>m</w:t>
      </w:r>
      <w:r w:rsidRPr="00AE4483">
        <w:rPr>
          <w:rFonts w:ascii="Palatino Linotype" w:hAnsi="Palatino Linotype"/>
          <w:sz w:val="24"/>
          <w:szCs w:val="24"/>
        </w:rPr>
        <w:t>ok,</w:t>
      </w:r>
      <w:r w:rsidRPr="00AE4483">
        <w:rPr>
          <w:rFonts w:ascii="Palatino Linotype" w:hAnsi="Palatino Linotype"/>
          <w:spacing w:val="-13"/>
          <w:sz w:val="24"/>
          <w:szCs w:val="24"/>
        </w:rPr>
        <w:t xml:space="preserve"> </w:t>
      </w:r>
      <w:r w:rsidRPr="00AE4483">
        <w:rPr>
          <w:rFonts w:ascii="Palatino Linotype" w:hAnsi="Palatino Linotype"/>
          <w:sz w:val="24"/>
          <w:szCs w:val="24"/>
        </w:rPr>
        <w:t>kézi</w:t>
      </w:r>
      <w:r w:rsidRPr="00AE4483">
        <w:rPr>
          <w:rFonts w:ascii="Palatino Linotype" w:hAnsi="Palatino Linotype"/>
          <w:spacing w:val="-4"/>
          <w:sz w:val="24"/>
          <w:szCs w:val="24"/>
        </w:rPr>
        <w:t xml:space="preserve"> </w:t>
      </w:r>
      <w:r w:rsidRPr="00AE4483">
        <w:rPr>
          <w:rFonts w:ascii="Palatino Linotype" w:hAnsi="Palatino Linotype"/>
          <w:sz w:val="24"/>
          <w:szCs w:val="24"/>
        </w:rPr>
        <w:t>kisgépek</w:t>
      </w:r>
      <w:r w:rsidRPr="00AE4483">
        <w:rPr>
          <w:rFonts w:ascii="Palatino Linotype" w:hAnsi="Palatino Linotype"/>
          <w:spacing w:val="-9"/>
          <w:sz w:val="24"/>
          <w:szCs w:val="24"/>
        </w:rPr>
        <w:t xml:space="preserve"> </w:t>
      </w:r>
      <w:r w:rsidRPr="00AE4483">
        <w:rPr>
          <w:rFonts w:ascii="Palatino Linotype" w:hAnsi="Palatino Linotype"/>
          <w:sz w:val="24"/>
          <w:szCs w:val="24"/>
        </w:rPr>
        <w:t xml:space="preserve">biztonságtechnikája. </w:t>
      </w:r>
    </w:p>
    <w:p w:rsidR="00FD0FD0" w:rsidRPr="00AE4483" w:rsidRDefault="00FD0FD0" w:rsidP="00FD0FD0">
      <w:pPr>
        <w:widowControl w:val="0"/>
        <w:suppressAutoHyphens/>
        <w:ind w:left="709"/>
        <w:rPr>
          <w:rFonts w:ascii="Palatino Linotype" w:hAnsi="Palatino Linotype" w:cs="Mangal"/>
          <w:kern w:val="1"/>
          <w:sz w:val="24"/>
          <w:szCs w:val="24"/>
          <w:lang w:eastAsia="hi-IN" w:bidi="hi-IN"/>
        </w:rPr>
      </w:pPr>
      <w:r w:rsidRPr="00AE4483">
        <w:rPr>
          <w:rFonts w:ascii="Palatino Linotype" w:hAnsi="Palatino Linotype"/>
          <w:sz w:val="24"/>
          <w:szCs w:val="24"/>
        </w:rPr>
        <w:t>Elsőseg</w:t>
      </w:r>
      <w:r w:rsidRPr="00AE4483">
        <w:rPr>
          <w:rFonts w:ascii="Palatino Linotype" w:hAnsi="Palatino Linotype"/>
          <w:spacing w:val="-1"/>
          <w:sz w:val="24"/>
          <w:szCs w:val="24"/>
        </w:rPr>
        <w:t>é</w:t>
      </w:r>
      <w:r w:rsidRPr="00AE4483">
        <w:rPr>
          <w:rFonts w:ascii="Palatino Linotype" w:hAnsi="Palatino Linotype"/>
          <w:sz w:val="24"/>
          <w:szCs w:val="24"/>
        </w:rPr>
        <w:t>ly-nyújt</w:t>
      </w:r>
      <w:r w:rsidRPr="00AE4483">
        <w:rPr>
          <w:rFonts w:ascii="Palatino Linotype" w:hAnsi="Palatino Linotype"/>
          <w:spacing w:val="-1"/>
          <w:sz w:val="24"/>
          <w:szCs w:val="24"/>
        </w:rPr>
        <w:t>á</w:t>
      </w:r>
      <w:r w:rsidRPr="00AE4483">
        <w:rPr>
          <w:rFonts w:ascii="Palatino Linotype" w:hAnsi="Palatino Linotype"/>
          <w:sz w:val="24"/>
          <w:szCs w:val="24"/>
        </w:rPr>
        <w:t>si</w:t>
      </w:r>
      <w:r w:rsidRPr="00AE4483">
        <w:rPr>
          <w:rFonts w:ascii="Palatino Linotype" w:hAnsi="Palatino Linotype"/>
          <w:spacing w:val="-17"/>
          <w:sz w:val="24"/>
          <w:szCs w:val="24"/>
        </w:rPr>
        <w:t xml:space="preserve"> </w:t>
      </w:r>
      <w:r w:rsidRPr="00AE4483">
        <w:rPr>
          <w:rFonts w:ascii="Palatino Linotype" w:hAnsi="Palatino Linotype"/>
          <w:sz w:val="24"/>
          <w:szCs w:val="24"/>
        </w:rPr>
        <w:t>is</w:t>
      </w:r>
      <w:r w:rsidRPr="00AE4483">
        <w:rPr>
          <w:rFonts w:ascii="Palatino Linotype" w:hAnsi="Palatino Linotype"/>
          <w:spacing w:val="-2"/>
          <w:sz w:val="24"/>
          <w:szCs w:val="24"/>
        </w:rPr>
        <w:t>m</w:t>
      </w:r>
      <w:r w:rsidRPr="00AE4483">
        <w:rPr>
          <w:rFonts w:ascii="Palatino Linotype" w:hAnsi="Palatino Linotype"/>
          <w:sz w:val="24"/>
          <w:szCs w:val="24"/>
        </w:rPr>
        <w:t>eretek.</w:t>
      </w:r>
    </w:p>
    <w:p w:rsidR="00FD0FD0" w:rsidRPr="000E120B" w:rsidRDefault="00FD0FD0" w:rsidP="00FD0FD0">
      <w:pPr>
        <w:widowControl w:val="0"/>
        <w:suppressAutoHyphens/>
        <w:rPr>
          <w:rFonts w:ascii="Palatino Linotype" w:hAnsi="Palatino Linotype" w:cs="Mangal"/>
          <w:b/>
          <w:kern w:val="1"/>
          <w:sz w:val="24"/>
          <w:szCs w:val="24"/>
          <w:lang w:eastAsia="hi-IN" w:bidi="hi-IN"/>
        </w:rPr>
      </w:pPr>
    </w:p>
    <w:p w:rsidR="00FD0FD0" w:rsidRPr="00830C91" w:rsidRDefault="00FD0FD0" w:rsidP="00494F8E">
      <w:pPr>
        <w:numPr>
          <w:ilvl w:val="1"/>
          <w:numId w:val="3"/>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D0FD0" w:rsidRPr="00F3353C" w:rsidRDefault="00FD0FD0" w:rsidP="003772A4">
      <w:pPr>
        <w:widowControl w:val="0"/>
        <w:suppressAutoHyphens/>
        <w:ind w:firstLine="426"/>
        <w:rPr>
          <w:rFonts w:ascii="Palatino Linotype" w:hAnsi="Palatino Linotype" w:cs="Mangal"/>
          <w:i/>
          <w:kern w:val="1"/>
          <w:sz w:val="24"/>
          <w:szCs w:val="24"/>
          <w:lang w:eastAsia="hi-IN" w:bidi="hi-IN"/>
        </w:rPr>
      </w:pPr>
      <w:r w:rsidRPr="00F3353C">
        <w:rPr>
          <w:rFonts w:ascii="Palatino Linotype" w:hAnsi="Palatino Linotype" w:cs="Mangal"/>
          <w:i/>
          <w:kern w:val="1"/>
          <w:sz w:val="24"/>
          <w:szCs w:val="24"/>
          <w:lang w:eastAsia="hi-IN" w:bidi="hi-IN"/>
        </w:rPr>
        <w:t>Tanterem</w:t>
      </w:r>
    </w:p>
    <w:p w:rsidR="00FD0FD0" w:rsidRPr="00F3353C" w:rsidRDefault="00FD0FD0" w:rsidP="00FD0FD0">
      <w:pPr>
        <w:widowControl w:val="0"/>
        <w:suppressAutoHyphens/>
        <w:ind w:firstLine="709"/>
        <w:rPr>
          <w:rFonts w:ascii="Palatino Linotype" w:hAnsi="Palatino Linotype" w:cs="Mangal"/>
          <w:i/>
          <w:kern w:val="1"/>
          <w:sz w:val="24"/>
          <w:szCs w:val="24"/>
          <w:lang w:eastAsia="hi-IN" w:bidi="hi-IN"/>
        </w:rPr>
      </w:pPr>
    </w:p>
    <w:p w:rsidR="00FD0FD0" w:rsidRDefault="00FD0FD0" w:rsidP="00F3353C">
      <w:pPr>
        <w:numPr>
          <w:ilvl w:val="1"/>
          <w:numId w:val="3"/>
        </w:numPr>
        <w:jc w:val="both"/>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FD0FD0" w:rsidRPr="00967BE7" w:rsidRDefault="00FD0FD0" w:rsidP="00F3353C">
      <w:pPr>
        <w:jc w:val="both"/>
        <w:rPr>
          <w:rFonts w:ascii="Palatino Linotype" w:hAnsi="Palatino Linotype"/>
          <w:b/>
          <w:sz w:val="24"/>
          <w:szCs w:val="24"/>
        </w:rPr>
      </w:pPr>
    </w:p>
    <w:p w:rsidR="00FD0FD0" w:rsidRDefault="009F1F40" w:rsidP="00F3353C">
      <w:pPr>
        <w:pStyle w:val="Listaszerbekezds"/>
        <w:numPr>
          <w:ilvl w:val="2"/>
          <w:numId w:val="3"/>
        </w:numPr>
        <w:spacing w:after="0" w:line="240" w:lineRule="auto"/>
        <w:jc w:val="both"/>
        <w:rPr>
          <w:rFonts w:ascii="Palatino Linotype" w:hAnsi="Palatino Linotype"/>
          <w:b/>
          <w:i/>
          <w:sz w:val="24"/>
          <w:szCs w:val="24"/>
        </w:rPr>
      </w:pPr>
      <w:r>
        <w:rPr>
          <w:rFonts w:ascii="Palatino Linotype" w:hAnsi="Palatino Linotype"/>
          <w:b/>
          <w:i/>
          <w:sz w:val="24"/>
          <w:szCs w:val="24"/>
        </w:rPr>
        <w:br w:type="page"/>
      </w:r>
      <w:r w:rsidR="00FD0FD0" w:rsidRPr="002120BE">
        <w:rPr>
          <w:rFonts w:ascii="Palatino Linotype" w:hAnsi="Palatino Linotype"/>
          <w:b/>
          <w:i/>
          <w:sz w:val="24"/>
          <w:szCs w:val="24"/>
        </w:rPr>
        <w:lastRenderedPageBreak/>
        <w:t>A tantárgy elsajátítása során alkalmazható sajátos módszerek</w:t>
      </w:r>
      <w:r w:rsidR="00FD0FD0">
        <w:rPr>
          <w:rFonts w:ascii="Palatino Linotype" w:hAnsi="Palatino Linotype"/>
          <w:b/>
          <w:i/>
          <w:sz w:val="24"/>
          <w:szCs w:val="24"/>
        </w:rPr>
        <w:t xml:space="preserve"> </w:t>
      </w:r>
      <w:r w:rsidR="00FD0FD0" w:rsidRPr="00052C8D">
        <w:rPr>
          <w:rFonts w:ascii="Palatino Linotype" w:hAnsi="Palatino Linotype"/>
          <w:b/>
          <w:i/>
          <w:sz w:val="24"/>
          <w:szCs w:val="24"/>
        </w:rPr>
        <w:t>(ajánlás)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FD0FD0" w:rsidRPr="00F42851" w:rsidTr="00DD1798">
        <w:trPr>
          <w:jc w:val="center"/>
        </w:trPr>
        <w:tc>
          <w:tcPr>
            <w:tcW w:w="776" w:type="dxa"/>
            <w:vMerge w:val="restart"/>
            <w:vAlign w:val="center"/>
          </w:tcPr>
          <w:p w:rsidR="00FD0FD0" w:rsidRPr="00F42851" w:rsidRDefault="00FD0FD0" w:rsidP="00DD1798">
            <w:pPr>
              <w:jc w:val="center"/>
              <w:rPr>
                <w:rFonts w:ascii="Palatino Linotype" w:hAnsi="Palatino Linotype"/>
                <w:b/>
                <w:sz w:val="20"/>
                <w:szCs w:val="20"/>
              </w:rPr>
            </w:pPr>
            <w:r w:rsidRPr="00F42851">
              <w:rPr>
                <w:rFonts w:ascii="Palatino Linotype" w:hAnsi="Palatino Linotype"/>
                <w:b/>
                <w:sz w:val="20"/>
                <w:szCs w:val="20"/>
              </w:rPr>
              <w:t>Sor</w:t>
            </w:r>
            <w:r>
              <w:rPr>
                <w:rFonts w:ascii="Palatino Linotype" w:hAnsi="Palatino Linotype"/>
                <w:b/>
                <w:sz w:val="20"/>
                <w:szCs w:val="20"/>
              </w:rPr>
              <w:t>-</w:t>
            </w:r>
            <w:r w:rsidRPr="00F42851">
              <w:rPr>
                <w:rFonts w:ascii="Palatino Linotype" w:hAnsi="Palatino Linotype"/>
                <w:b/>
                <w:sz w:val="20"/>
                <w:szCs w:val="20"/>
              </w:rPr>
              <w:t>szám</w:t>
            </w:r>
          </w:p>
        </w:tc>
        <w:tc>
          <w:tcPr>
            <w:tcW w:w="2800" w:type="dxa"/>
            <w:vMerge w:val="restart"/>
            <w:vAlign w:val="center"/>
          </w:tcPr>
          <w:p w:rsidR="00FD0FD0" w:rsidRPr="00F42851" w:rsidRDefault="00FD0FD0" w:rsidP="00DD1798">
            <w:pPr>
              <w:jc w:val="center"/>
              <w:rPr>
                <w:rFonts w:ascii="Palatino Linotype" w:hAnsi="Palatino Linotype"/>
                <w:b/>
                <w:sz w:val="20"/>
                <w:szCs w:val="20"/>
              </w:rPr>
            </w:pPr>
            <w:r w:rsidRPr="00F42851">
              <w:rPr>
                <w:rFonts w:ascii="Palatino Linotype" w:hAnsi="Palatino Linotype"/>
                <w:b/>
                <w:sz w:val="20"/>
                <w:szCs w:val="20"/>
              </w:rPr>
              <w:t xml:space="preserve">Alkalmazott oktatási </w:t>
            </w:r>
          </w:p>
          <w:p w:rsidR="00FD0FD0" w:rsidRPr="00F42851" w:rsidRDefault="00FD0FD0" w:rsidP="00DD1798">
            <w:pPr>
              <w:jc w:val="center"/>
              <w:rPr>
                <w:rFonts w:ascii="Palatino Linotype" w:hAnsi="Palatino Linotype"/>
                <w:b/>
                <w:sz w:val="20"/>
                <w:szCs w:val="20"/>
              </w:rPr>
            </w:pPr>
            <w:r w:rsidRPr="00F42851">
              <w:rPr>
                <w:rFonts w:ascii="Palatino Linotype" w:hAnsi="Palatino Linotype"/>
                <w:b/>
                <w:sz w:val="20"/>
                <w:szCs w:val="20"/>
              </w:rPr>
              <w:t>módszer neve</w:t>
            </w:r>
          </w:p>
        </w:tc>
        <w:tc>
          <w:tcPr>
            <w:tcW w:w="2835" w:type="dxa"/>
            <w:gridSpan w:val="3"/>
            <w:vAlign w:val="center"/>
          </w:tcPr>
          <w:p w:rsidR="00FD0FD0" w:rsidRPr="00F42851" w:rsidRDefault="00FD0FD0" w:rsidP="00DD1798">
            <w:pPr>
              <w:jc w:val="center"/>
              <w:rPr>
                <w:rFonts w:ascii="Palatino Linotype" w:hAnsi="Palatino Linotype"/>
                <w:b/>
                <w:sz w:val="20"/>
                <w:szCs w:val="20"/>
              </w:rPr>
            </w:pPr>
            <w:r w:rsidRPr="00F42851">
              <w:rPr>
                <w:rFonts w:ascii="Palatino Linotype" w:hAnsi="Palatino Linotype"/>
                <w:b/>
                <w:sz w:val="20"/>
                <w:szCs w:val="20"/>
              </w:rPr>
              <w:t>A tanulói tevékenység szervezeti kerete</w:t>
            </w:r>
          </w:p>
        </w:tc>
        <w:tc>
          <w:tcPr>
            <w:tcW w:w="2659" w:type="dxa"/>
            <w:vMerge w:val="restart"/>
            <w:vAlign w:val="center"/>
          </w:tcPr>
          <w:p w:rsidR="00FD0FD0" w:rsidRPr="00F42851" w:rsidRDefault="00FD0FD0" w:rsidP="00DD1798">
            <w:pPr>
              <w:jc w:val="center"/>
              <w:rPr>
                <w:rFonts w:ascii="Palatino Linotype" w:hAnsi="Palatino Linotype"/>
                <w:b/>
                <w:sz w:val="20"/>
                <w:szCs w:val="20"/>
              </w:rPr>
            </w:pPr>
            <w:r w:rsidRPr="00F42851">
              <w:rPr>
                <w:rFonts w:ascii="Palatino Linotype" w:hAnsi="Palatino Linotype"/>
                <w:b/>
                <w:sz w:val="20"/>
                <w:szCs w:val="20"/>
              </w:rPr>
              <w:t>Alkalmazandó eszközök és felszerelések (SZVK 6. pont lebontása, pontosítása)</w:t>
            </w:r>
          </w:p>
        </w:tc>
      </w:tr>
      <w:tr w:rsidR="00FD0FD0" w:rsidRPr="00F42851" w:rsidTr="00DD1798">
        <w:trPr>
          <w:jc w:val="center"/>
        </w:trPr>
        <w:tc>
          <w:tcPr>
            <w:tcW w:w="776" w:type="dxa"/>
            <w:vMerge/>
            <w:vAlign w:val="center"/>
          </w:tcPr>
          <w:p w:rsidR="00FD0FD0" w:rsidRPr="00F42851" w:rsidRDefault="00FD0FD0" w:rsidP="00DD1798">
            <w:pPr>
              <w:jc w:val="center"/>
              <w:rPr>
                <w:rFonts w:ascii="Palatino Linotype" w:hAnsi="Palatino Linotype"/>
                <w:b/>
                <w:sz w:val="20"/>
                <w:szCs w:val="20"/>
              </w:rPr>
            </w:pPr>
          </w:p>
        </w:tc>
        <w:tc>
          <w:tcPr>
            <w:tcW w:w="2800" w:type="dxa"/>
            <w:vMerge/>
            <w:vAlign w:val="center"/>
          </w:tcPr>
          <w:p w:rsidR="00FD0FD0" w:rsidRPr="00F42851" w:rsidRDefault="00FD0FD0" w:rsidP="00DD1798">
            <w:pPr>
              <w:rPr>
                <w:rFonts w:ascii="Palatino Linotype" w:hAnsi="Palatino Linotype"/>
                <w:b/>
                <w:sz w:val="20"/>
                <w:szCs w:val="20"/>
              </w:rPr>
            </w:pPr>
          </w:p>
        </w:tc>
        <w:tc>
          <w:tcPr>
            <w:tcW w:w="945" w:type="dxa"/>
            <w:vAlign w:val="center"/>
          </w:tcPr>
          <w:p w:rsidR="00FD0FD0" w:rsidRPr="00F42851" w:rsidRDefault="00FD0FD0" w:rsidP="00DD1798">
            <w:pPr>
              <w:jc w:val="center"/>
              <w:rPr>
                <w:rFonts w:ascii="Palatino Linotype" w:hAnsi="Palatino Linotype"/>
                <w:b/>
                <w:sz w:val="20"/>
                <w:szCs w:val="20"/>
              </w:rPr>
            </w:pPr>
            <w:r w:rsidRPr="00F42851">
              <w:rPr>
                <w:rFonts w:ascii="Palatino Linotype" w:hAnsi="Palatino Linotype"/>
                <w:b/>
                <w:sz w:val="20"/>
                <w:szCs w:val="20"/>
              </w:rPr>
              <w:t>egyéni</w:t>
            </w:r>
          </w:p>
        </w:tc>
        <w:tc>
          <w:tcPr>
            <w:tcW w:w="945" w:type="dxa"/>
            <w:vAlign w:val="center"/>
          </w:tcPr>
          <w:p w:rsidR="00FD0FD0" w:rsidRPr="00F42851" w:rsidRDefault="00FD0FD0" w:rsidP="00DD1798">
            <w:pPr>
              <w:jc w:val="center"/>
              <w:rPr>
                <w:rFonts w:ascii="Palatino Linotype" w:hAnsi="Palatino Linotype"/>
                <w:b/>
                <w:sz w:val="20"/>
                <w:szCs w:val="20"/>
              </w:rPr>
            </w:pPr>
            <w:r w:rsidRPr="00F42851">
              <w:rPr>
                <w:rFonts w:ascii="Palatino Linotype" w:hAnsi="Palatino Linotype"/>
                <w:b/>
                <w:sz w:val="20"/>
                <w:szCs w:val="20"/>
              </w:rPr>
              <w:t>csoport</w:t>
            </w:r>
          </w:p>
        </w:tc>
        <w:tc>
          <w:tcPr>
            <w:tcW w:w="945" w:type="dxa"/>
            <w:vAlign w:val="center"/>
          </w:tcPr>
          <w:p w:rsidR="00FD0FD0" w:rsidRPr="00F42851" w:rsidRDefault="00FD0FD0" w:rsidP="00DD1798">
            <w:pPr>
              <w:jc w:val="center"/>
              <w:rPr>
                <w:rFonts w:ascii="Palatino Linotype" w:hAnsi="Palatino Linotype"/>
                <w:b/>
                <w:sz w:val="20"/>
                <w:szCs w:val="20"/>
              </w:rPr>
            </w:pPr>
            <w:r w:rsidRPr="00F42851">
              <w:rPr>
                <w:rFonts w:ascii="Palatino Linotype" w:hAnsi="Palatino Linotype"/>
                <w:b/>
                <w:sz w:val="20"/>
                <w:szCs w:val="20"/>
              </w:rPr>
              <w:t>osztály</w:t>
            </w:r>
          </w:p>
        </w:tc>
        <w:tc>
          <w:tcPr>
            <w:tcW w:w="2659" w:type="dxa"/>
            <w:vMerge/>
            <w:vAlign w:val="center"/>
          </w:tcPr>
          <w:p w:rsidR="00FD0FD0" w:rsidRPr="00F42851" w:rsidRDefault="00FD0FD0" w:rsidP="00DD1798">
            <w:pPr>
              <w:jc w:val="center"/>
              <w:rPr>
                <w:rFonts w:ascii="Palatino Linotype" w:hAnsi="Palatino Linotype"/>
                <w:b/>
                <w:sz w:val="20"/>
                <w:szCs w:val="20"/>
              </w:rPr>
            </w:pPr>
          </w:p>
        </w:tc>
      </w:tr>
      <w:tr w:rsidR="00FD0FD0" w:rsidRPr="00F42851" w:rsidTr="00DD1798">
        <w:trPr>
          <w:jc w:val="center"/>
        </w:trPr>
        <w:tc>
          <w:tcPr>
            <w:tcW w:w="776" w:type="dxa"/>
            <w:vAlign w:val="center"/>
          </w:tcPr>
          <w:p w:rsidR="00FD0FD0" w:rsidRPr="00F42851" w:rsidRDefault="00FD0FD0" w:rsidP="00DD1798">
            <w:pPr>
              <w:jc w:val="center"/>
              <w:rPr>
                <w:rFonts w:ascii="Palatino Linotype" w:hAnsi="Palatino Linotype"/>
                <w:sz w:val="20"/>
                <w:szCs w:val="20"/>
              </w:rPr>
            </w:pPr>
            <w:r w:rsidRPr="00F42851">
              <w:rPr>
                <w:rFonts w:ascii="Palatino Linotype" w:hAnsi="Palatino Linotype"/>
                <w:sz w:val="20"/>
                <w:szCs w:val="20"/>
              </w:rPr>
              <w:t>1.1</w:t>
            </w:r>
          </w:p>
        </w:tc>
        <w:tc>
          <w:tcPr>
            <w:tcW w:w="2800" w:type="dxa"/>
            <w:vAlign w:val="center"/>
          </w:tcPr>
          <w:p w:rsidR="00FD0FD0" w:rsidRPr="00F42851" w:rsidRDefault="00FD0FD0" w:rsidP="00DD1798">
            <w:pPr>
              <w:rPr>
                <w:rFonts w:ascii="Palatino Linotype" w:hAnsi="Palatino Linotype"/>
                <w:sz w:val="20"/>
                <w:szCs w:val="20"/>
              </w:rPr>
            </w:pPr>
            <w:r w:rsidRPr="00F42851">
              <w:rPr>
                <w:rFonts w:ascii="Palatino Linotype" w:hAnsi="Palatino Linotype"/>
                <w:sz w:val="20"/>
                <w:szCs w:val="20"/>
              </w:rPr>
              <w:t>magyarázat</w:t>
            </w:r>
          </w:p>
        </w:tc>
        <w:tc>
          <w:tcPr>
            <w:tcW w:w="945" w:type="dxa"/>
            <w:vAlign w:val="center"/>
          </w:tcPr>
          <w:p w:rsidR="00FD0FD0" w:rsidRPr="00F42851" w:rsidRDefault="00FD0FD0" w:rsidP="00DD1798">
            <w:pPr>
              <w:jc w:val="center"/>
              <w:rPr>
                <w:rFonts w:ascii="Palatino Linotype" w:hAnsi="Palatino Linotype"/>
                <w:sz w:val="20"/>
                <w:szCs w:val="20"/>
              </w:rPr>
            </w:pPr>
          </w:p>
        </w:tc>
        <w:tc>
          <w:tcPr>
            <w:tcW w:w="945" w:type="dxa"/>
            <w:vAlign w:val="center"/>
          </w:tcPr>
          <w:p w:rsidR="00FD0FD0" w:rsidRPr="00F42851" w:rsidRDefault="00FD0FD0" w:rsidP="00DD1798">
            <w:pPr>
              <w:jc w:val="center"/>
              <w:rPr>
                <w:rFonts w:ascii="Palatino Linotype" w:hAnsi="Palatino Linotype"/>
                <w:sz w:val="20"/>
                <w:szCs w:val="20"/>
              </w:rPr>
            </w:pPr>
          </w:p>
        </w:tc>
        <w:tc>
          <w:tcPr>
            <w:tcW w:w="945" w:type="dxa"/>
            <w:vAlign w:val="center"/>
          </w:tcPr>
          <w:p w:rsidR="00FD0FD0" w:rsidRPr="00F42851" w:rsidRDefault="00FD0FD0" w:rsidP="00DD1798">
            <w:pPr>
              <w:jc w:val="center"/>
              <w:rPr>
                <w:rFonts w:ascii="Palatino Linotype" w:hAnsi="Palatino Linotype"/>
                <w:sz w:val="20"/>
                <w:szCs w:val="20"/>
              </w:rPr>
            </w:pPr>
            <w:r w:rsidRPr="00F42851">
              <w:rPr>
                <w:rFonts w:ascii="Palatino Linotype" w:hAnsi="Palatino Linotype"/>
                <w:sz w:val="20"/>
                <w:szCs w:val="20"/>
              </w:rPr>
              <w:t>x</w:t>
            </w:r>
          </w:p>
        </w:tc>
        <w:tc>
          <w:tcPr>
            <w:tcW w:w="2659" w:type="dxa"/>
            <w:vAlign w:val="center"/>
          </w:tcPr>
          <w:p w:rsidR="00FD0FD0" w:rsidRPr="00F42851" w:rsidRDefault="00FD0FD0" w:rsidP="00DD1798">
            <w:pPr>
              <w:jc w:val="center"/>
              <w:rPr>
                <w:rFonts w:ascii="Palatino Linotype" w:hAnsi="Palatino Linotype"/>
                <w:sz w:val="20"/>
                <w:szCs w:val="20"/>
              </w:rPr>
            </w:pPr>
            <w:r w:rsidRPr="00F42851">
              <w:rPr>
                <w:rFonts w:ascii="Palatino Linotype" w:hAnsi="Palatino Linotype"/>
                <w:sz w:val="20"/>
                <w:szCs w:val="20"/>
              </w:rPr>
              <w:t>-</w:t>
            </w:r>
          </w:p>
        </w:tc>
      </w:tr>
      <w:tr w:rsidR="00FD0FD0" w:rsidRPr="00F42851" w:rsidTr="00DD1798">
        <w:trPr>
          <w:jc w:val="center"/>
        </w:trPr>
        <w:tc>
          <w:tcPr>
            <w:tcW w:w="776" w:type="dxa"/>
            <w:vAlign w:val="center"/>
          </w:tcPr>
          <w:p w:rsidR="00FD0FD0" w:rsidRPr="00F42851" w:rsidRDefault="00FD0FD0" w:rsidP="00DD1798">
            <w:pPr>
              <w:jc w:val="center"/>
              <w:rPr>
                <w:rFonts w:ascii="Palatino Linotype" w:hAnsi="Palatino Linotype"/>
                <w:sz w:val="20"/>
                <w:szCs w:val="20"/>
              </w:rPr>
            </w:pPr>
            <w:r>
              <w:rPr>
                <w:rFonts w:ascii="Palatino Linotype" w:hAnsi="Palatino Linotype"/>
                <w:sz w:val="20"/>
                <w:szCs w:val="20"/>
              </w:rPr>
              <w:t>1.2</w:t>
            </w:r>
            <w:r w:rsidRPr="00F42851">
              <w:rPr>
                <w:rFonts w:ascii="Palatino Linotype" w:hAnsi="Palatino Linotype"/>
                <w:sz w:val="20"/>
                <w:szCs w:val="20"/>
              </w:rPr>
              <w:t>.</w:t>
            </w:r>
          </w:p>
        </w:tc>
        <w:tc>
          <w:tcPr>
            <w:tcW w:w="2800" w:type="dxa"/>
            <w:vAlign w:val="center"/>
          </w:tcPr>
          <w:p w:rsidR="00FD0FD0" w:rsidRPr="00F42851" w:rsidRDefault="00FD0FD0" w:rsidP="00DD1798">
            <w:pPr>
              <w:rPr>
                <w:rFonts w:ascii="Palatino Linotype" w:hAnsi="Palatino Linotype"/>
                <w:sz w:val="20"/>
                <w:szCs w:val="20"/>
              </w:rPr>
            </w:pPr>
            <w:r w:rsidRPr="00F42851">
              <w:rPr>
                <w:rFonts w:ascii="Palatino Linotype" w:hAnsi="Palatino Linotype"/>
                <w:sz w:val="20"/>
                <w:szCs w:val="20"/>
              </w:rPr>
              <w:t>megbeszélés</w:t>
            </w:r>
          </w:p>
        </w:tc>
        <w:tc>
          <w:tcPr>
            <w:tcW w:w="945" w:type="dxa"/>
            <w:vAlign w:val="center"/>
          </w:tcPr>
          <w:p w:rsidR="00FD0FD0" w:rsidRPr="00F42851" w:rsidRDefault="00FD0FD0" w:rsidP="00DD1798">
            <w:pPr>
              <w:jc w:val="center"/>
              <w:rPr>
                <w:rFonts w:ascii="Palatino Linotype" w:hAnsi="Palatino Linotype"/>
                <w:sz w:val="20"/>
                <w:szCs w:val="20"/>
              </w:rPr>
            </w:pPr>
          </w:p>
        </w:tc>
        <w:tc>
          <w:tcPr>
            <w:tcW w:w="945" w:type="dxa"/>
            <w:vAlign w:val="center"/>
          </w:tcPr>
          <w:p w:rsidR="00FD0FD0" w:rsidRPr="00F42851" w:rsidRDefault="00FD0FD0" w:rsidP="00DD1798">
            <w:pPr>
              <w:jc w:val="center"/>
              <w:rPr>
                <w:rFonts w:ascii="Palatino Linotype" w:hAnsi="Palatino Linotype"/>
                <w:sz w:val="20"/>
                <w:szCs w:val="20"/>
              </w:rPr>
            </w:pPr>
            <w:r w:rsidRPr="00F42851">
              <w:rPr>
                <w:rFonts w:ascii="Palatino Linotype" w:hAnsi="Palatino Linotype"/>
                <w:sz w:val="20"/>
                <w:szCs w:val="20"/>
              </w:rPr>
              <w:t>x</w:t>
            </w:r>
          </w:p>
        </w:tc>
        <w:tc>
          <w:tcPr>
            <w:tcW w:w="945" w:type="dxa"/>
            <w:vAlign w:val="center"/>
          </w:tcPr>
          <w:p w:rsidR="00FD0FD0" w:rsidRPr="00F42851" w:rsidRDefault="00FD0FD0" w:rsidP="00DD1798">
            <w:pPr>
              <w:jc w:val="center"/>
              <w:rPr>
                <w:rFonts w:ascii="Palatino Linotype" w:hAnsi="Palatino Linotype"/>
                <w:sz w:val="20"/>
                <w:szCs w:val="20"/>
              </w:rPr>
            </w:pPr>
          </w:p>
        </w:tc>
        <w:tc>
          <w:tcPr>
            <w:tcW w:w="2659" w:type="dxa"/>
            <w:vAlign w:val="center"/>
          </w:tcPr>
          <w:p w:rsidR="00FD0FD0" w:rsidRPr="00F42851" w:rsidRDefault="00FD0FD0" w:rsidP="00DD1798">
            <w:pPr>
              <w:jc w:val="center"/>
              <w:rPr>
                <w:rFonts w:ascii="Palatino Linotype" w:hAnsi="Palatino Linotype"/>
                <w:sz w:val="20"/>
                <w:szCs w:val="20"/>
              </w:rPr>
            </w:pPr>
            <w:r w:rsidRPr="00F42851">
              <w:rPr>
                <w:rFonts w:ascii="Palatino Linotype" w:hAnsi="Palatino Linotype"/>
                <w:sz w:val="20"/>
                <w:szCs w:val="20"/>
              </w:rPr>
              <w:t>-</w:t>
            </w:r>
          </w:p>
        </w:tc>
      </w:tr>
      <w:tr w:rsidR="00FD0FD0" w:rsidRPr="00F42851" w:rsidTr="00DD1798">
        <w:trPr>
          <w:jc w:val="center"/>
        </w:trPr>
        <w:tc>
          <w:tcPr>
            <w:tcW w:w="776" w:type="dxa"/>
            <w:vAlign w:val="center"/>
          </w:tcPr>
          <w:p w:rsidR="00FD0FD0" w:rsidRPr="00F42851" w:rsidRDefault="00FD0FD0" w:rsidP="00DD1798">
            <w:pPr>
              <w:jc w:val="center"/>
              <w:rPr>
                <w:rFonts w:ascii="Palatino Linotype" w:hAnsi="Palatino Linotype"/>
                <w:sz w:val="20"/>
                <w:szCs w:val="20"/>
              </w:rPr>
            </w:pPr>
            <w:r>
              <w:rPr>
                <w:rFonts w:ascii="Palatino Linotype" w:hAnsi="Palatino Linotype"/>
                <w:sz w:val="20"/>
                <w:szCs w:val="20"/>
              </w:rPr>
              <w:t>1.3</w:t>
            </w:r>
            <w:r w:rsidRPr="00F42851">
              <w:rPr>
                <w:rFonts w:ascii="Palatino Linotype" w:hAnsi="Palatino Linotype"/>
                <w:sz w:val="20"/>
                <w:szCs w:val="20"/>
              </w:rPr>
              <w:t>.</w:t>
            </w:r>
          </w:p>
        </w:tc>
        <w:tc>
          <w:tcPr>
            <w:tcW w:w="2800" w:type="dxa"/>
            <w:vAlign w:val="center"/>
          </w:tcPr>
          <w:p w:rsidR="00FD0FD0" w:rsidRPr="00F42851" w:rsidRDefault="00FD0FD0" w:rsidP="00DD1798">
            <w:pPr>
              <w:rPr>
                <w:rFonts w:ascii="Palatino Linotype" w:hAnsi="Palatino Linotype"/>
                <w:sz w:val="20"/>
                <w:szCs w:val="20"/>
              </w:rPr>
            </w:pPr>
            <w:r w:rsidRPr="00F42851">
              <w:rPr>
                <w:rFonts w:ascii="Palatino Linotype" w:hAnsi="Palatino Linotype"/>
                <w:sz w:val="20"/>
                <w:szCs w:val="20"/>
              </w:rPr>
              <w:t>szemléltetés</w:t>
            </w:r>
          </w:p>
        </w:tc>
        <w:tc>
          <w:tcPr>
            <w:tcW w:w="945" w:type="dxa"/>
            <w:vAlign w:val="center"/>
          </w:tcPr>
          <w:p w:rsidR="00FD0FD0" w:rsidRPr="00F42851" w:rsidRDefault="00FD0FD0" w:rsidP="00DD1798">
            <w:pPr>
              <w:jc w:val="center"/>
              <w:rPr>
                <w:rFonts w:ascii="Palatino Linotype" w:hAnsi="Palatino Linotype"/>
                <w:sz w:val="20"/>
                <w:szCs w:val="20"/>
              </w:rPr>
            </w:pPr>
          </w:p>
        </w:tc>
        <w:tc>
          <w:tcPr>
            <w:tcW w:w="945" w:type="dxa"/>
            <w:vAlign w:val="center"/>
          </w:tcPr>
          <w:p w:rsidR="00FD0FD0" w:rsidRPr="00F42851" w:rsidRDefault="00FD0FD0" w:rsidP="00DD1798">
            <w:pPr>
              <w:jc w:val="center"/>
              <w:rPr>
                <w:rFonts w:ascii="Palatino Linotype" w:hAnsi="Palatino Linotype"/>
                <w:sz w:val="20"/>
                <w:szCs w:val="20"/>
              </w:rPr>
            </w:pPr>
          </w:p>
        </w:tc>
        <w:tc>
          <w:tcPr>
            <w:tcW w:w="945" w:type="dxa"/>
            <w:vAlign w:val="center"/>
          </w:tcPr>
          <w:p w:rsidR="00FD0FD0" w:rsidRPr="00F42851" w:rsidRDefault="00FD0FD0" w:rsidP="00DD1798">
            <w:pPr>
              <w:jc w:val="center"/>
              <w:rPr>
                <w:rFonts w:ascii="Palatino Linotype" w:hAnsi="Palatino Linotype"/>
                <w:sz w:val="20"/>
                <w:szCs w:val="20"/>
              </w:rPr>
            </w:pPr>
            <w:r w:rsidRPr="00F42851">
              <w:rPr>
                <w:rFonts w:ascii="Palatino Linotype" w:hAnsi="Palatino Linotype"/>
                <w:sz w:val="20"/>
                <w:szCs w:val="20"/>
              </w:rPr>
              <w:t>x</w:t>
            </w:r>
          </w:p>
        </w:tc>
        <w:tc>
          <w:tcPr>
            <w:tcW w:w="2659" w:type="dxa"/>
            <w:vAlign w:val="center"/>
          </w:tcPr>
          <w:p w:rsidR="00FD0FD0" w:rsidRPr="00F42851" w:rsidRDefault="00FD0FD0" w:rsidP="00DD1798">
            <w:pPr>
              <w:jc w:val="center"/>
              <w:rPr>
                <w:rFonts w:ascii="Palatino Linotype" w:hAnsi="Palatino Linotype"/>
                <w:sz w:val="20"/>
                <w:szCs w:val="20"/>
              </w:rPr>
            </w:pPr>
            <w:r w:rsidRPr="00F42851">
              <w:rPr>
                <w:rFonts w:ascii="Palatino Linotype" w:hAnsi="Palatino Linotype"/>
                <w:sz w:val="20"/>
                <w:szCs w:val="20"/>
              </w:rPr>
              <w:t>-</w:t>
            </w:r>
          </w:p>
        </w:tc>
      </w:tr>
      <w:tr w:rsidR="00FD0FD0" w:rsidRPr="00F42851" w:rsidTr="00DD1798">
        <w:trPr>
          <w:jc w:val="center"/>
        </w:trPr>
        <w:tc>
          <w:tcPr>
            <w:tcW w:w="776" w:type="dxa"/>
            <w:vAlign w:val="center"/>
          </w:tcPr>
          <w:p w:rsidR="00FD0FD0" w:rsidRPr="00F42851" w:rsidRDefault="00FD0FD0" w:rsidP="00DD1798">
            <w:pPr>
              <w:jc w:val="center"/>
              <w:rPr>
                <w:rFonts w:ascii="Palatino Linotype" w:hAnsi="Palatino Linotype"/>
                <w:sz w:val="20"/>
                <w:szCs w:val="20"/>
              </w:rPr>
            </w:pPr>
            <w:r>
              <w:rPr>
                <w:rFonts w:ascii="Palatino Linotype" w:hAnsi="Palatino Linotype"/>
                <w:sz w:val="20"/>
                <w:szCs w:val="20"/>
              </w:rPr>
              <w:t>1.4</w:t>
            </w:r>
            <w:r w:rsidRPr="00F42851">
              <w:rPr>
                <w:rFonts w:ascii="Palatino Linotype" w:hAnsi="Palatino Linotype"/>
                <w:sz w:val="20"/>
                <w:szCs w:val="20"/>
              </w:rPr>
              <w:t>.</w:t>
            </w:r>
          </w:p>
        </w:tc>
        <w:tc>
          <w:tcPr>
            <w:tcW w:w="2800" w:type="dxa"/>
            <w:vAlign w:val="center"/>
          </w:tcPr>
          <w:p w:rsidR="00FD0FD0" w:rsidRPr="00F42851" w:rsidRDefault="00FD0FD0" w:rsidP="00DD1798">
            <w:pPr>
              <w:rPr>
                <w:rFonts w:ascii="Palatino Linotype" w:hAnsi="Palatino Linotype"/>
                <w:sz w:val="20"/>
                <w:szCs w:val="20"/>
              </w:rPr>
            </w:pPr>
            <w:r w:rsidRPr="00F42851">
              <w:rPr>
                <w:rFonts w:ascii="Palatino Linotype" w:hAnsi="Palatino Linotype"/>
                <w:sz w:val="20"/>
                <w:szCs w:val="20"/>
              </w:rPr>
              <w:t>házi feladat</w:t>
            </w:r>
          </w:p>
        </w:tc>
        <w:tc>
          <w:tcPr>
            <w:tcW w:w="945" w:type="dxa"/>
            <w:vAlign w:val="center"/>
          </w:tcPr>
          <w:p w:rsidR="00FD0FD0" w:rsidRPr="00F42851" w:rsidRDefault="00FD0FD0" w:rsidP="00DD1798">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D0FD0" w:rsidRPr="00F42851" w:rsidRDefault="00FD0FD0" w:rsidP="00DD1798">
            <w:pPr>
              <w:jc w:val="center"/>
              <w:rPr>
                <w:rFonts w:ascii="Palatino Linotype" w:hAnsi="Palatino Linotype"/>
                <w:sz w:val="20"/>
                <w:szCs w:val="20"/>
              </w:rPr>
            </w:pPr>
          </w:p>
        </w:tc>
        <w:tc>
          <w:tcPr>
            <w:tcW w:w="945" w:type="dxa"/>
            <w:vAlign w:val="center"/>
          </w:tcPr>
          <w:p w:rsidR="00FD0FD0" w:rsidRPr="00F42851" w:rsidRDefault="00FD0FD0" w:rsidP="00DD1798">
            <w:pPr>
              <w:jc w:val="center"/>
              <w:rPr>
                <w:rFonts w:ascii="Palatino Linotype" w:hAnsi="Palatino Linotype"/>
                <w:sz w:val="20"/>
                <w:szCs w:val="20"/>
              </w:rPr>
            </w:pPr>
          </w:p>
        </w:tc>
        <w:tc>
          <w:tcPr>
            <w:tcW w:w="2659" w:type="dxa"/>
            <w:vAlign w:val="center"/>
          </w:tcPr>
          <w:p w:rsidR="00FD0FD0" w:rsidRPr="00F42851" w:rsidRDefault="00FD0FD0" w:rsidP="00DD1798">
            <w:pPr>
              <w:jc w:val="center"/>
              <w:rPr>
                <w:rFonts w:ascii="Palatino Linotype" w:hAnsi="Palatino Linotype"/>
                <w:sz w:val="20"/>
                <w:szCs w:val="20"/>
              </w:rPr>
            </w:pPr>
            <w:r w:rsidRPr="00F42851">
              <w:rPr>
                <w:rFonts w:ascii="Palatino Linotype" w:hAnsi="Palatino Linotype"/>
                <w:sz w:val="20"/>
                <w:szCs w:val="20"/>
              </w:rPr>
              <w:t>-</w:t>
            </w:r>
          </w:p>
        </w:tc>
      </w:tr>
    </w:tbl>
    <w:p w:rsidR="004B3756" w:rsidRDefault="004B3756" w:rsidP="00830C91">
      <w:pPr>
        <w:rPr>
          <w:rFonts w:ascii="Palatino Linotype" w:hAnsi="Palatino Linotype"/>
          <w:b/>
          <w:i/>
          <w:sz w:val="24"/>
          <w:szCs w:val="24"/>
        </w:rPr>
      </w:pPr>
    </w:p>
    <w:p w:rsidR="004B3756" w:rsidRPr="00830C91" w:rsidRDefault="00FD0FD0" w:rsidP="009F1F40">
      <w:pPr>
        <w:numPr>
          <w:ilvl w:val="2"/>
          <w:numId w:val="3"/>
        </w:numPr>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B3756" w:rsidRPr="004E1478" w:rsidTr="00DD1798">
        <w:trPr>
          <w:cantSplit/>
          <w:trHeight w:val="921"/>
          <w:jc w:val="center"/>
        </w:trPr>
        <w:tc>
          <w:tcPr>
            <w:tcW w:w="828" w:type="dxa"/>
            <w:vMerge w:val="restart"/>
            <w:vAlign w:val="center"/>
          </w:tcPr>
          <w:p w:rsidR="004B3756" w:rsidRPr="004E1478" w:rsidRDefault="004B3756" w:rsidP="00DD1798">
            <w:pPr>
              <w:jc w:val="center"/>
              <w:rPr>
                <w:rFonts w:ascii="Palatino Linotype" w:eastAsia="Calibri" w:hAnsi="Palatino Linotype"/>
                <w:b/>
                <w:sz w:val="20"/>
                <w:szCs w:val="20"/>
              </w:rPr>
            </w:pPr>
            <w:r w:rsidRPr="004E1478">
              <w:rPr>
                <w:rFonts w:ascii="Palatino Linotype" w:eastAsia="Calibri" w:hAnsi="Palatino Linotype"/>
                <w:b/>
                <w:sz w:val="20"/>
                <w:szCs w:val="20"/>
              </w:rPr>
              <w:t>Sor-szám</w:t>
            </w:r>
          </w:p>
        </w:tc>
        <w:tc>
          <w:tcPr>
            <w:tcW w:w="3621" w:type="dxa"/>
            <w:vMerge w:val="restart"/>
            <w:vAlign w:val="center"/>
          </w:tcPr>
          <w:p w:rsidR="004B3756" w:rsidRPr="004E1478" w:rsidRDefault="004B3756" w:rsidP="00DD1798">
            <w:pPr>
              <w:jc w:val="center"/>
              <w:rPr>
                <w:rFonts w:ascii="Palatino Linotype" w:eastAsia="Calibri" w:hAnsi="Palatino Linotype"/>
                <w:b/>
                <w:sz w:val="20"/>
                <w:szCs w:val="20"/>
              </w:rPr>
            </w:pPr>
            <w:r w:rsidRPr="004E1478">
              <w:rPr>
                <w:rFonts w:ascii="Palatino Linotype" w:eastAsia="Calibri" w:hAnsi="Palatino Linotype"/>
                <w:b/>
                <w:sz w:val="20"/>
                <w:szCs w:val="20"/>
              </w:rPr>
              <w:t>Tanulói tevékenységforma</w:t>
            </w:r>
          </w:p>
        </w:tc>
        <w:tc>
          <w:tcPr>
            <w:tcW w:w="2370" w:type="dxa"/>
            <w:gridSpan w:val="3"/>
            <w:vAlign w:val="center"/>
          </w:tcPr>
          <w:p w:rsidR="004B3756" w:rsidRPr="004E1478" w:rsidRDefault="004B3756" w:rsidP="00DD1798">
            <w:pPr>
              <w:jc w:val="center"/>
              <w:rPr>
                <w:rFonts w:ascii="Palatino Linotype" w:eastAsia="Calibri" w:hAnsi="Palatino Linotype"/>
                <w:b/>
                <w:sz w:val="20"/>
                <w:szCs w:val="20"/>
              </w:rPr>
            </w:pPr>
            <w:r w:rsidRPr="004E1478">
              <w:rPr>
                <w:rFonts w:ascii="Palatino Linotype" w:eastAsia="Calibri" w:hAnsi="Palatino Linotype"/>
                <w:b/>
                <w:sz w:val="20"/>
                <w:szCs w:val="20"/>
              </w:rPr>
              <w:t>Tanulói tevékenység szervezési kerete</w:t>
            </w:r>
          </w:p>
          <w:p w:rsidR="004B3756" w:rsidRPr="004E1478" w:rsidRDefault="004B3756" w:rsidP="00DD1798">
            <w:pPr>
              <w:jc w:val="center"/>
              <w:rPr>
                <w:rFonts w:ascii="Palatino Linotype" w:eastAsia="Calibri" w:hAnsi="Palatino Linotype"/>
                <w:b/>
                <w:sz w:val="20"/>
                <w:szCs w:val="20"/>
              </w:rPr>
            </w:pPr>
            <w:r w:rsidRPr="004E1478">
              <w:rPr>
                <w:rFonts w:ascii="Palatino Linotype" w:eastAsia="Calibri" w:hAnsi="Palatino Linotype"/>
                <w:b/>
                <w:sz w:val="20"/>
                <w:szCs w:val="20"/>
              </w:rPr>
              <w:t>(differenciálási módok)</w:t>
            </w:r>
          </w:p>
        </w:tc>
        <w:tc>
          <w:tcPr>
            <w:tcW w:w="2190" w:type="dxa"/>
            <w:vMerge w:val="restart"/>
            <w:vAlign w:val="center"/>
          </w:tcPr>
          <w:p w:rsidR="004B3756" w:rsidRPr="004E1478" w:rsidRDefault="004B3756" w:rsidP="00DD1798">
            <w:pPr>
              <w:jc w:val="center"/>
              <w:rPr>
                <w:rFonts w:ascii="Palatino Linotype" w:eastAsia="Calibri" w:hAnsi="Palatino Linotype"/>
                <w:b/>
                <w:sz w:val="20"/>
                <w:szCs w:val="20"/>
              </w:rPr>
            </w:pPr>
            <w:r w:rsidRPr="004E1478">
              <w:rPr>
                <w:rFonts w:ascii="Palatino Linotype" w:eastAsia="Calibri" w:hAnsi="Palatino Linotype"/>
                <w:b/>
                <w:sz w:val="20"/>
                <w:szCs w:val="20"/>
              </w:rPr>
              <w:t>Alkalmazandó eszközök és felszerelések (SZVK 6. pont lebontása, pontosítása)</w:t>
            </w:r>
          </w:p>
        </w:tc>
      </w:tr>
      <w:tr w:rsidR="004B3756" w:rsidRPr="004E1478" w:rsidTr="00DD1798">
        <w:trPr>
          <w:cantSplit/>
          <w:trHeight w:val="1076"/>
          <w:jc w:val="center"/>
        </w:trPr>
        <w:tc>
          <w:tcPr>
            <w:tcW w:w="828" w:type="dxa"/>
            <w:vMerge/>
            <w:vAlign w:val="center"/>
          </w:tcPr>
          <w:p w:rsidR="004B3756" w:rsidRPr="004E1478" w:rsidRDefault="004B3756" w:rsidP="00DD1798">
            <w:pPr>
              <w:jc w:val="center"/>
              <w:rPr>
                <w:rFonts w:ascii="Palatino Linotype" w:eastAsia="Calibri" w:hAnsi="Palatino Linotype"/>
                <w:b/>
                <w:sz w:val="20"/>
                <w:szCs w:val="20"/>
              </w:rPr>
            </w:pPr>
          </w:p>
        </w:tc>
        <w:tc>
          <w:tcPr>
            <w:tcW w:w="3621" w:type="dxa"/>
            <w:vMerge/>
            <w:vAlign w:val="center"/>
          </w:tcPr>
          <w:p w:rsidR="004B3756" w:rsidRPr="004E1478" w:rsidRDefault="004B3756" w:rsidP="00DD1798">
            <w:pPr>
              <w:rPr>
                <w:rFonts w:ascii="Palatino Linotype" w:eastAsia="Calibri" w:hAnsi="Palatino Linotype"/>
                <w:b/>
                <w:sz w:val="20"/>
                <w:szCs w:val="20"/>
              </w:rPr>
            </w:pPr>
          </w:p>
        </w:tc>
        <w:tc>
          <w:tcPr>
            <w:tcW w:w="809" w:type="dxa"/>
            <w:textDirection w:val="btLr"/>
            <w:vAlign w:val="center"/>
          </w:tcPr>
          <w:p w:rsidR="004B3756" w:rsidRPr="004E1478" w:rsidRDefault="004B3756" w:rsidP="00DD1798">
            <w:pPr>
              <w:ind w:left="113" w:right="113"/>
              <w:jc w:val="center"/>
              <w:rPr>
                <w:rFonts w:ascii="Palatino Linotype" w:eastAsia="Calibri" w:hAnsi="Palatino Linotype"/>
                <w:b/>
                <w:sz w:val="20"/>
                <w:szCs w:val="20"/>
              </w:rPr>
            </w:pPr>
            <w:r w:rsidRPr="004E1478">
              <w:rPr>
                <w:rFonts w:ascii="Palatino Linotype" w:eastAsia="Calibri" w:hAnsi="Palatino Linotype"/>
                <w:b/>
                <w:sz w:val="20"/>
                <w:szCs w:val="20"/>
              </w:rPr>
              <w:t>Egyéni</w:t>
            </w:r>
          </w:p>
        </w:tc>
        <w:tc>
          <w:tcPr>
            <w:tcW w:w="798" w:type="dxa"/>
            <w:textDirection w:val="btLr"/>
            <w:vAlign w:val="center"/>
          </w:tcPr>
          <w:p w:rsidR="004B3756" w:rsidRPr="004E1478" w:rsidRDefault="004B3756" w:rsidP="00DD1798">
            <w:pPr>
              <w:ind w:left="113" w:right="113"/>
              <w:jc w:val="center"/>
              <w:rPr>
                <w:rFonts w:ascii="Palatino Linotype" w:eastAsia="Calibri" w:hAnsi="Palatino Linotype"/>
                <w:b/>
                <w:sz w:val="20"/>
                <w:szCs w:val="20"/>
              </w:rPr>
            </w:pPr>
            <w:r w:rsidRPr="004E1478">
              <w:rPr>
                <w:rFonts w:ascii="Palatino Linotype" w:eastAsia="Calibri" w:hAnsi="Palatino Linotype"/>
                <w:b/>
                <w:sz w:val="20"/>
                <w:szCs w:val="20"/>
              </w:rPr>
              <w:t>Csoport-</w:t>
            </w:r>
          </w:p>
          <w:p w:rsidR="004B3756" w:rsidRPr="004E1478" w:rsidRDefault="004B3756" w:rsidP="00DD1798">
            <w:pPr>
              <w:ind w:left="113" w:right="113"/>
              <w:jc w:val="center"/>
              <w:rPr>
                <w:rFonts w:ascii="Palatino Linotype" w:eastAsia="Calibri" w:hAnsi="Palatino Linotype"/>
                <w:b/>
                <w:sz w:val="20"/>
                <w:szCs w:val="20"/>
              </w:rPr>
            </w:pPr>
            <w:r w:rsidRPr="004E1478">
              <w:rPr>
                <w:rFonts w:ascii="Palatino Linotype" w:eastAsia="Calibri" w:hAnsi="Palatino Linotype"/>
                <w:b/>
                <w:sz w:val="20"/>
                <w:szCs w:val="20"/>
              </w:rPr>
              <w:t>bontás</w:t>
            </w:r>
          </w:p>
        </w:tc>
        <w:tc>
          <w:tcPr>
            <w:tcW w:w="763" w:type="dxa"/>
            <w:textDirection w:val="btLr"/>
            <w:vAlign w:val="center"/>
          </w:tcPr>
          <w:p w:rsidR="004B3756" w:rsidRPr="004E1478" w:rsidRDefault="004B3756" w:rsidP="00DD1798">
            <w:pPr>
              <w:ind w:left="113" w:right="113"/>
              <w:jc w:val="center"/>
              <w:rPr>
                <w:rFonts w:ascii="Palatino Linotype" w:eastAsia="Calibri" w:hAnsi="Palatino Linotype"/>
                <w:b/>
                <w:sz w:val="20"/>
                <w:szCs w:val="20"/>
              </w:rPr>
            </w:pPr>
            <w:r w:rsidRPr="004E1478">
              <w:rPr>
                <w:rFonts w:ascii="Palatino Linotype" w:eastAsia="Calibri" w:hAnsi="Palatino Linotype"/>
                <w:b/>
                <w:sz w:val="20"/>
                <w:szCs w:val="20"/>
              </w:rPr>
              <w:t>Osztály-</w:t>
            </w:r>
          </w:p>
          <w:p w:rsidR="004B3756" w:rsidRPr="004E1478" w:rsidRDefault="004B3756" w:rsidP="00DD1798">
            <w:pPr>
              <w:ind w:left="113" w:right="113"/>
              <w:jc w:val="center"/>
              <w:rPr>
                <w:rFonts w:ascii="Palatino Linotype" w:eastAsia="Calibri" w:hAnsi="Palatino Linotype"/>
                <w:b/>
                <w:sz w:val="20"/>
                <w:szCs w:val="20"/>
              </w:rPr>
            </w:pPr>
            <w:r w:rsidRPr="004E1478">
              <w:rPr>
                <w:rFonts w:ascii="Palatino Linotype" w:eastAsia="Calibri" w:hAnsi="Palatino Linotype"/>
                <w:b/>
                <w:sz w:val="20"/>
                <w:szCs w:val="20"/>
              </w:rPr>
              <w:t>keret</w:t>
            </w:r>
          </w:p>
        </w:tc>
        <w:tc>
          <w:tcPr>
            <w:tcW w:w="2190" w:type="dxa"/>
            <w:vMerge/>
            <w:vAlign w:val="center"/>
          </w:tcPr>
          <w:p w:rsidR="004B3756" w:rsidRPr="004E1478" w:rsidRDefault="004B3756" w:rsidP="00DD1798">
            <w:pPr>
              <w:jc w:val="center"/>
              <w:rPr>
                <w:rFonts w:ascii="Palatino Linotype" w:eastAsia="Calibri" w:hAnsi="Palatino Linotype"/>
                <w:b/>
                <w:sz w:val="20"/>
                <w:szCs w:val="20"/>
              </w:rPr>
            </w:pPr>
          </w:p>
        </w:tc>
      </w:tr>
      <w:tr w:rsidR="004B3756" w:rsidRPr="004E1478" w:rsidTr="00DD1798">
        <w:trPr>
          <w:jc w:val="center"/>
        </w:trPr>
        <w:tc>
          <w:tcPr>
            <w:tcW w:w="828" w:type="dxa"/>
            <w:shd w:val="clear" w:color="auto" w:fill="D9D9D9"/>
            <w:vAlign w:val="center"/>
          </w:tcPr>
          <w:p w:rsidR="004B3756" w:rsidRPr="004E1478" w:rsidRDefault="004B3756" w:rsidP="00DD1798">
            <w:pPr>
              <w:jc w:val="center"/>
              <w:rPr>
                <w:rFonts w:ascii="Palatino Linotype" w:eastAsia="Calibri" w:hAnsi="Palatino Linotype"/>
                <w:b/>
                <w:sz w:val="20"/>
                <w:szCs w:val="20"/>
              </w:rPr>
            </w:pPr>
            <w:r w:rsidRPr="004E1478">
              <w:rPr>
                <w:rFonts w:ascii="Palatino Linotype" w:eastAsia="Calibri" w:hAnsi="Palatino Linotype"/>
                <w:b/>
                <w:sz w:val="20"/>
                <w:szCs w:val="20"/>
              </w:rPr>
              <w:t>1.</w:t>
            </w:r>
          </w:p>
        </w:tc>
        <w:tc>
          <w:tcPr>
            <w:tcW w:w="3621" w:type="dxa"/>
            <w:shd w:val="clear" w:color="auto" w:fill="D9D9D9"/>
            <w:vAlign w:val="center"/>
          </w:tcPr>
          <w:p w:rsidR="004B3756" w:rsidRPr="004E1478" w:rsidRDefault="004B3756" w:rsidP="00DD1798">
            <w:pPr>
              <w:rPr>
                <w:rFonts w:ascii="Palatino Linotype" w:eastAsia="Calibri" w:hAnsi="Palatino Linotype"/>
                <w:b/>
                <w:sz w:val="20"/>
                <w:szCs w:val="20"/>
              </w:rPr>
            </w:pPr>
            <w:r w:rsidRPr="004E1478">
              <w:rPr>
                <w:rFonts w:ascii="Palatino Linotype" w:eastAsia="Calibri" w:hAnsi="Palatino Linotype" w:cs="Arial"/>
                <w:b/>
                <w:sz w:val="20"/>
                <w:szCs w:val="20"/>
              </w:rPr>
              <w:t>Információ feldolgozó tevékenységek</w:t>
            </w:r>
          </w:p>
        </w:tc>
        <w:tc>
          <w:tcPr>
            <w:tcW w:w="809"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798"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763"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2190"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r>
      <w:tr w:rsidR="004B3756" w:rsidRPr="004E1478" w:rsidTr="00DD1798">
        <w:trPr>
          <w:jc w:val="center"/>
        </w:trPr>
        <w:tc>
          <w:tcPr>
            <w:tcW w:w="828" w:type="dxa"/>
            <w:vAlign w:val="center"/>
          </w:tcPr>
          <w:p w:rsidR="004B3756" w:rsidRPr="004E1478" w:rsidRDefault="004B3756" w:rsidP="00DD1798">
            <w:pPr>
              <w:jc w:val="center"/>
              <w:rPr>
                <w:rFonts w:ascii="Palatino Linotype" w:eastAsia="Calibri" w:hAnsi="Palatino Linotype"/>
                <w:sz w:val="20"/>
                <w:szCs w:val="20"/>
              </w:rPr>
            </w:pPr>
            <w:r w:rsidRPr="004E1478">
              <w:rPr>
                <w:rFonts w:ascii="Palatino Linotype" w:eastAsia="Calibri" w:hAnsi="Palatino Linotype"/>
                <w:sz w:val="20"/>
                <w:szCs w:val="20"/>
              </w:rPr>
              <w:t>1.1.</w:t>
            </w:r>
          </w:p>
        </w:tc>
        <w:tc>
          <w:tcPr>
            <w:tcW w:w="3621" w:type="dxa"/>
            <w:vAlign w:val="center"/>
          </w:tcPr>
          <w:p w:rsidR="004B3756" w:rsidRPr="004E1478" w:rsidRDefault="004B3756" w:rsidP="00DD1798">
            <w:pPr>
              <w:rPr>
                <w:rFonts w:ascii="Palatino Linotype" w:eastAsia="Calibri" w:hAnsi="Palatino Linotype" w:cs="Arial"/>
                <w:sz w:val="20"/>
                <w:szCs w:val="20"/>
              </w:rPr>
            </w:pPr>
            <w:r w:rsidRPr="004E1478">
              <w:rPr>
                <w:rFonts w:ascii="Palatino Linotype" w:eastAsia="Calibri" w:hAnsi="Palatino Linotype" w:cs="Arial"/>
                <w:sz w:val="20"/>
                <w:szCs w:val="20"/>
              </w:rPr>
              <w:t>Olvasott szöveg feldolgozása jegyzeteléssel</w:t>
            </w:r>
          </w:p>
        </w:tc>
        <w:tc>
          <w:tcPr>
            <w:tcW w:w="809" w:type="dxa"/>
            <w:vAlign w:val="center"/>
          </w:tcPr>
          <w:p w:rsidR="004B3756" w:rsidRPr="004E1478" w:rsidRDefault="004B3756" w:rsidP="00DD1798">
            <w:pPr>
              <w:jc w:val="center"/>
              <w:rPr>
                <w:rFonts w:ascii="Palatino Linotype" w:eastAsia="Calibri" w:hAnsi="Palatino Linotype"/>
                <w:sz w:val="20"/>
                <w:szCs w:val="20"/>
              </w:rPr>
            </w:pPr>
            <w:r w:rsidRPr="004E1478">
              <w:rPr>
                <w:rFonts w:ascii="Palatino Linotype" w:eastAsia="Calibri" w:hAnsi="Palatino Linotype"/>
                <w:sz w:val="20"/>
                <w:szCs w:val="20"/>
              </w:rPr>
              <w:t>x</w:t>
            </w:r>
          </w:p>
        </w:tc>
        <w:tc>
          <w:tcPr>
            <w:tcW w:w="798" w:type="dxa"/>
            <w:vAlign w:val="center"/>
          </w:tcPr>
          <w:p w:rsidR="004B3756" w:rsidRPr="004E1478" w:rsidRDefault="004B3756" w:rsidP="00DD1798">
            <w:pPr>
              <w:jc w:val="center"/>
              <w:rPr>
                <w:rFonts w:ascii="Palatino Linotype" w:eastAsia="Calibri" w:hAnsi="Palatino Linotype"/>
                <w:sz w:val="20"/>
                <w:szCs w:val="20"/>
              </w:rPr>
            </w:pPr>
          </w:p>
        </w:tc>
        <w:tc>
          <w:tcPr>
            <w:tcW w:w="763" w:type="dxa"/>
            <w:vAlign w:val="center"/>
          </w:tcPr>
          <w:p w:rsidR="004B3756" w:rsidRPr="004E1478" w:rsidRDefault="004B3756" w:rsidP="00DD1798">
            <w:pPr>
              <w:jc w:val="center"/>
              <w:rPr>
                <w:rFonts w:ascii="Palatino Linotype" w:eastAsia="Calibri" w:hAnsi="Palatino Linotype"/>
                <w:sz w:val="20"/>
                <w:szCs w:val="20"/>
              </w:rPr>
            </w:pPr>
          </w:p>
        </w:tc>
        <w:tc>
          <w:tcPr>
            <w:tcW w:w="2190" w:type="dxa"/>
            <w:vAlign w:val="center"/>
          </w:tcPr>
          <w:p w:rsidR="004B3756" w:rsidRPr="004E1478"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w:t>
            </w:r>
          </w:p>
        </w:tc>
      </w:tr>
      <w:tr w:rsidR="004B3756" w:rsidRPr="004E1478" w:rsidTr="00DD1798">
        <w:trPr>
          <w:jc w:val="center"/>
        </w:trPr>
        <w:tc>
          <w:tcPr>
            <w:tcW w:w="828" w:type="dxa"/>
            <w:vAlign w:val="center"/>
          </w:tcPr>
          <w:p w:rsidR="004B3756" w:rsidRPr="004E1478" w:rsidRDefault="004B3756" w:rsidP="00DD1798">
            <w:pPr>
              <w:jc w:val="center"/>
              <w:rPr>
                <w:rFonts w:ascii="Palatino Linotype" w:eastAsia="Calibri" w:hAnsi="Palatino Linotype"/>
                <w:sz w:val="20"/>
                <w:szCs w:val="20"/>
              </w:rPr>
            </w:pPr>
            <w:r w:rsidRPr="004E1478">
              <w:rPr>
                <w:rFonts w:ascii="Palatino Linotype" w:eastAsia="Calibri" w:hAnsi="Palatino Linotype"/>
                <w:sz w:val="20"/>
                <w:szCs w:val="20"/>
              </w:rPr>
              <w:t>1.2.</w:t>
            </w:r>
          </w:p>
        </w:tc>
        <w:tc>
          <w:tcPr>
            <w:tcW w:w="3621" w:type="dxa"/>
            <w:vAlign w:val="center"/>
          </w:tcPr>
          <w:p w:rsidR="004B3756" w:rsidRPr="004E1478" w:rsidRDefault="004B3756" w:rsidP="00DD1798">
            <w:pPr>
              <w:rPr>
                <w:rFonts w:ascii="Palatino Linotype" w:eastAsia="Calibri" w:hAnsi="Palatino Linotype" w:cs="Arial"/>
                <w:sz w:val="20"/>
                <w:szCs w:val="20"/>
              </w:rPr>
            </w:pPr>
            <w:r w:rsidRPr="004E1478">
              <w:rPr>
                <w:rFonts w:ascii="Palatino Linotype" w:eastAsia="Calibri" w:hAnsi="Palatino Linotype" w:cs="Arial"/>
                <w:sz w:val="20"/>
                <w:szCs w:val="20"/>
              </w:rPr>
              <w:t>Információk feladattal vezetett rendszerezése</w:t>
            </w:r>
          </w:p>
        </w:tc>
        <w:tc>
          <w:tcPr>
            <w:tcW w:w="809" w:type="dxa"/>
            <w:vAlign w:val="center"/>
          </w:tcPr>
          <w:p w:rsidR="004B3756" w:rsidRPr="004E1478" w:rsidRDefault="004B3756" w:rsidP="00DD1798">
            <w:pPr>
              <w:jc w:val="center"/>
              <w:rPr>
                <w:rFonts w:ascii="Palatino Linotype" w:eastAsia="Calibri" w:hAnsi="Palatino Linotype"/>
                <w:sz w:val="20"/>
                <w:szCs w:val="20"/>
              </w:rPr>
            </w:pPr>
          </w:p>
        </w:tc>
        <w:tc>
          <w:tcPr>
            <w:tcW w:w="798" w:type="dxa"/>
            <w:vAlign w:val="center"/>
          </w:tcPr>
          <w:p w:rsidR="004B3756" w:rsidRPr="004E1478" w:rsidRDefault="004B3756" w:rsidP="00DD1798">
            <w:pPr>
              <w:jc w:val="center"/>
              <w:rPr>
                <w:rFonts w:ascii="Palatino Linotype" w:eastAsia="Calibri" w:hAnsi="Palatino Linotype"/>
                <w:sz w:val="20"/>
                <w:szCs w:val="20"/>
              </w:rPr>
            </w:pPr>
          </w:p>
        </w:tc>
        <w:tc>
          <w:tcPr>
            <w:tcW w:w="763" w:type="dxa"/>
            <w:vAlign w:val="center"/>
          </w:tcPr>
          <w:p w:rsidR="004B3756" w:rsidRPr="004E1478" w:rsidRDefault="004B3756" w:rsidP="00DD1798">
            <w:pPr>
              <w:jc w:val="center"/>
              <w:rPr>
                <w:rFonts w:ascii="Palatino Linotype" w:eastAsia="Calibri" w:hAnsi="Palatino Linotype"/>
                <w:sz w:val="20"/>
                <w:szCs w:val="20"/>
              </w:rPr>
            </w:pPr>
            <w:r w:rsidRPr="004E1478">
              <w:rPr>
                <w:rFonts w:ascii="Palatino Linotype" w:eastAsia="Calibri" w:hAnsi="Palatino Linotype"/>
                <w:sz w:val="20"/>
                <w:szCs w:val="20"/>
              </w:rPr>
              <w:t>x</w:t>
            </w:r>
          </w:p>
        </w:tc>
        <w:tc>
          <w:tcPr>
            <w:tcW w:w="2190" w:type="dxa"/>
            <w:vAlign w:val="center"/>
          </w:tcPr>
          <w:p w:rsidR="004B3756" w:rsidRPr="004E1478"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w:t>
            </w:r>
          </w:p>
        </w:tc>
      </w:tr>
      <w:tr w:rsidR="004B3756" w:rsidRPr="004E1478" w:rsidTr="00DD1798">
        <w:trPr>
          <w:jc w:val="center"/>
        </w:trPr>
        <w:tc>
          <w:tcPr>
            <w:tcW w:w="828" w:type="dxa"/>
            <w:shd w:val="clear" w:color="auto" w:fill="D9D9D9"/>
            <w:vAlign w:val="center"/>
          </w:tcPr>
          <w:p w:rsidR="004B3756" w:rsidRPr="004E1478" w:rsidRDefault="004B3756" w:rsidP="00DD1798">
            <w:pPr>
              <w:jc w:val="center"/>
              <w:rPr>
                <w:rFonts w:ascii="Palatino Linotype" w:eastAsia="Calibri" w:hAnsi="Palatino Linotype"/>
                <w:b/>
                <w:sz w:val="20"/>
                <w:szCs w:val="20"/>
              </w:rPr>
            </w:pPr>
            <w:r w:rsidRPr="004E1478">
              <w:rPr>
                <w:rFonts w:ascii="Palatino Linotype" w:eastAsia="Calibri" w:hAnsi="Palatino Linotype"/>
                <w:b/>
                <w:sz w:val="20"/>
                <w:szCs w:val="20"/>
              </w:rPr>
              <w:t>2.</w:t>
            </w:r>
          </w:p>
        </w:tc>
        <w:tc>
          <w:tcPr>
            <w:tcW w:w="3621" w:type="dxa"/>
            <w:shd w:val="clear" w:color="auto" w:fill="D9D9D9"/>
            <w:vAlign w:val="center"/>
          </w:tcPr>
          <w:p w:rsidR="004B3756" w:rsidRPr="004E1478" w:rsidRDefault="004B3756" w:rsidP="00DD1798">
            <w:pPr>
              <w:rPr>
                <w:rFonts w:ascii="Palatino Linotype" w:eastAsia="Calibri" w:hAnsi="Palatino Linotype" w:cs="Arial"/>
                <w:b/>
                <w:sz w:val="20"/>
                <w:szCs w:val="20"/>
              </w:rPr>
            </w:pPr>
            <w:r w:rsidRPr="004E1478">
              <w:rPr>
                <w:rFonts w:ascii="Palatino Linotype" w:eastAsia="Calibri" w:hAnsi="Palatino Linotype" w:cs="Arial"/>
                <w:b/>
                <w:sz w:val="20"/>
                <w:szCs w:val="20"/>
              </w:rPr>
              <w:t>Ismeretalkalmazási gyakorló tevékenységek, feladatok</w:t>
            </w:r>
          </w:p>
        </w:tc>
        <w:tc>
          <w:tcPr>
            <w:tcW w:w="809"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798"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763"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2190"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r>
      <w:tr w:rsidR="004B3756" w:rsidRPr="004E1478" w:rsidTr="00DD1798">
        <w:trPr>
          <w:jc w:val="center"/>
        </w:trPr>
        <w:tc>
          <w:tcPr>
            <w:tcW w:w="828" w:type="dxa"/>
            <w:vAlign w:val="center"/>
          </w:tcPr>
          <w:p w:rsidR="004B3756" w:rsidRPr="004E1478" w:rsidRDefault="004B3756" w:rsidP="00DD1798">
            <w:pPr>
              <w:jc w:val="center"/>
              <w:rPr>
                <w:rFonts w:ascii="Palatino Linotype" w:eastAsia="Calibri" w:hAnsi="Palatino Linotype"/>
                <w:sz w:val="20"/>
                <w:szCs w:val="20"/>
              </w:rPr>
            </w:pPr>
            <w:r w:rsidRPr="004E1478">
              <w:rPr>
                <w:rFonts w:ascii="Palatino Linotype" w:eastAsia="Calibri" w:hAnsi="Palatino Linotype"/>
                <w:sz w:val="20"/>
                <w:szCs w:val="20"/>
              </w:rPr>
              <w:t>2.1.</w:t>
            </w:r>
          </w:p>
        </w:tc>
        <w:tc>
          <w:tcPr>
            <w:tcW w:w="3621" w:type="dxa"/>
            <w:vAlign w:val="center"/>
          </w:tcPr>
          <w:p w:rsidR="004B3756" w:rsidRPr="004E1478" w:rsidRDefault="004B3756" w:rsidP="00DD1798">
            <w:pPr>
              <w:rPr>
                <w:rFonts w:ascii="Palatino Linotype" w:eastAsia="Calibri" w:hAnsi="Palatino Linotype" w:cs="Arial"/>
                <w:sz w:val="20"/>
                <w:szCs w:val="20"/>
              </w:rPr>
            </w:pPr>
            <w:r w:rsidRPr="004E1478">
              <w:rPr>
                <w:rFonts w:ascii="Palatino Linotype" w:eastAsia="Calibri" w:hAnsi="Palatino Linotype" w:cs="Arial"/>
                <w:sz w:val="20"/>
                <w:szCs w:val="20"/>
              </w:rPr>
              <w:t>Tesztfeladat megoldása</w:t>
            </w:r>
          </w:p>
        </w:tc>
        <w:tc>
          <w:tcPr>
            <w:tcW w:w="809" w:type="dxa"/>
            <w:vAlign w:val="center"/>
          </w:tcPr>
          <w:p w:rsidR="004B3756" w:rsidRPr="004E1478" w:rsidRDefault="004B3756" w:rsidP="00DD1798">
            <w:pPr>
              <w:jc w:val="center"/>
              <w:rPr>
                <w:rFonts w:ascii="Palatino Linotype" w:eastAsia="Calibri" w:hAnsi="Palatino Linotype"/>
                <w:sz w:val="20"/>
                <w:szCs w:val="20"/>
              </w:rPr>
            </w:pPr>
            <w:r w:rsidRPr="004E1478">
              <w:rPr>
                <w:rFonts w:ascii="Palatino Linotype" w:eastAsia="Calibri" w:hAnsi="Palatino Linotype"/>
                <w:sz w:val="20"/>
                <w:szCs w:val="20"/>
              </w:rPr>
              <w:t>x</w:t>
            </w:r>
          </w:p>
        </w:tc>
        <w:tc>
          <w:tcPr>
            <w:tcW w:w="798" w:type="dxa"/>
            <w:vAlign w:val="center"/>
          </w:tcPr>
          <w:p w:rsidR="004B3756" w:rsidRPr="004E1478" w:rsidRDefault="004B3756" w:rsidP="00DD1798">
            <w:pPr>
              <w:jc w:val="center"/>
              <w:rPr>
                <w:rFonts w:ascii="Palatino Linotype" w:eastAsia="Calibri" w:hAnsi="Palatino Linotype"/>
                <w:sz w:val="20"/>
                <w:szCs w:val="20"/>
              </w:rPr>
            </w:pPr>
          </w:p>
        </w:tc>
        <w:tc>
          <w:tcPr>
            <w:tcW w:w="763" w:type="dxa"/>
            <w:vAlign w:val="center"/>
          </w:tcPr>
          <w:p w:rsidR="004B3756" w:rsidRPr="004E1478" w:rsidRDefault="004B3756" w:rsidP="00DD1798">
            <w:pPr>
              <w:jc w:val="center"/>
              <w:rPr>
                <w:rFonts w:ascii="Palatino Linotype" w:eastAsia="Calibri" w:hAnsi="Palatino Linotype"/>
                <w:sz w:val="20"/>
                <w:szCs w:val="20"/>
              </w:rPr>
            </w:pPr>
          </w:p>
        </w:tc>
        <w:tc>
          <w:tcPr>
            <w:tcW w:w="2190" w:type="dxa"/>
            <w:vAlign w:val="center"/>
          </w:tcPr>
          <w:p w:rsidR="004B3756" w:rsidRPr="004E1478"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w:t>
            </w:r>
          </w:p>
        </w:tc>
      </w:tr>
      <w:tr w:rsidR="004B3756" w:rsidRPr="004E1478" w:rsidTr="00DD1798">
        <w:trPr>
          <w:jc w:val="center"/>
        </w:trPr>
        <w:tc>
          <w:tcPr>
            <w:tcW w:w="828" w:type="dxa"/>
            <w:shd w:val="clear" w:color="auto" w:fill="D9D9D9"/>
            <w:vAlign w:val="center"/>
          </w:tcPr>
          <w:p w:rsidR="004B3756" w:rsidRPr="004E1478" w:rsidRDefault="004B3756" w:rsidP="00DD1798">
            <w:pPr>
              <w:jc w:val="center"/>
              <w:rPr>
                <w:rFonts w:ascii="Palatino Linotype" w:eastAsia="Calibri" w:hAnsi="Palatino Linotype"/>
                <w:b/>
                <w:sz w:val="20"/>
                <w:szCs w:val="20"/>
              </w:rPr>
            </w:pPr>
            <w:r w:rsidRPr="004E1478">
              <w:rPr>
                <w:rFonts w:ascii="Palatino Linotype" w:eastAsia="Calibri" w:hAnsi="Palatino Linotype"/>
                <w:b/>
                <w:sz w:val="20"/>
                <w:szCs w:val="20"/>
              </w:rPr>
              <w:t>3.</w:t>
            </w:r>
          </w:p>
        </w:tc>
        <w:tc>
          <w:tcPr>
            <w:tcW w:w="3621" w:type="dxa"/>
            <w:shd w:val="clear" w:color="auto" w:fill="D9D9D9"/>
            <w:vAlign w:val="center"/>
          </w:tcPr>
          <w:p w:rsidR="004B3756" w:rsidRPr="004E1478" w:rsidRDefault="004B3756" w:rsidP="00DD1798">
            <w:pPr>
              <w:rPr>
                <w:rFonts w:ascii="Palatino Linotype" w:eastAsia="Calibri" w:hAnsi="Palatino Linotype" w:cs="Arial"/>
                <w:b/>
                <w:sz w:val="20"/>
                <w:szCs w:val="20"/>
              </w:rPr>
            </w:pPr>
            <w:r w:rsidRPr="004E1478">
              <w:rPr>
                <w:rFonts w:ascii="Palatino Linotype" w:eastAsia="Calibri" w:hAnsi="Palatino Linotype" w:cs="Arial"/>
                <w:b/>
                <w:sz w:val="20"/>
                <w:szCs w:val="20"/>
              </w:rPr>
              <w:t>Képi információk körében</w:t>
            </w:r>
          </w:p>
        </w:tc>
        <w:tc>
          <w:tcPr>
            <w:tcW w:w="809"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798"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763"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2190"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r>
      <w:tr w:rsidR="004B3756" w:rsidRPr="004E1478" w:rsidTr="00DD1798">
        <w:trPr>
          <w:jc w:val="center"/>
        </w:trPr>
        <w:tc>
          <w:tcPr>
            <w:tcW w:w="828" w:type="dxa"/>
            <w:vAlign w:val="center"/>
          </w:tcPr>
          <w:p w:rsidR="004B3756" w:rsidRPr="004E1478" w:rsidRDefault="004B3756" w:rsidP="00DD1798">
            <w:pPr>
              <w:jc w:val="center"/>
              <w:rPr>
                <w:rFonts w:ascii="Palatino Linotype" w:eastAsia="Calibri" w:hAnsi="Palatino Linotype"/>
                <w:sz w:val="20"/>
                <w:szCs w:val="20"/>
              </w:rPr>
            </w:pPr>
            <w:r w:rsidRPr="004E1478">
              <w:rPr>
                <w:rFonts w:ascii="Palatino Linotype" w:eastAsia="Calibri" w:hAnsi="Palatino Linotype"/>
                <w:sz w:val="20"/>
                <w:szCs w:val="20"/>
              </w:rPr>
              <w:t>3.1.</w:t>
            </w:r>
          </w:p>
        </w:tc>
        <w:tc>
          <w:tcPr>
            <w:tcW w:w="3621" w:type="dxa"/>
            <w:vAlign w:val="center"/>
          </w:tcPr>
          <w:p w:rsidR="004B3756" w:rsidRPr="004E1478" w:rsidRDefault="004B3756" w:rsidP="00DD1798">
            <w:pPr>
              <w:rPr>
                <w:rFonts w:ascii="Palatino Linotype" w:eastAsia="Calibri" w:hAnsi="Palatino Linotype"/>
                <w:sz w:val="20"/>
                <w:szCs w:val="20"/>
              </w:rPr>
            </w:pPr>
            <w:r w:rsidRPr="004E1478">
              <w:rPr>
                <w:rFonts w:ascii="Palatino Linotype" w:eastAsia="Calibri" w:hAnsi="Palatino Linotype" w:cs="Arial"/>
                <w:sz w:val="20"/>
                <w:szCs w:val="20"/>
              </w:rPr>
              <w:t>Munkavédelemi táblák értelmezése</w:t>
            </w:r>
          </w:p>
        </w:tc>
        <w:tc>
          <w:tcPr>
            <w:tcW w:w="809" w:type="dxa"/>
            <w:vAlign w:val="center"/>
          </w:tcPr>
          <w:p w:rsidR="004B3756" w:rsidRPr="004E1478" w:rsidRDefault="004B3756" w:rsidP="00DD1798">
            <w:pPr>
              <w:jc w:val="center"/>
              <w:rPr>
                <w:rFonts w:ascii="Palatino Linotype" w:eastAsia="Calibri" w:hAnsi="Palatino Linotype"/>
                <w:sz w:val="20"/>
                <w:szCs w:val="20"/>
              </w:rPr>
            </w:pPr>
          </w:p>
        </w:tc>
        <w:tc>
          <w:tcPr>
            <w:tcW w:w="798" w:type="dxa"/>
            <w:vAlign w:val="center"/>
          </w:tcPr>
          <w:p w:rsidR="004B3756" w:rsidRPr="004E1478" w:rsidRDefault="004B3756" w:rsidP="00DD1798">
            <w:pPr>
              <w:jc w:val="center"/>
              <w:rPr>
                <w:rFonts w:ascii="Palatino Linotype" w:eastAsia="Calibri" w:hAnsi="Palatino Linotype"/>
                <w:sz w:val="20"/>
                <w:szCs w:val="20"/>
              </w:rPr>
            </w:pPr>
          </w:p>
        </w:tc>
        <w:tc>
          <w:tcPr>
            <w:tcW w:w="763" w:type="dxa"/>
            <w:vAlign w:val="center"/>
          </w:tcPr>
          <w:p w:rsidR="004B3756" w:rsidRPr="004E1478" w:rsidRDefault="004B3756" w:rsidP="00DD1798">
            <w:pPr>
              <w:jc w:val="center"/>
              <w:rPr>
                <w:rFonts w:ascii="Palatino Linotype" w:eastAsia="Calibri" w:hAnsi="Palatino Linotype"/>
                <w:sz w:val="20"/>
                <w:szCs w:val="20"/>
              </w:rPr>
            </w:pPr>
            <w:r w:rsidRPr="004E1478">
              <w:rPr>
                <w:rFonts w:ascii="Palatino Linotype" w:eastAsia="Calibri" w:hAnsi="Palatino Linotype"/>
                <w:sz w:val="20"/>
                <w:szCs w:val="20"/>
              </w:rPr>
              <w:t>x</w:t>
            </w:r>
          </w:p>
        </w:tc>
        <w:tc>
          <w:tcPr>
            <w:tcW w:w="2190" w:type="dxa"/>
            <w:vAlign w:val="center"/>
          </w:tcPr>
          <w:p w:rsidR="004B3756" w:rsidRPr="004E1478"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w:t>
            </w:r>
          </w:p>
        </w:tc>
      </w:tr>
      <w:tr w:rsidR="004B3756" w:rsidRPr="004E1478" w:rsidTr="00DD1798">
        <w:trPr>
          <w:trHeight w:val="499"/>
          <w:jc w:val="center"/>
        </w:trPr>
        <w:tc>
          <w:tcPr>
            <w:tcW w:w="828" w:type="dxa"/>
            <w:shd w:val="clear" w:color="auto" w:fill="D9D9D9"/>
            <w:vAlign w:val="center"/>
          </w:tcPr>
          <w:p w:rsidR="004B3756" w:rsidRPr="004E1478" w:rsidRDefault="004B3756" w:rsidP="00DD1798">
            <w:pPr>
              <w:jc w:val="center"/>
              <w:rPr>
                <w:rFonts w:ascii="Palatino Linotype" w:eastAsia="Calibri" w:hAnsi="Palatino Linotype"/>
                <w:b/>
                <w:sz w:val="20"/>
                <w:szCs w:val="20"/>
              </w:rPr>
            </w:pPr>
            <w:r w:rsidRPr="004E1478">
              <w:rPr>
                <w:rFonts w:ascii="Palatino Linotype" w:eastAsia="Calibri" w:hAnsi="Palatino Linotype"/>
                <w:b/>
                <w:sz w:val="20"/>
                <w:szCs w:val="20"/>
              </w:rPr>
              <w:t>4.</w:t>
            </w:r>
          </w:p>
        </w:tc>
        <w:tc>
          <w:tcPr>
            <w:tcW w:w="3621" w:type="dxa"/>
            <w:shd w:val="clear" w:color="auto" w:fill="D9D9D9"/>
            <w:vAlign w:val="center"/>
          </w:tcPr>
          <w:p w:rsidR="004B3756" w:rsidRPr="004E1478" w:rsidRDefault="004B3756" w:rsidP="00DD1798">
            <w:pPr>
              <w:rPr>
                <w:rFonts w:ascii="Palatino Linotype" w:eastAsia="Calibri" w:hAnsi="Palatino Linotype" w:cs="Arial"/>
                <w:b/>
                <w:sz w:val="20"/>
                <w:szCs w:val="20"/>
              </w:rPr>
            </w:pPr>
            <w:r w:rsidRPr="004E1478">
              <w:rPr>
                <w:rFonts w:ascii="Palatino Linotype" w:eastAsia="Calibri" w:hAnsi="Palatino Linotype" w:cs="Arial"/>
                <w:b/>
                <w:sz w:val="20"/>
                <w:szCs w:val="20"/>
              </w:rPr>
              <w:t>Komplex információk körében</w:t>
            </w:r>
          </w:p>
        </w:tc>
        <w:tc>
          <w:tcPr>
            <w:tcW w:w="809"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798"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763"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2190"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r>
      <w:tr w:rsidR="004B3756" w:rsidRPr="004E1478" w:rsidTr="00DD1798">
        <w:trPr>
          <w:jc w:val="center"/>
        </w:trPr>
        <w:tc>
          <w:tcPr>
            <w:tcW w:w="828" w:type="dxa"/>
            <w:vAlign w:val="center"/>
          </w:tcPr>
          <w:p w:rsidR="004B3756" w:rsidRPr="004E1478" w:rsidRDefault="004B3756" w:rsidP="00DD1798">
            <w:pPr>
              <w:jc w:val="center"/>
              <w:rPr>
                <w:rFonts w:ascii="Palatino Linotype" w:eastAsia="Calibri" w:hAnsi="Palatino Linotype"/>
                <w:sz w:val="20"/>
                <w:szCs w:val="20"/>
              </w:rPr>
            </w:pPr>
            <w:r w:rsidRPr="004E1478">
              <w:rPr>
                <w:rFonts w:ascii="Palatino Linotype" w:eastAsia="Calibri" w:hAnsi="Palatino Linotype"/>
                <w:sz w:val="20"/>
                <w:szCs w:val="20"/>
              </w:rPr>
              <w:t>4.1.</w:t>
            </w:r>
          </w:p>
        </w:tc>
        <w:tc>
          <w:tcPr>
            <w:tcW w:w="3621" w:type="dxa"/>
            <w:vAlign w:val="center"/>
          </w:tcPr>
          <w:p w:rsidR="004B3756" w:rsidRPr="004E1478" w:rsidRDefault="004B3756" w:rsidP="00DD1798">
            <w:pPr>
              <w:rPr>
                <w:rFonts w:ascii="Palatino Linotype" w:eastAsia="Calibri" w:hAnsi="Palatino Linotype" w:cs="Arial"/>
                <w:sz w:val="20"/>
                <w:szCs w:val="20"/>
              </w:rPr>
            </w:pPr>
            <w:r w:rsidRPr="004E1478">
              <w:rPr>
                <w:rFonts w:ascii="Palatino Linotype" w:eastAsia="Calibri" w:hAnsi="Palatino Linotype" w:cs="Arial"/>
                <w:sz w:val="20"/>
                <w:szCs w:val="20"/>
              </w:rPr>
              <w:t>Esetleírás készítése</w:t>
            </w:r>
          </w:p>
        </w:tc>
        <w:tc>
          <w:tcPr>
            <w:tcW w:w="809" w:type="dxa"/>
            <w:vAlign w:val="center"/>
          </w:tcPr>
          <w:p w:rsidR="004B3756" w:rsidRPr="004E1478" w:rsidRDefault="004B3756" w:rsidP="00DD1798">
            <w:pPr>
              <w:jc w:val="center"/>
              <w:rPr>
                <w:rFonts w:ascii="Palatino Linotype" w:eastAsia="Calibri" w:hAnsi="Palatino Linotype"/>
                <w:sz w:val="20"/>
                <w:szCs w:val="20"/>
              </w:rPr>
            </w:pPr>
          </w:p>
        </w:tc>
        <w:tc>
          <w:tcPr>
            <w:tcW w:w="798" w:type="dxa"/>
            <w:vAlign w:val="center"/>
          </w:tcPr>
          <w:p w:rsidR="004B3756" w:rsidRPr="004E1478" w:rsidRDefault="004B3756" w:rsidP="00DD1798">
            <w:pPr>
              <w:jc w:val="center"/>
              <w:rPr>
                <w:rFonts w:ascii="Palatino Linotype" w:eastAsia="Calibri" w:hAnsi="Palatino Linotype"/>
                <w:sz w:val="20"/>
                <w:szCs w:val="20"/>
              </w:rPr>
            </w:pPr>
            <w:r w:rsidRPr="004E1478">
              <w:rPr>
                <w:rFonts w:ascii="Palatino Linotype" w:eastAsia="Calibri" w:hAnsi="Palatino Linotype"/>
                <w:sz w:val="20"/>
                <w:szCs w:val="20"/>
              </w:rPr>
              <w:t>x</w:t>
            </w:r>
          </w:p>
        </w:tc>
        <w:tc>
          <w:tcPr>
            <w:tcW w:w="763" w:type="dxa"/>
            <w:vAlign w:val="center"/>
          </w:tcPr>
          <w:p w:rsidR="004B3756" w:rsidRPr="004E1478" w:rsidRDefault="004B3756" w:rsidP="00DD1798">
            <w:pPr>
              <w:jc w:val="center"/>
              <w:rPr>
                <w:rFonts w:ascii="Palatino Linotype" w:eastAsia="Calibri" w:hAnsi="Palatino Linotype"/>
                <w:sz w:val="20"/>
                <w:szCs w:val="20"/>
              </w:rPr>
            </w:pPr>
          </w:p>
        </w:tc>
        <w:tc>
          <w:tcPr>
            <w:tcW w:w="2190" w:type="dxa"/>
            <w:vAlign w:val="center"/>
          </w:tcPr>
          <w:p w:rsidR="004B3756" w:rsidRPr="004E1478"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w:t>
            </w:r>
          </w:p>
        </w:tc>
      </w:tr>
      <w:tr w:rsidR="004B3756" w:rsidRPr="004E1478" w:rsidTr="00DD1798">
        <w:trPr>
          <w:jc w:val="center"/>
        </w:trPr>
        <w:tc>
          <w:tcPr>
            <w:tcW w:w="828" w:type="dxa"/>
            <w:shd w:val="clear" w:color="auto" w:fill="D9D9D9"/>
            <w:vAlign w:val="center"/>
          </w:tcPr>
          <w:p w:rsidR="004B3756" w:rsidRPr="004E1478" w:rsidRDefault="004B3756" w:rsidP="00DD1798">
            <w:pPr>
              <w:jc w:val="center"/>
              <w:rPr>
                <w:rFonts w:ascii="Palatino Linotype" w:eastAsia="Calibri" w:hAnsi="Palatino Linotype"/>
                <w:b/>
                <w:sz w:val="20"/>
                <w:szCs w:val="20"/>
              </w:rPr>
            </w:pPr>
            <w:r w:rsidRPr="004E1478">
              <w:rPr>
                <w:rFonts w:ascii="Palatino Linotype" w:eastAsia="Calibri" w:hAnsi="Palatino Linotype"/>
                <w:b/>
                <w:sz w:val="20"/>
                <w:szCs w:val="20"/>
              </w:rPr>
              <w:t>5.</w:t>
            </w:r>
          </w:p>
        </w:tc>
        <w:tc>
          <w:tcPr>
            <w:tcW w:w="3621" w:type="dxa"/>
            <w:shd w:val="clear" w:color="auto" w:fill="D9D9D9"/>
            <w:vAlign w:val="center"/>
          </w:tcPr>
          <w:p w:rsidR="004B3756" w:rsidRPr="004E1478" w:rsidRDefault="004B3756" w:rsidP="00DD1798">
            <w:pPr>
              <w:rPr>
                <w:rFonts w:ascii="Palatino Linotype" w:eastAsia="Calibri" w:hAnsi="Palatino Linotype" w:cs="Arial"/>
                <w:b/>
                <w:sz w:val="20"/>
                <w:szCs w:val="20"/>
              </w:rPr>
            </w:pPr>
            <w:r w:rsidRPr="004E1478">
              <w:rPr>
                <w:rFonts w:ascii="Palatino Linotype" w:eastAsia="Calibri" w:hAnsi="Palatino Linotype" w:cs="Arial"/>
                <w:b/>
                <w:sz w:val="20"/>
                <w:szCs w:val="20"/>
              </w:rPr>
              <w:t>Csoportos munkaformák körében</w:t>
            </w:r>
          </w:p>
        </w:tc>
        <w:tc>
          <w:tcPr>
            <w:tcW w:w="809"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798"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763"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2190"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r>
      <w:tr w:rsidR="004B3756" w:rsidRPr="004E1478" w:rsidTr="00DD1798">
        <w:trPr>
          <w:jc w:val="center"/>
        </w:trPr>
        <w:tc>
          <w:tcPr>
            <w:tcW w:w="828" w:type="dxa"/>
            <w:vAlign w:val="center"/>
          </w:tcPr>
          <w:p w:rsidR="004B3756" w:rsidRPr="004E1478" w:rsidRDefault="004B3756" w:rsidP="00DD1798">
            <w:pPr>
              <w:jc w:val="center"/>
              <w:rPr>
                <w:rFonts w:ascii="Palatino Linotype" w:eastAsia="Calibri" w:hAnsi="Palatino Linotype"/>
                <w:sz w:val="20"/>
                <w:szCs w:val="20"/>
              </w:rPr>
            </w:pPr>
            <w:r w:rsidRPr="004E1478">
              <w:rPr>
                <w:rFonts w:ascii="Palatino Linotype" w:eastAsia="Calibri" w:hAnsi="Palatino Linotype"/>
                <w:sz w:val="20"/>
                <w:szCs w:val="20"/>
              </w:rPr>
              <w:t>5.5.</w:t>
            </w:r>
          </w:p>
        </w:tc>
        <w:tc>
          <w:tcPr>
            <w:tcW w:w="3621" w:type="dxa"/>
            <w:vAlign w:val="center"/>
          </w:tcPr>
          <w:p w:rsidR="004B3756" w:rsidRPr="004E1478" w:rsidRDefault="004B3756" w:rsidP="00DD1798">
            <w:pPr>
              <w:rPr>
                <w:rFonts w:ascii="Palatino Linotype" w:eastAsia="Calibri" w:hAnsi="Palatino Linotype" w:cs="Arial"/>
                <w:sz w:val="20"/>
                <w:szCs w:val="20"/>
              </w:rPr>
            </w:pPr>
            <w:r w:rsidRPr="004E1478">
              <w:rPr>
                <w:rFonts w:ascii="Palatino Linotype" w:eastAsia="Calibri" w:hAnsi="Palatino Linotype" w:cs="Arial"/>
                <w:sz w:val="20"/>
                <w:szCs w:val="20"/>
              </w:rPr>
              <w:t>Csoportos versenyjáték</w:t>
            </w:r>
          </w:p>
        </w:tc>
        <w:tc>
          <w:tcPr>
            <w:tcW w:w="809" w:type="dxa"/>
            <w:vAlign w:val="center"/>
          </w:tcPr>
          <w:p w:rsidR="004B3756" w:rsidRPr="004E1478" w:rsidRDefault="004B3756" w:rsidP="00DD1798">
            <w:pPr>
              <w:jc w:val="center"/>
              <w:rPr>
                <w:rFonts w:ascii="Palatino Linotype" w:eastAsia="Calibri" w:hAnsi="Palatino Linotype"/>
                <w:sz w:val="20"/>
                <w:szCs w:val="20"/>
              </w:rPr>
            </w:pPr>
          </w:p>
        </w:tc>
        <w:tc>
          <w:tcPr>
            <w:tcW w:w="798" w:type="dxa"/>
            <w:vAlign w:val="center"/>
          </w:tcPr>
          <w:p w:rsidR="004B3756" w:rsidRPr="004E1478" w:rsidRDefault="004B3756" w:rsidP="00DD1798">
            <w:pPr>
              <w:jc w:val="center"/>
              <w:rPr>
                <w:rFonts w:ascii="Palatino Linotype" w:eastAsia="Calibri" w:hAnsi="Palatino Linotype"/>
                <w:sz w:val="20"/>
                <w:szCs w:val="20"/>
              </w:rPr>
            </w:pPr>
            <w:r w:rsidRPr="004E1478">
              <w:rPr>
                <w:rFonts w:ascii="Palatino Linotype" w:eastAsia="Calibri" w:hAnsi="Palatino Linotype"/>
                <w:sz w:val="20"/>
                <w:szCs w:val="20"/>
              </w:rPr>
              <w:t>x</w:t>
            </w:r>
          </w:p>
        </w:tc>
        <w:tc>
          <w:tcPr>
            <w:tcW w:w="763" w:type="dxa"/>
            <w:vAlign w:val="center"/>
          </w:tcPr>
          <w:p w:rsidR="004B3756" w:rsidRPr="004E1478" w:rsidRDefault="004B3756" w:rsidP="00DD1798">
            <w:pPr>
              <w:jc w:val="center"/>
              <w:rPr>
                <w:rFonts w:ascii="Palatino Linotype" w:eastAsia="Calibri" w:hAnsi="Palatino Linotype"/>
                <w:sz w:val="20"/>
                <w:szCs w:val="20"/>
              </w:rPr>
            </w:pPr>
          </w:p>
        </w:tc>
        <w:tc>
          <w:tcPr>
            <w:tcW w:w="2190" w:type="dxa"/>
            <w:vAlign w:val="center"/>
          </w:tcPr>
          <w:p w:rsidR="004B3756" w:rsidRPr="004E1478"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w:t>
            </w:r>
          </w:p>
        </w:tc>
      </w:tr>
    </w:tbl>
    <w:p w:rsidR="004B3756" w:rsidRDefault="004B3756" w:rsidP="004164A9">
      <w:pPr>
        <w:jc w:val="both"/>
        <w:rPr>
          <w:sz w:val="24"/>
          <w:szCs w:val="24"/>
        </w:rPr>
      </w:pPr>
    </w:p>
    <w:p w:rsidR="004B3756" w:rsidRPr="00830C91" w:rsidRDefault="004B3756" w:rsidP="00494F8E">
      <w:pPr>
        <w:numPr>
          <w:ilvl w:val="1"/>
          <w:numId w:val="3"/>
        </w:numPr>
        <w:rPr>
          <w:rFonts w:ascii="Palatino Linotype" w:hAnsi="Palatino Linotype"/>
          <w:b/>
          <w:sz w:val="24"/>
          <w:szCs w:val="24"/>
        </w:rPr>
      </w:pPr>
      <w:r w:rsidRPr="000E120B">
        <w:rPr>
          <w:rFonts w:ascii="Palatino Linotype" w:hAnsi="Palatino Linotype"/>
          <w:b/>
          <w:sz w:val="24"/>
          <w:szCs w:val="24"/>
        </w:rPr>
        <w:t>A tantárgy értékelésének módja</w:t>
      </w:r>
    </w:p>
    <w:p w:rsidR="004B3756" w:rsidRDefault="004B3756" w:rsidP="003772A4">
      <w:pPr>
        <w:autoSpaceDE w:val="0"/>
        <w:autoSpaceDN w:val="0"/>
        <w:adjustRightInd w:val="0"/>
        <w:ind w:left="360"/>
        <w:jc w:val="both"/>
        <w:rPr>
          <w:rFonts w:ascii="Palatino Linotype" w:hAnsi="Palatino Linotype" w:cs="TimesNewRomanPSMT"/>
          <w:sz w:val="24"/>
          <w:szCs w:val="24"/>
          <w:lang w:bidi="hi-IN"/>
        </w:rPr>
      </w:pPr>
      <w:r w:rsidRPr="0019087B">
        <w:rPr>
          <w:rFonts w:ascii="Palatino Linotype" w:hAnsi="Palatino Linotype"/>
          <w:bCs/>
          <w:kern w:val="1"/>
          <w:sz w:val="24"/>
          <w:szCs w:val="24"/>
          <w:lang w:eastAsia="hi-IN" w:bidi="hi-IN"/>
        </w:rPr>
        <w:t>A nemzeti köznevelésről szóló 2011. évi CXC. törvény. 54. § (2) a) pontja szerinti értékeléssel.</w:t>
      </w:r>
    </w:p>
    <w:p w:rsidR="004B3756" w:rsidRDefault="004B3756" w:rsidP="004B3756">
      <w:pPr>
        <w:widowControl w:val="0"/>
        <w:suppressAutoHyphens/>
        <w:rPr>
          <w:rFonts w:ascii="Palatino Linotype" w:hAnsi="Palatino Linotype" w:cs="Mangal"/>
          <w:b/>
          <w:kern w:val="1"/>
          <w:sz w:val="24"/>
          <w:szCs w:val="24"/>
          <w:lang w:eastAsia="hi-IN" w:bidi="hi-IN"/>
        </w:rPr>
      </w:pPr>
    </w:p>
    <w:p w:rsidR="004B3756" w:rsidRPr="000E120B" w:rsidRDefault="004B3756" w:rsidP="004B3756">
      <w:pPr>
        <w:widowControl w:val="0"/>
        <w:suppressAutoHyphens/>
        <w:rPr>
          <w:rFonts w:ascii="Palatino Linotype" w:hAnsi="Palatino Linotype" w:cs="Mangal"/>
          <w:b/>
          <w:kern w:val="1"/>
          <w:sz w:val="24"/>
          <w:szCs w:val="24"/>
          <w:lang w:eastAsia="hi-IN" w:bidi="hi-IN"/>
        </w:rPr>
      </w:pPr>
    </w:p>
    <w:p w:rsidR="004B3756" w:rsidRPr="000E120B" w:rsidRDefault="009F1F40" w:rsidP="00494F8E">
      <w:pPr>
        <w:numPr>
          <w:ilvl w:val="0"/>
          <w:numId w:val="3"/>
        </w:numPr>
        <w:ind w:left="357" w:hanging="357"/>
        <w:rPr>
          <w:rFonts w:ascii="Palatino Linotype" w:hAnsi="Palatino Linotype"/>
          <w:b/>
          <w:sz w:val="24"/>
          <w:szCs w:val="24"/>
        </w:rPr>
      </w:pPr>
      <w:r>
        <w:rPr>
          <w:rFonts w:ascii="Palatino Linotype" w:hAnsi="Palatino Linotype"/>
          <w:b/>
          <w:spacing w:val="-1"/>
          <w:sz w:val="24"/>
          <w:szCs w:val="24"/>
        </w:rPr>
        <w:br w:type="page"/>
      </w:r>
      <w:r w:rsidR="004B3756" w:rsidRPr="00412062">
        <w:rPr>
          <w:rFonts w:ascii="Palatino Linotype" w:hAnsi="Palatino Linotype"/>
          <w:b/>
          <w:spacing w:val="-1"/>
          <w:sz w:val="24"/>
          <w:szCs w:val="24"/>
        </w:rPr>
        <w:lastRenderedPageBreak/>
        <w:t>Biz</w:t>
      </w:r>
      <w:r w:rsidR="004B3756" w:rsidRPr="00412062">
        <w:rPr>
          <w:rFonts w:ascii="Palatino Linotype" w:hAnsi="Palatino Linotype"/>
          <w:b/>
          <w:sz w:val="24"/>
          <w:szCs w:val="24"/>
        </w:rPr>
        <w:t>t</w:t>
      </w:r>
      <w:r w:rsidR="004B3756" w:rsidRPr="00412062">
        <w:rPr>
          <w:rFonts w:ascii="Palatino Linotype" w:hAnsi="Palatino Linotype"/>
          <w:b/>
          <w:spacing w:val="1"/>
          <w:sz w:val="24"/>
          <w:szCs w:val="24"/>
        </w:rPr>
        <w:t>o</w:t>
      </w:r>
      <w:r w:rsidR="004B3756" w:rsidRPr="00412062">
        <w:rPr>
          <w:rFonts w:ascii="Palatino Linotype" w:hAnsi="Palatino Linotype"/>
          <w:b/>
          <w:spacing w:val="-1"/>
          <w:sz w:val="24"/>
          <w:szCs w:val="24"/>
        </w:rPr>
        <w:t>nság</w:t>
      </w:r>
      <w:r w:rsidR="004B3756" w:rsidRPr="00412062">
        <w:rPr>
          <w:rFonts w:ascii="Palatino Linotype" w:hAnsi="Palatino Linotype"/>
          <w:b/>
          <w:spacing w:val="1"/>
          <w:sz w:val="24"/>
          <w:szCs w:val="24"/>
        </w:rPr>
        <w:t>o</w:t>
      </w:r>
      <w:r w:rsidR="004B3756" w:rsidRPr="00412062">
        <w:rPr>
          <w:rFonts w:ascii="Palatino Linotype" w:hAnsi="Palatino Linotype"/>
          <w:b/>
          <w:sz w:val="24"/>
          <w:szCs w:val="24"/>
        </w:rPr>
        <w:t xml:space="preserve">s </w:t>
      </w:r>
      <w:r w:rsidR="004B3756" w:rsidRPr="00412062">
        <w:rPr>
          <w:rFonts w:ascii="Palatino Linotype" w:hAnsi="Palatino Linotype"/>
          <w:b/>
          <w:spacing w:val="-1"/>
          <w:sz w:val="24"/>
          <w:szCs w:val="24"/>
        </w:rPr>
        <w:t>munka</w:t>
      </w:r>
      <w:r w:rsidR="004B3756" w:rsidRPr="00412062">
        <w:rPr>
          <w:rFonts w:ascii="Palatino Linotype" w:hAnsi="Palatino Linotype"/>
          <w:b/>
          <w:spacing w:val="1"/>
          <w:sz w:val="24"/>
          <w:szCs w:val="24"/>
        </w:rPr>
        <w:t>v</w:t>
      </w:r>
      <w:r w:rsidR="004B3756" w:rsidRPr="00412062">
        <w:rPr>
          <w:rFonts w:ascii="Palatino Linotype" w:hAnsi="Palatino Linotype"/>
          <w:b/>
          <w:spacing w:val="-1"/>
          <w:sz w:val="24"/>
          <w:szCs w:val="24"/>
        </w:rPr>
        <w:t>é</w:t>
      </w:r>
      <w:r w:rsidR="004B3756" w:rsidRPr="00412062">
        <w:rPr>
          <w:rFonts w:ascii="Palatino Linotype" w:hAnsi="Palatino Linotype"/>
          <w:b/>
          <w:spacing w:val="1"/>
          <w:sz w:val="24"/>
          <w:szCs w:val="24"/>
        </w:rPr>
        <w:t>g</w:t>
      </w:r>
      <w:r w:rsidR="004B3756" w:rsidRPr="00412062">
        <w:rPr>
          <w:rFonts w:ascii="Palatino Linotype" w:hAnsi="Palatino Linotype"/>
          <w:b/>
          <w:spacing w:val="-1"/>
          <w:sz w:val="24"/>
          <w:szCs w:val="24"/>
        </w:rPr>
        <w:t>zé</w:t>
      </w:r>
      <w:r w:rsidR="004B3756" w:rsidRPr="00412062">
        <w:rPr>
          <w:rFonts w:ascii="Palatino Linotype" w:hAnsi="Palatino Linotype"/>
          <w:b/>
          <w:sz w:val="24"/>
          <w:szCs w:val="24"/>
        </w:rPr>
        <w:t>s gyakorlata tantárgy</w:t>
      </w:r>
      <w:r w:rsidR="004B3756">
        <w:rPr>
          <w:rFonts w:ascii="Palatino Linotype" w:hAnsi="Palatino Linotype"/>
          <w:b/>
          <w:sz w:val="24"/>
          <w:szCs w:val="24"/>
        </w:rPr>
        <w:t xml:space="preserve">  </w:t>
      </w:r>
      <w:r w:rsidR="004B3756">
        <w:rPr>
          <w:rFonts w:ascii="Palatino Linotype" w:hAnsi="Palatino Linotype"/>
          <w:b/>
          <w:sz w:val="24"/>
          <w:szCs w:val="24"/>
        </w:rPr>
        <w:tab/>
      </w:r>
      <w:r w:rsidR="004B3756">
        <w:rPr>
          <w:rFonts w:ascii="Palatino Linotype" w:hAnsi="Palatino Linotype"/>
          <w:b/>
          <w:sz w:val="24"/>
          <w:szCs w:val="24"/>
        </w:rPr>
        <w:tab/>
      </w:r>
      <w:r w:rsidR="004B3756">
        <w:rPr>
          <w:rFonts w:ascii="Palatino Linotype" w:hAnsi="Palatino Linotype"/>
          <w:b/>
          <w:sz w:val="24"/>
          <w:szCs w:val="24"/>
        </w:rPr>
        <w:tab/>
        <w:t xml:space="preserve">         </w:t>
      </w:r>
      <w:r w:rsidR="00830C91">
        <w:rPr>
          <w:rFonts w:ascii="Palatino Linotype" w:hAnsi="Palatino Linotype"/>
          <w:b/>
          <w:sz w:val="24"/>
          <w:szCs w:val="24"/>
        </w:rPr>
        <w:tab/>
        <w:t xml:space="preserve">         </w:t>
      </w:r>
      <w:r w:rsidR="004B3756">
        <w:rPr>
          <w:rFonts w:ascii="Palatino Linotype" w:hAnsi="Palatino Linotype"/>
          <w:b/>
          <w:sz w:val="24"/>
          <w:szCs w:val="24"/>
        </w:rPr>
        <w:t xml:space="preserve"> </w:t>
      </w:r>
      <w:r w:rsidR="00F3798B">
        <w:rPr>
          <w:rFonts w:ascii="Palatino Linotype" w:hAnsi="Palatino Linotype"/>
          <w:b/>
          <w:sz w:val="24"/>
          <w:szCs w:val="24"/>
        </w:rPr>
        <w:t>71</w:t>
      </w:r>
      <w:r w:rsidR="004B3756" w:rsidRPr="000E120B">
        <w:rPr>
          <w:rFonts w:ascii="Palatino Linotype" w:hAnsi="Palatino Linotype"/>
          <w:b/>
          <w:sz w:val="24"/>
          <w:szCs w:val="24"/>
        </w:rPr>
        <w:t xml:space="preserve"> óra</w:t>
      </w:r>
    </w:p>
    <w:p w:rsidR="004B3756" w:rsidRPr="000E120B" w:rsidRDefault="004B3756" w:rsidP="004B3756">
      <w:pPr>
        <w:widowControl w:val="0"/>
        <w:suppressAutoHyphens/>
        <w:rPr>
          <w:rFonts w:ascii="Palatino Linotype" w:hAnsi="Palatino Linotype" w:cs="Mangal"/>
          <w:b/>
          <w:kern w:val="1"/>
          <w:sz w:val="24"/>
          <w:szCs w:val="24"/>
          <w:lang w:eastAsia="hi-IN" w:bidi="hi-IN"/>
        </w:rPr>
      </w:pPr>
    </w:p>
    <w:p w:rsidR="004B3756" w:rsidRPr="00830C91" w:rsidRDefault="004B3756" w:rsidP="00494F8E">
      <w:pPr>
        <w:numPr>
          <w:ilvl w:val="1"/>
          <w:numId w:val="3"/>
        </w:numPr>
        <w:rPr>
          <w:rFonts w:ascii="Palatino Linotype" w:hAnsi="Palatino Linotype"/>
          <w:b/>
          <w:sz w:val="24"/>
          <w:szCs w:val="24"/>
        </w:rPr>
      </w:pPr>
      <w:r w:rsidRPr="000E120B">
        <w:rPr>
          <w:rFonts w:ascii="Palatino Linotype" w:hAnsi="Palatino Linotype"/>
          <w:b/>
          <w:sz w:val="24"/>
          <w:szCs w:val="24"/>
        </w:rPr>
        <w:t>A tantárgy tanításának célja</w:t>
      </w:r>
    </w:p>
    <w:p w:rsidR="004B3756" w:rsidRDefault="004B3756" w:rsidP="00830C91">
      <w:pPr>
        <w:ind w:left="426"/>
        <w:jc w:val="both"/>
        <w:rPr>
          <w:rFonts w:ascii="Palatino Linotype" w:hAnsi="Palatino Linotype"/>
          <w:sz w:val="24"/>
          <w:szCs w:val="24"/>
        </w:rPr>
      </w:pPr>
      <w:r w:rsidRPr="00412062">
        <w:rPr>
          <w:rFonts w:ascii="Palatino Linotype" w:hAnsi="Palatino Linotype"/>
          <w:spacing w:val="-1"/>
          <w:sz w:val="24"/>
          <w:szCs w:val="24"/>
        </w:rPr>
        <w:t>A biz</w:t>
      </w:r>
      <w:r w:rsidRPr="00412062">
        <w:rPr>
          <w:rFonts w:ascii="Palatino Linotype" w:hAnsi="Palatino Linotype"/>
          <w:sz w:val="24"/>
          <w:szCs w:val="24"/>
        </w:rPr>
        <w:t>t</w:t>
      </w:r>
      <w:r w:rsidRPr="00412062">
        <w:rPr>
          <w:rFonts w:ascii="Palatino Linotype" w:hAnsi="Palatino Linotype"/>
          <w:spacing w:val="1"/>
          <w:sz w:val="24"/>
          <w:szCs w:val="24"/>
        </w:rPr>
        <w:t>o</w:t>
      </w:r>
      <w:r w:rsidRPr="00412062">
        <w:rPr>
          <w:rFonts w:ascii="Palatino Linotype" w:hAnsi="Palatino Linotype"/>
          <w:spacing w:val="-1"/>
          <w:sz w:val="24"/>
          <w:szCs w:val="24"/>
        </w:rPr>
        <w:t>nság</w:t>
      </w:r>
      <w:r w:rsidRPr="00412062">
        <w:rPr>
          <w:rFonts w:ascii="Palatino Linotype" w:hAnsi="Palatino Linotype"/>
          <w:spacing w:val="1"/>
          <w:sz w:val="24"/>
          <w:szCs w:val="24"/>
        </w:rPr>
        <w:t>o</w:t>
      </w:r>
      <w:r w:rsidRPr="00412062">
        <w:rPr>
          <w:rFonts w:ascii="Palatino Linotype" w:hAnsi="Palatino Linotype"/>
          <w:sz w:val="24"/>
          <w:szCs w:val="24"/>
        </w:rPr>
        <w:t xml:space="preserve">s </w:t>
      </w:r>
      <w:r w:rsidRPr="00412062">
        <w:rPr>
          <w:rFonts w:ascii="Palatino Linotype" w:hAnsi="Palatino Linotype"/>
          <w:spacing w:val="-1"/>
          <w:sz w:val="24"/>
          <w:szCs w:val="24"/>
        </w:rPr>
        <w:t>munka</w:t>
      </w:r>
      <w:r w:rsidRPr="00412062">
        <w:rPr>
          <w:rFonts w:ascii="Palatino Linotype" w:hAnsi="Palatino Linotype"/>
          <w:spacing w:val="1"/>
          <w:sz w:val="24"/>
          <w:szCs w:val="24"/>
        </w:rPr>
        <w:t>v</w:t>
      </w:r>
      <w:r w:rsidRPr="00412062">
        <w:rPr>
          <w:rFonts w:ascii="Palatino Linotype" w:hAnsi="Palatino Linotype"/>
          <w:spacing w:val="-1"/>
          <w:sz w:val="24"/>
          <w:szCs w:val="24"/>
        </w:rPr>
        <w:t>é</w:t>
      </w:r>
      <w:r w:rsidRPr="00412062">
        <w:rPr>
          <w:rFonts w:ascii="Palatino Linotype" w:hAnsi="Palatino Linotype"/>
          <w:spacing w:val="1"/>
          <w:sz w:val="24"/>
          <w:szCs w:val="24"/>
        </w:rPr>
        <w:t>g</w:t>
      </w:r>
      <w:r w:rsidRPr="00412062">
        <w:rPr>
          <w:rFonts w:ascii="Palatino Linotype" w:hAnsi="Palatino Linotype"/>
          <w:spacing w:val="-1"/>
          <w:sz w:val="24"/>
          <w:szCs w:val="24"/>
        </w:rPr>
        <w:t>zé</w:t>
      </w:r>
      <w:r w:rsidRPr="00412062">
        <w:rPr>
          <w:rFonts w:ascii="Palatino Linotype" w:hAnsi="Palatino Linotype"/>
          <w:sz w:val="24"/>
          <w:szCs w:val="24"/>
        </w:rPr>
        <w:t>s gyakorlata</w:t>
      </w:r>
      <w:r w:rsidRPr="00412062">
        <w:rPr>
          <w:rFonts w:ascii="Palatino Linotype" w:hAnsi="Palatino Linotype"/>
          <w:bCs/>
          <w:iCs/>
          <w:sz w:val="24"/>
          <w:szCs w:val="24"/>
        </w:rPr>
        <w:t xml:space="preserve"> </w:t>
      </w:r>
      <w:r w:rsidRPr="00412062">
        <w:rPr>
          <w:rFonts w:ascii="Palatino Linotype" w:hAnsi="Palatino Linotype"/>
          <w:sz w:val="24"/>
          <w:szCs w:val="24"/>
        </w:rPr>
        <w:t>oktatás célja, hogy felkészítse a tanulókat a f</w:t>
      </w:r>
      <w:r w:rsidRPr="00412062">
        <w:rPr>
          <w:rFonts w:ascii="Palatino Linotype" w:hAnsi="Palatino Linotype"/>
          <w:bCs/>
          <w:sz w:val="24"/>
          <w:szCs w:val="24"/>
        </w:rPr>
        <w:t>aipari</w:t>
      </w:r>
      <w:r w:rsidRPr="00412062">
        <w:rPr>
          <w:rFonts w:ascii="Palatino Linotype" w:hAnsi="Palatino Linotype"/>
          <w:bCs/>
          <w:spacing w:val="-8"/>
          <w:sz w:val="24"/>
          <w:szCs w:val="24"/>
        </w:rPr>
        <w:t xml:space="preserve"> </w:t>
      </w:r>
      <w:r w:rsidRPr="00412062">
        <w:rPr>
          <w:rFonts w:ascii="Palatino Linotype" w:hAnsi="Palatino Linotype"/>
          <w:bCs/>
          <w:sz w:val="24"/>
          <w:szCs w:val="24"/>
        </w:rPr>
        <w:t>alapgépek,</w:t>
      </w:r>
      <w:r w:rsidRPr="00412062">
        <w:rPr>
          <w:rFonts w:ascii="Palatino Linotype" w:hAnsi="Palatino Linotype"/>
          <w:bCs/>
          <w:spacing w:val="-11"/>
          <w:sz w:val="24"/>
          <w:szCs w:val="24"/>
        </w:rPr>
        <w:t xml:space="preserve"> </w:t>
      </w:r>
      <w:r w:rsidRPr="00412062">
        <w:rPr>
          <w:rFonts w:ascii="Palatino Linotype" w:hAnsi="Palatino Linotype"/>
          <w:bCs/>
          <w:sz w:val="24"/>
          <w:szCs w:val="24"/>
        </w:rPr>
        <w:t>s</w:t>
      </w:r>
      <w:r w:rsidRPr="00412062">
        <w:rPr>
          <w:rFonts w:ascii="Palatino Linotype" w:hAnsi="Palatino Linotype"/>
          <w:bCs/>
          <w:spacing w:val="-2"/>
          <w:sz w:val="24"/>
          <w:szCs w:val="24"/>
        </w:rPr>
        <w:t>z</w:t>
      </w:r>
      <w:r w:rsidRPr="00412062">
        <w:rPr>
          <w:rFonts w:ascii="Palatino Linotype" w:hAnsi="Palatino Linotype"/>
          <w:bCs/>
          <w:spacing w:val="2"/>
          <w:sz w:val="24"/>
          <w:szCs w:val="24"/>
        </w:rPr>
        <w:t>e</w:t>
      </w:r>
      <w:r w:rsidRPr="00412062">
        <w:rPr>
          <w:rFonts w:ascii="Palatino Linotype" w:hAnsi="Palatino Linotype"/>
          <w:bCs/>
          <w:sz w:val="24"/>
          <w:szCs w:val="24"/>
        </w:rPr>
        <w:t>rs</w:t>
      </w:r>
      <w:r w:rsidRPr="00412062">
        <w:rPr>
          <w:rFonts w:ascii="Palatino Linotype" w:hAnsi="Palatino Linotype"/>
          <w:bCs/>
          <w:spacing w:val="-2"/>
          <w:sz w:val="24"/>
          <w:szCs w:val="24"/>
        </w:rPr>
        <w:t>z</w:t>
      </w:r>
      <w:r w:rsidRPr="00412062">
        <w:rPr>
          <w:rFonts w:ascii="Palatino Linotype" w:hAnsi="Palatino Linotype"/>
          <w:bCs/>
          <w:sz w:val="24"/>
          <w:szCs w:val="24"/>
        </w:rPr>
        <w:t>ámok,</w:t>
      </w:r>
      <w:r w:rsidRPr="00412062">
        <w:rPr>
          <w:rFonts w:ascii="Palatino Linotype" w:hAnsi="Palatino Linotype"/>
          <w:bCs/>
          <w:spacing w:val="-2"/>
          <w:sz w:val="24"/>
          <w:szCs w:val="24"/>
        </w:rPr>
        <w:t xml:space="preserve"> </w:t>
      </w:r>
      <w:r w:rsidRPr="00412062">
        <w:rPr>
          <w:rFonts w:ascii="Palatino Linotype" w:hAnsi="Palatino Linotype"/>
          <w:bCs/>
          <w:sz w:val="24"/>
          <w:szCs w:val="24"/>
        </w:rPr>
        <w:t>es</w:t>
      </w:r>
      <w:r w:rsidRPr="00412062">
        <w:rPr>
          <w:rFonts w:ascii="Palatino Linotype" w:hAnsi="Palatino Linotype"/>
          <w:bCs/>
          <w:spacing w:val="-2"/>
          <w:sz w:val="24"/>
          <w:szCs w:val="24"/>
        </w:rPr>
        <w:t>z</w:t>
      </w:r>
      <w:r w:rsidRPr="00412062">
        <w:rPr>
          <w:rFonts w:ascii="Palatino Linotype" w:hAnsi="Palatino Linotype"/>
          <w:bCs/>
          <w:spacing w:val="1"/>
          <w:sz w:val="24"/>
          <w:szCs w:val="24"/>
        </w:rPr>
        <w:t>k</w:t>
      </w:r>
      <w:r w:rsidRPr="00412062">
        <w:rPr>
          <w:rFonts w:ascii="Palatino Linotype" w:hAnsi="Palatino Linotype"/>
          <w:bCs/>
          <w:sz w:val="24"/>
          <w:szCs w:val="24"/>
        </w:rPr>
        <w:t>özök</w:t>
      </w:r>
      <w:r w:rsidRPr="00412062">
        <w:rPr>
          <w:rFonts w:ascii="Palatino Linotype" w:hAnsi="Palatino Linotype"/>
          <w:bCs/>
          <w:spacing w:val="-3"/>
          <w:sz w:val="24"/>
          <w:szCs w:val="24"/>
        </w:rPr>
        <w:t xml:space="preserve"> </w:t>
      </w:r>
      <w:r w:rsidRPr="00412062">
        <w:rPr>
          <w:rFonts w:ascii="Palatino Linotype" w:hAnsi="Palatino Linotype"/>
          <w:bCs/>
          <w:sz w:val="24"/>
          <w:szCs w:val="24"/>
        </w:rPr>
        <w:t>b</w:t>
      </w:r>
      <w:r w:rsidRPr="00412062">
        <w:rPr>
          <w:rFonts w:ascii="Palatino Linotype" w:hAnsi="Palatino Linotype"/>
          <w:bCs/>
          <w:spacing w:val="2"/>
          <w:sz w:val="24"/>
          <w:szCs w:val="24"/>
        </w:rPr>
        <w:t>i</w:t>
      </w:r>
      <w:r w:rsidRPr="00412062">
        <w:rPr>
          <w:rFonts w:ascii="Palatino Linotype" w:hAnsi="Palatino Linotype"/>
          <w:bCs/>
          <w:spacing w:val="-2"/>
          <w:sz w:val="24"/>
          <w:szCs w:val="24"/>
        </w:rPr>
        <w:t>z</w:t>
      </w:r>
      <w:r w:rsidRPr="00412062">
        <w:rPr>
          <w:rFonts w:ascii="Palatino Linotype" w:hAnsi="Palatino Linotype"/>
          <w:bCs/>
          <w:sz w:val="24"/>
          <w:szCs w:val="24"/>
        </w:rPr>
        <w:t xml:space="preserve">tonságos </w:t>
      </w:r>
      <w:r w:rsidRPr="00412062">
        <w:rPr>
          <w:rFonts w:ascii="Palatino Linotype" w:hAnsi="Palatino Linotype"/>
          <w:sz w:val="24"/>
          <w:szCs w:val="24"/>
        </w:rPr>
        <w:t>használatára. A tantárgy oktatása során elsajátított kompetenciák birtokában a tanulók képesek legyenek a faipari termelésben a kézi és gépi</w:t>
      </w:r>
      <w:r w:rsidRPr="00412062">
        <w:rPr>
          <w:rFonts w:ascii="Palatino Linotype" w:hAnsi="Palatino Linotype"/>
          <w:spacing w:val="-5"/>
          <w:sz w:val="24"/>
          <w:szCs w:val="24"/>
        </w:rPr>
        <w:t xml:space="preserve"> </w:t>
      </w:r>
      <w:r w:rsidRPr="00412062">
        <w:rPr>
          <w:rFonts w:ascii="Palatino Linotype" w:hAnsi="Palatino Linotype"/>
          <w:spacing w:val="-2"/>
          <w:sz w:val="24"/>
          <w:szCs w:val="24"/>
        </w:rPr>
        <w:t>m</w:t>
      </w:r>
      <w:r w:rsidRPr="00412062">
        <w:rPr>
          <w:rFonts w:ascii="Palatino Linotype" w:hAnsi="Palatino Linotype"/>
          <w:sz w:val="24"/>
          <w:szCs w:val="24"/>
        </w:rPr>
        <w:t>unk</w:t>
      </w:r>
      <w:r w:rsidRPr="00412062">
        <w:rPr>
          <w:rFonts w:ascii="Palatino Linotype" w:hAnsi="Palatino Linotype"/>
          <w:spacing w:val="2"/>
          <w:sz w:val="24"/>
          <w:szCs w:val="24"/>
        </w:rPr>
        <w:t>a</w:t>
      </w:r>
      <w:r w:rsidRPr="00412062">
        <w:rPr>
          <w:rFonts w:ascii="Palatino Linotype" w:hAnsi="Palatino Linotype"/>
          <w:sz w:val="24"/>
          <w:szCs w:val="24"/>
        </w:rPr>
        <w:t>végzés</w:t>
      </w:r>
      <w:r w:rsidRPr="00412062">
        <w:rPr>
          <w:rFonts w:ascii="Palatino Linotype" w:hAnsi="Palatino Linotype"/>
          <w:spacing w:val="-13"/>
          <w:sz w:val="24"/>
          <w:szCs w:val="24"/>
        </w:rPr>
        <w:t xml:space="preserve"> </w:t>
      </w:r>
      <w:r w:rsidRPr="00412062">
        <w:rPr>
          <w:rFonts w:ascii="Palatino Linotype" w:hAnsi="Palatino Linotype"/>
          <w:sz w:val="24"/>
          <w:szCs w:val="24"/>
        </w:rPr>
        <w:t>szabályainak maradéktalan betartására, a munkabiztonsági eszközök, felszerelések használatára, a gépek, szerszámok biztonságos használatára.</w:t>
      </w:r>
    </w:p>
    <w:p w:rsidR="00830C91" w:rsidRPr="00830C91" w:rsidRDefault="00830C91" w:rsidP="00830C91">
      <w:pPr>
        <w:ind w:left="426"/>
        <w:jc w:val="both"/>
        <w:rPr>
          <w:rFonts w:ascii="Palatino Linotype" w:hAnsi="Palatino Linotype"/>
          <w:sz w:val="24"/>
          <w:szCs w:val="24"/>
        </w:rPr>
      </w:pPr>
    </w:p>
    <w:p w:rsidR="004B3756" w:rsidRPr="00830C91" w:rsidRDefault="004B3756" w:rsidP="00494F8E">
      <w:pPr>
        <w:numPr>
          <w:ilvl w:val="1"/>
          <w:numId w:val="3"/>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4B3756" w:rsidRPr="0019087B" w:rsidRDefault="004B3756" w:rsidP="004B3756">
      <w:pPr>
        <w:autoSpaceDE w:val="0"/>
        <w:autoSpaceDN w:val="0"/>
        <w:adjustRightInd w:val="0"/>
        <w:ind w:left="426"/>
        <w:jc w:val="both"/>
        <w:rPr>
          <w:rFonts w:ascii="Palatino Linotype" w:hAnsi="Palatino Linotype"/>
          <w:kern w:val="1"/>
          <w:sz w:val="24"/>
          <w:szCs w:val="24"/>
          <w:lang w:eastAsia="hi-IN" w:bidi="hi-IN"/>
        </w:rPr>
      </w:pPr>
      <w:r w:rsidRPr="0019087B">
        <w:rPr>
          <w:rFonts w:ascii="Palatino Linotype" w:hAnsi="Palatino Linotype"/>
          <w:sz w:val="24"/>
          <w:szCs w:val="24"/>
        </w:rPr>
        <w:t>A tantárgy az adott évfolyamba lépés feltételeiként megjelölt közismereti és szakmai tartalmakra épül.</w:t>
      </w:r>
    </w:p>
    <w:p w:rsidR="004B3756" w:rsidRPr="000E120B" w:rsidRDefault="004B3756" w:rsidP="004B3756">
      <w:pPr>
        <w:widowControl w:val="0"/>
        <w:suppressAutoHyphens/>
        <w:rPr>
          <w:rFonts w:ascii="Palatino Linotype" w:hAnsi="Palatino Linotype" w:cs="Mangal"/>
          <w:b/>
          <w:bCs/>
          <w:iCs/>
          <w:kern w:val="1"/>
          <w:sz w:val="24"/>
          <w:szCs w:val="24"/>
          <w:lang w:eastAsia="hi-IN" w:bidi="hi-IN"/>
        </w:rPr>
      </w:pPr>
    </w:p>
    <w:p w:rsidR="004B3756" w:rsidRDefault="004B3756" w:rsidP="00494F8E">
      <w:pPr>
        <w:numPr>
          <w:ilvl w:val="1"/>
          <w:numId w:val="3"/>
        </w:numPr>
        <w:rPr>
          <w:rFonts w:ascii="Palatino Linotype" w:hAnsi="Palatino Linotype"/>
          <w:b/>
          <w:sz w:val="24"/>
          <w:szCs w:val="24"/>
        </w:rPr>
      </w:pPr>
      <w:r w:rsidRPr="000E120B">
        <w:rPr>
          <w:rFonts w:ascii="Palatino Linotype" w:hAnsi="Palatino Linotype"/>
          <w:b/>
          <w:sz w:val="24"/>
          <w:szCs w:val="24"/>
        </w:rPr>
        <w:t xml:space="preserve">Témakörök </w:t>
      </w:r>
    </w:p>
    <w:p w:rsidR="004B3756" w:rsidRPr="001E77DB" w:rsidRDefault="004B3756" w:rsidP="00830C91">
      <w:pPr>
        <w:rPr>
          <w:rFonts w:ascii="Palatino Linotype" w:hAnsi="Palatino Linotype"/>
          <w:b/>
          <w:sz w:val="24"/>
          <w:szCs w:val="24"/>
        </w:rPr>
      </w:pPr>
    </w:p>
    <w:p w:rsidR="004B3756" w:rsidRPr="00830C91" w:rsidRDefault="004B3756" w:rsidP="00494F8E">
      <w:pPr>
        <w:numPr>
          <w:ilvl w:val="2"/>
          <w:numId w:val="3"/>
        </w:numPr>
        <w:ind w:left="1225" w:hanging="505"/>
        <w:rPr>
          <w:rFonts w:ascii="Palatino Linotype" w:hAnsi="Palatino Linotype"/>
          <w:b/>
          <w:sz w:val="24"/>
          <w:szCs w:val="24"/>
        </w:rPr>
      </w:pPr>
      <w:r w:rsidRPr="005560DB">
        <w:rPr>
          <w:rFonts w:ascii="Palatino Linotype" w:hAnsi="Palatino Linotype"/>
          <w:b/>
          <w:bCs/>
          <w:sz w:val="24"/>
          <w:szCs w:val="24"/>
        </w:rPr>
        <w:t>Faipari</w:t>
      </w:r>
      <w:r w:rsidRPr="005560DB">
        <w:rPr>
          <w:rFonts w:ascii="Palatino Linotype" w:hAnsi="Palatino Linotype"/>
          <w:b/>
          <w:bCs/>
          <w:spacing w:val="-8"/>
          <w:sz w:val="24"/>
          <w:szCs w:val="24"/>
        </w:rPr>
        <w:t xml:space="preserve"> </w:t>
      </w:r>
      <w:r w:rsidRPr="005560DB">
        <w:rPr>
          <w:rFonts w:ascii="Palatino Linotype" w:hAnsi="Palatino Linotype"/>
          <w:b/>
          <w:bCs/>
          <w:sz w:val="24"/>
          <w:szCs w:val="24"/>
        </w:rPr>
        <w:t>s</w:t>
      </w:r>
      <w:r w:rsidRPr="005560DB">
        <w:rPr>
          <w:rFonts w:ascii="Palatino Linotype" w:hAnsi="Palatino Linotype"/>
          <w:b/>
          <w:bCs/>
          <w:spacing w:val="-2"/>
          <w:sz w:val="24"/>
          <w:szCs w:val="24"/>
        </w:rPr>
        <w:t>z</w:t>
      </w:r>
      <w:r w:rsidRPr="005560DB">
        <w:rPr>
          <w:rFonts w:ascii="Palatino Linotype" w:hAnsi="Palatino Linotype"/>
          <w:b/>
          <w:bCs/>
          <w:spacing w:val="2"/>
          <w:sz w:val="24"/>
          <w:szCs w:val="24"/>
        </w:rPr>
        <w:t>e</w:t>
      </w:r>
      <w:r w:rsidRPr="005560DB">
        <w:rPr>
          <w:rFonts w:ascii="Palatino Linotype" w:hAnsi="Palatino Linotype"/>
          <w:b/>
          <w:bCs/>
          <w:sz w:val="24"/>
          <w:szCs w:val="24"/>
        </w:rPr>
        <w:t>rs</w:t>
      </w:r>
      <w:r w:rsidRPr="005560DB">
        <w:rPr>
          <w:rFonts w:ascii="Palatino Linotype" w:hAnsi="Palatino Linotype"/>
          <w:b/>
          <w:bCs/>
          <w:spacing w:val="-2"/>
          <w:sz w:val="24"/>
          <w:szCs w:val="24"/>
        </w:rPr>
        <w:t>z</w:t>
      </w:r>
      <w:r w:rsidRPr="005560DB">
        <w:rPr>
          <w:rFonts w:ascii="Palatino Linotype" w:hAnsi="Palatino Linotype"/>
          <w:b/>
          <w:bCs/>
          <w:sz w:val="24"/>
          <w:szCs w:val="24"/>
        </w:rPr>
        <w:t>ámok,</w:t>
      </w:r>
      <w:r w:rsidRPr="005560DB">
        <w:rPr>
          <w:rFonts w:ascii="Palatino Linotype" w:hAnsi="Palatino Linotype"/>
          <w:b/>
          <w:bCs/>
          <w:spacing w:val="-2"/>
          <w:sz w:val="24"/>
          <w:szCs w:val="24"/>
        </w:rPr>
        <w:t xml:space="preserve"> </w:t>
      </w:r>
      <w:r w:rsidRPr="005560DB">
        <w:rPr>
          <w:rFonts w:ascii="Palatino Linotype" w:hAnsi="Palatino Linotype"/>
          <w:b/>
          <w:bCs/>
          <w:sz w:val="24"/>
          <w:szCs w:val="24"/>
        </w:rPr>
        <w:t>es</w:t>
      </w:r>
      <w:r w:rsidRPr="005560DB">
        <w:rPr>
          <w:rFonts w:ascii="Palatino Linotype" w:hAnsi="Palatino Linotype"/>
          <w:b/>
          <w:bCs/>
          <w:spacing w:val="-2"/>
          <w:sz w:val="24"/>
          <w:szCs w:val="24"/>
        </w:rPr>
        <w:t>z</w:t>
      </w:r>
      <w:r w:rsidRPr="005560DB">
        <w:rPr>
          <w:rFonts w:ascii="Palatino Linotype" w:hAnsi="Palatino Linotype"/>
          <w:b/>
          <w:bCs/>
          <w:spacing w:val="1"/>
          <w:sz w:val="24"/>
          <w:szCs w:val="24"/>
        </w:rPr>
        <w:t>k</w:t>
      </w:r>
      <w:r w:rsidRPr="005560DB">
        <w:rPr>
          <w:rFonts w:ascii="Palatino Linotype" w:hAnsi="Palatino Linotype"/>
          <w:b/>
          <w:bCs/>
          <w:sz w:val="24"/>
          <w:szCs w:val="24"/>
        </w:rPr>
        <w:t>özök</w:t>
      </w:r>
      <w:r w:rsidRPr="005560DB">
        <w:rPr>
          <w:rFonts w:ascii="Palatino Linotype" w:hAnsi="Palatino Linotype"/>
          <w:b/>
          <w:bCs/>
          <w:spacing w:val="-3"/>
          <w:sz w:val="24"/>
          <w:szCs w:val="24"/>
        </w:rPr>
        <w:t xml:space="preserve"> </w:t>
      </w:r>
      <w:r w:rsidRPr="005560DB">
        <w:rPr>
          <w:rFonts w:ascii="Palatino Linotype" w:hAnsi="Palatino Linotype"/>
          <w:b/>
          <w:bCs/>
          <w:sz w:val="24"/>
          <w:szCs w:val="24"/>
        </w:rPr>
        <w:t>b</w:t>
      </w:r>
      <w:r w:rsidRPr="005560DB">
        <w:rPr>
          <w:rFonts w:ascii="Palatino Linotype" w:hAnsi="Palatino Linotype"/>
          <w:b/>
          <w:bCs/>
          <w:spacing w:val="2"/>
          <w:sz w:val="24"/>
          <w:szCs w:val="24"/>
        </w:rPr>
        <w:t>i</w:t>
      </w:r>
      <w:r w:rsidRPr="005560DB">
        <w:rPr>
          <w:rFonts w:ascii="Palatino Linotype" w:hAnsi="Palatino Linotype"/>
          <w:b/>
          <w:bCs/>
          <w:spacing w:val="-2"/>
          <w:sz w:val="24"/>
          <w:szCs w:val="24"/>
        </w:rPr>
        <w:t>z</w:t>
      </w:r>
      <w:r w:rsidRPr="005560DB">
        <w:rPr>
          <w:rFonts w:ascii="Palatino Linotype" w:hAnsi="Palatino Linotype"/>
          <w:b/>
          <w:bCs/>
          <w:sz w:val="24"/>
          <w:szCs w:val="24"/>
        </w:rPr>
        <w:t>tonságtechnikája</w:t>
      </w:r>
      <w:r w:rsidRPr="000E120B">
        <w:rPr>
          <w:rFonts w:ascii="Palatino Linotype" w:hAnsi="Palatino Linotype"/>
          <w:b/>
          <w:sz w:val="24"/>
          <w:szCs w:val="24"/>
        </w:rPr>
        <w:tab/>
      </w:r>
      <w:r w:rsidRPr="000E120B">
        <w:rPr>
          <w:rFonts w:ascii="Palatino Linotype" w:hAnsi="Palatino Linotype"/>
          <w:b/>
          <w:sz w:val="24"/>
          <w:szCs w:val="24"/>
        </w:rPr>
        <w:tab/>
      </w:r>
      <w:r w:rsidR="00F3798B">
        <w:rPr>
          <w:rFonts w:ascii="Palatino Linotype" w:hAnsi="Palatino Linotype"/>
          <w:b/>
          <w:sz w:val="24"/>
          <w:szCs w:val="24"/>
        </w:rPr>
        <w:t xml:space="preserve">     </w:t>
      </w:r>
      <w:r w:rsidR="00830C91">
        <w:rPr>
          <w:rFonts w:ascii="Palatino Linotype" w:hAnsi="Palatino Linotype"/>
          <w:b/>
          <w:sz w:val="24"/>
          <w:szCs w:val="24"/>
        </w:rPr>
        <w:t xml:space="preserve">     </w:t>
      </w:r>
      <w:r w:rsidR="00F3798B">
        <w:rPr>
          <w:rFonts w:ascii="Palatino Linotype" w:hAnsi="Palatino Linotype"/>
          <w:b/>
          <w:i/>
          <w:sz w:val="24"/>
          <w:szCs w:val="24"/>
        </w:rPr>
        <w:t>24</w:t>
      </w:r>
      <w:r>
        <w:rPr>
          <w:rFonts w:ascii="Palatino Linotype" w:hAnsi="Palatino Linotype"/>
          <w:b/>
          <w:i/>
          <w:sz w:val="24"/>
          <w:szCs w:val="24"/>
        </w:rPr>
        <w:t xml:space="preserve"> óra</w:t>
      </w:r>
    </w:p>
    <w:p w:rsidR="004B3756" w:rsidRPr="008C6CB3" w:rsidRDefault="004B3756" w:rsidP="004B3756">
      <w:pPr>
        <w:ind w:left="709" w:right="143"/>
        <w:jc w:val="both"/>
        <w:rPr>
          <w:rFonts w:ascii="Palatino Linotype" w:hAnsi="Palatino Linotype"/>
          <w:sz w:val="24"/>
          <w:szCs w:val="24"/>
        </w:rPr>
      </w:pPr>
      <w:r w:rsidRPr="008C6CB3">
        <w:rPr>
          <w:rFonts w:ascii="Palatino Linotype" w:hAnsi="Palatino Linotype"/>
          <w:spacing w:val="-9"/>
          <w:sz w:val="24"/>
          <w:szCs w:val="24"/>
        </w:rPr>
        <w:t>M</w:t>
      </w:r>
      <w:r w:rsidRPr="008C6CB3">
        <w:rPr>
          <w:rFonts w:ascii="Palatino Linotype" w:hAnsi="Palatino Linotype"/>
          <w:sz w:val="24"/>
          <w:szCs w:val="24"/>
        </w:rPr>
        <w:t>űhelyrend.</w:t>
      </w:r>
    </w:p>
    <w:p w:rsidR="004B3756" w:rsidRPr="008C6CB3" w:rsidRDefault="004B3756" w:rsidP="004B3756">
      <w:pPr>
        <w:ind w:left="709" w:right="143"/>
        <w:jc w:val="both"/>
        <w:rPr>
          <w:rFonts w:ascii="Palatino Linotype" w:hAnsi="Palatino Linotype"/>
          <w:sz w:val="24"/>
          <w:szCs w:val="24"/>
        </w:rPr>
      </w:pPr>
      <w:r w:rsidRPr="008C6CB3">
        <w:rPr>
          <w:rFonts w:ascii="Palatino Linotype" w:hAnsi="Palatino Linotype"/>
          <w:sz w:val="24"/>
          <w:szCs w:val="24"/>
        </w:rPr>
        <w:t>Padszerszámok,</w:t>
      </w:r>
      <w:r w:rsidRPr="008C6CB3">
        <w:rPr>
          <w:rFonts w:ascii="Palatino Linotype" w:hAnsi="Palatino Linotype"/>
          <w:spacing w:val="-15"/>
          <w:sz w:val="24"/>
          <w:szCs w:val="24"/>
        </w:rPr>
        <w:t xml:space="preserve"> </w:t>
      </w:r>
      <w:r w:rsidRPr="008C6CB3">
        <w:rPr>
          <w:rFonts w:ascii="Palatino Linotype" w:hAnsi="Palatino Linotype"/>
          <w:sz w:val="24"/>
          <w:szCs w:val="24"/>
        </w:rPr>
        <w:t>közös szerszá</w:t>
      </w:r>
      <w:r w:rsidRPr="008C6CB3">
        <w:rPr>
          <w:rFonts w:ascii="Palatino Linotype" w:hAnsi="Palatino Linotype"/>
          <w:spacing w:val="-2"/>
          <w:sz w:val="24"/>
          <w:szCs w:val="24"/>
        </w:rPr>
        <w:t>m</w:t>
      </w:r>
      <w:r w:rsidRPr="008C6CB3">
        <w:rPr>
          <w:rFonts w:ascii="Palatino Linotype" w:hAnsi="Palatino Linotype"/>
          <w:sz w:val="24"/>
          <w:szCs w:val="24"/>
        </w:rPr>
        <w:t>ok.</w:t>
      </w:r>
    </w:p>
    <w:p w:rsidR="004B3756" w:rsidRPr="008C6CB3" w:rsidRDefault="004B3756" w:rsidP="004B3756">
      <w:pPr>
        <w:ind w:left="709" w:right="143"/>
        <w:jc w:val="both"/>
        <w:rPr>
          <w:rFonts w:ascii="Palatino Linotype" w:hAnsi="Palatino Linotype"/>
          <w:sz w:val="24"/>
          <w:szCs w:val="24"/>
        </w:rPr>
      </w:pPr>
      <w:r w:rsidRPr="008C6CB3">
        <w:rPr>
          <w:rFonts w:ascii="Palatino Linotype" w:hAnsi="Palatino Linotype"/>
          <w:sz w:val="24"/>
          <w:szCs w:val="24"/>
        </w:rPr>
        <w:t>Szerszá</w:t>
      </w:r>
      <w:r w:rsidRPr="008C6CB3">
        <w:rPr>
          <w:rFonts w:ascii="Palatino Linotype" w:hAnsi="Palatino Linotype"/>
          <w:spacing w:val="-2"/>
          <w:sz w:val="24"/>
          <w:szCs w:val="24"/>
        </w:rPr>
        <w:t>m</w:t>
      </w:r>
      <w:r w:rsidRPr="008C6CB3">
        <w:rPr>
          <w:rFonts w:ascii="Palatino Linotype" w:hAnsi="Palatino Linotype"/>
          <w:sz w:val="24"/>
          <w:szCs w:val="24"/>
        </w:rPr>
        <w:t>ok</w:t>
      </w:r>
      <w:r w:rsidRPr="008C6CB3">
        <w:rPr>
          <w:rFonts w:ascii="Palatino Linotype" w:hAnsi="Palatino Linotype"/>
          <w:spacing w:val="-9"/>
          <w:sz w:val="24"/>
          <w:szCs w:val="24"/>
        </w:rPr>
        <w:t xml:space="preserve"> </w:t>
      </w:r>
      <w:r w:rsidRPr="008C6CB3">
        <w:rPr>
          <w:rFonts w:ascii="Palatino Linotype" w:hAnsi="Palatino Linotype"/>
          <w:sz w:val="24"/>
          <w:szCs w:val="24"/>
        </w:rPr>
        <w:t>tár</w:t>
      </w:r>
      <w:r w:rsidRPr="008C6CB3">
        <w:rPr>
          <w:rFonts w:ascii="Palatino Linotype" w:hAnsi="Palatino Linotype"/>
          <w:spacing w:val="-1"/>
          <w:sz w:val="24"/>
          <w:szCs w:val="24"/>
        </w:rPr>
        <w:t>o</w:t>
      </w:r>
      <w:r w:rsidRPr="008C6CB3">
        <w:rPr>
          <w:rFonts w:ascii="Palatino Linotype" w:hAnsi="Palatino Linotype"/>
          <w:sz w:val="24"/>
          <w:szCs w:val="24"/>
        </w:rPr>
        <w:t>lása.</w:t>
      </w:r>
    </w:p>
    <w:p w:rsidR="004B3756" w:rsidRPr="008C6CB3" w:rsidRDefault="004B3756" w:rsidP="004B3756">
      <w:pPr>
        <w:ind w:left="709" w:right="143"/>
        <w:jc w:val="both"/>
        <w:rPr>
          <w:rFonts w:ascii="Palatino Linotype" w:hAnsi="Palatino Linotype"/>
          <w:sz w:val="24"/>
          <w:szCs w:val="24"/>
        </w:rPr>
      </w:pPr>
      <w:r w:rsidRPr="008C6CB3">
        <w:rPr>
          <w:rFonts w:ascii="Palatino Linotype" w:hAnsi="Palatino Linotype"/>
          <w:sz w:val="24"/>
          <w:szCs w:val="24"/>
        </w:rPr>
        <w:t>Szerszá</w:t>
      </w:r>
      <w:r w:rsidRPr="008C6CB3">
        <w:rPr>
          <w:rFonts w:ascii="Palatino Linotype" w:hAnsi="Palatino Linotype"/>
          <w:spacing w:val="-2"/>
          <w:sz w:val="24"/>
          <w:szCs w:val="24"/>
        </w:rPr>
        <w:t>m</w:t>
      </w:r>
      <w:r w:rsidRPr="008C6CB3">
        <w:rPr>
          <w:rFonts w:ascii="Palatino Linotype" w:hAnsi="Palatino Linotype"/>
          <w:sz w:val="24"/>
          <w:szCs w:val="24"/>
        </w:rPr>
        <w:t>ok</w:t>
      </w:r>
      <w:r w:rsidRPr="008C6CB3">
        <w:rPr>
          <w:rFonts w:ascii="Palatino Linotype" w:hAnsi="Palatino Linotype"/>
          <w:spacing w:val="-9"/>
          <w:sz w:val="24"/>
          <w:szCs w:val="24"/>
        </w:rPr>
        <w:t xml:space="preserve"> </w:t>
      </w:r>
      <w:r w:rsidRPr="008C6CB3">
        <w:rPr>
          <w:rFonts w:ascii="Palatino Linotype" w:hAnsi="Palatino Linotype"/>
          <w:spacing w:val="2"/>
          <w:sz w:val="24"/>
          <w:szCs w:val="24"/>
        </w:rPr>
        <w:t>t</w:t>
      </w:r>
      <w:r w:rsidRPr="008C6CB3">
        <w:rPr>
          <w:rFonts w:ascii="Palatino Linotype" w:hAnsi="Palatino Linotype"/>
          <w:sz w:val="24"/>
          <w:szCs w:val="24"/>
        </w:rPr>
        <w:t>árolása munka</w:t>
      </w:r>
      <w:r w:rsidRPr="008C6CB3">
        <w:rPr>
          <w:rFonts w:ascii="Palatino Linotype" w:hAnsi="Palatino Linotype"/>
          <w:spacing w:val="-7"/>
          <w:sz w:val="24"/>
          <w:szCs w:val="24"/>
        </w:rPr>
        <w:t xml:space="preserve"> </w:t>
      </w:r>
      <w:r w:rsidRPr="008C6CB3">
        <w:rPr>
          <w:rFonts w:ascii="Palatino Linotype" w:hAnsi="Palatino Linotype"/>
          <w:sz w:val="24"/>
          <w:szCs w:val="24"/>
        </w:rPr>
        <w:t>közben.</w:t>
      </w:r>
    </w:p>
    <w:p w:rsidR="004B3756" w:rsidRPr="008C6CB3" w:rsidRDefault="004B3756" w:rsidP="004B3756">
      <w:pPr>
        <w:ind w:left="709" w:right="311"/>
        <w:jc w:val="both"/>
        <w:rPr>
          <w:rFonts w:ascii="Palatino Linotype" w:hAnsi="Palatino Linotype"/>
          <w:sz w:val="24"/>
          <w:szCs w:val="24"/>
        </w:rPr>
      </w:pPr>
      <w:r w:rsidRPr="008C6CB3">
        <w:rPr>
          <w:rFonts w:ascii="Palatino Linotype" w:hAnsi="Palatino Linotype"/>
          <w:sz w:val="24"/>
          <w:szCs w:val="24"/>
        </w:rPr>
        <w:t>Kéziszerszámok</w:t>
      </w:r>
      <w:r w:rsidRPr="008C6CB3">
        <w:rPr>
          <w:rFonts w:ascii="Palatino Linotype" w:hAnsi="Palatino Linotype"/>
          <w:spacing w:val="-16"/>
          <w:sz w:val="24"/>
          <w:szCs w:val="24"/>
        </w:rPr>
        <w:t xml:space="preserve"> </w:t>
      </w:r>
      <w:r w:rsidRPr="008C6CB3">
        <w:rPr>
          <w:rFonts w:ascii="Palatino Linotype" w:hAnsi="Palatino Linotype"/>
          <w:sz w:val="24"/>
          <w:szCs w:val="24"/>
        </w:rPr>
        <w:t>kezelé</w:t>
      </w:r>
      <w:r w:rsidRPr="008C6CB3">
        <w:rPr>
          <w:rFonts w:ascii="Palatino Linotype" w:hAnsi="Palatino Linotype"/>
          <w:spacing w:val="-1"/>
          <w:sz w:val="24"/>
          <w:szCs w:val="24"/>
        </w:rPr>
        <w:t>s</w:t>
      </w:r>
      <w:r w:rsidRPr="008C6CB3">
        <w:rPr>
          <w:rFonts w:ascii="Palatino Linotype" w:hAnsi="Palatino Linotype"/>
          <w:sz w:val="24"/>
          <w:szCs w:val="24"/>
        </w:rPr>
        <w:t>e,</w:t>
      </w:r>
      <w:r w:rsidRPr="008C6CB3">
        <w:rPr>
          <w:rFonts w:ascii="Palatino Linotype" w:hAnsi="Palatino Linotype"/>
          <w:spacing w:val="-9"/>
          <w:sz w:val="24"/>
          <w:szCs w:val="24"/>
        </w:rPr>
        <w:t xml:space="preserve"> </w:t>
      </w:r>
      <w:r w:rsidRPr="008C6CB3">
        <w:rPr>
          <w:rFonts w:ascii="Palatino Linotype" w:hAnsi="Palatino Linotype"/>
          <w:spacing w:val="-1"/>
          <w:sz w:val="24"/>
          <w:szCs w:val="24"/>
        </w:rPr>
        <w:t>f</w:t>
      </w:r>
      <w:r w:rsidRPr="008C6CB3">
        <w:rPr>
          <w:rFonts w:ascii="Palatino Linotype" w:hAnsi="Palatino Linotype"/>
          <w:sz w:val="24"/>
          <w:szCs w:val="24"/>
        </w:rPr>
        <w:t>űrészek,</w:t>
      </w:r>
      <w:r w:rsidRPr="008C6CB3">
        <w:rPr>
          <w:rFonts w:ascii="Palatino Linotype" w:hAnsi="Palatino Linotype"/>
          <w:spacing w:val="-7"/>
          <w:sz w:val="24"/>
          <w:szCs w:val="24"/>
        </w:rPr>
        <w:t xml:space="preserve"> </w:t>
      </w:r>
      <w:r w:rsidRPr="008C6CB3">
        <w:rPr>
          <w:rFonts w:ascii="Palatino Linotype" w:hAnsi="Palatino Linotype"/>
          <w:sz w:val="24"/>
          <w:szCs w:val="24"/>
        </w:rPr>
        <w:t>gyaluk,</w:t>
      </w:r>
      <w:r w:rsidRPr="008C6CB3">
        <w:rPr>
          <w:rFonts w:ascii="Palatino Linotype" w:hAnsi="Palatino Linotype"/>
          <w:spacing w:val="-7"/>
          <w:sz w:val="24"/>
          <w:szCs w:val="24"/>
        </w:rPr>
        <w:t xml:space="preserve"> </w:t>
      </w:r>
      <w:r w:rsidRPr="008C6CB3">
        <w:rPr>
          <w:rFonts w:ascii="Palatino Linotype" w:hAnsi="Palatino Linotype"/>
          <w:sz w:val="24"/>
          <w:szCs w:val="24"/>
        </w:rPr>
        <w:t>vés</w:t>
      </w:r>
      <w:r w:rsidRPr="008C6CB3">
        <w:rPr>
          <w:rFonts w:ascii="Palatino Linotype" w:hAnsi="Palatino Linotype"/>
          <w:spacing w:val="-1"/>
          <w:sz w:val="24"/>
          <w:szCs w:val="24"/>
        </w:rPr>
        <w:t>ő</w:t>
      </w:r>
      <w:r w:rsidRPr="008C6CB3">
        <w:rPr>
          <w:rFonts w:ascii="Palatino Linotype" w:hAnsi="Palatino Linotype"/>
          <w:sz w:val="24"/>
          <w:szCs w:val="24"/>
        </w:rPr>
        <w:t>k, fúrók, kalapácsok.</w:t>
      </w:r>
    </w:p>
    <w:p w:rsidR="004B3756" w:rsidRPr="008C6CB3" w:rsidRDefault="004B3756" w:rsidP="004B3756">
      <w:pPr>
        <w:ind w:left="709" w:right="311"/>
        <w:jc w:val="both"/>
        <w:rPr>
          <w:rFonts w:ascii="Palatino Linotype" w:hAnsi="Palatino Linotype"/>
          <w:sz w:val="24"/>
          <w:szCs w:val="24"/>
        </w:rPr>
      </w:pPr>
      <w:r w:rsidRPr="008C6CB3">
        <w:rPr>
          <w:rFonts w:ascii="Palatino Linotype" w:hAnsi="Palatino Linotype"/>
          <w:sz w:val="24"/>
          <w:szCs w:val="24"/>
        </w:rPr>
        <w:t>Egyéb</w:t>
      </w:r>
      <w:r w:rsidRPr="008C6CB3">
        <w:rPr>
          <w:rFonts w:ascii="Palatino Linotype" w:hAnsi="Palatino Linotype"/>
          <w:spacing w:val="-6"/>
          <w:sz w:val="24"/>
          <w:szCs w:val="24"/>
        </w:rPr>
        <w:t xml:space="preserve"> </w:t>
      </w:r>
      <w:r w:rsidRPr="008C6CB3">
        <w:rPr>
          <w:rFonts w:ascii="Palatino Linotype" w:hAnsi="Palatino Linotype"/>
          <w:sz w:val="24"/>
          <w:szCs w:val="24"/>
        </w:rPr>
        <w:t>szerszámok biztonságos</w:t>
      </w:r>
      <w:r w:rsidRPr="008C6CB3">
        <w:rPr>
          <w:rFonts w:ascii="Palatino Linotype" w:hAnsi="Palatino Linotype"/>
          <w:spacing w:val="-12"/>
          <w:sz w:val="24"/>
          <w:szCs w:val="24"/>
        </w:rPr>
        <w:t xml:space="preserve"> </w:t>
      </w:r>
      <w:r w:rsidRPr="008C6CB3">
        <w:rPr>
          <w:rFonts w:ascii="Palatino Linotype" w:hAnsi="Palatino Linotype"/>
          <w:sz w:val="24"/>
          <w:szCs w:val="24"/>
        </w:rPr>
        <w:t xml:space="preserve">használata. </w:t>
      </w:r>
    </w:p>
    <w:p w:rsidR="004B3756" w:rsidRPr="000E120B" w:rsidRDefault="004B3756" w:rsidP="004B3756">
      <w:pPr>
        <w:widowControl w:val="0"/>
        <w:suppressAutoHyphens/>
        <w:ind w:left="1225"/>
        <w:rPr>
          <w:rFonts w:ascii="Palatino Linotype" w:hAnsi="Palatino Linotype" w:cs="Mangal"/>
          <w:kern w:val="1"/>
          <w:sz w:val="24"/>
          <w:szCs w:val="24"/>
          <w:lang w:eastAsia="hi-IN" w:bidi="hi-IN"/>
        </w:rPr>
      </w:pPr>
    </w:p>
    <w:p w:rsidR="004B3756" w:rsidRPr="00830C91" w:rsidRDefault="004B3756" w:rsidP="00494F8E">
      <w:pPr>
        <w:numPr>
          <w:ilvl w:val="2"/>
          <w:numId w:val="3"/>
        </w:numPr>
        <w:ind w:left="1225" w:hanging="505"/>
        <w:rPr>
          <w:rFonts w:ascii="Palatino Linotype" w:hAnsi="Palatino Linotype"/>
          <w:b/>
          <w:sz w:val="24"/>
          <w:szCs w:val="24"/>
        </w:rPr>
      </w:pPr>
      <w:r w:rsidRPr="005560DB">
        <w:rPr>
          <w:rFonts w:ascii="Palatino Linotype" w:hAnsi="Palatino Linotype"/>
          <w:b/>
          <w:sz w:val="24"/>
          <w:szCs w:val="24"/>
        </w:rPr>
        <w:t>Fai</w:t>
      </w:r>
      <w:r w:rsidRPr="005560DB">
        <w:rPr>
          <w:rFonts w:ascii="Palatino Linotype" w:hAnsi="Palatino Linotype"/>
          <w:b/>
          <w:spacing w:val="1"/>
          <w:sz w:val="24"/>
          <w:szCs w:val="24"/>
        </w:rPr>
        <w:t>p</w:t>
      </w:r>
      <w:r w:rsidRPr="005560DB">
        <w:rPr>
          <w:rFonts w:ascii="Palatino Linotype" w:hAnsi="Palatino Linotype"/>
          <w:b/>
          <w:sz w:val="24"/>
          <w:szCs w:val="24"/>
        </w:rPr>
        <w:t>ari al</w:t>
      </w:r>
      <w:r w:rsidRPr="005560DB">
        <w:rPr>
          <w:rFonts w:ascii="Palatino Linotype" w:hAnsi="Palatino Linotype"/>
          <w:b/>
          <w:spacing w:val="-1"/>
          <w:sz w:val="24"/>
          <w:szCs w:val="24"/>
        </w:rPr>
        <w:t>a</w:t>
      </w:r>
      <w:r w:rsidRPr="005560DB">
        <w:rPr>
          <w:rFonts w:ascii="Palatino Linotype" w:hAnsi="Palatino Linotype"/>
          <w:b/>
          <w:sz w:val="24"/>
          <w:szCs w:val="24"/>
        </w:rPr>
        <w:t>pg</w:t>
      </w:r>
      <w:r w:rsidRPr="005560DB">
        <w:rPr>
          <w:rFonts w:ascii="Palatino Linotype" w:hAnsi="Palatino Linotype"/>
          <w:b/>
          <w:spacing w:val="-1"/>
          <w:sz w:val="24"/>
          <w:szCs w:val="24"/>
        </w:rPr>
        <w:t>é</w:t>
      </w:r>
      <w:r w:rsidRPr="005560DB">
        <w:rPr>
          <w:rFonts w:ascii="Palatino Linotype" w:hAnsi="Palatino Linotype"/>
          <w:b/>
          <w:sz w:val="24"/>
          <w:szCs w:val="24"/>
        </w:rPr>
        <w:t>pe</w:t>
      </w:r>
      <w:r w:rsidRPr="005560DB">
        <w:rPr>
          <w:rFonts w:ascii="Palatino Linotype" w:hAnsi="Palatino Linotype"/>
          <w:b/>
          <w:spacing w:val="-1"/>
          <w:sz w:val="24"/>
          <w:szCs w:val="24"/>
        </w:rPr>
        <w:t xml:space="preserve">k </w:t>
      </w:r>
      <w:r w:rsidRPr="005560DB">
        <w:rPr>
          <w:rFonts w:ascii="Palatino Linotype" w:hAnsi="Palatino Linotype"/>
          <w:b/>
          <w:sz w:val="24"/>
          <w:szCs w:val="24"/>
        </w:rPr>
        <w:t>bizto</w:t>
      </w:r>
      <w:r w:rsidRPr="005560DB">
        <w:rPr>
          <w:rFonts w:ascii="Palatino Linotype" w:hAnsi="Palatino Linotype"/>
          <w:b/>
          <w:spacing w:val="-1"/>
          <w:sz w:val="24"/>
          <w:szCs w:val="24"/>
        </w:rPr>
        <w:t>n</w:t>
      </w:r>
      <w:r w:rsidRPr="005560DB">
        <w:rPr>
          <w:rFonts w:ascii="Palatino Linotype" w:hAnsi="Palatino Linotype"/>
          <w:b/>
          <w:sz w:val="24"/>
          <w:szCs w:val="24"/>
        </w:rPr>
        <w:t>ságte</w:t>
      </w:r>
      <w:r w:rsidRPr="005560DB">
        <w:rPr>
          <w:rFonts w:ascii="Palatino Linotype" w:hAnsi="Palatino Linotype"/>
          <w:b/>
          <w:spacing w:val="-1"/>
          <w:sz w:val="24"/>
          <w:szCs w:val="24"/>
        </w:rPr>
        <w:t>c</w:t>
      </w:r>
      <w:r w:rsidRPr="005560DB">
        <w:rPr>
          <w:rFonts w:ascii="Palatino Linotype" w:hAnsi="Palatino Linotype"/>
          <w:b/>
          <w:sz w:val="24"/>
          <w:szCs w:val="24"/>
        </w:rPr>
        <w:t>h</w:t>
      </w:r>
      <w:r w:rsidRPr="005560DB">
        <w:rPr>
          <w:rFonts w:ascii="Palatino Linotype" w:hAnsi="Palatino Linotype"/>
          <w:b/>
          <w:spacing w:val="-1"/>
          <w:sz w:val="24"/>
          <w:szCs w:val="24"/>
        </w:rPr>
        <w:t>n</w:t>
      </w:r>
      <w:r w:rsidRPr="005560DB">
        <w:rPr>
          <w:rFonts w:ascii="Palatino Linotype" w:hAnsi="Palatino Linotype"/>
          <w:b/>
          <w:sz w:val="24"/>
          <w:szCs w:val="24"/>
        </w:rPr>
        <w:t>i</w:t>
      </w:r>
      <w:r w:rsidRPr="005560DB">
        <w:rPr>
          <w:rFonts w:ascii="Palatino Linotype" w:hAnsi="Palatino Linotype"/>
          <w:b/>
          <w:spacing w:val="1"/>
          <w:sz w:val="24"/>
          <w:szCs w:val="24"/>
        </w:rPr>
        <w:t>k</w:t>
      </w:r>
      <w:r w:rsidRPr="005560DB">
        <w:rPr>
          <w:rFonts w:ascii="Palatino Linotype" w:hAnsi="Palatino Linotype"/>
          <w:b/>
          <w:sz w:val="24"/>
          <w:szCs w:val="24"/>
        </w:rPr>
        <w:t>ája</w:t>
      </w:r>
      <w:r w:rsidRPr="005560D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F3798B">
        <w:rPr>
          <w:rFonts w:ascii="Palatino Linotype" w:hAnsi="Palatino Linotype"/>
          <w:b/>
          <w:sz w:val="24"/>
          <w:szCs w:val="24"/>
        </w:rPr>
        <w:t xml:space="preserve">    </w:t>
      </w:r>
      <w:r w:rsidR="00830C91">
        <w:rPr>
          <w:rFonts w:ascii="Palatino Linotype" w:hAnsi="Palatino Linotype"/>
          <w:b/>
          <w:sz w:val="24"/>
          <w:szCs w:val="24"/>
        </w:rPr>
        <w:t xml:space="preserve">      </w:t>
      </w:r>
      <w:r w:rsidR="00F3798B">
        <w:rPr>
          <w:rFonts w:ascii="Palatino Linotype" w:hAnsi="Palatino Linotype"/>
          <w:b/>
          <w:i/>
          <w:sz w:val="24"/>
          <w:szCs w:val="24"/>
        </w:rPr>
        <w:t>35</w:t>
      </w:r>
      <w:r>
        <w:rPr>
          <w:rFonts w:ascii="Palatino Linotype" w:hAnsi="Palatino Linotype"/>
          <w:b/>
          <w:i/>
          <w:sz w:val="24"/>
          <w:szCs w:val="24"/>
        </w:rPr>
        <w:t xml:space="preserve"> </w:t>
      </w:r>
      <w:r w:rsidRPr="00B87D30">
        <w:rPr>
          <w:rFonts w:ascii="Palatino Linotype" w:hAnsi="Palatino Linotype"/>
          <w:b/>
          <w:i/>
          <w:sz w:val="24"/>
          <w:szCs w:val="24"/>
        </w:rPr>
        <w:t>ó</w:t>
      </w:r>
      <w:r>
        <w:rPr>
          <w:rFonts w:ascii="Palatino Linotype" w:hAnsi="Palatino Linotype"/>
          <w:b/>
          <w:i/>
          <w:sz w:val="24"/>
          <w:szCs w:val="24"/>
        </w:rPr>
        <w:t>ra</w:t>
      </w:r>
    </w:p>
    <w:p w:rsidR="004B3756" w:rsidRPr="005560DB" w:rsidRDefault="004B3756" w:rsidP="004B3756">
      <w:pPr>
        <w:ind w:left="709" w:right="744"/>
        <w:jc w:val="both"/>
        <w:rPr>
          <w:rFonts w:ascii="Palatino Linotype" w:hAnsi="Palatino Linotype"/>
          <w:sz w:val="24"/>
          <w:szCs w:val="24"/>
        </w:rPr>
      </w:pPr>
      <w:r w:rsidRPr="005560DB">
        <w:rPr>
          <w:rFonts w:ascii="Palatino Linotype" w:hAnsi="Palatino Linotype"/>
          <w:sz w:val="24"/>
          <w:szCs w:val="24"/>
        </w:rPr>
        <w:t>Faipari</w:t>
      </w:r>
      <w:r w:rsidRPr="005560DB">
        <w:rPr>
          <w:rFonts w:ascii="Palatino Linotype" w:hAnsi="Palatino Linotype"/>
          <w:spacing w:val="-7"/>
          <w:sz w:val="24"/>
          <w:szCs w:val="24"/>
        </w:rPr>
        <w:t xml:space="preserve"> </w:t>
      </w:r>
      <w:r w:rsidRPr="005560DB">
        <w:rPr>
          <w:rFonts w:ascii="Palatino Linotype" w:hAnsi="Palatino Linotype"/>
          <w:sz w:val="24"/>
          <w:szCs w:val="24"/>
        </w:rPr>
        <w:t>gépek</w:t>
      </w:r>
      <w:r w:rsidRPr="005560DB">
        <w:rPr>
          <w:rFonts w:ascii="Palatino Linotype" w:hAnsi="Palatino Linotype"/>
          <w:spacing w:val="-6"/>
          <w:sz w:val="24"/>
          <w:szCs w:val="24"/>
        </w:rPr>
        <w:t xml:space="preserve"> </w:t>
      </w:r>
      <w:r w:rsidRPr="005560DB">
        <w:rPr>
          <w:rFonts w:ascii="Palatino Linotype" w:hAnsi="Palatino Linotype"/>
          <w:sz w:val="24"/>
          <w:szCs w:val="24"/>
        </w:rPr>
        <w:t>rendeltetése,</w:t>
      </w:r>
      <w:r w:rsidRPr="005560DB">
        <w:rPr>
          <w:rFonts w:ascii="Palatino Linotype" w:hAnsi="Palatino Linotype"/>
          <w:spacing w:val="-13"/>
          <w:sz w:val="24"/>
          <w:szCs w:val="24"/>
        </w:rPr>
        <w:t xml:space="preserve"> </w:t>
      </w:r>
      <w:r w:rsidRPr="005560DB">
        <w:rPr>
          <w:rFonts w:ascii="Palatino Linotype" w:hAnsi="Palatino Linotype"/>
          <w:sz w:val="24"/>
          <w:szCs w:val="24"/>
        </w:rPr>
        <w:t>biztonságos</w:t>
      </w:r>
      <w:r w:rsidRPr="005560DB">
        <w:rPr>
          <w:rFonts w:ascii="Palatino Linotype" w:hAnsi="Palatino Linotype"/>
          <w:spacing w:val="-11"/>
          <w:sz w:val="24"/>
          <w:szCs w:val="24"/>
        </w:rPr>
        <w:t xml:space="preserve"> </w:t>
      </w:r>
      <w:r w:rsidRPr="005560DB">
        <w:rPr>
          <w:rFonts w:ascii="Palatino Linotype" w:hAnsi="Palatino Linotype"/>
          <w:sz w:val="24"/>
          <w:szCs w:val="24"/>
        </w:rPr>
        <w:t>beállítása.</w:t>
      </w:r>
    </w:p>
    <w:p w:rsidR="004B3756" w:rsidRPr="005560DB" w:rsidRDefault="004B3756" w:rsidP="004B3756">
      <w:pPr>
        <w:ind w:left="709" w:right="744"/>
        <w:jc w:val="both"/>
        <w:rPr>
          <w:rFonts w:ascii="Palatino Linotype" w:hAnsi="Palatino Linotype"/>
          <w:sz w:val="24"/>
          <w:szCs w:val="24"/>
        </w:rPr>
      </w:pPr>
      <w:r w:rsidRPr="005560DB">
        <w:rPr>
          <w:rFonts w:ascii="Palatino Linotype" w:hAnsi="Palatino Linotype"/>
          <w:sz w:val="24"/>
          <w:szCs w:val="24"/>
        </w:rPr>
        <w:t>Vé</w:t>
      </w:r>
      <w:r w:rsidRPr="005560DB">
        <w:rPr>
          <w:rFonts w:ascii="Palatino Linotype" w:hAnsi="Palatino Linotype"/>
          <w:spacing w:val="-1"/>
          <w:sz w:val="24"/>
          <w:szCs w:val="24"/>
        </w:rPr>
        <w:t>d</w:t>
      </w:r>
      <w:r w:rsidRPr="005560DB">
        <w:rPr>
          <w:rFonts w:ascii="Palatino Linotype" w:hAnsi="Palatino Linotype"/>
          <w:sz w:val="24"/>
          <w:szCs w:val="24"/>
        </w:rPr>
        <w:t>őbere</w:t>
      </w:r>
      <w:r w:rsidRPr="005560DB">
        <w:rPr>
          <w:rFonts w:ascii="Palatino Linotype" w:hAnsi="Palatino Linotype"/>
          <w:spacing w:val="-1"/>
          <w:sz w:val="24"/>
          <w:szCs w:val="24"/>
        </w:rPr>
        <w:t>n</w:t>
      </w:r>
      <w:r w:rsidRPr="005560DB">
        <w:rPr>
          <w:rFonts w:ascii="Palatino Linotype" w:hAnsi="Palatino Linotype"/>
          <w:sz w:val="24"/>
          <w:szCs w:val="24"/>
        </w:rPr>
        <w:t>dezések,</w:t>
      </w:r>
      <w:r w:rsidRPr="005560DB">
        <w:rPr>
          <w:rFonts w:ascii="Palatino Linotype" w:hAnsi="Palatino Linotype"/>
          <w:spacing w:val="-16"/>
          <w:sz w:val="24"/>
          <w:szCs w:val="24"/>
        </w:rPr>
        <w:t xml:space="preserve"> </w:t>
      </w:r>
      <w:r w:rsidRPr="005560DB">
        <w:rPr>
          <w:rFonts w:ascii="Palatino Linotype" w:hAnsi="Palatino Linotype"/>
          <w:sz w:val="24"/>
          <w:szCs w:val="24"/>
        </w:rPr>
        <w:t>vé</w:t>
      </w:r>
      <w:r w:rsidRPr="005560DB">
        <w:rPr>
          <w:rFonts w:ascii="Palatino Linotype" w:hAnsi="Palatino Linotype"/>
          <w:spacing w:val="-1"/>
          <w:sz w:val="24"/>
          <w:szCs w:val="24"/>
        </w:rPr>
        <w:t>d</w:t>
      </w:r>
      <w:r w:rsidRPr="005560DB">
        <w:rPr>
          <w:rFonts w:ascii="Palatino Linotype" w:hAnsi="Palatino Linotype"/>
          <w:sz w:val="24"/>
          <w:szCs w:val="24"/>
        </w:rPr>
        <w:t>őeszközök használata.</w:t>
      </w:r>
    </w:p>
    <w:p w:rsidR="004B3756" w:rsidRPr="005560DB" w:rsidRDefault="004B3756" w:rsidP="004B3756">
      <w:pPr>
        <w:ind w:left="709" w:right="798"/>
        <w:jc w:val="both"/>
        <w:rPr>
          <w:rFonts w:ascii="Palatino Linotype" w:hAnsi="Palatino Linotype"/>
          <w:sz w:val="24"/>
          <w:szCs w:val="24"/>
        </w:rPr>
      </w:pPr>
      <w:r w:rsidRPr="005560DB">
        <w:rPr>
          <w:rFonts w:ascii="Palatino Linotype" w:hAnsi="Palatino Linotype"/>
          <w:sz w:val="24"/>
          <w:szCs w:val="24"/>
        </w:rPr>
        <w:t>Faipari</w:t>
      </w:r>
      <w:r w:rsidRPr="005560DB">
        <w:rPr>
          <w:rFonts w:ascii="Palatino Linotype" w:hAnsi="Palatino Linotype"/>
          <w:spacing w:val="-7"/>
          <w:sz w:val="24"/>
          <w:szCs w:val="24"/>
        </w:rPr>
        <w:t xml:space="preserve"> </w:t>
      </w:r>
      <w:r w:rsidRPr="005560DB">
        <w:rPr>
          <w:rFonts w:ascii="Palatino Linotype" w:hAnsi="Palatino Linotype"/>
          <w:sz w:val="24"/>
          <w:szCs w:val="24"/>
        </w:rPr>
        <w:t>gépek</w:t>
      </w:r>
      <w:r w:rsidRPr="005560DB">
        <w:rPr>
          <w:rFonts w:ascii="Palatino Linotype" w:hAnsi="Palatino Linotype"/>
          <w:spacing w:val="-6"/>
          <w:sz w:val="24"/>
          <w:szCs w:val="24"/>
        </w:rPr>
        <w:t xml:space="preserve"> </w:t>
      </w:r>
      <w:r w:rsidRPr="005560DB">
        <w:rPr>
          <w:rFonts w:ascii="Palatino Linotype" w:hAnsi="Palatino Linotype"/>
          <w:sz w:val="24"/>
          <w:szCs w:val="24"/>
        </w:rPr>
        <w:t>biztonságos</w:t>
      </w:r>
      <w:r w:rsidRPr="005560DB">
        <w:rPr>
          <w:rFonts w:ascii="Palatino Linotype" w:hAnsi="Palatino Linotype"/>
          <w:spacing w:val="-11"/>
          <w:sz w:val="24"/>
          <w:szCs w:val="24"/>
        </w:rPr>
        <w:t xml:space="preserve"> </w:t>
      </w:r>
      <w:r w:rsidRPr="005560DB">
        <w:rPr>
          <w:rFonts w:ascii="Palatino Linotype" w:hAnsi="Palatino Linotype"/>
          <w:sz w:val="24"/>
          <w:szCs w:val="24"/>
        </w:rPr>
        <w:t>üze</w:t>
      </w:r>
      <w:r w:rsidRPr="005560DB">
        <w:rPr>
          <w:rFonts w:ascii="Palatino Linotype" w:hAnsi="Palatino Linotype"/>
          <w:spacing w:val="-2"/>
          <w:sz w:val="24"/>
          <w:szCs w:val="24"/>
        </w:rPr>
        <w:t>m</w:t>
      </w:r>
      <w:r w:rsidRPr="005560DB">
        <w:rPr>
          <w:rFonts w:ascii="Palatino Linotype" w:hAnsi="Palatino Linotype"/>
          <w:sz w:val="24"/>
          <w:szCs w:val="24"/>
        </w:rPr>
        <w:t>eltetése,</w:t>
      </w:r>
      <w:r w:rsidRPr="005560DB">
        <w:rPr>
          <w:rFonts w:ascii="Palatino Linotype" w:hAnsi="Palatino Linotype"/>
          <w:spacing w:val="-13"/>
          <w:sz w:val="24"/>
          <w:szCs w:val="24"/>
        </w:rPr>
        <w:t xml:space="preserve"> </w:t>
      </w:r>
      <w:r w:rsidRPr="005560DB">
        <w:rPr>
          <w:rFonts w:ascii="Palatino Linotype" w:hAnsi="Palatino Linotype"/>
          <w:sz w:val="24"/>
          <w:szCs w:val="24"/>
        </w:rPr>
        <w:t>k</w:t>
      </w:r>
      <w:r w:rsidRPr="005560DB">
        <w:rPr>
          <w:rFonts w:ascii="Palatino Linotype" w:hAnsi="Palatino Linotype"/>
          <w:spacing w:val="-1"/>
          <w:sz w:val="24"/>
          <w:szCs w:val="24"/>
        </w:rPr>
        <w:t>a</w:t>
      </w:r>
      <w:r w:rsidRPr="005560DB">
        <w:rPr>
          <w:rFonts w:ascii="Palatino Linotype" w:hAnsi="Palatino Linotype"/>
          <w:sz w:val="24"/>
          <w:szCs w:val="24"/>
        </w:rPr>
        <w:t>rbantartása.</w:t>
      </w:r>
    </w:p>
    <w:p w:rsidR="004B3756" w:rsidRDefault="004B3756" w:rsidP="004B3756">
      <w:pPr>
        <w:ind w:left="709" w:right="798"/>
        <w:jc w:val="both"/>
        <w:rPr>
          <w:rFonts w:ascii="Palatino Linotype" w:hAnsi="Palatino Linotype"/>
          <w:sz w:val="24"/>
          <w:szCs w:val="24"/>
        </w:rPr>
      </w:pPr>
      <w:r w:rsidRPr="005560DB">
        <w:rPr>
          <w:rFonts w:ascii="Palatino Linotype" w:hAnsi="Palatino Linotype"/>
          <w:sz w:val="24"/>
          <w:szCs w:val="24"/>
        </w:rPr>
        <w:t>A</w:t>
      </w:r>
      <w:r w:rsidRPr="005560DB">
        <w:rPr>
          <w:rFonts w:ascii="Palatino Linotype" w:hAnsi="Palatino Linotype"/>
          <w:spacing w:val="-1"/>
          <w:sz w:val="24"/>
          <w:szCs w:val="24"/>
        </w:rPr>
        <w:t xml:space="preserve"> </w:t>
      </w:r>
      <w:r w:rsidRPr="005560DB">
        <w:rPr>
          <w:rFonts w:ascii="Palatino Linotype" w:hAnsi="Palatino Linotype"/>
          <w:sz w:val="24"/>
          <w:szCs w:val="24"/>
        </w:rPr>
        <w:t>gépek</w:t>
      </w:r>
      <w:r w:rsidRPr="005560DB">
        <w:rPr>
          <w:rFonts w:ascii="Palatino Linotype" w:hAnsi="Palatino Linotype"/>
          <w:spacing w:val="-6"/>
          <w:sz w:val="24"/>
          <w:szCs w:val="24"/>
        </w:rPr>
        <w:t xml:space="preserve"> </w:t>
      </w:r>
      <w:r w:rsidRPr="005560DB">
        <w:rPr>
          <w:rFonts w:ascii="Palatino Linotype" w:hAnsi="Palatino Linotype"/>
          <w:sz w:val="24"/>
          <w:szCs w:val="24"/>
        </w:rPr>
        <w:t>üze</w:t>
      </w:r>
      <w:r w:rsidRPr="005560DB">
        <w:rPr>
          <w:rFonts w:ascii="Palatino Linotype" w:hAnsi="Palatino Linotype"/>
          <w:spacing w:val="-2"/>
          <w:sz w:val="24"/>
          <w:szCs w:val="24"/>
        </w:rPr>
        <w:t>m</w:t>
      </w:r>
      <w:r w:rsidRPr="005560DB">
        <w:rPr>
          <w:rFonts w:ascii="Palatino Linotype" w:hAnsi="Palatino Linotype"/>
          <w:sz w:val="24"/>
          <w:szCs w:val="24"/>
        </w:rPr>
        <w:t>i</w:t>
      </w:r>
      <w:r w:rsidRPr="005560DB">
        <w:rPr>
          <w:rFonts w:ascii="Palatino Linotype" w:hAnsi="Palatino Linotype"/>
          <w:spacing w:val="-6"/>
          <w:sz w:val="24"/>
          <w:szCs w:val="24"/>
        </w:rPr>
        <w:t xml:space="preserve"> </w:t>
      </w:r>
      <w:r w:rsidRPr="005560DB">
        <w:rPr>
          <w:rFonts w:ascii="Palatino Linotype" w:hAnsi="Palatino Linotype"/>
          <w:sz w:val="24"/>
          <w:szCs w:val="24"/>
        </w:rPr>
        <w:t>körül</w:t>
      </w:r>
      <w:r w:rsidRPr="005560DB">
        <w:rPr>
          <w:rFonts w:ascii="Palatino Linotype" w:hAnsi="Palatino Linotype"/>
          <w:spacing w:val="-2"/>
          <w:sz w:val="24"/>
          <w:szCs w:val="24"/>
        </w:rPr>
        <w:t>m</w:t>
      </w:r>
      <w:r w:rsidRPr="005560DB">
        <w:rPr>
          <w:rFonts w:ascii="Palatino Linotype" w:hAnsi="Palatino Linotype"/>
          <w:sz w:val="24"/>
          <w:szCs w:val="24"/>
        </w:rPr>
        <w:t>ényei</w:t>
      </w:r>
      <w:r>
        <w:rPr>
          <w:rFonts w:ascii="Palatino Linotype" w:hAnsi="Palatino Linotype"/>
          <w:sz w:val="24"/>
          <w:szCs w:val="24"/>
        </w:rPr>
        <w:t>, g</w:t>
      </w:r>
      <w:r w:rsidRPr="005560DB">
        <w:rPr>
          <w:rFonts w:ascii="Palatino Linotype" w:hAnsi="Palatino Linotype"/>
          <w:sz w:val="24"/>
          <w:szCs w:val="24"/>
        </w:rPr>
        <w:t>épápolás</w:t>
      </w:r>
      <w:r>
        <w:rPr>
          <w:rFonts w:ascii="Palatino Linotype" w:hAnsi="Palatino Linotype"/>
          <w:sz w:val="24"/>
          <w:szCs w:val="24"/>
        </w:rPr>
        <w:t>.</w:t>
      </w:r>
    </w:p>
    <w:p w:rsidR="004B3756" w:rsidRDefault="004B3756" w:rsidP="004B3756">
      <w:pPr>
        <w:ind w:left="709" w:right="798"/>
        <w:jc w:val="both"/>
        <w:rPr>
          <w:rFonts w:ascii="Palatino Linotype" w:hAnsi="Palatino Linotype"/>
          <w:sz w:val="24"/>
          <w:szCs w:val="24"/>
        </w:rPr>
      </w:pPr>
      <w:r w:rsidRPr="005560DB">
        <w:rPr>
          <w:rFonts w:ascii="Palatino Linotype" w:hAnsi="Palatino Linotype"/>
          <w:sz w:val="24"/>
          <w:szCs w:val="24"/>
        </w:rPr>
        <w:t>Gépi</w:t>
      </w:r>
      <w:r w:rsidRPr="005560DB">
        <w:rPr>
          <w:rFonts w:ascii="Palatino Linotype" w:hAnsi="Palatino Linotype"/>
          <w:spacing w:val="-5"/>
          <w:sz w:val="24"/>
          <w:szCs w:val="24"/>
        </w:rPr>
        <w:t xml:space="preserve"> </w:t>
      </w:r>
      <w:r w:rsidRPr="005560DB">
        <w:rPr>
          <w:rFonts w:ascii="Palatino Linotype" w:hAnsi="Palatino Linotype"/>
          <w:sz w:val="24"/>
          <w:szCs w:val="24"/>
        </w:rPr>
        <w:t>szer</w:t>
      </w:r>
      <w:r w:rsidRPr="005560DB">
        <w:rPr>
          <w:rFonts w:ascii="Palatino Linotype" w:hAnsi="Palatino Linotype"/>
          <w:spacing w:val="-1"/>
          <w:sz w:val="24"/>
          <w:szCs w:val="24"/>
        </w:rPr>
        <w:t>s</w:t>
      </w:r>
      <w:r w:rsidRPr="005560DB">
        <w:rPr>
          <w:rFonts w:ascii="Palatino Linotype" w:hAnsi="Palatino Linotype"/>
          <w:sz w:val="24"/>
          <w:szCs w:val="24"/>
        </w:rPr>
        <w:t>zámok</w:t>
      </w:r>
      <w:r w:rsidRPr="005560DB">
        <w:rPr>
          <w:rFonts w:ascii="Palatino Linotype" w:hAnsi="Palatino Linotype"/>
          <w:spacing w:val="-6"/>
          <w:sz w:val="24"/>
          <w:szCs w:val="24"/>
        </w:rPr>
        <w:t xml:space="preserve"> </w:t>
      </w:r>
      <w:r w:rsidRPr="005560DB">
        <w:rPr>
          <w:rFonts w:ascii="Palatino Linotype" w:hAnsi="Palatino Linotype"/>
          <w:sz w:val="24"/>
          <w:szCs w:val="24"/>
        </w:rPr>
        <w:t>kezelé</w:t>
      </w:r>
      <w:r w:rsidRPr="005560DB">
        <w:rPr>
          <w:rFonts w:ascii="Palatino Linotype" w:hAnsi="Palatino Linotype"/>
          <w:spacing w:val="-1"/>
          <w:sz w:val="24"/>
          <w:szCs w:val="24"/>
        </w:rPr>
        <w:t>s</w:t>
      </w:r>
      <w:r w:rsidRPr="005560DB">
        <w:rPr>
          <w:rFonts w:ascii="Palatino Linotype" w:hAnsi="Palatino Linotype"/>
          <w:sz w:val="24"/>
          <w:szCs w:val="24"/>
        </w:rPr>
        <w:t>e,</w:t>
      </w:r>
      <w:r w:rsidRPr="005560DB">
        <w:rPr>
          <w:rFonts w:ascii="Palatino Linotype" w:hAnsi="Palatino Linotype"/>
          <w:spacing w:val="-9"/>
          <w:sz w:val="24"/>
          <w:szCs w:val="24"/>
        </w:rPr>
        <w:t xml:space="preserve"> </w:t>
      </w:r>
      <w:r w:rsidRPr="005560DB">
        <w:rPr>
          <w:rFonts w:ascii="Palatino Linotype" w:hAnsi="Palatino Linotype"/>
          <w:sz w:val="24"/>
          <w:szCs w:val="24"/>
        </w:rPr>
        <w:t>tár</w:t>
      </w:r>
      <w:r w:rsidRPr="005560DB">
        <w:rPr>
          <w:rFonts w:ascii="Palatino Linotype" w:hAnsi="Palatino Linotype"/>
          <w:spacing w:val="-1"/>
          <w:sz w:val="24"/>
          <w:szCs w:val="24"/>
        </w:rPr>
        <w:t>o</w:t>
      </w:r>
      <w:r w:rsidRPr="005560DB">
        <w:rPr>
          <w:rFonts w:ascii="Palatino Linotype" w:hAnsi="Palatino Linotype"/>
          <w:sz w:val="24"/>
          <w:szCs w:val="24"/>
        </w:rPr>
        <w:t>lása</w:t>
      </w:r>
      <w:r>
        <w:rPr>
          <w:rFonts w:ascii="Palatino Linotype" w:hAnsi="Palatino Linotype"/>
          <w:sz w:val="24"/>
          <w:szCs w:val="24"/>
        </w:rPr>
        <w:t>.</w:t>
      </w:r>
    </w:p>
    <w:p w:rsidR="004B3756" w:rsidRPr="005560DB" w:rsidRDefault="004B3756" w:rsidP="004B3756">
      <w:pPr>
        <w:ind w:left="709" w:right="798"/>
        <w:jc w:val="both"/>
        <w:rPr>
          <w:rFonts w:ascii="Palatino Linotype" w:hAnsi="Palatino Linotype"/>
          <w:sz w:val="24"/>
          <w:szCs w:val="24"/>
        </w:rPr>
      </w:pPr>
      <w:r>
        <w:rPr>
          <w:rFonts w:ascii="Palatino Linotype" w:hAnsi="Palatino Linotype"/>
          <w:sz w:val="24"/>
          <w:szCs w:val="24"/>
        </w:rPr>
        <w:t>Gépi szerszámok</w:t>
      </w:r>
      <w:r w:rsidRPr="005560DB">
        <w:rPr>
          <w:rFonts w:ascii="Palatino Linotype" w:hAnsi="Palatino Linotype"/>
          <w:spacing w:val="-8"/>
          <w:sz w:val="24"/>
          <w:szCs w:val="24"/>
        </w:rPr>
        <w:t xml:space="preserve"> </w:t>
      </w:r>
      <w:r w:rsidRPr="005560DB">
        <w:rPr>
          <w:rFonts w:ascii="Palatino Linotype" w:hAnsi="Palatino Linotype"/>
          <w:spacing w:val="-1"/>
          <w:sz w:val="24"/>
          <w:szCs w:val="24"/>
        </w:rPr>
        <w:t>b</w:t>
      </w:r>
      <w:r w:rsidRPr="005560DB">
        <w:rPr>
          <w:rFonts w:ascii="Palatino Linotype" w:hAnsi="Palatino Linotype"/>
          <w:spacing w:val="1"/>
          <w:sz w:val="24"/>
          <w:szCs w:val="24"/>
        </w:rPr>
        <w:t>i</w:t>
      </w:r>
      <w:r w:rsidRPr="005560DB">
        <w:rPr>
          <w:rFonts w:ascii="Palatino Linotype" w:hAnsi="Palatino Linotype"/>
          <w:sz w:val="24"/>
          <w:szCs w:val="24"/>
        </w:rPr>
        <w:t>zton</w:t>
      </w:r>
      <w:r w:rsidRPr="005560DB">
        <w:rPr>
          <w:rFonts w:ascii="Palatino Linotype" w:hAnsi="Palatino Linotype"/>
          <w:spacing w:val="-1"/>
          <w:sz w:val="24"/>
          <w:szCs w:val="24"/>
        </w:rPr>
        <w:t>sá</w:t>
      </w:r>
      <w:r w:rsidRPr="005560DB">
        <w:rPr>
          <w:rFonts w:ascii="Palatino Linotype" w:hAnsi="Palatino Linotype"/>
          <w:sz w:val="24"/>
          <w:szCs w:val="24"/>
        </w:rPr>
        <w:t>gos</w:t>
      </w:r>
      <w:r w:rsidRPr="005560DB">
        <w:rPr>
          <w:rFonts w:ascii="Palatino Linotype" w:hAnsi="Palatino Linotype"/>
          <w:spacing w:val="-7"/>
          <w:sz w:val="24"/>
          <w:szCs w:val="24"/>
        </w:rPr>
        <w:t xml:space="preserve"> </w:t>
      </w:r>
      <w:r w:rsidRPr="005560DB">
        <w:rPr>
          <w:rFonts w:ascii="Palatino Linotype" w:hAnsi="Palatino Linotype"/>
          <w:spacing w:val="-1"/>
          <w:sz w:val="24"/>
          <w:szCs w:val="24"/>
        </w:rPr>
        <w:t>s</w:t>
      </w:r>
      <w:r w:rsidRPr="005560DB">
        <w:rPr>
          <w:rFonts w:ascii="Palatino Linotype" w:hAnsi="Palatino Linotype"/>
          <w:sz w:val="24"/>
          <w:szCs w:val="24"/>
        </w:rPr>
        <w:t>zállítás</w:t>
      </w:r>
      <w:r>
        <w:rPr>
          <w:rFonts w:ascii="Palatino Linotype" w:hAnsi="Palatino Linotype"/>
          <w:sz w:val="24"/>
          <w:szCs w:val="24"/>
        </w:rPr>
        <w:t>a</w:t>
      </w:r>
      <w:r w:rsidRPr="005560DB">
        <w:rPr>
          <w:rFonts w:ascii="Palatino Linotype" w:hAnsi="Palatino Linotype"/>
          <w:spacing w:val="-7"/>
          <w:sz w:val="24"/>
          <w:szCs w:val="24"/>
        </w:rPr>
        <w:t xml:space="preserve"> </w:t>
      </w:r>
      <w:r w:rsidRPr="005560DB">
        <w:rPr>
          <w:rFonts w:ascii="Palatino Linotype" w:hAnsi="Palatino Linotype"/>
          <w:sz w:val="24"/>
          <w:szCs w:val="24"/>
        </w:rPr>
        <w:t>és tárolás</w:t>
      </w:r>
      <w:r>
        <w:rPr>
          <w:rFonts w:ascii="Palatino Linotype" w:hAnsi="Palatino Linotype"/>
          <w:sz w:val="24"/>
          <w:szCs w:val="24"/>
        </w:rPr>
        <w:t>a</w:t>
      </w:r>
      <w:r w:rsidRPr="005560DB">
        <w:rPr>
          <w:rFonts w:ascii="Palatino Linotype" w:hAnsi="Palatino Linotype"/>
          <w:sz w:val="24"/>
          <w:szCs w:val="24"/>
        </w:rPr>
        <w:t>,</w:t>
      </w:r>
      <w:r w:rsidRPr="005560DB">
        <w:rPr>
          <w:rFonts w:ascii="Palatino Linotype" w:hAnsi="Palatino Linotype"/>
          <w:spacing w:val="-7"/>
          <w:sz w:val="24"/>
          <w:szCs w:val="24"/>
        </w:rPr>
        <w:t xml:space="preserve"> </w:t>
      </w:r>
      <w:r w:rsidRPr="005560DB">
        <w:rPr>
          <w:rFonts w:ascii="Palatino Linotype" w:hAnsi="Palatino Linotype"/>
          <w:spacing w:val="-1"/>
          <w:sz w:val="24"/>
          <w:szCs w:val="24"/>
        </w:rPr>
        <w:t>s</w:t>
      </w:r>
      <w:r w:rsidRPr="005560DB">
        <w:rPr>
          <w:rFonts w:ascii="Palatino Linotype" w:hAnsi="Palatino Linotype"/>
          <w:sz w:val="24"/>
          <w:szCs w:val="24"/>
        </w:rPr>
        <w:t>zer</w:t>
      </w:r>
      <w:r w:rsidRPr="005560DB">
        <w:rPr>
          <w:rFonts w:ascii="Palatino Linotype" w:hAnsi="Palatino Linotype"/>
          <w:spacing w:val="-1"/>
          <w:sz w:val="24"/>
          <w:szCs w:val="24"/>
        </w:rPr>
        <w:t>sz</w:t>
      </w:r>
      <w:r w:rsidRPr="005560DB">
        <w:rPr>
          <w:rFonts w:ascii="Palatino Linotype" w:hAnsi="Palatino Linotype"/>
          <w:sz w:val="24"/>
          <w:szCs w:val="24"/>
        </w:rPr>
        <w:t>á</w:t>
      </w:r>
      <w:r w:rsidRPr="005560DB">
        <w:rPr>
          <w:rFonts w:ascii="Palatino Linotype" w:hAnsi="Palatino Linotype"/>
          <w:spacing w:val="-2"/>
          <w:sz w:val="24"/>
          <w:szCs w:val="24"/>
        </w:rPr>
        <w:t>m</w:t>
      </w:r>
      <w:r w:rsidRPr="005560DB">
        <w:rPr>
          <w:rFonts w:ascii="Palatino Linotype" w:hAnsi="Palatino Linotype"/>
          <w:sz w:val="24"/>
          <w:szCs w:val="24"/>
        </w:rPr>
        <w:t>ok</w:t>
      </w:r>
      <w:r w:rsidRPr="005560DB">
        <w:rPr>
          <w:rFonts w:ascii="Palatino Linotype" w:hAnsi="Palatino Linotype"/>
          <w:spacing w:val="-8"/>
          <w:sz w:val="24"/>
          <w:szCs w:val="24"/>
        </w:rPr>
        <w:t xml:space="preserve"> </w:t>
      </w:r>
      <w:r w:rsidRPr="005560DB">
        <w:rPr>
          <w:rFonts w:ascii="Palatino Linotype" w:hAnsi="Palatino Linotype"/>
          <w:sz w:val="24"/>
          <w:szCs w:val="24"/>
        </w:rPr>
        <w:t>ellenőrzése.</w:t>
      </w:r>
    </w:p>
    <w:p w:rsidR="004B3756" w:rsidRPr="005560DB" w:rsidRDefault="004B3756" w:rsidP="004B3756">
      <w:pPr>
        <w:widowControl w:val="0"/>
        <w:suppressAutoHyphens/>
        <w:ind w:left="709"/>
        <w:rPr>
          <w:rFonts w:ascii="Palatino Linotype" w:hAnsi="Palatino Linotype"/>
          <w:sz w:val="24"/>
          <w:szCs w:val="24"/>
        </w:rPr>
      </w:pPr>
      <w:r w:rsidRPr="005560DB">
        <w:rPr>
          <w:rFonts w:ascii="Palatino Linotype" w:hAnsi="Palatino Linotype"/>
          <w:sz w:val="24"/>
          <w:szCs w:val="24"/>
        </w:rPr>
        <w:t>Gépi</w:t>
      </w:r>
      <w:r w:rsidRPr="005560DB">
        <w:rPr>
          <w:rFonts w:ascii="Palatino Linotype" w:hAnsi="Palatino Linotype"/>
          <w:spacing w:val="-5"/>
          <w:sz w:val="24"/>
          <w:szCs w:val="24"/>
        </w:rPr>
        <w:t xml:space="preserve"> </w:t>
      </w:r>
      <w:r w:rsidRPr="005560DB">
        <w:rPr>
          <w:rFonts w:ascii="Palatino Linotype" w:hAnsi="Palatino Linotype"/>
          <w:spacing w:val="-2"/>
          <w:sz w:val="24"/>
          <w:szCs w:val="24"/>
        </w:rPr>
        <w:t>m</w:t>
      </w:r>
      <w:r w:rsidRPr="005560DB">
        <w:rPr>
          <w:rFonts w:ascii="Palatino Linotype" w:hAnsi="Palatino Linotype"/>
          <w:sz w:val="24"/>
          <w:szCs w:val="24"/>
        </w:rPr>
        <w:t>unk</w:t>
      </w:r>
      <w:r w:rsidRPr="005560DB">
        <w:rPr>
          <w:rFonts w:ascii="Palatino Linotype" w:hAnsi="Palatino Linotype"/>
          <w:spacing w:val="2"/>
          <w:sz w:val="24"/>
          <w:szCs w:val="24"/>
        </w:rPr>
        <w:t>a</w:t>
      </w:r>
      <w:r w:rsidRPr="005560DB">
        <w:rPr>
          <w:rFonts w:ascii="Palatino Linotype" w:hAnsi="Palatino Linotype"/>
          <w:sz w:val="24"/>
          <w:szCs w:val="24"/>
        </w:rPr>
        <w:t>végzés</w:t>
      </w:r>
      <w:r w:rsidRPr="005560DB">
        <w:rPr>
          <w:rFonts w:ascii="Palatino Linotype" w:hAnsi="Palatino Linotype"/>
          <w:spacing w:val="-13"/>
          <w:sz w:val="24"/>
          <w:szCs w:val="24"/>
        </w:rPr>
        <w:t xml:space="preserve"> </w:t>
      </w:r>
      <w:r w:rsidRPr="005560DB">
        <w:rPr>
          <w:rFonts w:ascii="Palatino Linotype" w:hAnsi="Palatino Linotype"/>
          <w:sz w:val="24"/>
          <w:szCs w:val="24"/>
        </w:rPr>
        <w:t>szabályai.</w:t>
      </w:r>
    </w:p>
    <w:p w:rsidR="004B3756" w:rsidRPr="000E120B" w:rsidRDefault="004B3756" w:rsidP="004B3756">
      <w:pPr>
        <w:widowControl w:val="0"/>
        <w:suppressAutoHyphens/>
        <w:rPr>
          <w:rFonts w:ascii="Palatino Linotype" w:hAnsi="Palatino Linotype" w:cs="Mangal"/>
          <w:kern w:val="1"/>
          <w:sz w:val="24"/>
          <w:szCs w:val="24"/>
          <w:lang w:eastAsia="hi-IN" w:bidi="hi-IN"/>
        </w:rPr>
      </w:pPr>
    </w:p>
    <w:p w:rsidR="004B3756" w:rsidRPr="00830C91" w:rsidRDefault="004B3756" w:rsidP="00494F8E">
      <w:pPr>
        <w:numPr>
          <w:ilvl w:val="2"/>
          <w:numId w:val="3"/>
        </w:numPr>
        <w:ind w:left="1225" w:hanging="505"/>
        <w:rPr>
          <w:rFonts w:ascii="Palatino Linotype" w:hAnsi="Palatino Linotype"/>
          <w:b/>
          <w:sz w:val="24"/>
          <w:szCs w:val="24"/>
        </w:rPr>
      </w:pPr>
      <w:r>
        <w:rPr>
          <w:rFonts w:ascii="Palatino Linotype" w:hAnsi="Palatino Linotype"/>
          <w:b/>
          <w:sz w:val="24"/>
          <w:szCs w:val="24"/>
        </w:rPr>
        <w:t>Munkabiztonság</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F3798B">
        <w:rPr>
          <w:rFonts w:ascii="Palatino Linotype" w:hAnsi="Palatino Linotype"/>
          <w:b/>
          <w:sz w:val="24"/>
          <w:szCs w:val="24"/>
        </w:rPr>
        <w:t xml:space="preserve">    </w:t>
      </w:r>
      <w:r w:rsidR="00830C91">
        <w:rPr>
          <w:rFonts w:ascii="Palatino Linotype" w:hAnsi="Palatino Linotype"/>
          <w:b/>
          <w:sz w:val="24"/>
          <w:szCs w:val="24"/>
        </w:rPr>
        <w:t xml:space="preserve">     </w:t>
      </w:r>
      <w:r w:rsidRPr="005560DB">
        <w:rPr>
          <w:rFonts w:ascii="Palatino Linotype" w:hAnsi="Palatino Linotype"/>
          <w:b/>
          <w:i/>
          <w:sz w:val="24"/>
          <w:szCs w:val="24"/>
        </w:rPr>
        <w:t xml:space="preserve"> </w:t>
      </w:r>
      <w:r w:rsidR="00F3798B">
        <w:rPr>
          <w:rFonts w:ascii="Palatino Linotype" w:hAnsi="Palatino Linotype"/>
          <w:b/>
          <w:i/>
          <w:sz w:val="24"/>
          <w:szCs w:val="24"/>
        </w:rPr>
        <w:t>12</w:t>
      </w:r>
      <w:r>
        <w:rPr>
          <w:rFonts w:ascii="Palatino Linotype" w:hAnsi="Palatino Linotype"/>
          <w:b/>
          <w:i/>
          <w:sz w:val="24"/>
          <w:szCs w:val="24"/>
        </w:rPr>
        <w:t xml:space="preserve"> </w:t>
      </w:r>
      <w:r w:rsidRPr="00B87D30">
        <w:rPr>
          <w:rFonts w:ascii="Palatino Linotype" w:hAnsi="Palatino Linotype"/>
          <w:b/>
          <w:i/>
          <w:sz w:val="24"/>
          <w:szCs w:val="24"/>
        </w:rPr>
        <w:t>óra</w:t>
      </w:r>
    </w:p>
    <w:p w:rsidR="004B3756" w:rsidRPr="00604288" w:rsidRDefault="004B3756" w:rsidP="004B3756">
      <w:pPr>
        <w:ind w:left="709"/>
        <w:rPr>
          <w:rFonts w:ascii="Palatino Linotype" w:hAnsi="Palatino Linotype"/>
          <w:sz w:val="24"/>
          <w:szCs w:val="24"/>
        </w:rPr>
      </w:pPr>
      <w:r w:rsidRPr="00604288">
        <w:rPr>
          <w:rFonts w:ascii="Palatino Linotype" w:hAnsi="Palatino Linotype"/>
          <w:sz w:val="24"/>
          <w:szCs w:val="24"/>
        </w:rPr>
        <w:t xml:space="preserve">A munkahely rendje, anyagok rakatolása megmunkálás közben. </w:t>
      </w:r>
    </w:p>
    <w:p w:rsidR="004B3756" w:rsidRPr="00604288" w:rsidRDefault="004B3756" w:rsidP="004B3756">
      <w:pPr>
        <w:ind w:firstLine="708"/>
        <w:rPr>
          <w:rFonts w:ascii="Palatino Linotype" w:hAnsi="Palatino Linotype"/>
          <w:sz w:val="24"/>
          <w:szCs w:val="24"/>
        </w:rPr>
      </w:pPr>
      <w:r w:rsidRPr="00604288">
        <w:rPr>
          <w:rFonts w:ascii="Palatino Linotype" w:hAnsi="Palatino Linotype"/>
          <w:sz w:val="24"/>
          <w:szCs w:val="24"/>
        </w:rPr>
        <w:t>Magatartási szabályok a műhelyben, testtartás megmunkálás közben.</w:t>
      </w:r>
    </w:p>
    <w:p w:rsidR="004B3756" w:rsidRPr="00604288" w:rsidRDefault="004B3756" w:rsidP="004B3756">
      <w:pPr>
        <w:ind w:firstLine="708"/>
        <w:rPr>
          <w:rFonts w:ascii="Palatino Linotype" w:hAnsi="Palatino Linotype"/>
          <w:sz w:val="24"/>
          <w:szCs w:val="24"/>
        </w:rPr>
      </w:pPr>
      <w:r w:rsidRPr="00604288">
        <w:rPr>
          <w:rFonts w:ascii="Palatino Linotype" w:hAnsi="Palatino Linotype"/>
          <w:sz w:val="24"/>
          <w:szCs w:val="24"/>
        </w:rPr>
        <w:t>Környezeti és technológiai szabályok munkavégzés közben.</w:t>
      </w:r>
    </w:p>
    <w:p w:rsidR="004B3756" w:rsidRPr="00604288" w:rsidRDefault="004B3756" w:rsidP="004B3756">
      <w:pPr>
        <w:ind w:firstLine="708"/>
        <w:rPr>
          <w:rFonts w:ascii="Palatino Linotype" w:hAnsi="Palatino Linotype"/>
          <w:sz w:val="24"/>
          <w:szCs w:val="24"/>
        </w:rPr>
      </w:pPr>
      <w:r w:rsidRPr="00604288">
        <w:rPr>
          <w:rFonts w:ascii="Palatino Linotype" w:hAnsi="Palatino Linotype"/>
          <w:sz w:val="24"/>
          <w:szCs w:val="24"/>
        </w:rPr>
        <w:t>Veszélyes anyagok kezelése, tárolása.</w:t>
      </w:r>
    </w:p>
    <w:p w:rsidR="004B3756" w:rsidRPr="00604288" w:rsidRDefault="004B3756" w:rsidP="004B3756">
      <w:pPr>
        <w:ind w:firstLine="708"/>
        <w:rPr>
          <w:rFonts w:ascii="Palatino Linotype" w:hAnsi="Palatino Linotype"/>
          <w:sz w:val="24"/>
          <w:szCs w:val="24"/>
        </w:rPr>
      </w:pPr>
      <w:r w:rsidRPr="00604288">
        <w:rPr>
          <w:rFonts w:ascii="Palatino Linotype" w:hAnsi="Palatino Linotype"/>
          <w:sz w:val="24"/>
          <w:szCs w:val="24"/>
        </w:rPr>
        <w:t>Elsősegélynyújtás.</w:t>
      </w:r>
    </w:p>
    <w:p w:rsidR="004B3756" w:rsidRPr="00604288" w:rsidRDefault="004B3756" w:rsidP="004B3756">
      <w:pPr>
        <w:ind w:firstLine="709"/>
        <w:rPr>
          <w:rFonts w:ascii="Palatino Linotype" w:hAnsi="Palatino Linotype"/>
          <w:sz w:val="24"/>
          <w:szCs w:val="24"/>
        </w:rPr>
      </w:pPr>
      <w:r w:rsidRPr="00604288">
        <w:rPr>
          <w:rFonts w:ascii="Palatino Linotype" w:hAnsi="Palatino Linotype"/>
          <w:sz w:val="24"/>
          <w:szCs w:val="24"/>
        </w:rPr>
        <w:t>Tűzoltó berendezések és eszközök használata.</w:t>
      </w:r>
    </w:p>
    <w:p w:rsidR="004B3756" w:rsidRPr="00604288" w:rsidRDefault="004B3756" w:rsidP="004B3756">
      <w:pPr>
        <w:ind w:firstLine="709"/>
        <w:rPr>
          <w:rFonts w:ascii="Palatino Linotype" w:hAnsi="Palatino Linotype"/>
          <w:sz w:val="24"/>
          <w:szCs w:val="24"/>
        </w:rPr>
      </w:pPr>
      <w:r w:rsidRPr="00604288">
        <w:rPr>
          <w:rFonts w:ascii="Palatino Linotype" w:hAnsi="Palatino Linotype"/>
          <w:sz w:val="24"/>
          <w:szCs w:val="24"/>
        </w:rPr>
        <w:t>Tűzkárbejelentés.</w:t>
      </w:r>
    </w:p>
    <w:p w:rsidR="004B3756" w:rsidRPr="00604288" w:rsidRDefault="004B3756" w:rsidP="004B3756">
      <w:pPr>
        <w:ind w:firstLine="709"/>
        <w:rPr>
          <w:rFonts w:ascii="Palatino Linotype" w:hAnsi="Palatino Linotype"/>
          <w:sz w:val="24"/>
          <w:szCs w:val="24"/>
        </w:rPr>
      </w:pPr>
      <w:r w:rsidRPr="00604288">
        <w:rPr>
          <w:rFonts w:ascii="Palatino Linotype" w:hAnsi="Palatino Linotype"/>
          <w:sz w:val="24"/>
          <w:szCs w:val="24"/>
        </w:rPr>
        <w:lastRenderedPageBreak/>
        <w:t>Érintésvédelmi szabályok, előírások a műhelyben.</w:t>
      </w:r>
    </w:p>
    <w:p w:rsidR="004B3756" w:rsidRPr="00604288" w:rsidRDefault="004B3756" w:rsidP="004B3756">
      <w:pPr>
        <w:ind w:firstLine="709"/>
        <w:rPr>
          <w:rFonts w:ascii="Palatino Linotype" w:hAnsi="Palatino Linotype"/>
          <w:sz w:val="24"/>
          <w:szCs w:val="24"/>
        </w:rPr>
      </w:pPr>
      <w:r w:rsidRPr="00604288">
        <w:rPr>
          <w:rFonts w:ascii="Palatino Linotype" w:hAnsi="Palatino Linotype"/>
          <w:sz w:val="24"/>
          <w:szCs w:val="24"/>
        </w:rPr>
        <w:t>Faipari por-forgács elszívása, faipari hulladék kezelése.</w:t>
      </w:r>
    </w:p>
    <w:p w:rsidR="004B3756" w:rsidRPr="000E120B" w:rsidRDefault="004B3756" w:rsidP="004B3756">
      <w:pPr>
        <w:widowControl w:val="0"/>
        <w:suppressAutoHyphens/>
        <w:rPr>
          <w:rFonts w:ascii="Palatino Linotype" w:hAnsi="Palatino Linotype" w:cs="Mangal"/>
          <w:kern w:val="1"/>
          <w:sz w:val="24"/>
          <w:szCs w:val="24"/>
          <w:lang w:eastAsia="hi-IN" w:bidi="hi-IN"/>
        </w:rPr>
      </w:pPr>
    </w:p>
    <w:p w:rsidR="004B3756" w:rsidRPr="00830C91" w:rsidRDefault="004B3756" w:rsidP="00494F8E">
      <w:pPr>
        <w:numPr>
          <w:ilvl w:val="1"/>
          <w:numId w:val="3"/>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4B3756" w:rsidRPr="00F3353C" w:rsidRDefault="004B3756" w:rsidP="00830C91">
      <w:pPr>
        <w:pStyle w:val="Listaszerbekezds"/>
        <w:spacing w:after="0" w:line="240" w:lineRule="auto"/>
        <w:jc w:val="both"/>
        <w:rPr>
          <w:rFonts w:ascii="Palatino Linotype" w:hAnsi="Palatino Linotype"/>
          <w:i/>
          <w:sz w:val="24"/>
          <w:szCs w:val="24"/>
        </w:rPr>
      </w:pPr>
      <w:r w:rsidRPr="00F3353C">
        <w:rPr>
          <w:rFonts w:ascii="Palatino Linotype" w:hAnsi="Palatino Linotype"/>
          <w:i/>
          <w:sz w:val="24"/>
          <w:szCs w:val="24"/>
        </w:rPr>
        <w:t>Szakmaspecifikus tanműhely vagy szakmaspecifikus gazdálkodó szervezet</w:t>
      </w:r>
    </w:p>
    <w:p w:rsidR="004B3756" w:rsidRDefault="004B3756" w:rsidP="004B3756">
      <w:pPr>
        <w:pStyle w:val="Listaszerbekezds"/>
        <w:spacing w:after="0" w:line="240" w:lineRule="auto"/>
        <w:rPr>
          <w:rFonts w:ascii="Palatino Linotype" w:hAnsi="Palatino Linotype"/>
          <w:b/>
          <w:sz w:val="24"/>
          <w:szCs w:val="24"/>
        </w:rPr>
      </w:pPr>
    </w:p>
    <w:p w:rsidR="004B3756" w:rsidRDefault="004B3756" w:rsidP="00F3353C">
      <w:pPr>
        <w:numPr>
          <w:ilvl w:val="1"/>
          <w:numId w:val="3"/>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4B3756" w:rsidRDefault="004B3756" w:rsidP="00F3353C">
      <w:pPr>
        <w:jc w:val="both"/>
        <w:rPr>
          <w:rFonts w:ascii="Palatino Linotype" w:hAnsi="Palatino Linotype"/>
          <w:b/>
          <w:i/>
          <w:sz w:val="24"/>
          <w:szCs w:val="24"/>
        </w:rPr>
      </w:pPr>
    </w:p>
    <w:p w:rsidR="004B3756" w:rsidRDefault="004B3756" w:rsidP="00F3353C">
      <w:pPr>
        <w:pStyle w:val="Listaszerbekezds"/>
        <w:numPr>
          <w:ilvl w:val="2"/>
          <w:numId w:val="3"/>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oktatási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4B3756" w:rsidRPr="003015FD" w:rsidTr="00DD1798">
        <w:trPr>
          <w:jc w:val="center"/>
        </w:trPr>
        <w:tc>
          <w:tcPr>
            <w:tcW w:w="776" w:type="dxa"/>
            <w:vMerge w:val="restart"/>
            <w:vAlign w:val="center"/>
          </w:tcPr>
          <w:p w:rsidR="004B3756" w:rsidRPr="003015FD" w:rsidRDefault="004B3756" w:rsidP="00DD1798">
            <w:pPr>
              <w:jc w:val="center"/>
              <w:rPr>
                <w:rFonts w:ascii="Palatino Linotype" w:eastAsia="Calibri" w:hAnsi="Palatino Linotype"/>
                <w:b/>
                <w:sz w:val="20"/>
                <w:szCs w:val="20"/>
              </w:rPr>
            </w:pPr>
            <w:r w:rsidRPr="003015FD">
              <w:rPr>
                <w:rFonts w:ascii="Palatino Linotype" w:eastAsia="Calibri" w:hAnsi="Palatino Linotype"/>
                <w:b/>
                <w:sz w:val="20"/>
                <w:szCs w:val="20"/>
              </w:rPr>
              <w:t>Sor</w:t>
            </w:r>
            <w:r>
              <w:rPr>
                <w:rFonts w:ascii="Palatino Linotype" w:eastAsia="Calibri" w:hAnsi="Palatino Linotype"/>
                <w:b/>
                <w:sz w:val="20"/>
                <w:szCs w:val="20"/>
              </w:rPr>
              <w:t>-</w:t>
            </w:r>
            <w:r w:rsidRPr="003015FD">
              <w:rPr>
                <w:rFonts w:ascii="Palatino Linotype" w:eastAsia="Calibri" w:hAnsi="Palatino Linotype"/>
                <w:b/>
                <w:sz w:val="20"/>
                <w:szCs w:val="20"/>
              </w:rPr>
              <w:t>szám</w:t>
            </w:r>
          </w:p>
        </w:tc>
        <w:tc>
          <w:tcPr>
            <w:tcW w:w="2800" w:type="dxa"/>
            <w:vMerge w:val="restart"/>
            <w:vAlign w:val="center"/>
          </w:tcPr>
          <w:p w:rsidR="004B3756" w:rsidRPr="003015FD" w:rsidRDefault="004B3756" w:rsidP="00DD1798">
            <w:pPr>
              <w:jc w:val="center"/>
              <w:rPr>
                <w:rFonts w:ascii="Palatino Linotype" w:eastAsia="Calibri" w:hAnsi="Palatino Linotype"/>
                <w:b/>
                <w:sz w:val="20"/>
                <w:szCs w:val="20"/>
              </w:rPr>
            </w:pPr>
            <w:r w:rsidRPr="003015FD">
              <w:rPr>
                <w:rFonts w:ascii="Palatino Linotype" w:eastAsia="Calibri" w:hAnsi="Palatino Linotype"/>
                <w:b/>
                <w:sz w:val="20"/>
                <w:szCs w:val="20"/>
              </w:rPr>
              <w:t xml:space="preserve">Alkalmazott oktatási </w:t>
            </w:r>
          </w:p>
          <w:p w:rsidR="004B3756" w:rsidRPr="003015FD" w:rsidRDefault="004B3756" w:rsidP="00DD1798">
            <w:pPr>
              <w:jc w:val="center"/>
              <w:rPr>
                <w:rFonts w:ascii="Palatino Linotype" w:eastAsia="Calibri" w:hAnsi="Palatino Linotype"/>
                <w:b/>
                <w:sz w:val="20"/>
                <w:szCs w:val="20"/>
              </w:rPr>
            </w:pPr>
            <w:r w:rsidRPr="003015FD">
              <w:rPr>
                <w:rFonts w:ascii="Palatino Linotype" w:eastAsia="Calibri" w:hAnsi="Palatino Linotype"/>
                <w:b/>
                <w:sz w:val="20"/>
                <w:szCs w:val="20"/>
              </w:rPr>
              <w:t>módszer neve</w:t>
            </w:r>
          </w:p>
        </w:tc>
        <w:tc>
          <w:tcPr>
            <w:tcW w:w="2835" w:type="dxa"/>
            <w:gridSpan w:val="3"/>
            <w:vAlign w:val="center"/>
          </w:tcPr>
          <w:p w:rsidR="004B3756" w:rsidRPr="003015FD" w:rsidRDefault="004B3756" w:rsidP="00DD1798">
            <w:pPr>
              <w:jc w:val="center"/>
              <w:rPr>
                <w:rFonts w:ascii="Palatino Linotype" w:eastAsia="Calibri" w:hAnsi="Palatino Linotype"/>
                <w:b/>
                <w:sz w:val="20"/>
                <w:szCs w:val="20"/>
              </w:rPr>
            </w:pPr>
            <w:r w:rsidRPr="003015FD">
              <w:rPr>
                <w:rFonts w:ascii="Palatino Linotype" w:eastAsia="Calibri" w:hAnsi="Palatino Linotype"/>
                <w:b/>
                <w:sz w:val="20"/>
                <w:szCs w:val="20"/>
              </w:rPr>
              <w:t>A tanulói tevékenység szervezeti kerete</w:t>
            </w:r>
          </w:p>
        </w:tc>
        <w:tc>
          <w:tcPr>
            <w:tcW w:w="2659" w:type="dxa"/>
            <w:vMerge w:val="restart"/>
            <w:vAlign w:val="center"/>
          </w:tcPr>
          <w:p w:rsidR="004B3756" w:rsidRPr="003015FD" w:rsidRDefault="004B3756" w:rsidP="00DD1798">
            <w:pPr>
              <w:jc w:val="center"/>
              <w:rPr>
                <w:rFonts w:ascii="Palatino Linotype" w:eastAsia="Calibri" w:hAnsi="Palatino Linotype"/>
                <w:b/>
                <w:sz w:val="20"/>
                <w:szCs w:val="20"/>
              </w:rPr>
            </w:pPr>
            <w:r w:rsidRPr="003015FD">
              <w:rPr>
                <w:rFonts w:ascii="Palatino Linotype" w:eastAsia="Calibri" w:hAnsi="Palatino Linotype"/>
                <w:b/>
                <w:sz w:val="20"/>
                <w:szCs w:val="20"/>
              </w:rPr>
              <w:t>Alkalmazandó eszközök és felszerelések (SZVK 6. pont lebontása, pontosítása)</w:t>
            </w:r>
          </w:p>
        </w:tc>
      </w:tr>
      <w:tr w:rsidR="004B3756" w:rsidRPr="003015FD" w:rsidTr="00DD1798">
        <w:trPr>
          <w:jc w:val="center"/>
        </w:trPr>
        <w:tc>
          <w:tcPr>
            <w:tcW w:w="776" w:type="dxa"/>
            <w:vMerge/>
            <w:vAlign w:val="center"/>
          </w:tcPr>
          <w:p w:rsidR="004B3756" w:rsidRPr="003015FD" w:rsidRDefault="004B3756" w:rsidP="00DD1798">
            <w:pPr>
              <w:jc w:val="center"/>
              <w:rPr>
                <w:rFonts w:ascii="Palatino Linotype" w:eastAsia="Calibri" w:hAnsi="Palatino Linotype"/>
                <w:b/>
                <w:sz w:val="20"/>
                <w:szCs w:val="20"/>
              </w:rPr>
            </w:pPr>
          </w:p>
        </w:tc>
        <w:tc>
          <w:tcPr>
            <w:tcW w:w="2800" w:type="dxa"/>
            <w:vMerge/>
            <w:vAlign w:val="center"/>
          </w:tcPr>
          <w:p w:rsidR="004B3756" w:rsidRPr="003015FD" w:rsidRDefault="004B3756" w:rsidP="00DD1798">
            <w:pPr>
              <w:rPr>
                <w:rFonts w:ascii="Palatino Linotype" w:eastAsia="Calibri" w:hAnsi="Palatino Linotype"/>
                <w:b/>
                <w:sz w:val="20"/>
                <w:szCs w:val="20"/>
              </w:rPr>
            </w:pPr>
          </w:p>
        </w:tc>
        <w:tc>
          <w:tcPr>
            <w:tcW w:w="945" w:type="dxa"/>
            <w:vAlign w:val="center"/>
          </w:tcPr>
          <w:p w:rsidR="004B3756" w:rsidRPr="003015FD" w:rsidRDefault="004B3756" w:rsidP="00DD1798">
            <w:pPr>
              <w:jc w:val="center"/>
              <w:rPr>
                <w:rFonts w:ascii="Palatino Linotype" w:eastAsia="Calibri" w:hAnsi="Palatino Linotype"/>
                <w:b/>
                <w:sz w:val="20"/>
                <w:szCs w:val="20"/>
              </w:rPr>
            </w:pPr>
            <w:r w:rsidRPr="003015FD">
              <w:rPr>
                <w:rFonts w:ascii="Palatino Linotype" w:eastAsia="Calibri" w:hAnsi="Palatino Linotype"/>
                <w:b/>
                <w:sz w:val="20"/>
                <w:szCs w:val="20"/>
              </w:rPr>
              <w:t>egyéni</w:t>
            </w:r>
          </w:p>
        </w:tc>
        <w:tc>
          <w:tcPr>
            <w:tcW w:w="945" w:type="dxa"/>
            <w:vAlign w:val="center"/>
          </w:tcPr>
          <w:p w:rsidR="004B3756" w:rsidRPr="003015FD" w:rsidRDefault="004B3756" w:rsidP="00DD1798">
            <w:pPr>
              <w:jc w:val="center"/>
              <w:rPr>
                <w:rFonts w:ascii="Palatino Linotype" w:eastAsia="Calibri" w:hAnsi="Palatino Linotype"/>
                <w:b/>
                <w:sz w:val="20"/>
                <w:szCs w:val="20"/>
              </w:rPr>
            </w:pPr>
            <w:r w:rsidRPr="003015FD">
              <w:rPr>
                <w:rFonts w:ascii="Palatino Linotype" w:eastAsia="Calibri" w:hAnsi="Palatino Linotype"/>
                <w:b/>
                <w:sz w:val="20"/>
                <w:szCs w:val="20"/>
              </w:rPr>
              <w:t>csoport</w:t>
            </w:r>
          </w:p>
        </w:tc>
        <w:tc>
          <w:tcPr>
            <w:tcW w:w="945" w:type="dxa"/>
            <w:vAlign w:val="center"/>
          </w:tcPr>
          <w:p w:rsidR="004B3756" w:rsidRPr="003015FD" w:rsidRDefault="004B3756" w:rsidP="00DD1798">
            <w:pPr>
              <w:jc w:val="center"/>
              <w:rPr>
                <w:rFonts w:ascii="Palatino Linotype" w:eastAsia="Calibri" w:hAnsi="Palatino Linotype"/>
                <w:b/>
                <w:sz w:val="20"/>
                <w:szCs w:val="20"/>
              </w:rPr>
            </w:pPr>
            <w:r w:rsidRPr="003015FD">
              <w:rPr>
                <w:rFonts w:ascii="Palatino Linotype" w:eastAsia="Calibri" w:hAnsi="Palatino Linotype"/>
                <w:b/>
                <w:sz w:val="20"/>
                <w:szCs w:val="20"/>
              </w:rPr>
              <w:t>osztály</w:t>
            </w:r>
          </w:p>
        </w:tc>
        <w:tc>
          <w:tcPr>
            <w:tcW w:w="2659" w:type="dxa"/>
            <w:vMerge/>
            <w:vAlign w:val="center"/>
          </w:tcPr>
          <w:p w:rsidR="004B3756" w:rsidRPr="003015FD" w:rsidRDefault="004B3756" w:rsidP="00DD1798">
            <w:pPr>
              <w:jc w:val="center"/>
              <w:rPr>
                <w:rFonts w:ascii="Palatino Linotype" w:eastAsia="Calibri" w:hAnsi="Palatino Linotype"/>
                <w:b/>
                <w:sz w:val="20"/>
                <w:szCs w:val="20"/>
              </w:rPr>
            </w:pPr>
          </w:p>
        </w:tc>
      </w:tr>
      <w:tr w:rsidR="004B3756" w:rsidRPr="003015FD" w:rsidTr="00DD1798">
        <w:trPr>
          <w:jc w:val="center"/>
        </w:trPr>
        <w:tc>
          <w:tcPr>
            <w:tcW w:w="776" w:type="dxa"/>
            <w:vAlign w:val="center"/>
          </w:tcPr>
          <w:p w:rsidR="004B3756" w:rsidRPr="003015FD" w:rsidRDefault="004B3756" w:rsidP="00DD1798">
            <w:pPr>
              <w:jc w:val="center"/>
              <w:rPr>
                <w:rFonts w:ascii="Palatino Linotype" w:eastAsia="Calibri" w:hAnsi="Palatino Linotype"/>
                <w:sz w:val="20"/>
                <w:szCs w:val="20"/>
              </w:rPr>
            </w:pPr>
            <w:r w:rsidRPr="003015FD">
              <w:rPr>
                <w:rFonts w:ascii="Palatino Linotype" w:eastAsia="Calibri" w:hAnsi="Palatino Linotype"/>
                <w:sz w:val="20"/>
                <w:szCs w:val="20"/>
              </w:rPr>
              <w:t>1.1</w:t>
            </w:r>
          </w:p>
        </w:tc>
        <w:tc>
          <w:tcPr>
            <w:tcW w:w="2800" w:type="dxa"/>
            <w:vAlign w:val="center"/>
          </w:tcPr>
          <w:p w:rsidR="004B3756" w:rsidRPr="003015FD" w:rsidRDefault="004B3756" w:rsidP="00DD1798">
            <w:pPr>
              <w:rPr>
                <w:rFonts w:ascii="Palatino Linotype" w:eastAsia="Calibri" w:hAnsi="Palatino Linotype"/>
                <w:sz w:val="20"/>
                <w:szCs w:val="20"/>
              </w:rPr>
            </w:pPr>
            <w:r w:rsidRPr="003015FD">
              <w:rPr>
                <w:rFonts w:ascii="Palatino Linotype" w:eastAsia="Calibri" w:hAnsi="Palatino Linotype"/>
                <w:sz w:val="20"/>
                <w:szCs w:val="20"/>
              </w:rPr>
              <w:t>magyarázat</w:t>
            </w:r>
          </w:p>
        </w:tc>
        <w:tc>
          <w:tcPr>
            <w:tcW w:w="945" w:type="dxa"/>
            <w:vAlign w:val="center"/>
          </w:tcPr>
          <w:p w:rsidR="004B3756" w:rsidRPr="003015FD" w:rsidRDefault="004B3756" w:rsidP="00DD1798">
            <w:pPr>
              <w:jc w:val="center"/>
              <w:rPr>
                <w:rFonts w:ascii="Palatino Linotype" w:eastAsia="Calibri" w:hAnsi="Palatino Linotype"/>
                <w:sz w:val="20"/>
                <w:szCs w:val="20"/>
              </w:rPr>
            </w:pPr>
          </w:p>
        </w:tc>
        <w:tc>
          <w:tcPr>
            <w:tcW w:w="945" w:type="dxa"/>
            <w:vAlign w:val="center"/>
          </w:tcPr>
          <w:p w:rsidR="004B3756" w:rsidRPr="003015FD"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rsidR="004B3756" w:rsidRPr="003015FD" w:rsidRDefault="004B3756" w:rsidP="00DD1798">
            <w:pPr>
              <w:jc w:val="center"/>
              <w:rPr>
                <w:rFonts w:ascii="Palatino Linotype" w:eastAsia="Calibri" w:hAnsi="Palatino Linotype"/>
                <w:sz w:val="20"/>
                <w:szCs w:val="20"/>
              </w:rPr>
            </w:pPr>
          </w:p>
        </w:tc>
        <w:tc>
          <w:tcPr>
            <w:tcW w:w="2659" w:type="dxa"/>
            <w:vAlign w:val="center"/>
          </w:tcPr>
          <w:p w:rsidR="004B3756" w:rsidRPr="003015FD"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w:t>
            </w:r>
          </w:p>
        </w:tc>
      </w:tr>
      <w:tr w:rsidR="004B3756" w:rsidRPr="003015FD" w:rsidTr="00DD1798">
        <w:trPr>
          <w:jc w:val="center"/>
        </w:trPr>
        <w:tc>
          <w:tcPr>
            <w:tcW w:w="776" w:type="dxa"/>
            <w:vAlign w:val="center"/>
          </w:tcPr>
          <w:p w:rsidR="004B3756" w:rsidRPr="003015FD" w:rsidRDefault="004B3756" w:rsidP="00DD1798">
            <w:pPr>
              <w:jc w:val="center"/>
              <w:rPr>
                <w:rFonts w:ascii="Palatino Linotype" w:eastAsia="Calibri" w:hAnsi="Palatino Linotype"/>
                <w:sz w:val="20"/>
                <w:szCs w:val="20"/>
              </w:rPr>
            </w:pPr>
            <w:r w:rsidRPr="003015FD">
              <w:rPr>
                <w:rFonts w:ascii="Palatino Linotype" w:eastAsia="Calibri" w:hAnsi="Palatino Linotype"/>
                <w:sz w:val="20"/>
                <w:szCs w:val="20"/>
              </w:rPr>
              <w:t>1.4.</w:t>
            </w:r>
          </w:p>
        </w:tc>
        <w:tc>
          <w:tcPr>
            <w:tcW w:w="2800" w:type="dxa"/>
            <w:vAlign w:val="center"/>
          </w:tcPr>
          <w:p w:rsidR="004B3756" w:rsidRPr="003015FD" w:rsidRDefault="004B3756" w:rsidP="00DD1798">
            <w:pPr>
              <w:rPr>
                <w:rFonts w:ascii="Palatino Linotype" w:eastAsia="Calibri" w:hAnsi="Palatino Linotype"/>
                <w:sz w:val="20"/>
                <w:szCs w:val="20"/>
              </w:rPr>
            </w:pPr>
            <w:r w:rsidRPr="003015FD">
              <w:rPr>
                <w:rFonts w:ascii="Palatino Linotype" w:eastAsia="Calibri" w:hAnsi="Palatino Linotype"/>
                <w:sz w:val="20"/>
                <w:szCs w:val="20"/>
              </w:rPr>
              <w:t>megbeszélés</w:t>
            </w:r>
          </w:p>
        </w:tc>
        <w:tc>
          <w:tcPr>
            <w:tcW w:w="945" w:type="dxa"/>
            <w:vAlign w:val="center"/>
          </w:tcPr>
          <w:p w:rsidR="004B3756" w:rsidRPr="003015FD" w:rsidRDefault="004B3756" w:rsidP="00DD1798">
            <w:pPr>
              <w:jc w:val="center"/>
              <w:rPr>
                <w:rFonts w:ascii="Palatino Linotype" w:eastAsia="Calibri" w:hAnsi="Palatino Linotype"/>
                <w:sz w:val="20"/>
                <w:szCs w:val="20"/>
              </w:rPr>
            </w:pPr>
          </w:p>
        </w:tc>
        <w:tc>
          <w:tcPr>
            <w:tcW w:w="945" w:type="dxa"/>
            <w:vAlign w:val="center"/>
          </w:tcPr>
          <w:p w:rsidR="004B3756" w:rsidRPr="003015FD"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rsidR="004B3756" w:rsidRPr="003015FD" w:rsidRDefault="004B3756" w:rsidP="00DD1798">
            <w:pPr>
              <w:jc w:val="center"/>
              <w:rPr>
                <w:rFonts w:ascii="Palatino Linotype" w:eastAsia="Calibri" w:hAnsi="Palatino Linotype"/>
                <w:sz w:val="20"/>
                <w:szCs w:val="20"/>
              </w:rPr>
            </w:pPr>
          </w:p>
        </w:tc>
        <w:tc>
          <w:tcPr>
            <w:tcW w:w="2659" w:type="dxa"/>
            <w:vAlign w:val="center"/>
          </w:tcPr>
          <w:p w:rsidR="004B3756" w:rsidRPr="003015FD"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w:t>
            </w:r>
          </w:p>
        </w:tc>
      </w:tr>
      <w:tr w:rsidR="004B3756" w:rsidRPr="003015FD" w:rsidTr="00DD1798">
        <w:trPr>
          <w:jc w:val="center"/>
        </w:trPr>
        <w:tc>
          <w:tcPr>
            <w:tcW w:w="776" w:type="dxa"/>
            <w:vAlign w:val="center"/>
          </w:tcPr>
          <w:p w:rsidR="004B3756" w:rsidRPr="003015FD" w:rsidRDefault="004B3756" w:rsidP="00DD1798">
            <w:pPr>
              <w:jc w:val="center"/>
              <w:rPr>
                <w:rFonts w:ascii="Palatino Linotype" w:eastAsia="Calibri" w:hAnsi="Palatino Linotype"/>
                <w:sz w:val="20"/>
                <w:szCs w:val="20"/>
              </w:rPr>
            </w:pPr>
            <w:r w:rsidRPr="003015FD">
              <w:rPr>
                <w:rFonts w:ascii="Palatino Linotype" w:eastAsia="Calibri" w:hAnsi="Palatino Linotype"/>
                <w:sz w:val="20"/>
                <w:szCs w:val="20"/>
              </w:rPr>
              <w:t>1.6.</w:t>
            </w:r>
          </w:p>
        </w:tc>
        <w:tc>
          <w:tcPr>
            <w:tcW w:w="2800" w:type="dxa"/>
            <w:vAlign w:val="center"/>
          </w:tcPr>
          <w:p w:rsidR="004B3756" w:rsidRPr="003015FD" w:rsidRDefault="004B3756" w:rsidP="00DD1798">
            <w:pPr>
              <w:rPr>
                <w:rFonts w:ascii="Palatino Linotype" w:eastAsia="Calibri" w:hAnsi="Palatino Linotype"/>
                <w:sz w:val="20"/>
                <w:szCs w:val="20"/>
              </w:rPr>
            </w:pPr>
            <w:r w:rsidRPr="003015FD">
              <w:rPr>
                <w:rFonts w:ascii="Palatino Linotype" w:eastAsia="Calibri" w:hAnsi="Palatino Linotype"/>
                <w:sz w:val="20"/>
                <w:szCs w:val="20"/>
              </w:rPr>
              <w:t>szemléltetés</w:t>
            </w:r>
          </w:p>
        </w:tc>
        <w:tc>
          <w:tcPr>
            <w:tcW w:w="945" w:type="dxa"/>
            <w:vAlign w:val="center"/>
          </w:tcPr>
          <w:p w:rsidR="004B3756" w:rsidRPr="003015FD" w:rsidRDefault="004B3756" w:rsidP="00DD1798">
            <w:pPr>
              <w:jc w:val="center"/>
              <w:rPr>
                <w:rFonts w:ascii="Palatino Linotype" w:eastAsia="Calibri" w:hAnsi="Palatino Linotype"/>
                <w:sz w:val="20"/>
                <w:szCs w:val="20"/>
              </w:rPr>
            </w:pPr>
          </w:p>
        </w:tc>
        <w:tc>
          <w:tcPr>
            <w:tcW w:w="945" w:type="dxa"/>
            <w:vAlign w:val="center"/>
          </w:tcPr>
          <w:p w:rsidR="004B3756" w:rsidRPr="003015FD"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rsidR="004B3756" w:rsidRPr="003015FD" w:rsidRDefault="004B3756" w:rsidP="00DD1798">
            <w:pPr>
              <w:jc w:val="center"/>
              <w:rPr>
                <w:rFonts w:ascii="Palatino Linotype" w:eastAsia="Calibri" w:hAnsi="Palatino Linotype"/>
                <w:sz w:val="20"/>
                <w:szCs w:val="20"/>
              </w:rPr>
            </w:pPr>
          </w:p>
        </w:tc>
        <w:tc>
          <w:tcPr>
            <w:tcW w:w="2659" w:type="dxa"/>
            <w:vAlign w:val="center"/>
          </w:tcPr>
          <w:p w:rsidR="004B3756" w:rsidRPr="003015FD"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w:t>
            </w:r>
          </w:p>
        </w:tc>
      </w:tr>
    </w:tbl>
    <w:p w:rsidR="004B3756" w:rsidRDefault="004B3756" w:rsidP="004B3756">
      <w:pPr>
        <w:pStyle w:val="Listaszerbekezds"/>
        <w:spacing w:after="0" w:line="240" w:lineRule="auto"/>
        <w:ind w:left="0"/>
        <w:rPr>
          <w:rFonts w:ascii="Palatino Linotype" w:hAnsi="Palatino Linotype"/>
          <w:b/>
          <w:i/>
          <w:sz w:val="24"/>
          <w:szCs w:val="24"/>
        </w:rPr>
      </w:pPr>
    </w:p>
    <w:p w:rsidR="004B3756" w:rsidRPr="00830C91" w:rsidRDefault="004B3756" w:rsidP="009F1F40">
      <w:pPr>
        <w:numPr>
          <w:ilvl w:val="2"/>
          <w:numId w:val="3"/>
        </w:numPr>
        <w:jc w:val="both"/>
        <w:rPr>
          <w:rFonts w:ascii="Palatino Linotype" w:hAnsi="Palatino Linotype"/>
          <w:b/>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B3756" w:rsidRPr="007426E1" w:rsidTr="00DD1798">
        <w:trPr>
          <w:cantSplit/>
          <w:trHeight w:val="921"/>
          <w:jc w:val="center"/>
        </w:trPr>
        <w:tc>
          <w:tcPr>
            <w:tcW w:w="828" w:type="dxa"/>
            <w:vMerge w:val="restart"/>
            <w:vAlign w:val="center"/>
          </w:tcPr>
          <w:p w:rsidR="004B3756" w:rsidRPr="007426E1" w:rsidRDefault="004B3756" w:rsidP="00DD1798">
            <w:pPr>
              <w:jc w:val="center"/>
              <w:rPr>
                <w:rFonts w:ascii="Palatino Linotype" w:eastAsia="Calibri" w:hAnsi="Palatino Linotype"/>
                <w:b/>
                <w:sz w:val="20"/>
                <w:szCs w:val="20"/>
              </w:rPr>
            </w:pPr>
            <w:r w:rsidRPr="007426E1">
              <w:rPr>
                <w:rFonts w:ascii="Palatino Linotype" w:eastAsia="Calibri" w:hAnsi="Palatino Linotype"/>
                <w:b/>
                <w:sz w:val="20"/>
                <w:szCs w:val="20"/>
              </w:rPr>
              <w:t>Sor-szám</w:t>
            </w:r>
          </w:p>
        </w:tc>
        <w:tc>
          <w:tcPr>
            <w:tcW w:w="3621" w:type="dxa"/>
            <w:vMerge w:val="restart"/>
            <w:vAlign w:val="center"/>
          </w:tcPr>
          <w:p w:rsidR="004B3756" w:rsidRPr="007426E1" w:rsidRDefault="004B3756" w:rsidP="00DD1798">
            <w:pPr>
              <w:jc w:val="center"/>
              <w:rPr>
                <w:rFonts w:ascii="Palatino Linotype" w:eastAsia="Calibri" w:hAnsi="Palatino Linotype"/>
                <w:b/>
                <w:sz w:val="20"/>
                <w:szCs w:val="20"/>
              </w:rPr>
            </w:pPr>
            <w:r w:rsidRPr="007426E1">
              <w:rPr>
                <w:rFonts w:ascii="Palatino Linotype" w:eastAsia="Calibri" w:hAnsi="Palatino Linotype"/>
                <w:b/>
                <w:sz w:val="20"/>
                <w:szCs w:val="20"/>
              </w:rPr>
              <w:t>Tanulói tevékenységforma</w:t>
            </w:r>
          </w:p>
        </w:tc>
        <w:tc>
          <w:tcPr>
            <w:tcW w:w="2370" w:type="dxa"/>
            <w:gridSpan w:val="3"/>
            <w:vAlign w:val="center"/>
          </w:tcPr>
          <w:p w:rsidR="004B3756" w:rsidRPr="007426E1" w:rsidRDefault="004B3756" w:rsidP="00DD1798">
            <w:pPr>
              <w:jc w:val="center"/>
              <w:rPr>
                <w:rFonts w:ascii="Palatino Linotype" w:eastAsia="Calibri" w:hAnsi="Palatino Linotype"/>
                <w:b/>
                <w:sz w:val="20"/>
                <w:szCs w:val="20"/>
              </w:rPr>
            </w:pPr>
            <w:r w:rsidRPr="007426E1">
              <w:rPr>
                <w:rFonts w:ascii="Palatino Linotype" w:eastAsia="Calibri" w:hAnsi="Palatino Linotype"/>
                <w:b/>
                <w:sz w:val="20"/>
                <w:szCs w:val="20"/>
              </w:rPr>
              <w:t>Tanulói tevékenység szervezési kerete</w:t>
            </w:r>
          </w:p>
          <w:p w:rsidR="004B3756" w:rsidRPr="007426E1" w:rsidRDefault="004B3756" w:rsidP="00DD1798">
            <w:pPr>
              <w:jc w:val="center"/>
              <w:rPr>
                <w:rFonts w:ascii="Palatino Linotype" w:eastAsia="Calibri" w:hAnsi="Palatino Linotype"/>
                <w:b/>
                <w:sz w:val="20"/>
                <w:szCs w:val="20"/>
              </w:rPr>
            </w:pPr>
            <w:r w:rsidRPr="007426E1">
              <w:rPr>
                <w:rFonts w:ascii="Palatino Linotype" w:eastAsia="Calibri" w:hAnsi="Palatino Linotype"/>
                <w:b/>
                <w:sz w:val="20"/>
                <w:szCs w:val="20"/>
              </w:rPr>
              <w:t>(differenciálási módok)</w:t>
            </w:r>
          </w:p>
        </w:tc>
        <w:tc>
          <w:tcPr>
            <w:tcW w:w="2190" w:type="dxa"/>
            <w:vMerge w:val="restart"/>
            <w:vAlign w:val="center"/>
          </w:tcPr>
          <w:p w:rsidR="004B3756" w:rsidRPr="007426E1" w:rsidRDefault="004B3756" w:rsidP="00DD1798">
            <w:pPr>
              <w:jc w:val="center"/>
              <w:rPr>
                <w:rFonts w:ascii="Palatino Linotype" w:eastAsia="Calibri" w:hAnsi="Palatino Linotype"/>
                <w:b/>
                <w:sz w:val="20"/>
                <w:szCs w:val="20"/>
              </w:rPr>
            </w:pPr>
            <w:r w:rsidRPr="007426E1">
              <w:rPr>
                <w:rFonts w:ascii="Palatino Linotype" w:eastAsia="Calibri" w:hAnsi="Palatino Linotype"/>
                <w:b/>
                <w:sz w:val="20"/>
                <w:szCs w:val="20"/>
              </w:rPr>
              <w:t>Alkalmazandó eszközök és felszerelések (SZVK 6. pont lebontása, pontosítása)</w:t>
            </w:r>
          </w:p>
        </w:tc>
      </w:tr>
      <w:tr w:rsidR="004B3756" w:rsidRPr="007426E1" w:rsidTr="00DD1798">
        <w:trPr>
          <w:cantSplit/>
          <w:trHeight w:val="1076"/>
          <w:jc w:val="center"/>
        </w:trPr>
        <w:tc>
          <w:tcPr>
            <w:tcW w:w="828" w:type="dxa"/>
            <w:vMerge/>
            <w:vAlign w:val="center"/>
          </w:tcPr>
          <w:p w:rsidR="004B3756" w:rsidRPr="007426E1" w:rsidRDefault="004B3756" w:rsidP="00DD1798">
            <w:pPr>
              <w:jc w:val="center"/>
              <w:rPr>
                <w:rFonts w:ascii="Palatino Linotype" w:eastAsia="Calibri" w:hAnsi="Palatino Linotype"/>
                <w:b/>
                <w:sz w:val="20"/>
                <w:szCs w:val="20"/>
              </w:rPr>
            </w:pPr>
          </w:p>
        </w:tc>
        <w:tc>
          <w:tcPr>
            <w:tcW w:w="3621" w:type="dxa"/>
            <w:vMerge/>
            <w:vAlign w:val="center"/>
          </w:tcPr>
          <w:p w:rsidR="004B3756" w:rsidRPr="007426E1" w:rsidRDefault="004B3756" w:rsidP="00DD1798">
            <w:pPr>
              <w:rPr>
                <w:rFonts w:ascii="Palatino Linotype" w:eastAsia="Calibri" w:hAnsi="Palatino Linotype"/>
                <w:b/>
                <w:sz w:val="20"/>
                <w:szCs w:val="20"/>
              </w:rPr>
            </w:pPr>
          </w:p>
        </w:tc>
        <w:tc>
          <w:tcPr>
            <w:tcW w:w="809" w:type="dxa"/>
            <w:textDirection w:val="btLr"/>
            <w:vAlign w:val="center"/>
          </w:tcPr>
          <w:p w:rsidR="004B3756" w:rsidRPr="007426E1" w:rsidRDefault="004B3756" w:rsidP="00DD1798">
            <w:pPr>
              <w:ind w:left="113" w:right="113"/>
              <w:jc w:val="center"/>
              <w:rPr>
                <w:rFonts w:ascii="Palatino Linotype" w:eastAsia="Calibri" w:hAnsi="Palatino Linotype"/>
                <w:b/>
                <w:sz w:val="20"/>
                <w:szCs w:val="20"/>
              </w:rPr>
            </w:pPr>
            <w:r w:rsidRPr="007426E1">
              <w:rPr>
                <w:rFonts w:ascii="Palatino Linotype" w:eastAsia="Calibri" w:hAnsi="Palatino Linotype"/>
                <w:b/>
                <w:sz w:val="20"/>
                <w:szCs w:val="20"/>
              </w:rPr>
              <w:t>Egyéni</w:t>
            </w:r>
          </w:p>
        </w:tc>
        <w:tc>
          <w:tcPr>
            <w:tcW w:w="798" w:type="dxa"/>
            <w:textDirection w:val="btLr"/>
            <w:vAlign w:val="center"/>
          </w:tcPr>
          <w:p w:rsidR="004B3756" w:rsidRPr="007426E1" w:rsidRDefault="004B3756" w:rsidP="00DD1798">
            <w:pPr>
              <w:ind w:left="113" w:right="113"/>
              <w:jc w:val="center"/>
              <w:rPr>
                <w:rFonts w:ascii="Palatino Linotype" w:eastAsia="Calibri" w:hAnsi="Palatino Linotype"/>
                <w:b/>
                <w:sz w:val="20"/>
                <w:szCs w:val="20"/>
              </w:rPr>
            </w:pPr>
            <w:r w:rsidRPr="007426E1">
              <w:rPr>
                <w:rFonts w:ascii="Palatino Linotype" w:eastAsia="Calibri" w:hAnsi="Palatino Linotype"/>
                <w:b/>
                <w:sz w:val="20"/>
                <w:szCs w:val="20"/>
              </w:rPr>
              <w:t>Csoport-</w:t>
            </w:r>
          </w:p>
          <w:p w:rsidR="004B3756" w:rsidRPr="007426E1" w:rsidRDefault="004B3756" w:rsidP="00DD1798">
            <w:pPr>
              <w:ind w:left="113" w:right="113"/>
              <w:jc w:val="center"/>
              <w:rPr>
                <w:rFonts w:ascii="Palatino Linotype" w:eastAsia="Calibri" w:hAnsi="Palatino Linotype"/>
                <w:b/>
                <w:sz w:val="20"/>
                <w:szCs w:val="20"/>
              </w:rPr>
            </w:pPr>
            <w:r w:rsidRPr="007426E1">
              <w:rPr>
                <w:rFonts w:ascii="Palatino Linotype" w:eastAsia="Calibri" w:hAnsi="Palatino Linotype"/>
                <w:b/>
                <w:sz w:val="20"/>
                <w:szCs w:val="20"/>
              </w:rPr>
              <w:t>bontás</w:t>
            </w:r>
          </w:p>
        </w:tc>
        <w:tc>
          <w:tcPr>
            <w:tcW w:w="763" w:type="dxa"/>
            <w:textDirection w:val="btLr"/>
            <w:vAlign w:val="center"/>
          </w:tcPr>
          <w:p w:rsidR="004B3756" w:rsidRPr="007426E1" w:rsidRDefault="004B3756" w:rsidP="00DD1798">
            <w:pPr>
              <w:ind w:left="113" w:right="113"/>
              <w:jc w:val="center"/>
              <w:rPr>
                <w:rFonts w:ascii="Palatino Linotype" w:eastAsia="Calibri" w:hAnsi="Palatino Linotype"/>
                <w:b/>
                <w:sz w:val="20"/>
                <w:szCs w:val="20"/>
              </w:rPr>
            </w:pPr>
            <w:r w:rsidRPr="007426E1">
              <w:rPr>
                <w:rFonts w:ascii="Palatino Linotype" w:eastAsia="Calibri" w:hAnsi="Palatino Linotype"/>
                <w:b/>
                <w:sz w:val="20"/>
                <w:szCs w:val="20"/>
              </w:rPr>
              <w:t>Osztály-</w:t>
            </w:r>
          </w:p>
          <w:p w:rsidR="004B3756" w:rsidRPr="007426E1" w:rsidRDefault="004B3756" w:rsidP="00DD1798">
            <w:pPr>
              <w:ind w:left="113" w:right="113"/>
              <w:jc w:val="center"/>
              <w:rPr>
                <w:rFonts w:ascii="Palatino Linotype" w:eastAsia="Calibri" w:hAnsi="Palatino Linotype"/>
                <w:b/>
                <w:sz w:val="20"/>
                <w:szCs w:val="20"/>
              </w:rPr>
            </w:pPr>
            <w:r w:rsidRPr="007426E1">
              <w:rPr>
                <w:rFonts w:ascii="Palatino Linotype" w:eastAsia="Calibri" w:hAnsi="Palatino Linotype"/>
                <w:b/>
                <w:sz w:val="20"/>
                <w:szCs w:val="20"/>
              </w:rPr>
              <w:t>keret</w:t>
            </w:r>
          </w:p>
        </w:tc>
        <w:tc>
          <w:tcPr>
            <w:tcW w:w="2190" w:type="dxa"/>
            <w:vMerge/>
            <w:vAlign w:val="center"/>
          </w:tcPr>
          <w:p w:rsidR="004B3756" w:rsidRPr="007426E1" w:rsidRDefault="004B3756" w:rsidP="00DD1798">
            <w:pPr>
              <w:jc w:val="center"/>
              <w:rPr>
                <w:rFonts w:ascii="Palatino Linotype" w:eastAsia="Calibri" w:hAnsi="Palatino Linotype"/>
                <w:b/>
                <w:sz w:val="20"/>
                <w:szCs w:val="20"/>
              </w:rPr>
            </w:pPr>
          </w:p>
        </w:tc>
      </w:tr>
      <w:tr w:rsidR="004B3756" w:rsidRPr="007426E1" w:rsidTr="00DD1798">
        <w:trPr>
          <w:jc w:val="center"/>
        </w:trPr>
        <w:tc>
          <w:tcPr>
            <w:tcW w:w="828" w:type="dxa"/>
            <w:shd w:val="clear" w:color="auto" w:fill="D9D9D9"/>
            <w:vAlign w:val="center"/>
          </w:tcPr>
          <w:p w:rsidR="004B3756" w:rsidRPr="007426E1" w:rsidRDefault="004B3756" w:rsidP="00DD1798">
            <w:pPr>
              <w:jc w:val="center"/>
              <w:rPr>
                <w:rFonts w:ascii="Palatino Linotype" w:eastAsia="Calibri" w:hAnsi="Palatino Linotype"/>
                <w:b/>
                <w:sz w:val="20"/>
                <w:szCs w:val="20"/>
              </w:rPr>
            </w:pPr>
            <w:r>
              <w:rPr>
                <w:rFonts w:ascii="Palatino Linotype" w:eastAsia="Calibri" w:hAnsi="Palatino Linotype"/>
                <w:b/>
                <w:sz w:val="20"/>
                <w:szCs w:val="20"/>
              </w:rPr>
              <w:t>1</w:t>
            </w:r>
            <w:r w:rsidRPr="007426E1">
              <w:rPr>
                <w:rFonts w:ascii="Palatino Linotype" w:eastAsia="Calibri" w:hAnsi="Palatino Linotype"/>
                <w:b/>
                <w:sz w:val="20"/>
                <w:szCs w:val="20"/>
              </w:rPr>
              <w:t>.</w:t>
            </w:r>
          </w:p>
        </w:tc>
        <w:tc>
          <w:tcPr>
            <w:tcW w:w="3621" w:type="dxa"/>
            <w:shd w:val="clear" w:color="auto" w:fill="D9D9D9"/>
            <w:vAlign w:val="center"/>
          </w:tcPr>
          <w:p w:rsidR="004B3756" w:rsidRPr="007426E1" w:rsidRDefault="004B3756" w:rsidP="00DD1798">
            <w:pPr>
              <w:rPr>
                <w:rFonts w:ascii="Palatino Linotype" w:eastAsia="Calibri" w:hAnsi="Palatino Linotype" w:cs="Arial"/>
                <w:b/>
                <w:sz w:val="20"/>
                <w:szCs w:val="20"/>
              </w:rPr>
            </w:pPr>
            <w:r w:rsidRPr="007426E1">
              <w:rPr>
                <w:rFonts w:ascii="Palatino Linotype" w:eastAsia="Calibri" w:hAnsi="Palatino Linotype" w:cs="Arial"/>
                <w:b/>
                <w:sz w:val="20"/>
                <w:szCs w:val="20"/>
              </w:rPr>
              <w:t>Gyakorlati munkavégzés körében</w:t>
            </w:r>
          </w:p>
        </w:tc>
        <w:tc>
          <w:tcPr>
            <w:tcW w:w="809" w:type="dxa"/>
            <w:shd w:val="clear" w:color="auto" w:fill="D9D9D9"/>
            <w:vAlign w:val="center"/>
          </w:tcPr>
          <w:p w:rsidR="004B3756" w:rsidRPr="007426E1" w:rsidRDefault="004B3756" w:rsidP="00DD1798">
            <w:pPr>
              <w:jc w:val="center"/>
              <w:rPr>
                <w:rFonts w:ascii="Palatino Linotype" w:eastAsia="Calibri" w:hAnsi="Palatino Linotype"/>
                <w:sz w:val="20"/>
                <w:szCs w:val="20"/>
              </w:rPr>
            </w:pPr>
          </w:p>
        </w:tc>
        <w:tc>
          <w:tcPr>
            <w:tcW w:w="798" w:type="dxa"/>
            <w:shd w:val="clear" w:color="auto" w:fill="D9D9D9"/>
            <w:vAlign w:val="center"/>
          </w:tcPr>
          <w:p w:rsidR="004B3756" w:rsidRPr="007426E1" w:rsidRDefault="004B3756" w:rsidP="00DD1798">
            <w:pPr>
              <w:jc w:val="center"/>
              <w:rPr>
                <w:rFonts w:ascii="Palatino Linotype" w:eastAsia="Calibri" w:hAnsi="Palatino Linotype"/>
                <w:sz w:val="20"/>
                <w:szCs w:val="20"/>
              </w:rPr>
            </w:pPr>
          </w:p>
        </w:tc>
        <w:tc>
          <w:tcPr>
            <w:tcW w:w="763" w:type="dxa"/>
            <w:shd w:val="clear" w:color="auto" w:fill="D9D9D9"/>
            <w:vAlign w:val="center"/>
          </w:tcPr>
          <w:p w:rsidR="004B3756" w:rsidRPr="007426E1" w:rsidRDefault="004B3756" w:rsidP="00DD1798">
            <w:pPr>
              <w:jc w:val="center"/>
              <w:rPr>
                <w:rFonts w:ascii="Palatino Linotype" w:eastAsia="Calibri" w:hAnsi="Palatino Linotype"/>
                <w:sz w:val="20"/>
                <w:szCs w:val="20"/>
              </w:rPr>
            </w:pPr>
          </w:p>
        </w:tc>
        <w:tc>
          <w:tcPr>
            <w:tcW w:w="2190" w:type="dxa"/>
            <w:shd w:val="clear" w:color="auto" w:fill="D9D9D9"/>
            <w:vAlign w:val="center"/>
          </w:tcPr>
          <w:p w:rsidR="004B3756" w:rsidRPr="007426E1" w:rsidRDefault="004B3756" w:rsidP="00DD1798">
            <w:pPr>
              <w:jc w:val="center"/>
              <w:rPr>
                <w:rFonts w:ascii="Palatino Linotype" w:eastAsia="Calibri" w:hAnsi="Palatino Linotype"/>
                <w:sz w:val="20"/>
                <w:szCs w:val="20"/>
              </w:rPr>
            </w:pPr>
          </w:p>
        </w:tc>
      </w:tr>
      <w:tr w:rsidR="004B3756" w:rsidRPr="007426E1" w:rsidTr="00DD1798">
        <w:trPr>
          <w:jc w:val="center"/>
        </w:trPr>
        <w:tc>
          <w:tcPr>
            <w:tcW w:w="828" w:type="dxa"/>
            <w:vAlign w:val="center"/>
          </w:tcPr>
          <w:p w:rsidR="004B3756" w:rsidRPr="007426E1"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1</w:t>
            </w:r>
            <w:r w:rsidRPr="007426E1">
              <w:rPr>
                <w:rFonts w:ascii="Palatino Linotype" w:eastAsia="Calibri" w:hAnsi="Palatino Linotype"/>
                <w:sz w:val="20"/>
                <w:szCs w:val="20"/>
              </w:rPr>
              <w:t>.2.</w:t>
            </w:r>
          </w:p>
        </w:tc>
        <w:tc>
          <w:tcPr>
            <w:tcW w:w="3621" w:type="dxa"/>
            <w:vAlign w:val="center"/>
          </w:tcPr>
          <w:p w:rsidR="004B3756" w:rsidRPr="007426E1" w:rsidRDefault="004B3756" w:rsidP="00DD1798">
            <w:pPr>
              <w:rPr>
                <w:rFonts w:ascii="Palatino Linotype" w:eastAsia="Calibri" w:hAnsi="Palatino Linotype" w:cs="Arial"/>
                <w:sz w:val="20"/>
                <w:szCs w:val="20"/>
              </w:rPr>
            </w:pPr>
            <w:r w:rsidRPr="007426E1">
              <w:rPr>
                <w:rFonts w:ascii="Palatino Linotype" w:eastAsia="Calibri" w:hAnsi="Palatino Linotype" w:cs="Arial"/>
                <w:sz w:val="20"/>
                <w:szCs w:val="20"/>
              </w:rPr>
              <w:t>Műveletek gyakorlása</w:t>
            </w:r>
          </w:p>
        </w:tc>
        <w:tc>
          <w:tcPr>
            <w:tcW w:w="809" w:type="dxa"/>
            <w:vAlign w:val="center"/>
          </w:tcPr>
          <w:p w:rsidR="004B3756" w:rsidRPr="007426E1"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rsidR="004B3756" w:rsidRPr="007426E1" w:rsidRDefault="004B3756" w:rsidP="00DD1798">
            <w:pPr>
              <w:jc w:val="center"/>
              <w:rPr>
                <w:rFonts w:ascii="Palatino Linotype" w:eastAsia="Calibri" w:hAnsi="Palatino Linotype"/>
                <w:sz w:val="20"/>
                <w:szCs w:val="20"/>
              </w:rPr>
            </w:pPr>
          </w:p>
        </w:tc>
        <w:tc>
          <w:tcPr>
            <w:tcW w:w="763" w:type="dxa"/>
            <w:vAlign w:val="center"/>
          </w:tcPr>
          <w:p w:rsidR="004B3756" w:rsidRPr="007426E1" w:rsidRDefault="004B3756" w:rsidP="00DD1798">
            <w:pPr>
              <w:jc w:val="center"/>
              <w:rPr>
                <w:rFonts w:ascii="Palatino Linotype" w:eastAsia="Calibri" w:hAnsi="Palatino Linotype"/>
                <w:sz w:val="20"/>
                <w:szCs w:val="20"/>
              </w:rPr>
            </w:pPr>
          </w:p>
        </w:tc>
        <w:tc>
          <w:tcPr>
            <w:tcW w:w="2190" w:type="dxa"/>
            <w:vAlign w:val="center"/>
          </w:tcPr>
          <w:p w:rsidR="004B3756" w:rsidRPr="007426E1" w:rsidRDefault="00830C91" w:rsidP="00DD1798">
            <w:pPr>
              <w:jc w:val="center"/>
              <w:rPr>
                <w:rFonts w:ascii="Palatino Linotype" w:eastAsia="Calibri" w:hAnsi="Palatino Linotype"/>
                <w:sz w:val="20"/>
                <w:szCs w:val="20"/>
              </w:rPr>
            </w:pPr>
            <w:r>
              <w:rPr>
                <w:rFonts w:ascii="Palatino Linotype" w:eastAsia="Calibri" w:hAnsi="Palatino Linotype"/>
                <w:sz w:val="20"/>
                <w:szCs w:val="20"/>
              </w:rPr>
              <w:t>-</w:t>
            </w:r>
          </w:p>
        </w:tc>
      </w:tr>
      <w:tr w:rsidR="004B3756" w:rsidRPr="007426E1" w:rsidTr="00DD1798">
        <w:trPr>
          <w:jc w:val="center"/>
        </w:trPr>
        <w:tc>
          <w:tcPr>
            <w:tcW w:w="828" w:type="dxa"/>
            <w:vAlign w:val="center"/>
          </w:tcPr>
          <w:p w:rsidR="004B3756" w:rsidRPr="007426E1"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1</w:t>
            </w:r>
            <w:r w:rsidRPr="007426E1">
              <w:rPr>
                <w:rFonts w:ascii="Palatino Linotype" w:eastAsia="Calibri" w:hAnsi="Palatino Linotype"/>
                <w:sz w:val="20"/>
                <w:szCs w:val="20"/>
              </w:rPr>
              <w:t>.3.</w:t>
            </w:r>
          </w:p>
        </w:tc>
        <w:tc>
          <w:tcPr>
            <w:tcW w:w="3621" w:type="dxa"/>
            <w:vAlign w:val="center"/>
          </w:tcPr>
          <w:p w:rsidR="004B3756" w:rsidRPr="007426E1" w:rsidRDefault="004B3756" w:rsidP="00DD1798">
            <w:pPr>
              <w:rPr>
                <w:rFonts w:ascii="Palatino Linotype" w:eastAsia="Calibri" w:hAnsi="Palatino Linotype" w:cs="Arial"/>
                <w:sz w:val="20"/>
                <w:szCs w:val="20"/>
              </w:rPr>
            </w:pPr>
            <w:r w:rsidRPr="007426E1">
              <w:rPr>
                <w:rFonts w:ascii="Palatino Linotype" w:eastAsia="Calibri" w:hAnsi="Palatino Linotype" w:cs="Arial"/>
                <w:sz w:val="20"/>
                <w:szCs w:val="20"/>
              </w:rPr>
              <w:t>Munkamegfigyelés adott szempontok alapján</w:t>
            </w:r>
          </w:p>
        </w:tc>
        <w:tc>
          <w:tcPr>
            <w:tcW w:w="809" w:type="dxa"/>
            <w:vAlign w:val="center"/>
          </w:tcPr>
          <w:p w:rsidR="004B3756" w:rsidRPr="007426E1" w:rsidRDefault="004B3756" w:rsidP="00DD1798">
            <w:pPr>
              <w:jc w:val="center"/>
              <w:rPr>
                <w:rFonts w:ascii="Palatino Linotype" w:eastAsia="Calibri" w:hAnsi="Palatino Linotype"/>
                <w:sz w:val="20"/>
                <w:szCs w:val="20"/>
              </w:rPr>
            </w:pPr>
          </w:p>
        </w:tc>
        <w:tc>
          <w:tcPr>
            <w:tcW w:w="798" w:type="dxa"/>
            <w:vAlign w:val="center"/>
          </w:tcPr>
          <w:p w:rsidR="004B3756" w:rsidRPr="007426E1"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4B3756" w:rsidRPr="007426E1" w:rsidRDefault="004B3756" w:rsidP="00DD1798">
            <w:pPr>
              <w:jc w:val="center"/>
              <w:rPr>
                <w:rFonts w:ascii="Palatino Linotype" w:eastAsia="Calibri" w:hAnsi="Palatino Linotype"/>
                <w:sz w:val="20"/>
                <w:szCs w:val="20"/>
              </w:rPr>
            </w:pPr>
          </w:p>
        </w:tc>
        <w:tc>
          <w:tcPr>
            <w:tcW w:w="2190" w:type="dxa"/>
            <w:vAlign w:val="center"/>
          </w:tcPr>
          <w:p w:rsidR="004B3756" w:rsidRPr="007426E1" w:rsidRDefault="00830C91" w:rsidP="00DD1798">
            <w:pPr>
              <w:jc w:val="center"/>
              <w:rPr>
                <w:rFonts w:ascii="Palatino Linotype" w:eastAsia="Calibri" w:hAnsi="Palatino Linotype"/>
                <w:sz w:val="20"/>
                <w:szCs w:val="20"/>
              </w:rPr>
            </w:pPr>
            <w:r>
              <w:rPr>
                <w:rFonts w:ascii="Palatino Linotype" w:eastAsia="Calibri" w:hAnsi="Palatino Linotype"/>
                <w:sz w:val="20"/>
                <w:szCs w:val="20"/>
              </w:rPr>
              <w:t>-</w:t>
            </w:r>
          </w:p>
        </w:tc>
      </w:tr>
      <w:tr w:rsidR="004B3756" w:rsidRPr="007426E1" w:rsidTr="00DD1798">
        <w:trPr>
          <w:jc w:val="center"/>
        </w:trPr>
        <w:tc>
          <w:tcPr>
            <w:tcW w:w="828" w:type="dxa"/>
            <w:shd w:val="clear" w:color="auto" w:fill="D9D9D9"/>
            <w:vAlign w:val="center"/>
          </w:tcPr>
          <w:p w:rsidR="004B3756" w:rsidRPr="007426E1" w:rsidRDefault="004B3756" w:rsidP="00DD1798">
            <w:pPr>
              <w:jc w:val="center"/>
              <w:rPr>
                <w:rFonts w:ascii="Palatino Linotype" w:eastAsia="Calibri" w:hAnsi="Palatino Linotype"/>
                <w:b/>
                <w:sz w:val="20"/>
                <w:szCs w:val="20"/>
              </w:rPr>
            </w:pPr>
            <w:r>
              <w:rPr>
                <w:rFonts w:ascii="Palatino Linotype" w:eastAsia="Calibri" w:hAnsi="Palatino Linotype"/>
                <w:b/>
                <w:sz w:val="20"/>
                <w:szCs w:val="20"/>
              </w:rPr>
              <w:t>2</w:t>
            </w:r>
            <w:r w:rsidRPr="007426E1">
              <w:rPr>
                <w:rFonts w:ascii="Palatino Linotype" w:eastAsia="Calibri" w:hAnsi="Palatino Linotype"/>
                <w:b/>
                <w:sz w:val="20"/>
                <w:szCs w:val="20"/>
              </w:rPr>
              <w:t>.</w:t>
            </w:r>
          </w:p>
        </w:tc>
        <w:tc>
          <w:tcPr>
            <w:tcW w:w="3621" w:type="dxa"/>
            <w:shd w:val="clear" w:color="auto" w:fill="D9D9D9"/>
            <w:vAlign w:val="center"/>
          </w:tcPr>
          <w:p w:rsidR="004B3756" w:rsidRPr="007426E1" w:rsidRDefault="004B3756" w:rsidP="00DD1798">
            <w:pPr>
              <w:rPr>
                <w:rFonts w:ascii="Palatino Linotype" w:eastAsia="Calibri" w:hAnsi="Palatino Linotype" w:cs="Arial"/>
                <w:b/>
                <w:sz w:val="20"/>
                <w:szCs w:val="20"/>
              </w:rPr>
            </w:pPr>
            <w:r w:rsidRPr="007426E1">
              <w:rPr>
                <w:rFonts w:ascii="Palatino Linotype" w:eastAsia="Calibri" w:hAnsi="Palatino Linotype" w:cs="Arial"/>
                <w:b/>
                <w:sz w:val="20"/>
                <w:szCs w:val="20"/>
              </w:rPr>
              <w:t>Üzemeltetési tevékenységek körében</w:t>
            </w:r>
          </w:p>
        </w:tc>
        <w:tc>
          <w:tcPr>
            <w:tcW w:w="809" w:type="dxa"/>
            <w:shd w:val="clear" w:color="auto" w:fill="D9D9D9"/>
            <w:vAlign w:val="center"/>
          </w:tcPr>
          <w:p w:rsidR="004B3756" w:rsidRPr="007426E1" w:rsidRDefault="004B3756" w:rsidP="00DD1798">
            <w:pPr>
              <w:jc w:val="center"/>
              <w:rPr>
                <w:rFonts w:ascii="Palatino Linotype" w:eastAsia="Calibri" w:hAnsi="Palatino Linotype"/>
                <w:sz w:val="20"/>
                <w:szCs w:val="20"/>
              </w:rPr>
            </w:pPr>
          </w:p>
        </w:tc>
        <w:tc>
          <w:tcPr>
            <w:tcW w:w="798" w:type="dxa"/>
            <w:shd w:val="clear" w:color="auto" w:fill="D9D9D9"/>
            <w:vAlign w:val="center"/>
          </w:tcPr>
          <w:p w:rsidR="004B3756" w:rsidRPr="007426E1" w:rsidRDefault="004B3756" w:rsidP="00DD1798">
            <w:pPr>
              <w:jc w:val="center"/>
              <w:rPr>
                <w:rFonts w:ascii="Palatino Linotype" w:eastAsia="Calibri" w:hAnsi="Palatino Linotype"/>
                <w:sz w:val="20"/>
                <w:szCs w:val="20"/>
              </w:rPr>
            </w:pPr>
          </w:p>
        </w:tc>
        <w:tc>
          <w:tcPr>
            <w:tcW w:w="763" w:type="dxa"/>
            <w:shd w:val="clear" w:color="auto" w:fill="D9D9D9"/>
            <w:vAlign w:val="center"/>
          </w:tcPr>
          <w:p w:rsidR="004B3756" w:rsidRPr="007426E1" w:rsidRDefault="004B3756" w:rsidP="00DD1798">
            <w:pPr>
              <w:jc w:val="center"/>
              <w:rPr>
                <w:rFonts w:ascii="Palatino Linotype" w:eastAsia="Calibri" w:hAnsi="Palatino Linotype"/>
                <w:sz w:val="20"/>
                <w:szCs w:val="20"/>
              </w:rPr>
            </w:pPr>
          </w:p>
        </w:tc>
        <w:tc>
          <w:tcPr>
            <w:tcW w:w="2190" w:type="dxa"/>
            <w:shd w:val="clear" w:color="auto" w:fill="D9D9D9"/>
            <w:vAlign w:val="center"/>
          </w:tcPr>
          <w:p w:rsidR="004B3756" w:rsidRPr="007426E1" w:rsidRDefault="004B3756" w:rsidP="00DD1798">
            <w:pPr>
              <w:jc w:val="center"/>
              <w:rPr>
                <w:rFonts w:ascii="Palatino Linotype" w:eastAsia="Calibri" w:hAnsi="Palatino Linotype"/>
                <w:sz w:val="20"/>
                <w:szCs w:val="20"/>
              </w:rPr>
            </w:pPr>
          </w:p>
        </w:tc>
      </w:tr>
      <w:tr w:rsidR="004B3756" w:rsidRPr="007426E1" w:rsidTr="00DD1798">
        <w:trPr>
          <w:jc w:val="center"/>
        </w:trPr>
        <w:tc>
          <w:tcPr>
            <w:tcW w:w="828" w:type="dxa"/>
            <w:vAlign w:val="center"/>
          </w:tcPr>
          <w:p w:rsidR="004B3756" w:rsidRPr="007426E1"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2</w:t>
            </w:r>
            <w:r w:rsidRPr="007426E1">
              <w:rPr>
                <w:rFonts w:ascii="Palatino Linotype" w:eastAsia="Calibri" w:hAnsi="Palatino Linotype"/>
                <w:sz w:val="20"/>
                <w:szCs w:val="20"/>
              </w:rPr>
              <w:t>.1.</w:t>
            </w:r>
          </w:p>
        </w:tc>
        <w:tc>
          <w:tcPr>
            <w:tcW w:w="3621" w:type="dxa"/>
            <w:vAlign w:val="center"/>
          </w:tcPr>
          <w:p w:rsidR="004B3756" w:rsidRPr="007426E1" w:rsidRDefault="004B3756" w:rsidP="00DD1798">
            <w:pPr>
              <w:rPr>
                <w:rFonts w:ascii="Palatino Linotype" w:eastAsia="Calibri" w:hAnsi="Palatino Linotype" w:cs="Arial"/>
                <w:sz w:val="20"/>
                <w:szCs w:val="20"/>
              </w:rPr>
            </w:pPr>
            <w:r w:rsidRPr="007426E1">
              <w:rPr>
                <w:rFonts w:ascii="Palatino Linotype" w:eastAsia="Calibri" w:hAnsi="Palatino Linotype" w:cs="Arial"/>
                <w:sz w:val="20"/>
                <w:szCs w:val="20"/>
              </w:rPr>
              <w:t>Géprendszer megfigyelése adott szempontok alapján</w:t>
            </w:r>
          </w:p>
        </w:tc>
        <w:tc>
          <w:tcPr>
            <w:tcW w:w="809" w:type="dxa"/>
            <w:vAlign w:val="center"/>
          </w:tcPr>
          <w:p w:rsidR="004B3756" w:rsidRPr="007426E1" w:rsidRDefault="004B3756" w:rsidP="00DD1798">
            <w:pPr>
              <w:jc w:val="center"/>
              <w:rPr>
                <w:rFonts w:ascii="Palatino Linotype" w:eastAsia="Calibri" w:hAnsi="Palatino Linotype"/>
                <w:sz w:val="20"/>
                <w:szCs w:val="20"/>
              </w:rPr>
            </w:pPr>
          </w:p>
        </w:tc>
        <w:tc>
          <w:tcPr>
            <w:tcW w:w="798" w:type="dxa"/>
            <w:vAlign w:val="center"/>
          </w:tcPr>
          <w:p w:rsidR="004B3756" w:rsidRPr="007426E1"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4B3756" w:rsidRPr="007426E1" w:rsidRDefault="004B3756" w:rsidP="00DD1798">
            <w:pPr>
              <w:jc w:val="center"/>
              <w:rPr>
                <w:rFonts w:ascii="Palatino Linotype" w:eastAsia="Calibri" w:hAnsi="Palatino Linotype"/>
                <w:sz w:val="20"/>
                <w:szCs w:val="20"/>
              </w:rPr>
            </w:pPr>
          </w:p>
        </w:tc>
        <w:tc>
          <w:tcPr>
            <w:tcW w:w="2190" w:type="dxa"/>
            <w:vAlign w:val="center"/>
          </w:tcPr>
          <w:p w:rsidR="004B3756" w:rsidRPr="007426E1" w:rsidRDefault="00830C91" w:rsidP="00DD1798">
            <w:pPr>
              <w:jc w:val="center"/>
              <w:rPr>
                <w:rFonts w:ascii="Palatino Linotype" w:eastAsia="Calibri" w:hAnsi="Palatino Linotype"/>
                <w:sz w:val="20"/>
                <w:szCs w:val="20"/>
              </w:rPr>
            </w:pPr>
            <w:r>
              <w:rPr>
                <w:rFonts w:ascii="Palatino Linotype" w:eastAsia="Calibri" w:hAnsi="Palatino Linotype"/>
                <w:sz w:val="20"/>
                <w:szCs w:val="20"/>
              </w:rPr>
              <w:t>-</w:t>
            </w:r>
          </w:p>
        </w:tc>
      </w:tr>
      <w:tr w:rsidR="004B3756" w:rsidRPr="007426E1" w:rsidTr="00DD1798">
        <w:trPr>
          <w:jc w:val="center"/>
        </w:trPr>
        <w:tc>
          <w:tcPr>
            <w:tcW w:w="828" w:type="dxa"/>
            <w:vAlign w:val="center"/>
          </w:tcPr>
          <w:p w:rsidR="004B3756" w:rsidRPr="007426E1"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2</w:t>
            </w:r>
            <w:r w:rsidRPr="007426E1">
              <w:rPr>
                <w:rFonts w:ascii="Palatino Linotype" w:eastAsia="Calibri" w:hAnsi="Palatino Linotype"/>
                <w:sz w:val="20"/>
                <w:szCs w:val="20"/>
              </w:rPr>
              <w:t>.2.</w:t>
            </w:r>
          </w:p>
        </w:tc>
        <w:tc>
          <w:tcPr>
            <w:tcW w:w="3621" w:type="dxa"/>
            <w:vAlign w:val="center"/>
          </w:tcPr>
          <w:p w:rsidR="004B3756" w:rsidRPr="007426E1" w:rsidRDefault="004B3756" w:rsidP="00DD1798">
            <w:pPr>
              <w:rPr>
                <w:rFonts w:ascii="Palatino Linotype" w:eastAsia="Calibri" w:hAnsi="Palatino Linotype" w:cs="Arial"/>
                <w:sz w:val="20"/>
                <w:szCs w:val="20"/>
              </w:rPr>
            </w:pPr>
            <w:r w:rsidRPr="007426E1">
              <w:rPr>
                <w:rFonts w:ascii="Palatino Linotype" w:eastAsia="Calibri" w:hAnsi="Palatino Linotype" w:cs="Arial"/>
                <w:sz w:val="20"/>
                <w:szCs w:val="20"/>
              </w:rPr>
              <w:t>Feladattal vezetett szerkezetelemzés</w:t>
            </w:r>
          </w:p>
        </w:tc>
        <w:tc>
          <w:tcPr>
            <w:tcW w:w="809" w:type="dxa"/>
            <w:vAlign w:val="center"/>
          </w:tcPr>
          <w:p w:rsidR="004B3756" w:rsidRPr="007426E1" w:rsidRDefault="004B3756" w:rsidP="00DD1798">
            <w:pPr>
              <w:jc w:val="center"/>
              <w:rPr>
                <w:rFonts w:ascii="Palatino Linotype" w:eastAsia="Calibri" w:hAnsi="Palatino Linotype"/>
                <w:sz w:val="20"/>
                <w:szCs w:val="20"/>
              </w:rPr>
            </w:pPr>
          </w:p>
        </w:tc>
        <w:tc>
          <w:tcPr>
            <w:tcW w:w="798" w:type="dxa"/>
            <w:vAlign w:val="center"/>
          </w:tcPr>
          <w:p w:rsidR="004B3756" w:rsidRPr="007426E1"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4B3756" w:rsidRPr="007426E1" w:rsidRDefault="004B3756" w:rsidP="00DD1798">
            <w:pPr>
              <w:jc w:val="center"/>
              <w:rPr>
                <w:rFonts w:ascii="Palatino Linotype" w:eastAsia="Calibri" w:hAnsi="Palatino Linotype"/>
                <w:sz w:val="20"/>
                <w:szCs w:val="20"/>
              </w:rPr>
            </w:pPr>
          </w:p>
        </w:tc>
        <w:tc>
          <w:tcPr>
            <w:tcW w:w="2190" w:type="dxa"/>
            <w:vAlign w:val="center"/>
          </w:tcPr>
          <w:p w:rsidR="004B3756" w:rsidRPr="007426E1" w:rsidRDefault="00830C91" w:rsidP="00DD1798">
            <w:pPr>
              <w:jc w:val="center"/>
              <w:rPr>
                <w:rFonts w:ascii="Palatino Linotype" w:eastAsia="Calibri" w:hAnsi="Palatino Linotype"/>
                <w:sz w:val="20"/>
                <w:szCs w:val="20"/>
              </w:rPr>
            </w:pPr>
            <w:r>
              <w:rPr>
                <w:rFonts w:ascii="Palatino Linotype" w:eastAsia="Calibri" w:hAnsi="Palatino Linotype"/>
                <w:sz w:val="20"/>
                <w:szCs w:val="20"/>
              </w:rPr>
              <w:t>-</w:t>
            </w:r>
          </w:p>
        </w:tc>
      </w:tr>
      <w:tr w:rsidR="004B3756" w:rsidRPr="007426E1" w:rsidTr="00DD1798">
        <w:trPr>
          <w:jc w:val="center"/>
        </w:trPr>
        <w:tc>
          <w:tcPr>
            <w:tcW w:w="828" w:type="dxa"/>
            <w:vAlign w:val="center"/>
          </w:tcPr>
          <w:p w:rsidR="004B3756" w:rsidRPr="007426E1"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2</w:t>
            </w:r>
            <w:r w:rsidRPr="007426E1">
              <w:rPr>
                <w:rFonts w:ascii="Palatino Linotype" w:eastAsia="Calibri" w:hAnsi="Palatino Linotype"/>
                <w:sz w:val="20"/>
                <w:szCs w:val="20"/>
              </w:rPr>
              <w:t>.3.</w:t>
            </w:r>
          </w:p>
        </w:tc>
        <w:tc>
          <w:tcPr>
            <w:tcW w:w="3621" w:type="dxa"/>
            <w:vAlign w:val="center"/>
          </w:tcPr>
          <w:p w:rsidR="004B3756" w:rsidRPr="007426E1" w:rsidRDefault="004B3756" w:rsidP="00DD1798">
            <w:pPr>
              <w:rPr>
                <w:rFonts w:ascii="Palatino Linotype" w:eastAsia="Calibri" w:hAnsi="Palatino Linotype" w:cs="Arial"/>
                <w:sz w:val="20"/>
                <w:szCs w:val="20"/>
              </w:rPr>
            </w:pPr>
            <w:r w:rsidRPr="007426E1">
              <w:rPr>
                <w:rFonts w:ascii="Palatino Linotype" w:eastAsia="Calibri" w:hAnsi="Palatino Linotype" w:cs="Arial"/>
                <w:sz w:val="20"/>
                <w:szCs w:val="20"/>
              </w:rPr>
              <w:t>Üzemelési hibák szimulálása és megfigyelése</w:t>
            </w:r>
          </w:p>
        </w:tc>
        <w:tc>
          <w:tcPr>
            <w:tcW w:w="809" w:type="dxa"/>
            <w:vAlign w:val="center"/>
          </w:tcPr>
          <w:p w:rsidR="004B3756" w:rsidRPr="007426E1" w:rsidRDefault="004B3756" w:rsidP="00DD1798">
            <w:pPr>
              <w:jc w:val="center"/>
              <w:rPr>
                <w:rFonts w:ascii="Palatino Linotype" w:eastAsia="Calibri" w:hAnsi="Palatino Linotype"/>
                <w:sz w:val="20"/>
                <w:szCs w:val="20"/>
              </w:rPr>
            </w:pPr>
          </w:p>
        </w:tc>
        <w:tc>
          <w:tcPr>
            <w:tcW w:w="798" w:type="dxa"/>
            <w:vAlign w:val="center"/>
          </w:tcPr>
          <w:p w:rsidR="004B3756" w:rsidRPr="007426E1"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4B3756" w:rsidRPr="007426E1" w:rsidRDefault="004B3756" w:rsidP="00DD1798">
            <w:pPr>
              <w:jc w:val="center"/>
              <w:rPr>
                <w:rFonts w:ascii="Palatino Linotype" w:eastAsia="Calibri" w:hAnsi="Palatino Linotype"/>
                <w:sz w:val="20"/>
                <w:szCs w:val="20"/>
              </w:rPr>
            </w:pPr>
          </w:p>
        </w:tc>
        <w:tc>
          <w:tcPr>
            <w:tcW w:w="2190" w:type="dxa"/>
            <w:vAlign w:val="center"/>
          </w:tcPr>
          <w:p w:rsidR="004B3756" w:rsidRPr="007426E1" w:rsidRDefault="00830C91" w:rsidP="00DD1798">
            <w:pPr>
              <w:jc w:val="center"/>
              <w:rPr>
                <w:rFonts w:ascii="Palatino Linotype" w:eastAsia="Calibri" w:hAnsi="Palatino Linotype"/>
                <w:sz w:val="20"/>
                <w:szCs w:val="20"/>
              </w:rPr>
            </w:pPr>
            <w:r>
              <w:rPr>
                <w:rFonts w:ascii="Palatino Linotype" w:eastAsia="Calibri" w:hAnsi="Palatino Linotype"/>
                <w:sz w:val="20"/>
                <w:szCs w:val="20"/>
              </w:rPr>
              <w:t>-</w:t>
            </w:r>
          </w:p>
        </w:tc>
      </w:tr>
      <w:tr w:rsidR="004B3756" w:rsidRPr="007426E1" w:rsidTr="00DD1798">
        <w:trPr>
          <w:jc w:val="center"/>
        </w:trPr>
        <w:tc>
          <w:tcPr>
            <w:tcW w:w="828" w:type="dxa"/>
            <w:vAlign w:val="center"/>
          </w:tcPr>
          <w:p w:rsidR="004B3756" w:rsidRPr="007426E1"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2</w:t>
            </w:r>
            <w:r w:rsidRPr="007426E1">
              <w:rPr>
                <w:rFonts w:ascii="Palatino Linotype" w:eastAsia="Calibri" w:hAnsi="Palatino Linotype"/>
                <w:sz w:val="20"/>
                <w:szCs w:val="20"/>
              </w:rPr>
              <w:t>.4.</w:t>
            </w:r>
          </w:p>
        </w:tc>
        <w:tc>
          <w:tcPr>
            <w:tcW w:w="3621" w:type="dxa"/>
            <w:vAlign w:val="center"/>
          </w:tcPr>
          <w:p w:rsidR="004B3756" w:rsidRPr="007426E1" w:rsidRDefault="004B3756" w:rsidP="00DD1798">
            <w:pPr>
              <w:rPr>
                <w:rFonts w:ascii="Palatino Linotype" w:eastAsia="Calibri" w:hAnsi="Palatino Linotype" w:cs="Arial"/>
                <w:sz w:val="20"/>
                <w:szCs w:val="20"/>
              </w:rPr>
            </w:pPr>
            <w:r w:rsidRPr="007426E1">
              <w:rPr>
                <w:rFonts w:ascii="Palatino Linotype" w:eastAsia="Calibri" w:hAnsi="Palatino Linotype" w:cs="Arial"/>
                <w:sz w:val="20"/>
                <w:szCs w:val="20"/>
              </w:rPr>
              <w:t>Adatgyűjtés géprendszer üzemeléséről</w:t>
            </w:r>
          </w:p>
        </w:tc>
        <w:tc>
          <w:tcPr>
            <w:tcW w:w="809" w:type="dxa"/>
            <w:vAlign w:val="center"/>
          </w:tcPr>
          <w:p w:rsidR="004B3756" w:rsidRPr="007426E1"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rsidR="004B3756" w:rsidRPr="007426E1" w:rsidRDefault="004B3756" w:rsidP="00DD1798">
            <w:pPr>
              <w:jc w:val="center"/>
              <w:rPr>
                <w:rFonts w:ascii="Palatino Linotype" w:eastAsia="Calibri" w:hAnsi="Palatino Linotype"/>
                <w:sz w:val="20"/>
                <w:szCs w:val="20"/>
              </w:rPr>
            </w:pPr>
          </w:p>
        </w:tc>
        <w:tc>
          <w:tcPr>
            <w:tcW w:w="763" w:type="dxa"/>
            <w:vAlign w:val="center"/>
          </w:tcPr>
          <w:p w:rsidR="004B3756" w:rsidRPr="007426E1" w:rsidRDefault="004B3756" w:rsidP="00DD1798">
            <w:pPr>
              <w:jc w:val="center"/>
              <w:rPr>
                <w:rFonts w:ascii="Palatino Linotype" w:eastAsia="Calibri" w:hAnsi="Palatino Linotype"/>
                <w:sz w:val="20"/>
                <w:szCs w:val="20"/>
              </w:rPr>
            </w:pPr>
          </w:p>
        </w:tc>
        <w:tc>
          <w:tcPr>
            <w:tcW w:w="2190" w:type="dxa"/>
            <w:vAlign w:val="center"/>
          </w:tcPr>
          <w:p w:rsidR="004B3756" w:rsidRPr="007426E1" w:rsidRDefault="00830C91" w:rsidP="00DD1798">
            <w:pPr>
              <w:jc w:val="center"/>
              <w:rPr>
                <w:rFonts w:ascii="Palatino Linotype" w:eastAsia="Calibri" w:hAnsi="Palatino Linotype"/>
                <w:sz w:val="20"/>
                <w:szCs w:val="20"/>
              </w:rPr>
            </w:pPr>
            <w:r>
              <w:rPr>
                <w:rFonts w:ascii="Palatino Linotype" w:eastAsia="Calibri" w:hAnsi="Palatino Linotype"/>
                <w:sz w:val="20"/>
                <w:szCs w:val="20"/>
              </w:rPr>
              <w:t>-</w:t>
            </w:r>
          </w:p>
        </w:tc>
      </w:tr>
    </w:tbl>
    <w:p w:rsidR="004B3756" w:rsidRDefault="004B3756" w:rsidP="004164A9">
      <w:pPr>
        <w:jc w:val="both"/>
        <w:rPr>
          <w:sz w:val="24"/>
          <w:szCs w:val="24"/>
        </w:rPr>
      </w:pPr>
    </w:p>
    <w:p w:rsidR="004B3756" w:rsidRPr="00830C91" w:rsidRDefault="004B3756" w:rsidP="00494F8E">
      <w:pPr>
        <w:numPr>
          <w:ilvl w:val="1"/>
          <w:numId w:val="3"/>
        </w:numPr>
        <w:autoSpaceDE w:val="0"/>
        <w:autoSpaceDN w:val="0"/>
        <w:adjustRightInd w:val="0"/>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4B3756" w:rsidRDefault="004B3756" w:rsidP="003772A4">
      <w:pPr>
        <w:autoSpaceDE w:val="0"/>
        <w:autoSpaceDN w:val="0"/>
        <w:adjustRightInd w:val="0"/>
        <w:ind w:left="276"/>
        <w:jc w:val="both"/>
        <w:rPr>
          <w:rFonts w:ascii="Palatino Linotype" w:hAnsi="Palatino Linotype" w:cs="TimesNewRomanPSMT"/>
          <w:sz w:val="24"/>
          <w:szCs w:val="24"/>
          <w:lang w:bidi="hi-IN"/>
        </w:rPr>
      </w:pPr>
      <w:r w:rsidRPr="0019087B">
        <w:rPr>
          <w:rFonts w:ascii="Palatino Linotype" w:hAnsi="Palatino Linotype"/>
          <w:bCs/>
          <w:kern w:val="1"/>
          <w:sz w:val="24"/>
          <w:szCs w:val="24"/>
          <w:lang w:eastAsia="hi-IN" w:bidi="hi-IN"/>
        </w:rPr>
        <w:t>A nemzeti köznevelésről szóló 2011. évi CXC. törvény. 54. § (2) a) pontja szerinti értékeléssel.</w:t>
      </w:r>
    </w:p>
    <w:p w:rsidR="00830C91" w:rsidRDefault="004B3756" w:rsidP="00DD1798">
      <w:pPr>
        <w:widowControl w:val="0"/>
        <w:suppressAutoHyphens/>
        <w:jc w:val="center"/>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830C91" w:rsidRDefault="00830C91" w:rsidP="00DD1798">
      <w:pPr>
        <w:widowControl w:val="0"/>
        <w:suppressAutoHyphens/>
        <w:jc w:val="center"/>
        <w:rPr>
          <w:rFonts w:ascii="Palatino Linotype" w:hAnsi="Palatino Linotype" w:cs="TimesNewRomanPSMT"/>
          <w:sz w:val="24"/>
          <w:szCs w:val="24"/>
          <w:lang w:bidi="hi-IN"/>
        </w:rPr>
      </w:pPr>
    </w:p>
    <w:p w:rsidR="00830C91" w:rsidRDefault="00830C91" w:rsidP="00DD1798">
      <w:pPr>
        <w:widowControl w:val="0"/>
        <w:suppressAutoHyphens/>
        <w:jc w:val="center"/>
        <w:rPr>
          <w:rFonts w:ascii="Palatino Linotype" w:hAnsi="Palatino Linotype" w:cs="TimesNewRomanPSMT"/>
          <w:sz w:val="24"/>
          <w:szCs w:val="24"/>
          <w:lang w:bidi="hi-IN"/>
        </w:rPr>
      </w:pPr>
    </w:p>
    <w:p w:rsidR="00830C91" w:rsidRDefault="00830C91" w:rsidP="00DD1798">
      <w:pPr>
        <w:widowControl w:val="0"/>
        <w:suppressAutoHyphens/>
        <w:jc w:val="center"/>
        <w:rPr>
          <w:rFonts w:ascii="Palatino Linotype" w:hAnsi="Palatino Linotype" w:cs="TimesNewRomanPSMT"/>
          <w:sz w:val="24"/>
          <w:szCs w:val="24"/>
          <w:lang w:bidi="hi-IN"/>
        </w:rPr>
      </w:pPr>
    </w:p>
    <w:p w:rsidR="00830C91" w:rsidRDefault="00830C91" w:rsidP="00DD1798">
      <w:pPr>
        <w:widowControl w:val="0"/>
        <w:suppressAutoHyphens/>
        <w:jc w:val="center"/>
        <w:rPr>
          <w:rFonts w:ascii="Palatino Linotype" w:hAnsi="Palatino Linotype" w:cs="TimesNewRomanPSMT"/>
          <w:sz w:val="24"/>
          <w:szCs w:val="24"/>
          <w:lang w:bidi="hi-IN"/>
        </w:rPr>
      </w:pPr>
    </w:p>
    <w:p w:rsidR="00830C91" w:rsidRDefault="00830C91" w:rsidP="00DD1798">
      <w:pPr>
        <w:widowControl w:val="0"/>
        <w:suppressAutoHyphens/>
        <w:jc w:val="center"/>
        <w:rPr>
          <w:rFonts w:ascii="Palatino Linotype" w:hAnsi="Palatino Linotype" w:cs="TimesNewRomanPSMT"/>
          <w:sz w:val="24"/>
          <w:szCs w:val="24"/>
          <w:lang w:bidi="hi-IN"/>
        </w:rPr>
      </w:pPr>
    </w:p>
    <w:p w:rsidR="00830C91" w:rsidRDefault="00830C91" w:rsidP="00DD1798">
      <w:pPr>
        <w:widowControl w:val="0"/>
        <w:suppressAutoHyphens/>
        <w:jc w:val="center"/>
        <w:rPr>
          <w:rFonts w:ascii="Palatino Linotype" w:hAnsi="Palatino Linotype" w:cs="TimesNewRomanPSMT"/>
          <w:sz w:val="24"/>
          <w:szCs w:val="24"/>
          <w:lang w:bidi="hi-IN"/>
        </w:rPr>
      </w:pPr>
    </w:p>
    <w:p w:rsidR="00830C91" w:rsidRDefault="00830C91" w:rsidP="00DD1798">
      <w:pPr>
        <w:widowControl w:val="0"/>
        <w:suppressAutoHyphens/>
        <w:jc w:val="center"/>
        <w:rPr>
          <w:rFonts w:ascii="Palatino Linotype" w:hAnsi="Palatino Linotype" w:cs="TimesNewRomanPSMT"/>
          <w:sz w:val="24"/>
          <w:szCs w:val="24"/>
          <w:lang w:bidi="hi-IN"/>
        </w:rPr>
      </w:pPr>
    </w:p>
    <w:p w:rsidR="00830C91" w:rsidRDefault="00830C91" w:rsidP="00DD1798">
      <w:pPr>
        <w:widowControl w:val="0"/>
        <w:suppressAutoHyphens/>
        <w:jc w:val="center"/>
        <w:rPr>
          <w:rFonts w:ascii="Palatino Linotype" w:hAnsi="Palatino Linotype" w:cs="TimesNewRomanPSMT"/>
          <w:sz w:val="24"/>
          <w:szCs w:val="24"/>
          <w:lang w:bidi="hi-IN"/>
        </w:rPr>
      </w:pPr>
    </w:p>
    <w:p w:rsidR="00DD1798" w:rsidRPr="000E120B" w:rsidRDefault="00DD1798" w:rsidP="00DD1798">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DD1798" w:rsidRPr="000E120B" w:rsidRDefault="00DD1798" w:rsidP="00DD1798">
      <w:pPr>
        <w:widowControl w:val="0"/>
        <w:suppressAutoHyphens/>
        <w:jc w:val="center"/>
        <w:rPr>
          <w:rFonts w:ascii="Palatino Linotype" w:hAnsi="Palatino Linotype"/>
          <w:b/>
          <w:sz w:val="44"/>
          <w:szCs w:val="44"/>
        </w:rPr>
      </w:pPr>
      <w:r w:rsidRPr="000F1F27">
        <w:rPr>
          <w:rFonts w:ascii="Palatino Linotype" w:hAnsi="Palatino Linotype"/>
          <w:b/>
          <w:sz w:val="44"/>
          <w:szCs w:val="44"/>
        </w:rPr>
        <w:t>10224-12</w:t>
      </w:r>
      <w:r w:rsidRPr="000E120B">
        <w:rPr>
          <w:rFonts w:ascii="Palatino Linotype" w:hAnsi="Palatino Linotype"/>
          <w:b/>
          <w:sz w:val="44"/>
          <w:szCs w:val="44"/>
        </w:rPr>
        <w:t xml:space="preserve"> azonosító számú</w:t>
      </w:r>
    </w:p>
    <w:p w:rsidR="00DD1798" w:rsidRPr="000E120B" w:rsidRDefault="00DD1798" w:rsidP="00DD1798">
      <w:pPr>
        <w:widowControl w:val="0"/>
        <w:suppressAutoHyphens/>
        <w:jc w:val="center"/>
        <w:rPr>
          <w:rFonts w:ascii="Palatino Linotype" w:hAnsi="Palatino Linotype"/>
          <w:sz w:val="44"/>
          <w:szCs w:val="44"/>
        </w:rPr>
      </w:pPr>
    </w:p>
    <w:p w:rsidR="00DD1798" w:rsidRPr="000E120B" w:rsidRDefault="00DD1798" w:rsidP="00DD1798">
      <w:pPr>
        <w:widowControl w:val="0"/>
        <w:suppressAutoHyphens/>
        <w:jc w:val="center"/>
        <w:rPr>
          <w:rFonts w:ascii="Palatino Linotype" w:hAnsi="Palatino Linotype"/>
          <w:b/>
          <w:sz w:val="44"/>
          <w:szCs w:val="44"/>
        </w:rPr>
      </w:pPr>
      <w:r w:rsidRPr="00B5243D">
        <w:rPr>
          <w:rFonts w:ascii="Palatino Linotype" w:hAnsi="Palatino Linotype"/>
          <w:b/>
          <w:sz w:val="44"/>
          <w:szCs w:val="44"/>
        </w:rPr>
        <w:t>Alapvető tömörfa megmunkálás</w:t>
      </w:r>
    </w:p>
    <w:p w:rsidR="00DD1798" w:rsidRPr="000E120B" w:rsidRDefault="00DD1798" w:rsidP="00DD1798">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DD1798" w:rsidRPr="000E120B" w:rsidRDefault="00DD1798" w:rsidP="00DD1798">
      <w:pPr>
        <w:widowControl w:val="0"/>
        <w:suppressAutoHyphens/>
        <w:jc w:val="center"/>
        <w:rPr>
          <w:rFonts w:ascii="Palatino Linotype" w:hAnsi="Palatino Linotype"/>
          <w:b/>
          <w:sz w:val="44"/>
          <w:szCs w:val="44"/>
        </w:rPr>
      </w:pPr>
    </w:p>
    <w:p w:rsidR="00DD1798" w:rsidRPr="000E120B" w:rsidRDefault="00DD1798" w:rsidP="00DD179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DD1798" w:rsidRPr="000E120B" w:rsidRDefault="00DD1798" w:rsidP="00DD1798">
      <w:pPr>
        <w:widowControl w:val="0"/>
        <w:suppressAutoHyphens/>
        <w:jc w:val="center"/>
        <w:rPr>
          <w:rFonts w:ascii="Palatino Linotype" w:hAnsi="Palatino Linotype"/>
          <w:b/>
          <w:kern w:val="1"/>
          <w:sz w:val="44"/>
          <w:szCs w:val="44"/>
          <w:lang w:eastAsia="hi-IN" w:bidi="hi-IN"/>
        </w:rPr>
      </w:pPr>
    </w:p>
    <w:p w:rsidR="00DD1798" w:rsidRPr="000E120B" w:rsidRDefault="00DD1798" w:rsidP="00DD179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DD1798" w:rsidRPr="000E120B" w:rsidRDefault="00DD1798" w:rsidP="00DD1798">
      <w:pPr>
        <w:widowControl w:val="0"/>
        <w:suppressAutoHyphens/>
        <w:jc w:val="center"/>
        <w:rPr>
          <w:rFonts w:ascii="Palatino Linotype" w:hAnsi="Palatino Linotype"/>
          <w:b/>
          <w:bCs/>
          <w:kern w:val="1"/>
          <w:sz w:val="44"/>
          <w:szCs w:val="44"/>
          <w:lang w:eastAsia="hi-IN" w:bidi="hi-IN"/>
        </w:rPr>
      </w:pPr>
    </w:p>
    <w:p w:rsidR="00DD1798" w:rsidRDefault="00DD1798" w:rsidP="00DD179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8475C6">
        <w:rPr>
          <w:rFonts w:ascii="Palatino Linotype" w:hAnsi="Palatino Linotype" w:cs="Mangal"/>
          <w:b/>
          <w:kern w:val="1"/>
          <w:sz w:val="24"/>
          <w:szCs w:val="24"/>
          <w:lang w:eastAsia="hi-IN" w:bidi="hi-IN"/>
        </w:rPr>
        <w:lastRenderedPageBreak/>
        <w:t xml:space="preserve">A </w:t>
      </w:r>
      <w:r w:rsidRPr="008475C6">
        <w:rPr>
          <w:rFonts w:ascii="Palatino Linotype" w:hAnsi="Palatino Linotype"/>
          <w:b/>
          <w:sz w:val="24"/>
          <w:szCs w:val="24"/>
        </w:rPr>
        <w:t>10224-12</w:t>
      </w:r>
      <w:r w:rsidRPr="008475C6">
        <w:rPr>
          <w:rFonts w:ascii="Palatino Linotype" w:hAnsi="Palatino Linotype" w:cs="Mangal"/>
          <w:b/>
          <w:kern w:val="1"/>
          <w:sz w:val="24"/>
          <w:szCs w:val="24"/>
          <w:lang w:eastAsia="hi-IN" w:bidi="hi-IN"/>
        </w:rPr>
        <w:t xml:space="preserve"> </w:t>
      </w:r>
      <w:r w:rsidRPr="008475C6">
        <w:rPr>
          <w:rFonts w:ascii="Palatino Linotype" w:hAnsi="Palatino Linotype"/>
          <w:b/>
          <w:sz w:val="24"/>
          <w:szCs w:val="24"/>
        </w:rPr>
        <w:t>azonosító számú, Alapvető tömörfa megmunkálás megnevezésű szakmai követelmény</w:t>
      </w:r>
      <w:r w:rsidRPr="008475C6">
        <w:rPr>
          <w:rFonts w:ascii="Palatino Linotype" w:hAnsi="Palatino Linotype"/>
          <w:b/>
          <w:kern w:val="1"/>
          <w:sz w:val="24"/>
          <w:szCs w:val="24"/>
          <w:lang w:eastAsia="hi-IN" w:bidi="hi-IN"/>
        </w:rPr>
        <w:t>modulhoz tartozó tantárgyak és a témakörök oktatása során fejlesztendő kompetenciák</w:t>
      </w:r>
    </w:p>
    <w:tbl>
      <w:tblPr>
        <w:tblW w:w="9426" w:type="dxa"/>
        <w:tblLayout w:type="fixed"/>
        <w:tblCellMar>
          <w:left w:w="70" w:type="dxa"/>
          <w:right w:w="70" w:type="dxa"/>
        </w:tblCellMar>
        <w:tblLook w:val="0000" w:firstRow="0" w:lastRow="0" w:firstColumn="0" w:lastColumn="0" w:noHBand="0" w:noVBand="0"/>
      </w:tblPr>
      <w:tblGrid>
        <w:gridCol w:w="4873"/>
        <w:gridCol w:w="17"/>
        <w:gridCol w:w="567"/>
        <w:gridCol w:w="567"/>
        <w:gridCol w:w="567"/>
        <w:gridCol w:w="567"/>
        <w:gridCol w:w="567"/>
        <w:gridCol w:w="567"/>
        <w:gridCol w:w="567"/>
        <w:gridCol w:w="567"/>
      </w:tblGrid>
      <w:tr w:rsidR="00DD1798" w:rsidRPr="000E3418" w:rsidTr="00DD1798">
        <w:trPr>
          <w:trHeight w:val="953"/>
        </w:trPr>
        <w:tc>
          <w:tcPr>
            <w:tcW w:w="4890" w:type="dxa"/>
            <w:gridSpan w:val="2"/>
            <w:vMerge w:val="restart"/>
            <w:tcBorders>
              <w:top w:val="single" w:sz="4" w:space="0" w:color="auto"/>
              <w:left w:val="single" w:sz="4" w:space="0" w:color="auto"/>
              <w:bottom w:val="single" w:sz="4" w:space="0" w:color="auto"/>
              <w:right w:val="single" w:sz="4" w:space="0" w:color="auto"/>
            </w:tcBorders>
            <w:noWrap/>
            <w:vAlign w:val="center"/>
          </w:tcPr>
          <w:p w:rsidR="00F3353C" w:rsidRPr="00F3353C" w:rsidRDefault="00DD1798" w:rsidP="00DD1798">
            <w:pPr>
              <w:jc w:val="center"/>
              <w:rPr>
                <w:rFonts w:ascii="Palatino Linotype" w:hAnsi="Palatino Linotype"/>
                <w:sz w:val="24"/>
                <w:szCs w:val="20"/>
              </w:rPr>
            </w:pPr>
            <w:r w:rsidRPr="00F3353C">
              <w:rPr>
                <w:rFonts w:ascii="Palatino Linotype" w:hAnsi="Palatino Linotype"/>
                <w:sz w:val="24"/>
                <w:szCs w:val="20"/>
              </w:rPr>
              <w:t xml:space="preserve">10224-12 </w:t>
            </w:r>
          </w:p>
          <w:p w:rsidR="00DD1798" w:rsidRPr="003772A4" w:rsidRDefault="00DD1798" w:rsidP="00DD1798">
            <w:pPr>
              <w:jc w:val="center"/>
              <w:rPr>
                <w:rFonts w:ascii="Palatino Linotype" w:hAnsi="Palatino Linotype"/>
                <w:b/>
                <w:sz w:val="20"/>
                <w:szCs w:val="20"/>
              </w:rPr>
            </w:pPr>
            <w:r w:rsidRPr="00F3353C">
              <w:rPr>
                <w:rFonts w:ascii="Palatino Linotype" w:hAnsi="Palatino Linotype"/>
                <w:sz w:val="24"/>
                <w:szCs w:val="20"/>
              </w:rPr>
              <w:t>Alapvető tömörfa megmunkálás</w:t>
            </w:r>
          </w:p>
        </w:tc>
        <w:tc>
          <w:tcPr>
            <w:tcW w:w="2268" w:type="dxa"/>
            <w:gridSpan w:val="4"/>
            <w:tcBorders>
              <w:top w:val="single" w:sz="4" w:space="0" w:color="auto"/>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cs="Arial"/>
                <w:sz w:val="20"/>
                <w:szCs w:val="20"/>
              </w:rPr>
              <w:t>Faipari szakmai és gépismeret</w:t>
            </w:r>
          </w:p>
        </w:tc>
        <w:tc>
          <w:tcPr>
            <w:tcW w:w="2268" w:type="dxa"/>
            <w:gridSpan w:val="4"/>
            <w:tcBorders>
              <w:top w:val="single" w:sz="4" w:space="0" w:color="auto"/>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cs="Arial"/>
                <w:sz w:val="20"/>
                <w:szCs w:val="20"/>
              </w:rPr>
              <w:t>Faipari szakmai gyakorlat</w:t>
            </w:r>
          </w:p>
        </w:tc>
      </w:tr>
      <w:tr w:rsidR="00DD1798" w:rsidRPr="000E3418" w:rsidTr="00DD1798">
        <w:trPr>
          <w:trHeight w:val="3562"/>
        </w:trPr>
        <w:tc>
          <w:tcPr>
            <w:tcW w:w="4890" w:type="dxa"/>
            <w:gridSpan w:val="2"/>
            <w:vMerge/>
            <w:tcBorders>
              <w:top w:val="single" w:sz="4" w:space="0" w:color="auto"/>
              <w:left w:val="single" w:sz="4" w:space="0" w:color="auto"/>
              <w:bottom w:val="single" w:sz="4" w:space="0" w:color="auto"/>
              <w:right w:val="single" w:sz="4" w:space="0" w:color="auto"/>
            </w:tcBorders>
            <w:vAlign w:val="center"/>
          </w:tcPr>
          <w:p w:rsidR="00DD1798" w:rsidRPr="008475C6" w:rsidRDefault="00DD1798" w:rsidP="00DD1798">
            <w:pPr>
              <w:rPr>
                <w:rFonts w:ascii="Palatino Linotype" w:hAnsi="Palatino Linotype"/>
                <w:sz w:val="20"/>
                <w:szCs w:val="20"/>
              </w:rPr>
            </w:pPr>
          </w:p>
        </w:tc>
        <w:tc>
          <w:tcPr>
            <w:tcW w:w="567" w:type="dxa"/>
            <w:tcBorders>
              <w:top w:val="nil"/>
              <w:left w:val="nil"/>
              <w:bottom w:val="single" w:sz="4" w:space="0" w:color="auto"/>
              <w:right w:val="single" w:sz="4" w:space="0" w:color="auto"/>
            </w:tcBorders>
            <w:textDirection w:val="btLr"/>
            <w:vAlign w:val="center"/>
          </w:tcPr>
          <w:p w:rsidR="00DD1798" w:rsidRPr="008475C6" w:rsidRDefault="00DD1798" w:rsidP="00DD1798">
            <w:pPr>
              <w:autoSpaceDE w:val="0"/>
              <w:autoSpaceDN w:val="0"/>
              <w:adjustRightInd w:val="0"/>
              <w:rPr>
                <w:rFonts w:ascii="Palatino Linotype" w:hAnsi="Palatino Linotype" w:cs="TimesNewRomanPSMT"/>
                <w:sz w:val="20"/>
                <w:szCs w:val="20"/>
              </w:rPr>
            </w:pPr>
            <w:r w:rsidRPr="008475C6">
              <w:rPr>
                <w:rFonts w:ascii="Palatino Linotype" w:hAnsi="Palatino Linotype" w:cs="TimesNewRomanPSMT"/>
                <w:sz w:val="20"/>
                <w:szCs w:val="20"/>
              </w:rPr>
              <w:t>Tömörfa megmunkálás kézi szerszámokkal, kisgépekkel</w:t>
            </w:r>
          </w:p>
        </w:tc>
        <w:tc>
          <w:tcPr>
            <w:tcW w:w="567" w:type="dxa"/>
            <w:tcBorders>
              <w:top w:val="nil"/>
              <w:left w:val="nil"/>
              <w:bottom w:val="single" w:sz="4" w:space="0" w:color="auto"/>
              <w:right w:val="single" w:sz="4" w:space="0" w:color="auto"/>
            </w:tcBorders>
            <w:textDirection w:val="btLr"/>
            <w:vAlign w:val="center"/>
          </w:tcPr>
          <w:p w:rsidR="00DD1798" w:rsidRPr="008475C6" w:rsidRDefault="00DD1798" w:rsidP="00DD1798">
            <w:pPr>
              <w:autoSpaceDE w:val="0"/>
              <w:autoSpaceDN w:val="0"/>
              <w:adjustRightInd w:val="0"/>
              <w:rPr>
                <w:rFonts w:ascii="Palatino Linotype" w:hAnsi="Palatino Linotype" w:cs="TimesNewRomanPSMT"/>
                <w:sz w:val="20"/>
                <w:szCs w:val="20"/>
              </w:rPr>
            </w:pPr>
            <w:r w:rsidRPr="008475C6">
              <w:rPr>
                <w:rFonts w:ascii="Palatino Linotype" w:hAnsi="Palatino Linotype" w:cs="TimesNewRomanPSMT"/>
                <w:sz w:val="20"/>
                <w:szCs w:val="20"/>
              </w:rPr>
              <w:t>Fűrészelés és keresztmetszet-</w:t>
            </w:r>
          </w:p>
          <w:p w:rsidR="00DD1798" w:rsidRPr="008475C6" w:rsidRDefault="00DD1798" w:rsidP="00DD1798">
            <w:pPr>
              <w:autoSpaceDE w:val="0"/>
              <w:autoSpaceDN w:val="0"/>
              <w:adjustRightInd w:val="0"/>
              <w:rPr>
                <w:rFonts w:ascii="Palatino Linotype" w:hAnsi="Palatino Linotype" w:cs="TimesNewRomanPSMT"/>
                <w:sz w:val="20"/>
                <w:szCs w:val="20"/>
              </w:rPr>
            </w:pPr>
            <w:r w:rsidRPr="008475C6">
              <w:rPr>
                <w:rFonts w:ascii="Palatino Linotype" w:hAnsi="Palatino Linotype" w:cs="TimesNewRomanPSMT"/>
                <w:sz w:val="20"/>
                <w:szCs w:val="20"/>
              </w:rPr>
              <w:t>megmunkálás gépei és szerszámai</w:t>
            </w:r>
          </w:p>
        </w:tc>
        <w:tc>
          <w:tcPr>
            <w:tcW w:w="567" w:type="dxa"/>
            <w:tcBorders>
              <w:top w:val="nil"/>
              <w:left w:val="nil"/>
              <w:bottom w:val="single" w:sz="4" w:space="0" w:color="auto"/>
              <w:right w:val="single" w:sz="4" w:space="0" w:color="auto"/>
            </w:tcBorders>
            <w:textDirection w:val="btLr"/>
            <w:vAlign w:val="center"/>
          </w:tcPr>
          <w:p w:rsidR="00DD1798" w:rsidRPr="008475C6" w:rsidRDefault="00DD1798" w:rsidP="00DD1798">
            <w:pPr>
              <w:autoSpaceDE w:val="0"/>
              <w:autoSpaceDN w:val="0"/>
              <w:adjustRightInd w:val="0"/>
              <w:rPr>
                <w:rFonts w:ascii="Palatino Linotype" w:hAnsi="Palatino Linotype" w:cs="TimesNewRomanPSMT"/>
                <w:sz w:val="20"/>
                <w:szCs w:val="20"/>
              </w:rPr>
            </w:pPr>
            <w:r w:rsidRPr="008475C6">
              <w:rPr>
                <w:rFonts w:ascii="Palatino Linotype" w:hAnsi="Palatino Linotype" w:cs="TimesNewRomanPSMT"/>
                <w:sz w:val="20"/>
                <w:szCs w:val="20"/>
              </w:rPr>
              <w:t>Alkatrészek felületi előkészítése, ellenőrzése</w:t>
            </w:r>
          </w:p>
        </w:tc>
        <w:tc>
          <w:tcPr>
            <w:tcW w:w="567" w:type="dxa"/>
            <w:tcBorders>
              <w:top w:val="nil"/>
              <w:left w:val="nil"/>
              <w:bottom w:val="single" w:sz="4" w:space="0" w:color="auto"/>
              <w:right w:val="single" w:sz="4" w:space="0" w:color="auto"/>
            </w:tcBorders>
            <w:textDirection w:val="btLr"/>
            <w:tcFitText/>
            <w:vAlign w:val="center"/>
          </w:tcPr>
          <w:p w:rsidR="00DD1798" w:rsidRPr="008475C6" w:rsidRDefault="00DD1798" w:rsidP="00DD1798">
            <w:pPr>
              <w:autoSpaceDE w:val="0"/>
              <w:autoSpaceDN w:val="0"/>
              <w:adjustRightInd w:val="0"/>
              <w:rPr>
                <w:rFonts w:ascii="Palatino Linotype" w:hAnsi="Palatino Linotype" w:cs="TimesNewRomanPSMT"/>
                <w:sz w:val="20"/>
                <w:szCs w:val="20"/>
              </w:rPr>
            </w:pPr>
            <w:r w:rsidRPr="008475C6">
              <w:rPr>
                <w:rFonts w:ascii="Palatino Linotype" w:hAnsi="Palatino Linotype" w:cs="TimesNewRomanPSMT"/>
                <w:sz w:val="20"/>
                <w:szCs w:val="20"/>
              </w:rPr>
              <w:t>Alapszerkezetek kialakításának jellemző típusai és gyártástechnológiái</w:t>
            </w:r>
          </w:p>
        </w:tc>
        <w:tc>
          <w:tcPr>
            <w:tcW w:w="567" w:type="dxa"/>
            <w:tcBorders>
              <w:top w:val="nil"/>
              <w:left w:val="nil"/>
              <w:bottom w:val="single" w:sz="4" w:space="0" w:color="auto"/>
              <w:right w:val="single" w:sz="4" w:space="0" w:color="auto"/>
            </w:tcBorders>
            <w:textDirection w:val="btLr"/>
            <w:vAlign w:val="center"/>
          </w:tcPr>
          <w:p w:rsidR="00DD1798" w:rsidRPr="008475C6" w:rsidRDefault="00DD1798" w:rsidP="00DD1798">
            <w:pPr>
              <w:autoSpaceDE w:val="0"/>
              <w:autoSpaceDN w:val="0"/>
              <w:adjustRightInd w:val="0"/>
              <w:rPr>
                <w:rFonts w:ascii="Palatino Linotype" w:hAnsi="Palatino Linotype" w:cs="TimesNewRomanPSMT"/>
                <w:sz w:val="20"/>
                <w:szCs w:val="20"/>
              </w:rPr>
            </w:pPr>
            <w:r w:rsidRPr="008475C6">
              <w:rPr>
                <w:rFonts w:ascii="Palatino Linotype" w:hAnsi="Palatino Linotype" w:cs="TimesNewRomanPSMT"/>
                <w:sz w:val="20"/>
                <w:szCs w:val="20"/>
              </w:rPr>
              <w:t>Tömörfa megmunkálás kézi szerszámokkal, kisgépekkel</w:t>
            </w:r>
          </w:p>
        </w:tc>
        <w:tc>
          <w:tcPr>
            <w:tcW w:w="567" w:type="dxa"/>
            <w:tcBorders>
              <w:top w:val="nil"/>
              <w:left w:val="nil"/>
              <w:bottom w:val="single" w:sz="4" w:space="0" w:color="auto"/>
              <w:right w:val="single" w:sz="4" w:space="0" w:color="auto"/>
            </w:tcBorders>
            <w:textDirection w:val="btLr"/>
            <w:vAlign w:val="center"/>
          </w:tcPr>
          <w:p w:rsidR="00DD1798" w:rsidRPr="008475C6" w:rsidRDefault="00DD1798" w:rsidP="00DD1798">
            <w:pPr>
              <w:autoSpaceDE w:val="0"/>
              <w:autoSpaceDN w:val="0"/>
              <w:adjustRightInd w:val="0"/>
              <w:rPr>
                <w:rFonts w:ascii="Palatino Linotype" w:hAnsi="Palatino Linotype" w:cs="TimesNewRomanPSMT"/>
                <w:sz w:val="20"/>
                <w:szCs w:val="20"/>
              </w:rPr>
            </w:pPr>
            <w:r w:rsidRPr="008475C6">
              <w:rPr>
                <w:rFonts w:ascii="Palatino Linotype" w:hAnsi="Palatino Linotype" w:cs="TimesNewRomanPSMT"/>
                <w:sz w:val="20"/>
                <w:szCs w:val="20"/>
              </w:rPr>
              <w:t>Fűrészelés és keresztmetszet-</w:t>
            </w:r>
          </w:p>
          <w:p w:rsidR="00DD1798" w:rsidRPr="008475C6" w:rsidRDefault="00DD1798" w:rsidP="00DD1798">
            <w:pPr>
              <w:autoSpaceDE w:val="0"/>
              <w:autoSpaceDN w:val="0"/>
              <w:adjustRightInd w:val="0"/>
              <w:rPr>
                <w:rFonts w:ascii="Palatino Linotype" w:hAnsi="Palatino Linotype" w:cs="TimesNewRomanPSMT"/>
                <w:sz w:val="20"/>
                <w:szCs w:val="20"/>
              </w:rPr>
            </w:pPr>
            <w:r w:rsidRPr="008475C6">
              <w:rPr>
                <w:rFonts w:ascii="Palatino Linotype" w:hAnsi="Palatino Linotype" w:cs="TimesNewRomanPSMT"/>
                <w:sz w:val="20"/>
                <w:szCs w:val="20"/>
              </w:rPr>
              <w:t>megmunkálás gépei és szerszámai</w:t>
            </w:r>
          </w:p>
        </w:tc>
        <w:tc>
          <w:tcPr>
            <w:tcW w:w="567" w:type="dxa"/>
            <w:tcBorders>
              <w:top w:val="nil"/>
              <w:left w:val="nil"/>
              <w:bottom w:val="single" w:sz="4" w:space="0" w:color="auto"/>
              <w:right w:val="single" w:sz="4" w:space="0" w:color="auto"/>
            </w:tcBorders>
            <w:textDirection w:val="btLr"/>
            <w:vAlign w:val="center"/>
          </w:tcPr>
          <w:p w:rsidR="00DD1798" w:rsidRPr="008475C6" w:rsidRDefault="00DD1798" w:rsidP="00DD1798">
            <w:pPr>
              <w:autoSpaceDE w:val="0"/>
              <w:autoSpaceDN w:val="0"/>
              <w:adjustRightInd w:val="0"/>
              <w:rPr>
                <w:rFonts w:ascii="Palatino Linotype" w:hAnsi="Palatino Linotype" w:cs="TimesNewRomanPSMT"/>
                <w:sz w:val="20"/>
                <w:szCs w:val="20"/>
              </w:rPr>
            </w:pPr>
            <w:r w:rsidRPr="008475C6">
              <w:rPr>
                <w:rFonts w:ascii="Palatino Linotype" w:hAnsi="Palatino Linotype" w:cs="TimesNewRomanPSMT"/>
                <w:sz w:val="20"/>
                <w:szCs w:val="20"/>
              </w:rPr>
              <w:t>Alkatrészek felületi előkészítése, ellenőrzése</w:t>
            </w:r>
          </w:p>
        </w:tc>
        <w:tc>
          <w:tcPr>
            <w:tcW w:w="567" w:type="dxa"/>
            <w:tcBorders>
              <w:top w:val="nil"/>
              <w:left w:val="nil"/>
              <w:bottom w:val="single" w:sz="4" w:space="0" w:color="auto"/>
              <w:right w:val="single" w:sz="4" w:space="0" w:color="auto"/>
            </w:tcBorders>
            <w:textDirection w:val="btLr"/>
            <w:tcFitText/>
            <w:vAlign w:val="center"/>
          </w:tcPr>
          <w:p w:rsidR="00DD1798" w:rsidRPr="008475C6" w:rsidRDefault="00DD1798" w:rsidP="00DD1798">
            <w:pPr>
              <w:autoSpaceDE w:val="0"/>
              <w:autoSpaceDN w:val="0"/>
              <w:adjustRightInd w:val="0"/>
              <w:rPr>
                <w:rFonts w:ascii="Palatino Linotype" w:hAnsi="Palatino Linotype" w:cs="TimesNewRomanPSMT"/>
                <w:sz w:val="20"/>
                <w:szCs w:val="20"/>
              </w:rPr>
            </w:pPr>
            <w:r w:rsidRPr="008475C6">
              <w:rPr>
                <w:rFonts w:ascii="Palatino Linotype" w:hAnsi="Palatino Linotype" w:cs="TimesNewRomanPSMT"/>
                <w:sz w:val="20"/>
                <w:szCs w:val="20"/>
              </w:rPr>
              <w:t>Alapszerkezetek kialakításának jellemző típusai és gyártástechnológiái</w:t>
            </w:r>
          </w:p>
        </w:tc>
      </w:tr>
      <w:tr w:rsidR="00DD1798" w:rsidRPr="000F1F27" w:rsidTr="00DD1798">
        <w:trPr>
          <w:trHeight w:val="345"/>
        </w:trPr>
        <w:tc>
          <w:tcPr>
            <w:tcW w:w="9426" w:type="dxa"/>
            <w:gridSpan w:val="10"/>
            <w:tcBorders>
              <w:top w:val="nil"/>
              <w:left w:val="single" w:sz="4" w:space="0" w:color="auto"/>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FELADATOK</w:t>
            </w:r>
          </w:p>
        </w:tc>
      </w:tr>
      <w:tr w:rsidR="00DD1798" w:rsidRPr="00C34867" w:rsidTr="003772A4">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Kézi szerszámokat használ</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3772A4">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Porelszívót ellenőriz, bekapcsol</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3772A4">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 xml:space="preserve">Ellenőrzi az alapgépek paramétereit, működését </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3772A4">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Szabászati tevékenységet végez</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r>
      <w:tr w:rsidR="00DD1798" w:rsidRPr="00C34867" w:rsidTr="003772A4">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 xml:space="preserve">Keresztmetszeti megmunkálást végez </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r>
      <w:tr w:rsidR="00DD1798" w:rsidRPr="00C34867" w:rsidTr="003772A4">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Fúrási műveleteket végez</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3772A4">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 xml:space="preserve">Csiszolási műveleteket végez </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r>
      <w:tr w:rsidR="00DD1798" w:rsidRPr="00C34867" w:rsidTr="003772A4">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 xml:space="preserve">Szerkezeti kötéseket kialakít </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3772A4">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Faipari alapszerkezeteket készít</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3772A4">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 xml:space="preserve">Gyártásközi ellenőrzést végez </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r>
      <w:tr w:rsidR="00DD1798" w:rsidRPr="00C34867" w:rsidTr="003772A4">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Lambéria, padló, parketta alapanyagot készít</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3772A4">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Lépcsőlapok, lépcsőkorlátok gyártását végzi</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3772A4">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 xml:space="preserve">Fahulladékot feldolgoz  </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r>
      <w:tr w:rsidR="00DD1798" w:rsidRPr="000F1F27" w:rsidTr="003772A4">
        <w:trPr>
          <w:trHeight w:val="360"/>
        </w:trPr>
        <w:tc>
          <w:tcPr>
            <w:tcW w:w="9426" w:type="dxa"/>
            <w:gridSpan w:val="10"/>
            <w:tcBorders>
              <w:top w:val="nil"/>
              <w:left w:val="single" w:sz="4" w:space="0" w:color="auto"/>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SZAKMAI ISMERETEK</w:t>
            </w:r>
          </w:p>
        </w:tc>
      </w:tr>
      <w:tr w:rsidR="00DD1798" w:rsidRPr="00C34867" w:rsidTr="003772A4">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 xml:space="preserve">Gyártási utasítások értelmezése </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3772A4">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Faipari alapgépek kezelése, védőberendezések használata</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3772A4">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Alkatrészek gyártása faipari alapgépeken</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r>
      <w:tr w:rsidR="00DD1798" w:rsidRPr="00C34867" w:rsidTr="003772A4">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 xml:space="preserve">Fűrészelés </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r>
      <w:tr w:rsidR="00DD1798" w:rsidRPr="00C34867" w:rsidTr="003772A4">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Gyalulás</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r>
      <w:tr w:rsidR="00DD1798" w:rsidRPr="00C34867" w:rsidTr="003772A4">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Fúrás</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r>
      <w:tr w:rsidR="00DD1798" w:rsidRPr="00C34867" w:rsidTr="003772A4">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Csiszolás</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r>
      <w:tr w:rsidR="00DD1798" w:rsidRPr="00C34867" w:rsidTr="003772A4">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Csiszolóanyagok</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r>
      <w:tr w:rsidR="00DD1798" w:rsidRPr="00C34867" w:rsidTr="003772A4">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Faipari alapgépeken alkalmazható szerszámok jellemzői</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r>
      <w:tr w:rsidR="00DD1798" w:rsidRPr="00C34867" w:rsidTr="003772A4">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Szerszám-karbantartási feladatok</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r>
      <w:tr w:rsidR="00DD1798" w:rsidRPr="00C34867" w:rsidTr="003772A4">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 xml:space="preserve">Minőségbiztosítási feladatok </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3772A4">
        <w:trPr>
          <w:trHeight w:val="255"/>
        </w:trPr>
        <w:tc>
          <w:tcPr>
            <w:tcW w:w="4890" w:type="dxa"/>
            <w:gridSpan w:val="2"/>
            <w:tcBorders>
              <w:top w:val="single" w:sz="4" w:space="0" w:color="auto"/>
              <w:left w:val="single" w:sz="4" w:space="0" w:color="auto"/>
              <w:bottom w:val="single" w:sz="4" w:space="0" w:color="auto"/>
              <w:right w:val="single" w:sz="4" w:space="0" w:color="auto"/>
            </w:tcBorders>
            <w:noWrap/>
            <w:vAlign w:val="center"/>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lastRenderedPageBreak/>
              <w:t>Forgácsolással kapcsolatos számítások</w:t>
            </w:r>
          </w:p>
        </w:tc>
        <w:tc>
          <w:tcPr>
            <w:tcW w:w="567" w:type="dxa"/>
            <w:tcBorders>
              <w:top w:val="single" w:sz="4" w:space="0" w:color="auto"/>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r>
      <w:tr w:rsidR="00DD1798" w:rsidRPr="00C34867" w:rsidTr="003772A4">
        <w:trPr>
          <w:trHeight w:val="255"/>
        </w:trPr>
        <w:tc>
          <w:tcPr>
            <w:tcW w:w="4890" w:type="dxa"/>
            <w:gridSpan w:val="2"/>
            <w:tcBorders>
              <w:top w:val="nil"/>
              <w:left w:val="single" w:sz="4" w:space="0" w:color="auto"/>
              <w:bottom w:val="single" w:sz="4" w:space="0" w:color="auto"/>
              <w:right w:val="single" w:sz="4" w:space="0" w:color="auto"/>
            </w:tcBorders>
            <w:noWrap/>
            <w:vAlign w:val="center"/>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Anyaggazdálkodási feladatok</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3772A4">
        <w:trPr>
          <w:trHeight w:val="255"/>
        </w:trPr>
        <w:tc>
          <w:tcPr>
            <w:tcW w:w="4890" w:type="dxa"/>
            <w:gridSpan w:val="2"/>
            <w:tcBorders>
              <w:top w:val="nil"/>
              <w:left w:val="single" w:sz="4" w:space="0" w:color="auto"/>
              <w:bottom w:val="single" w:sz="4" w:space="0" w:color="auto"/>
              <w:right w:val="single" w:sz="4" w:space="0" w:color="auto"/>
            </w:tcBorders>
            <w:noWrap/>
            <w:vAlign w:val="center"/>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Megmunkálási ráhagyások, anyagkihozatal számítás</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3772A4">
        <w:trPr>
          <w:trHeight w:val="255"/>
        </w:trPr>
        <w:tc>
          <w:tcPr>
            <w:tcW w:w="4890" w:type="dxa"/>
            <w:gridSpan w:val="2"/>
            <w:tcBorders>
              <w:top w:val="nil"/>
              <w:left w:val="single" w:sz="4" w:space="0" w:color="auto"/>
              <w:bottom w:val="single" w:sz="4" w:space="0" w:color="auto"/>
              <w:right w:val="single" w:sz="4" w:space="0" w:color="auto"/>
            </w:tcBorders>
            <w:noWrap/>
            <w:vAlign w:val="center"/>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Kéziszerszámok, kézi kisgépek használata</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3772A4">
        <w:trPr>
          <w:trHeight w:val="255"/>
        </w:trPr>
        <w:tc>
          <w:tcPr>
            <w:tcW w:w="4890" w:type="dxa"/>
            <w:gridSpan w:val="2"/>
            <w:tcBorders>
              <w:top w:val="nil"/>
              <w:left w:val="single" w:sz="4" w:space="0" w:color="auto"/>
              <w:bottom w:val="single" w:sz="4" w:space="0" w:color="auto"/>
              <w:right w:val="single" w:sz="4" w:space="0" w:color="auto"/>
            </w:tcBorders>
            <w:noWrap/>
            <w:vAlign w:val="center"/>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A faanyagok műszaki tulajdonságai</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r>
      <w:tr w:rsidR="00DD1798" w:rsidRPr="000F1F27" w:rsidTr="003772A4">
        <w:trPr>
          <w:trHeight w:val="360"/>
        </w:trPr>
        <w:tc>
          <w:tcPr>
            <w:tcW w:w="9426" w:type="dxa"/>
            <w:gridSpan w:val="10"/>
            <w:tcBorders>
              <w:top w:val="nil"/>
              <w:left w:val="single" w:sz="4" w:space="0" w:color="auto"/>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SZAKMAI KÉSZSÉGEK</w:t>
            </w:r>
          </w:p>
        </w:tc>
      </w:tr>
      <w:tr w:rsidR="00DD1798" w:rsidRPr="00C34867" w:rsidTr="003772A4">
        <w:trPr>
          <w:trHeight w:val="240"/>
        </w:trPr>
        <w:tc>
          <w:tcPr>
            <w:tcW w:w="4873" w:type="dxa"/>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jc w:val="both"/>
              <w:rPr>
                <w:rFonts w:ascii="Palatino Linotype" w:hAnsi="Palatino Linotype"/>
                <w:sz w:val="20"/>
                <w:szCs w:val="20"/>
              </w:rPr>
            </w:pPr>
            <w:r w:rsidRPr="008475C6">
              <w:rPr>
                <w:rFonts w:ascii="Palatino Linotype" w:hAnsi="Palatino Linotype"/>
                <w:sz w:val="20"/>
                <w:szCs w:val="20"/>
              </w:rPr>
              <w:t xml:space="preserve">Faipari rajz olvasása, értelmezése </w:t>
            </w:r>
          </w:p>
        </w:tc>
        <w:tc>
          <w:tcPr>
            <w:tcW w:w="584" w:type="dxa"/>
            <w:gridSpan w:val="2"/>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3772A4">
        <w:trPr>
          <w:trHeight w:val="255"/>
        </w:trPr>
        <w:tc>
          <w:tcPr>
            <w:tcW w:w="4873" w:type="dxa"/>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jc w:val="both"/>
              <w:rPr>
                <w:rFonts w:ascii="Palatino Linotype" w:hAnsi="Palatino Linotype"/>
                <w:sz w:val="20"/>
                <w:szCs w:val="20"/>
              </w:rPr>
            </w:pPr>
            <w:r w:rsidRPr="008475C6">
              <w:rPr>
                <w:rFonts w:ascii="Palatino Linotype" w:hAnsi="Palatino Linotype"/>
                <w:sz w:val="20"/>
                <w:szCs w:val="20"/>
              </w:rPr>
              <w:t>Számolási készség, alapvető összefüggések ismerete</w:t>
            </w:r>
          </w:p>
        </w:tc>
        <w:tc>
          <w:tcPr>
            <w:tcW w:w="584" w:type="dxa"/>
            <w:gridSpan w:val="2"/>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3772A4">
        <w:trPr>
          <w:trHeight w:val="255"/>
        </w:trPr>
        <w:tc>
          <w:tcPr>
            <w:tcW w:w="4873" w:type="dxa"/>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jc w:val="both"/>
              <w:rPr>
                <w:rFonts w:ascii="Palatino Linotype" w:hAnsi="Palatino Linotype"/>
                <w:sz w:val="20"/>
                <w:szCs w:val="20"/>
              </w:rPr>
            </w:pPr>
            <w:r w:rsidRPr="008475C6">
              <w:rPr>
                <w:rFonts w:ascii="Palatino Linotype" w:hAnsi="Palatino Linotype"/>
                <w:sz w:val="20"/>
                <w:szCs w:val="20"/>
              </w:rPr>
              <w:t>Gépek, szerszámok biztonságos használata</w:t>
            </w:r>
          </w:p>
        </w:tc>
        <w:tc>
          <w:tcPr>
            <w:tcW w:w="584" w:type="dxa"/>
            <w:gridSpan w:val="2"/>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r>
      <w:tr w:rsidR="00DD1798" w:rsidRPr="000F1F27" w:rsidTr="003772A4">
        <w:trPr>
          <w:trHeight w:val="360"/>
        </w:trPr>
        <w:tc>
          <w:tcPr>
            <w:tcW w:w="9426" w:type="dxa"/>
            <w:gridSpan w:val="10"/>
            <w:tcBorders>
              <w:top w:val="nil"/>
              <w:left w:val="single" w:sz="4" w:space="0" w:color="auto"/>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SZEMÉLYES KOMPETENCIÁK</w:t>
            </w:r>
          </w:p>
        </w:tc>
      </w:tr>
      <w:tr w:rsidR="00DD1798" w:rsidRPr="00C34867" w:rsidTr="003772A4">
        <w:trPr>
          <w:trHeight w:val="300"/>
        </w:trPr>
        <w:tc>
          <w:tcPr>
            <w:tcW w:w="4873" w:type="dxa"/>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Precizitás</w:t>
            </w:r>
          </w:p>
        </w:tc>
        <w:tc>
          <w:tcPr>
            <w:tcW w:w="584" w:type="dxa"/>
            <w:gridSpan w:val="2"/>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3772A4">
        <w:trPr>
          <w:trHeight w:val="300"/>
        </w:trPr>
        <w:tc>
          <w:tcPr>
            <w:tcW w:w="4873" w:type="dxa"/>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 xml:space="preserve">Önállóság </w:t>
            </w:r>
          </w:p>
        </w:tc>
        <w:tc>
          <w:tcPr>
            <w:tcW w:w="584" w:type="dxa"/>
            <w:gridSpan w:val="2"/>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3772A4">
        <w:trPr>
          <w:trHeight w:val="300"/>
        </w:trPr>
        <w:tc>
          <w:tcPr>
            <w:tcW w:w="4873" w:type="dxa"/>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Kézügyesség</w:t>
            </w:r>
          </w:p>
        </w:tc>
        <w:tc>
          <w:tcPr>
            <w:tcW w:w="584" w:type="dxa"/>
            <w:gridSpan w:val="2"/>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r>
      <w:tr w:rsidR="00DD1798" w:rsidRPr="000F1F27" w:rsidTr="003772A4">
        <w:trPr>
          <w:trHeight w:val="360"/>
        </w:trPr>
        <w:tc>
          <w:tcPr>
            <w:tcW w:w="9426" w:type="dxa"/>
            <w:gridSpan w:val="10"/>
            <w:tcBorders>
              <w:top w:val="nil"/>
              <w:left w:val="single" w:sz="4" w:space="0" w:color="auto"/>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TÁRSAS KOMPETENCIÁK</w:t>
            </w:r>
          </w:p>
        </w:tc>
      </w:tr>
      <w:tr w:rsidR="00DD1798" w:rsidRPr="00C34867" w:rsidTr="003772A4">
        <w:trPr>
          <w:trHeight w:val="300"/>
        </w:trPr>
        <w:tc>
          <w:tcPr>
            <w:tcW w:w="4873" w:type="dxa"/>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jc w:val="both"/>
              <w:rPr>
                <w:rFonts w:ascii="Palatino Linotype" w:hAnsi="Palatino Linotype"/>
                <w:sz w:val="20"/>
                <w:szCs w:val="20"/>
              </w:rPr>
            </w:pPr>
            <w:r w:rsidRPr="008475C6">
              <w:rPr>
                <w:rFonts w:ascii="Palatino Linotype" w:hAnsi="Palatino Linotype"/>
                <w:sz w:val="20"/>
                <w:szCs w:val="20"/>
              </w:rPr>
              <w:t xml:space="preserve">Segítőkészség </w:t>
            </w:r>
          </w:p>
        </w:tc>
        <w:tc>
          <w:tcPr>
            <w:tcW w:w="584" w:type="dxa"/>
            <w:gridSpan w:val="2"/>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3772A4">
        <w:trPr>
          <w:trHeight w:val="300"/>
        </w:trPr>
        <w:tc>
          <w:tcPr>
            <w:tcW w:w="4873" w:type="dxa"/>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jc w:val="both"/>
              <w:rPr>
                <w:rFonts w:ascii="Palatino Linotype" w:hAnsi="Palatino Linotype"/>
                <w:sz w:val="20"/>
                <w:szCs w:val="20"/>
              </w:rPr>
            </w:pPr>
            <w:r w:rsidRPr="008475C6">
              <w:rPr>
                <w:rFonts w:ascii="Palatino Linotype" w:hAnsi="Palatino Linotype"/>
                <w:sz w:val="20"/>
                <w:szCs w:val="20"/>
              </w:rPr>
              <w:t>Közérthetőség</w:t>
            </w:r>
          </w:p>
        </w:tc>
        <w:tc>
          <w:tcPr>
            <w:tcW w:w="584" w:type="dxa"/>
            <w:gridSpan w:val="2"/>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r>
      <w:tr w:rsidR="00DD1798" w:rsidRPr="000F1F27" w:rsidTr="003772A4">
        <w:trPr>
          <w:trHeight w:val="360"/>
        </w:trPr>
        <w:tc>
          <w:tcPr>
            <w:tcW w:w="9426" w:type="dxa"/>
            <w:gridSpan w:val="10"/>
            <w:tcBorders>
              <w:top w:val="nil"/>
              <w:left w:val="single" w:sz="4" w:space="0" w:color="auto"/>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MÓD</w:t>
            </w:r>
            <w:r w:rsidR="00F3353C">
              <w:rPr>
                <w:rFonts w:ascii="Palatino Linotype" w:hAnsi="Palatino Linotype"/>
                <w:sz w:val="20"/>
                <w:szCs w:val="20"/>
              </w:rPr>
              <w:t>SZER</w:t>
            </w:r>
            <w:r w:rsidRPr="008475C6">
              <w:rPr>
                <w:rFonts w:ascii="Palatino Linotype" w:hAnsi="Palatino Linotype"/>
                <w:sz w:val="20"/>
                <w:szCs w:val="20"/>
              </w:rPr>
              <w:t>KOMPETENCIÁK</w:t>
            </w:r>
          </w:p>
        </w:tc>
      </w:tr>
      <w:tr w:rsidR="00DD1798" w:rsidRPr="00C34867" w:rsidTr="003772A4">
        <w:trPr>
          <w:trHeight w:val="300"/>
        </w:trPr>
        <w:tc>
          <w:tcPr>
            <w:tcW w:w="4873" w:type="dxa"/>
            <w:tcBorders>
              <w:top w:val="nil"/>
              <w:left w:val="single" w:sz="4" w:space="0" w:color="auto"/>
              <w:bottom w:val="single" w:sz="4" w:space="0" w:color="auto"/>
              <w:right w:val="single" w:sz="4" w:space="0" w:color="auto"/>
            </w:tcBorders>
            <w:noWrap/>
          </w:tcPr>
          <w:p w:rsidR="00DD1798" w:rsidRPr="008475C6" w:rsidRDefault="00DD1798" w:rsidP="00DD1798">
            <w:pPr>
              <w:rPr>
                <w:rFonts w:ascii="Palatino Linotype" w:hAnsi="Palatino Linotype"/>
                <w:sz w:val="20"/>
                <w:szCs w:val="20"/>
              </w:rPr>
            </w:pPr>
            <w:r w:rsidRPr="008475C6">
              <w:rPr>
                <w:rFonts w:ascii="Palatino Linotype" w:hAnsi="Palatino Linotype"/>
                <w:sz w:val="20"/>
                <w:szCs w:val="20"/>
              </w:rPr>
              <w:t xml:space="preserve">Körültekintés, elővigyázatosság </w:t>
            </w:r>
          </w:p>
        </w:tc>
        <w:tc>
          <w:tcPr>
            <w:tcW w:w="584" w:type="dxa"/>
            <w:gridSpan w:val="2"/>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3772A4">
        <w:trPr>
          <w:trHeight w:val="300"/>
        </w:trPr>
        <w:tc>
          <w:tcPr>
            <w:tcW w:w="4873" w:type="dxa"/>
            <w:tcBorders>
              <w:top w:val="nil"/>
              <w:left w:val="single" w:sz="4" w:space="0" w:color="auto"/>
              <w:bottom w:val="single" w:sz="4" w:space="0" w:color="auto"/>
              <w:right w:val="single" w:sz="4" w:space="0" w:color="auto"/>
            </w:tcBorders>
            <w:noWrap/>
          </w:tcPr>
          <w:p w:rsidR="00DD1798" w:rsidRPr="008475C6" w:rsidRDefault="00DD1798" w:rsidP="00DD1798">
            <w:pPr>
              <w:rPr>
                <w:rFonts w:ascii="Palatino Linotype" w:hAnsi="Palatino Linotype"/>
                <w:sz w:val="20"/>
                <w:szCs w:val="20"/>
              </w:rPr>
            </w:pPr>
            <w:r w:rsidRPr="008475C6">
              <w:rPr>
                <w:rFonts w:ascii="Palatino Linotype" w:hAnsi="Palatino Linotype"/>
                <w:sz w:val="20"/>
                <w:szCs w:val="20"/>
              </w:rPr>
              <w:t>Gyakorlatias feladatértelmezés</w:t>
            </w:r>
          </w:p>
        </w:tc>
        <w:tc>
          <w:tcPr>
            <w:tcW w:w="584" w:type="dxa"/>
            <w:gridSpan w:val="2"/>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3772A4">
        <w:trPr>
          <w:trHeight w:val="300"/>
        </w:trPr>
        <w:tc>
          <w:tcPr>
            <w:tcW w:w="4873" w:type="dxa"/>
            <w:tcBorders>
              <w:top w:val="nil"/>
              <w:left w:val="single" w:sz="4" w:space="0" w:color="auto"/>
              <w:bottom w:val="single" w:sz="4" w:space="0" w:color="auto"/>
              <w:right w:val="single" w:sz="4" w:space="0" w:color="auto"/>
            </w:tcBorders>
            <w:noWrap/>
          </w:tcPr>
          <w:p w:rsidR="00DD1798" w:rsidRPr="008475C6" w:rsidRDefault="00DD1798" w:rsidP="00DD1798">
            <w:pPr>
              <w:rPr>
                <w:rFonts w:ascii="Palatino Linotype" w:hAnsi="Palatino Linotype"/>
                <w:sz w:val="20"/>
                <w:szCs w:val="20"/>
              </w:rPr>
            </w:pPr>
            <w:r w:rsidRPr="008475C6">
              <w:rPr>
                <w:rFonts w:ascii="Palatino Linotype" w:hAnsi="Palatino Linotype"/>
                <w:sz w:val="20"/>
                <w:szCs w:val="20"/>
              </w:rPr>
              <w:t>Problémamegoldás, hibaelhárítás</w:t>
            </w:r>
          </w:p>
        </w:tc>
        <w:tc>
          <w:tcPr>
            <w:tcW w:w="584" w:type="dxa"/>
            <w:gridSpan w:val="2"/>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3772A4">
            <w:pPr>
              <w:jc w:val="center"/>
              <w:rPr>
                <w:rFonts w:ascii="Palatino Linotype" w:hAnsi="Palatino Linotype"/>
                <w:sz w:val="20"/>
                <w:szCs w:val="20"/>
              </w:rPr>
            </w:pPr>
            <w:r w:rsidRPr="008475C6">
              <w:rPr>
                <w:rFonts w:ascii="Palatino Linotype" w:hAnsi="Palatino Linotype"/>
                <w:sz w:val="20"/>
                <w:szCs w:val="20"/>
              </w:rPr>
              <w:t>x</w:t>
            </w:r>
          </w:p>
        </w:tc>
      </w:tr>
    </w:tbl>
    <w:p w:rsidR="00830C91" w:rsidRDefault="00830C91" w:rsidP="004B3756">
      <w:pPr>
        <w:jc w:val="both"/>
        <w:rPr>
          <w:sz w:val="24"/>
          <w:szCs w:val="24"/>
        </w:rPr>
      </w:pPr>
    </w:p>
    <w:p w:rsidR="00DD1798" w:rsidRDefault="00830C91" w:rsidP="004B3756">
      <w:pPr>
        <w:jc w:val="both"/>
        <w:rPr>
          <w:sz w:val="24"/>
          <w:szCs w:val="24"/>
        </w:rPr>
      </w:pPr>
      <w:r>
        <w:rPr>
          <w:sz w:val="24"/>
          <w:szCs w:val="24"/>
        </w:rPr>
        <w:br w:type="page"/>
      </w:r>
    </w:p>
    <w:p w:rsidR="00DD1798" w:rsidRPr="000E120B" w:rsidRDefault="00DD1798" w:rsidP="00494F8E">
      <w:pPr>
        <w:numPr>
          <w:ilvl w:val="0"/>
          <w:numId w:val="3"/>
        </w:numPr>
        <w:ind w:left="357" w:hanging="357"/>
        <w:rPr>
          <w:rFonts w:ascii="Palatino Linotype" w:hAnsi="Palatino Linotype"/>
          <w:b/>
          <w:sz w:val="24"/>
          <w:szCs w:val="24"/>
        </w:rPr>
      </w:pPr>
      <w:r w:rsidRPr="0095101B">
        <w:rPr>
          <w:rFonts w:ascii="Palatino Linotype" w:hAnsi="Palatino Linotype" w:cs="Arial"/>
          <w:b/>
          <w:sz w:val="24"/>
          <w:szCs w:val="24"/>
        </w:rPr>
        <w:lastRenderedPageBreak/>
        <w:t>Faipari szakmai és gépismeret</w:t>
      </w:r>
      <w:r w:rsidRPr="0095101B">
        <w:rPr>
          <w:rFonts w:ascii="Palatino Linotype" w:hAnsi="Palatino Linotype"/>
          <w:b/>
          <w:sz w:val="24"/>
          <w:szCs w:val="24"/>
        </w:rPr>
        <w:t xml:space="preserve"> tantárgy</w:t>
      </w:r>
      <w:r w:rsidR="00AC417C">
        <w:rPr>
          <w:rFonts w:ascii="Palatino Linotype" w:hAnsi="Palatino Linotype"/>
          <w:b/>
          <w:sz w:val="24"/>
          <w:szCs w:val="24"/>
        </w:rPr>
        <w:t xml:space="preserve"> </w:t>
      </w:r>
      <w:r w:rsidR="00AC417C">
        <w:rPr>
          <w:rFonts w:ascii="Palatino Linotype" w:hAnsi="Palatino Linotype"/>
          <w:b/>
          <w:sz w:val="24"/>
          <w:szCs w:val="24"/>
        </w:rPr>
        <w:tab/>
      </w:r>
      <w:r w:rsidR="00AC417C">
        <w:rPr>
          <w:rFonts w:ascii="Palatino Linotype" w:hAnsi="Palatino Linotype"/>
          <w:b/>
          <w:sz w:val="24"/>
          <w:szCs w:val="24"/>
        </w:rPr>
        <w:tab/>
      </w:r>
      <w:r w:rsidR="00AC417C">
        <w:rPr>
          <w:rFonts w:ascii="Palatino Linotype" w:hAnsi="Palatino Linotype"/>
          <w:b/>
          <w:sz w:val="24"/>
          <w:szCs w:val="24"/>
        </w:rPr>
        <w:tab/>
      </w:r>
      <w:r w:rsidR="00AC417C">
        <w:rPr>
          <w:rFonts w:ascii="Palatino Linotype" w:hAnsi="Palatino Linotype"/>
          <w:b/>
          <w:sz w:val="24"/>
          <w:szCs w:val="24"/>
        </w:rPr>
        <w:tab/>
        <w:t xml:space="preserve">                 </w:t>
      </w:r>
      <w:r w:rsidR="00830C91">
        <w:rPr>
          <w:rFonts w:ascii="Palatino Linotype" w:hAnsi="Palatino Linotype"/>
          <w:b/>
          <w:sz w:val="24"/>
          <w:szCs w:val="24"/>
        </w:rPr>
        <w:t xml:space="preserve">  </w:t>
      </w:r>
      <w:r w:rsidR="00AC417C">
        <w:rPr>
          <w:rFonts w:ascii="Palatino Linotype" w:hAnsi="Palatino Linotype"/>
          <w:b/>
          <w:sz w:val="24"/>
          <w:szCs w:val="24"/>
        </w:rPr>
        <w:t xml:space="preserve"> 142</w:t>
      </w:r>
      <w:r w:rsidR="00D52D49">
        <w:rPr>
          <w:rFonts w:ascii="Palatino Linotype" w:hAnsi="Palatino Linotype"/>
          <w:b/>
          <w:sz w:val="24"/>
          <w:szCs w:val="24"/>
        </w:rPr>
        <w:t xml:space="preserve"> óra</w:t>
      </w:r>
    </w:p>
    <w:p w:rsidR="00DD1798" w:rsidRPr="000E120B" w:rsidRDefault="00DD1798" w:rsidP="00DD1798">
      <w:pPr>
        <w:widowControl w:val="0"/>
        <w:suppressAutoHyphens/>
        <w:rPr>
          <w:rFonts w:ascii="Palatino Linotype" w:hAnsi="Palatino Linotype"/>
          <w:b/>
          <w:sz w:val="24"/>
          <w:szCs w:val="24"/>
        </w:rPr>
      </w:pPr>
    </w:p>
    <w:p w:rsidR="00DD1798" w:rsidRDefault="00DD1798" w:rsidP="00494F8E">
      <w:pPr>
        <w:numPr>
          <w:ilvl w:val="1"/>
          <w:numId w:val="3"/>
        </w:numPr>
        <w:rPr>
          <w:rFonts w:ascii="Palatino Linotype" w:hAnsi="Palatino Linotype"/>
          <w:b/>
          <w:sz w:val="24"/>
          <w:szCs w:val="24"/>
        </w:rPr>
      </w:pPr>
      <w:r w:rsidRPr="000E120B">
        <w:rPr>
          <w:rFonts w:ascii="Palatino Linotype" w:hAnsi="Palatino Linotype"/>
          <w:b/>
          <w:sz w:val="24"/>
          <w:szCs w:val="24"/>
        </w:rPr>
        <w:t>A tantárgy tanításának célja</w:t>
      </w:r>
    </w:p>
    <w:p w:rsidR="00DD1798" w:rsidRPr="00593A01" w:rsidRDefault="00DD1798" w:rsidP="00DD1798">
      <w:pPr>
        <w:widowControl w:val="0"/>
        <w:suppressAutoHyphens/>
        <w:ind w:left="360"/>
        <w:jc w:val="both"/>
        <w:rPr>
          <w:rFonts w:ascii="Palatino Linotype" w:hAnsi="Palatino Linotype"/>
          <w:b/>
          <w:kern w:val="1"/>
          <w:sz w:val="24"/>
          <w:szCs w:val="24"/>
          <w:lang w:eastAsia="hi-IN" w:bidi="hi-IN"/>
        </w:rPr>
      </w:pPr>
      <w:r w:rsidRPr="00593A01">
        <w:rPr>
          <w:rFonts w:ascii="Palatino Linotype" w:hAnsi="Palatino Linotype"/>
          <w:sz w:val="24"/>
          <w:szCs w:val="24"/>
        </w:rPr>
        <w:t>A tanulók számára</w:t>
      </w:r>
      <w:r w:rsidRPr="00593A01">
        <w:rPr>
          <w:rFonts w:ascii="Palatino Linotype" w:hAnsi="Palatino Linotype" w:cs="Arial"/>
          <w:sz w:val="24"/>
          <w:szCs w:val="24"/>
        </w:rPr>
        <w:t xml:space="preserve"> </w:t>
      </w:r>
      <w:r w:rsidRPr="00593A01">
        <w:rPr>
          <w:rFonts w:ascii="Palatino Linotype" w:hAnsi="Palatino Linotype"/>
          <w:sz w:val="24"/>
          <w:szCs w:val="24"/>
        </w:rPr>
        <w:t>olyan alapképzést nyújtson, mely alapja lehet a faipari szakmák speciális tananyagainak. Megismertesse a tanulókkal a fa megmunkálásának kézi technológiáit, a faipari alapgépek szerkezetét és működési elvét,</w:t>
      </w:r>
      <w:r w:rsidRPr="00593A01">
        <w:rPr>
          <w:rFonts w:ascii="Palatino Linotype" w:hAnsi="Palatino Linotype"/>
          <w:b/>
          <w:kern w:val="1"/>
          <w:sz w:val="24"/>
          <w:szCs w:val="24"/>
          <w:lang w:eastAsia="hi-IN" w:bidi="hi-IN"/>
        </w:rPr>
        <w:t xml:space="preserve"> </w:t>
      </w:r>
      <w:r w:rsidRPr="00593A01">
        <w:rPr>
          <w:rFonts w:ascii="Palatino Linotype" w:hAnsi="Palatino Linotype"/>
          <w:sz w:val="24"/>
          <w:szCs w:val="24"/>
        </w:rPr>
        <w:t>tegye alkalmassá a tanulókat a szakelméleti ismeretek gyakorlati alkalmazására.</w:t>
      </w:r>
    </w:p>
    <w:p w:rsidR="00DD1798" w:rsidRPr="000E120B" w:rsidRDefault="00DD1798" w:rsidP="00DD1798">
      <w:pPr>
        <w:widowControl w:val="0"/>
        <w:suppressAutoHyphens/>
        <w:rPr>
          <w:rFonts w:ascii="Palatino Linotype" w:hAnsi="Palatino Linotype"/>
          <w:b/>
          <w:kern w:val="1"/>
          <w:sz w:val="24"/>
          <w:szCs w:val="24"/>
          <w:lang w:eastAsia="hi-IN" w:bidi="hi-IN"/>
        </w:rPr>
      </w:pPr>
    </w:p>
    <w:p w:rsidR="00DD1798" w:rsidRPr="00830C91" w:rsidRDefault="00DD1798" w:rsidP="00494F8E">
      <w:pPr>
        <w:numPr>
          <w:ilvl w:val="1"/>
          <w:numId w:val="3"/>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DD1798" w:rsidRPr="00DE1A31" w:rsidRDefault="00DD1798" w:rsidP="00DD1798">
      <w:pPr>
        <w:autoSpaceDE w:val="0"/>
        <w:autoSpaceDN w:val="0"/>
        <w:adjustRightInd w:val="0"/>
        <w:ind w:left="360"/>
        <w:jc w:val="both"/>
        <w:rPr>
          <w:rFonts w:ascii="Palatino Linotype" w:hAnsi="Palatino Linotype"/>
          <w:kern w:val="1"/>
          <w:sz w:val="24"/>
          <w:szCs w:val="24"/>
          <w:lang w:eastAsia="hi-IN" w:bidi="hi-IN"/>
        </w:rPr>
      </w:pPr>
      <w:r w:rsidRPr="0019087B">
        <w:rPr>
          <w:rFonts w:ascii="Palatino Linotype" w:hAnsi="Palatino Linotype"/>
          <w:sz w:val="24"/>
          <w:szCs w:val="24"/>
        </w:rPr>
        <w:t>A tantárgy az adott évfolyamba lépés feltételeiként megjelölt közismereti és szakmai tartalmakra épül.</w:t>
      </w:r>
    </w:p>
    <w:p w:rsidR="00DD1798" w:rsidRPr="000E120B" w:rsidRDefault="00DD1798" w:rsidP="00DD1798">
      <w:pPr>
        <w:widowControl w:val="0"/>
        <w:suppressAutoHyphens/>
        <w:rPr>
          <w:rFonts w:ascii="Palatino Linotype" w:hAnsi="Palatino Linotype"/>
          <w:b/>
          <w:kern w:val="1"/>
          <w:sz w:val="24"/>
          <w:szCs w:val="24"/>
          <w:lang w:eastAsia="hi-IN" w:bidi="hi-IN"/>
        </w:rPr>
      </w:pPr>
    </w:p>
    <w:p w:rsidR="00DD1798" w:rsidRDefault="00DD1798" w:rsidP="00494F8E">
      <w:pPr>
        <w:keepNext/>
        <w:numPr>
          <w:ilvl w:val="1"/>
          <w:numId w:val="3"/>
        </w:numPr>
        <w:rPr>
          <w:rFonts w:ascii="Palatino Linotype" w:hAnsi="Palatino Linotype"/>
          <w:b/>
          <w:sz w:val="24"/>
          <w:szCs w:val="24"/>
        </w:rPr>
      </w:pPr>
      <w:r w:rsidRPr="000E120B">
        <w:rPr>
          <w:rFonts w:ascii="Palatino Linotype" w:hAnsi="Palatino Linotype"/>
          <w:b/>
          <w:sz w:val="24"/>
          <w:szCs w:val="24"/>
        </w:rPr>
        <w:t xml:space="preserve">Témakörök </w:t>
      </w:r>
    </w:p>
    <w:p w:rsidR="003772A4" w:rsidRDefault="003772A4" w:rsidP="003772A4">
      <w:pPr>
        <w:keepNext/>
        <w:ind w:left="792"/>
        <w:rPr>
          <w:rFonts w:ascii="Palatino Linotype" w:hAnsi="Palatino Linotype"/>
          <w:b/>
          <w:sz w:val="24"/>
          <w:szCs w:val="24"/>
        </w:rPr>
      </w:pPr>
    </w:p>
    <w:p w:rsidR="00DD1798" w:rsidRPr="00F57063" w:rsidRDefault="00DD1798" w:rsidP="00494F8E">
      <w:pPr>
        <w:keepNext/>
        <w:widowControl w:val="0"/>
        <w:numPr>
          <w:ilvl w:val="2"/>
          <w:numId w:val="3"/>
        </w:numPr>
        <w:suppressAutoHyphens/>
        <w:rPr>
          <w:rFonts w:ascii="Palatino Linotype" w:hAnsi="Palatino Linotype" w:cs="Mangal"/>
          <w:b/>
          <w:kern w:val="1"/>
          <w:sz w:val="24"/>
          <w:szCs w:val="24"/>
          <w:lang w:eastAsia="hi-IN" w:bidi="hi-IN"/>
        </w:rPr>
      </w:pPr>
      <w:r w:rsidRPr="0095101B">
        <w:rPr>
          <w:rFonts w:ascii="Palatino Linotype" w:hAnsi="Palatino Linotype" w:cs="TimesNewRomanPSMT"/>
          <w:b/>
          <w:sz w:val="24"/>
          <w:szCs w:val="24"/>
        </w:rPr>
        <w:t>Tömörfa megmunkálás kézi szerszámokkal, kisgépekkel</w:t>
      </w:r>
      <w:r w:rsidRPr="000E120B">
        <w:rPr>
          <w:rFonts w:ascii="Palatino Linotype" w:hAnsi="Palatino Linotype"/>
          <w:b/>
          <w:sz w:val="24"/>
          <w:szCs w:val="24"/>
        </w:rPr>
        <w:tab/>
      </w:r>
      <w:r w:rsidR="00830C91">
        <w:rPr>
          <w:rFonts w:ascii="Palatino Linotype" w:hAnsi="Palatino Linotype"/>
          <w:b/>
          <w:sz w:val="24"/>
          <w:szCs w:val="24"/>
        </w:rPr>
        <w:t xml:space="preserve">          </w:t>
      </w:r>
      <w:r w:rsidR="00AC417C">
        <w:rPr>
          <w:rFonts w:ascii="Palatino Linotype" w:hAnsi="Palatino Linotype" w:cs="Mangal"/>
          <w:b/>
          <w:i/>
          <w:kern w:val="1"/>
          <w:sz w:val="24"/>
          <w:szCs w:val="24"/>
          <w:lang w:eastAsia="hi-IN" w:bidi="hi-IN"/>
        </w:rPr>
        <w:t>36</w:t>
      </w:r>
      <w:r>
        <w:rPr>
          <w:rFonts w:ascii="Palatino Linotype" w:hAnsi="Palatino Linotype" w:cs="Mangal"/>
          <w:b/>
          <w:i/>
          <w:kern w:val="1"/>
          <w:sz w:val="24"/>
          <w:szCs w:val="24"/>
          <w:lang w:eastAsia="hi-IN" w:bidi="hi-IN"/>
        </w:rPr>
        <w:t xml:space="preserve"> </w:t>
      </w:r>
      <w:r w:rsidRPr="00B87D30">
        <w:rPr>
          <w:rFonts w:ascii="Palatino Linotype" w:hAnsi="Palatino Linotype" w:cs="Mangal"/>
          <w:b/>
          <w:i/>
          <w:kern w:val="1"/>
          <w:sz w:val="24"/>
          <w:szCs w:val="24"/>
          <w:lang w:eastAsia="hi-IN" w:bidi="hi-IN"/>
        </w:rPr>
        <w:t>óra</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A forgácsolás elmélete.</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Faipari szerszámok és kézi kisgépek (fűrész-, maró- és csiszológépek, fúrógépek, oszlopos fúró).</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Forgácsoló szerszámok jellemzői egyenes és körpályán mozgó szerszámoknál.</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Jellemző szögek és hatásuk a felületi finomságra.</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Forgácsoláshoz szükséges mozgások (főmozgás, mellékmozgás).</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Forgácsoló sebesség, előtoló sebesség.</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Forgácsolás egyenes vonal mentén.</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Forgácsolás ív mentén.</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Forgácsolással összefüggő szakmai számítások (jellemző szögek, áttétel, fűrészszalag hossza, vastagsága, körfűrészek forgácsolási sebessége, előtoló sebessége, gyalugép forgácsolási sebessége, előtoló sebessége).</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Kézi szerszámok műhelyszintű használata.</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Kézi szerszámok (fűrészek, gyaluk, vésők, fúrók) fajtái és alkalmazásuk.</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Kézi csiszolásnál használt anyagok és felhasználásuk.</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Darabolás, szélezés, szeletelés, hibakiejtés, sík és térgörbék vágása.</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Szelvény méretre alakítása kézi szerszámokkal, faipari kisgépekkel.</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Fűrészáru lap és él gyalulása derékszögben, méretre munkálás kézi szerszámokkal, faipari kisgépekkel.</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Faipari kézi gépek működtetése és biztonságtechnikája.</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Kézi fűrészgépek: körfűrészek, láncfűrészek, dekopír-fűrészek, rezgőfűrészek, szúrófűrészek működése, alkalmazása.</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Kézi gyalugépek működése, alkalmazása.</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Kézi fúrógépek működése, alkalmazása.</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Kézi marógépek (felsőmaró gép, laposcsap/lamelló marógép) működése, üzemeltetése, alkalmazása.</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lastRenderedPageBreak/>
        <w:t>Kézi csiszológépek (szalag, korong, rezgő) működése, üzemeltetése, alkalmazása.</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Kézi gépeknél használt por- és forgácselszívók.</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Kézi gépek biztonságtechnikai előírásai, szabályai.</w:t>
      </w:r>
    </w:p>
    <w:p w:rsidR="00DD1798" w:rsidRPr="00EF4E25" w:rsidRDefault="00DD1798" w:rsidP="00DD1798">
      <w:pPr>
        <w:widowControl w:val="0"/>
        <w:suppressAutoHyphens/>
        <w:ind w:left="709"/>
        <w:jc w:val="both"/>
        <w:rPr>
          <w:rFonts w:ascii="Palatino Linotype" w:hAnsi="Palatino Linotype" w:cs="Mangal"/>
          <w:kern w:val="1"/>
          <w:sz w:val="24"/>
          <w:szCs w:val="24"/>
          <w:lang w:eastAsia="hi-IN" w:bidi="hi-IN"/>
        </w:rPr>
      </w:pPr>
      <w:r w:rsidRPr="00EF4E25">
        <w:rPr>
          <w:rFonts w:ascii="Palatino Linotype" w:hAnsi="Palatino Linotype" w:cs="TimesNewRomanPSMT"/>
          <w:sz w:val="24"/>
          <w:szCs w:val="24"/>
        </w:rPr>
        <w:t>Műhelyben betartandó általános biztonságtechnikai szabályok.</w:t>
      </w:r>
    </w:p>
    <w:p w:rsidR="00DD1798" w:rsidRPr="000E120B" w:rsidRDefault="00DD1798" w:rsidP="00DD1798">
      <w:pPr>
        <w:widowControl w:val="0"/>
        <w:suppressAutoHyphens/>
        <w:rPr>
          <w:rFonts w:ascii="Palatino Linotype" w:hAnsi="Palatino Linotype" w:cs="Mangal"/>
          <w:kern w:val="1"/>
          <w:sz w:val="24"/>
          <w:szCs w:val="24"/>
          <w:lang w:eastAsia="hi-IN" w:bidi="hi-IN"/>
        </w:rPr>
      </w:pPr>
    </w:p>
    <w:p w:rsidR="00DD1798" w:rsidRPr="00F57063" w:rsidRDefault="00830C91" w:rsidP="00494F8E">
      <w:pPr>
        <w:widowControl w:val="0"/>
        <w:numPr>
          <w:ilvl w:val="2"/>
          <w:numId w:val="3"/>
        </w:numPr>
        <w:tabs>
          <w:tab w:val="clear" w:pos="1440"/>
          <w:tab w:val="num" w:pos="1276"/>
        </w:tabs>
        <w:suppressAutoHyphens/>
        <w:rPr>
          <w:rFonts w:ascii="Palatino Linotype" w:hAnsi="Palatino Linotype"/>
          <w:b/>
          <w:sz w:val="24"/>
          <w:szCs w:val="24"/>
        </w:rPr>
      </w:pPr>
      <w:r>
        <w:rPr>
          <w:rFonts w:ascii="Palatino Linotype" w:hAnsi="Palatino Linotype" w:cs="TimesNewRomanPSMT"/>
          <w:b/>
          <w:sz w:val="24"/>
          <w:szCs w:val="24"/>
        </w:rPr>
        <w:t xml:space="preserve"> </w:t>
      </w:r>
      <w:r w:rsidR="00DD1798" w:rsidRPr="00EF4E25">
        <w:rPr>
          <w:rFonts w:ascii="Palatino Linotype" w:hAnsi="Palatino Linotype" w:cs="TimesNewRomanPSMT"/>
          <w:b/>
          <w:sz w:val="24"/>
          <w:szCs w:val="24"/>
        </w:rPr>
        <w:t>Fűrészelés és keresztmetszet-megmunkálás gépei és szerszámai</w:t>
      </w:r>
      <w:r>
        <w:rPr>
          <w:rFonts w:ascii="Palatino Linotype" w:hAnsi="Palatino Linotype" w:cs="TimesNewRomanPSMT"/>
          <w:b/>
          <w:sz w:val="24"/>
          <w:szCs w:val="24"/>
        </w:rPr>
        <w:t xml:space="preserve">  </w:t>
      </w:r>
      <w:r w:rsidR="00AB6A1E">
        <w:rPr>
          <w:rFonts w:ascii="Palatino Linotype" w:hAnsi="Palatino Linotype"/>
          <w:b/>
          <w:i/>
          <w:sz w:val="24"/>
          <w:szCs w:val="24"/>
        </w:rPr>
        <w:t>42</w:t>
      </w:r>
      <w:r w:rsidR="00DD1798">
        <w:rPr>
          <w:rFonts w:ascii="Palatino Linotype" w:hAnsi="Palatino Linotype"/>
          <w:b/>
          <w:i/>
          <w:sz w:val="24"/>
          <w:szCs w:val="24"/>
        </w:rPr>
        <w:t xml:space="preserve"> </w:t>
      </w:r>
      <w:r w:rsidR="00DD1798" w:rsidRPr="00B87D30">
        <w:rPr>
          <w:rFonts w:ascii="Palatino Linotype" w:hAnsi="Palatino Linotype"/>
          <w:b/>
          <w:i/>
          <w:sz w:val="24"/>
          <w:szCs w:val="24"/>
        </w:rPr>
        <w:t>óra</w:t>
      </w:r>
    </w:p>
    <w:p w:rsidR="00DD1798" w:rsidRPr="00720CA7" w:rsidRDefault="00DD1798" w:rsidP="00DD1798">
      <w:pPr>
        <w:autoSpaceDE w:val="0"/>
        <w:autoSpaceDN w:val="0"/>
        <w:adjustRightInd w:val="0"/>
        <w:ind w:left="709"/>
        <w:rPr>
          <w:rFonts w:ascii="Palatino Linotype" w:hAnsi="Palatino Linotype" w:cs="TimesNewRomanPSMT"/>
          <w:sz w:val="24"/>
          <w:szCs w:val="24"/>
        </w:rPr>
      </w:pPr>
      <w:r w:rsidRPr="00720CA7">
        <w:rPr>
          <w:rFonts w:ascii="Palatino Linotype" w:hAnsi="Palatino Linotype" w:cs="TimesNewRomanPSMT"/>
          <w:sz w:val="24"/>
          <w:szCs w:val="24"/>
        </w:rPr>
        <w:t>Megmunkáló gépek, szerszámok (szalag- és körfűrészgépek, gyalugépek).</w:t>
      </w:r>
    </w:p>
    <w:p w:rsidR="00DD1798" w:rsidRPr="00720CA7" w:rsidRDefault="00DD1798" w:rsidP="00DD1798">
      <w:pPr>
        <w:autoSpaceDE w:val="0"/>
        <w:autoSpaceDN w:val="0"/>
        <w:adjustRightInd w:val="0"/>
        <w:ind w:left="709"/>
        <w:rPr>
          <w:rFonts w:ascii="Palatino Linotype" w:hAnsi="Palatino Linotype" w:cs="TimesNewRomanPSMT"/>
          <w:sz w:val="24"/>
          <w:szCs w:val="24"/>
        </w:rPr>
      </w:pPr>
      <w:r w:rsidRPr="00720CA7">
        <w:rPr>
          <w:rFonts w:ascii="Palatino Linotype" w:hAnsi="Palatino Linotype" w:cs="TimesNewRomanPSMT"/>
          <w:sz w:val="24"/>
          <w:szCs w:val="24"/>
        </w:rPr>
        <w:t>Szalagfűrészek működése és felhasználása, üzemeltetési szabályai.</w:t>
      </w:r>
    </w:p>
    <w:p w:rsidR="00DD1798" w:rsidRPr="00720CA7" w:rsidRDefault="00DD1798" w:rsidP="00DD1798">
      <w:pPr>
        <w:autoSpaceDE w:val="0"/>
        <w:autoSpaceDN w:val="0"/>
        <w:adjustRightInd w:val="0"/>
        <w:ind w:left="709"/>
        <w:rPr>
          <w:rFonts w:ascii="Palatino Linotype" w:hAnsi="Palatino Linotype" w:cs="TimesNewRomanPSMT"/>
          <w:sz w:val="24"/>
          <w:szCs w:val="24"/>
        </w:rPr>
      </w:pPr>
      <w:r w:rsidRPr="00720CA7">
        <w:rPr>
          <w:rFonts w:ascii="Palatino Linotype" w:hAnsi="Palatino Linotype" w:cs="TimesNewRomanPSMT"/>
          <w:sz w:val="24"/>
          <w:szCs w:val="24"/>
        </w:rPr>
        <w:t>Körfűrészek működése és felhasználása, üzemeltetési szabályai.</w:t>
      </w:r>
    </w:p>
    <w:p w:rsidR="00DD1798" w:rsidRPr="00720CA7" w:rsidRDefault="00DD1798" w:rsidP="00DD1798">
      <w:pPr>
        <w:autoSpaceDE w:val="0"/>
        <w:autoSpaceDN w:val="0"/>
        <w:adjustRightInd w:val="0"/>
        <w:ind w:left="709"/>
        <w:rPr>
          <w:rFonts w:ascii="Palatino Linotype" w:hAnsi="Palatino Linotype" w:cs="TimesNewRomanPSMT"/>
          <w:sz w:val="24"/>
          <w:szCs w:val="24"/>
        </w:rPr>
      </w:pPr>
      <w:r w:rsidRPr="00720CA7">
        <w:rPr>
          <w:rFonts w:ascii="Palatino Linotype" w:hAnsi="Palatino Linotype" w:cs="TimesNewRomanPSMT"/>
          <w:sz w:val="24"/>
          <w:szCs w:val="24"/>
        </w:rPr>
        <w:t>Egyengető gyalugépek működése, felhasználása és üzemeltetési szabályai.</w:t>
      </w:r>
    </w:p>
    <w:p w:rsidR="00DD1798" w:rsidRPr="00720CA7" w:rsidRDefault="00DD1798" w:rsidP="00DD1798">
      <w:pPr>
        <w:autoSpaceDE w:val="0"/>
        <w:autoSpaceDN w:val="0"/>
        <w:adjustRightInd w:val="0"/>
        <w:ind w:left="709"/>
        <w:rPr>
          <w:rFonts w:ascii="Palatino Linotype" w:hAnsi="Palatino Linotype" w:cs="TimesNewRomanPSMT"/>
          <w:sz w:val="24"/>
          <w:szCs w:val="24"/>
        </w:rPr>
      </w:pPr>
      <w:r w:rsidRPr="00720CA7">
        <w:rPr>
          <w:rFonts w:ascii="Palatino Linotype" w:hAnsi="Palatino Linotype" w:cs="TimesNewRomanPSMT"/>
          <w:sz w:val="24"/>
          <w:szCs w:val="24"/>
        </w:rPr>
        <w:t>Vastagsági gyalugépek működése, felhasználása és üzemeltetési szabályai.</w:t>
      </w:r>
    </w:p>
    <w:p w:rsidR="00DD1798" w:rsidRPr="00720CA7" w:rsidRDefault="00DD1798" w:rsidP="00DD1798">
      <w:pPr>
        <w:autoSpaceDE w:val="0"/>
        <w:autoSpaceDN w:val="0"/>
        <w:adjustRightInd w:val="0"/>
        <w:ind w:left="709"/>
        <w:rPr>
          <w:rFonts w:ascii="Palatino Linotype" w:hAnsi="Palatino Linotype" w:cs="TimesNewRomanPSMT"/>
          <w:sz w:val="24"/>
          <w:szCs w:val="24"/>
        </w:rPr>
      </w:pPr>
      <w:r w:rsidRPr="00720CA7">
        <w:rPr>
          <w:rFonts w:ascii="Palatino Linotype" w:hAnsi="Palatino Linotype" w:cs="TimesNewRomanPSMT"/>
          <w:sz w:val="24"/>
          <w:szCs w:val="24"/>
        </w:rPr>
        <w:t>Fűrész- és gyalugépeknél használt por- és forgácselszívók.</w:t>
      </w:r>
    </w:p>
    <w:p w:rsidR="00DD1798" w:rsidRPr="00720CA7" w:rsidRDefault="00DD1798" w:rsidP="00DD1798">
      <w:pPr>
        <w:autoSpaceDE w:val="0"/>
        <w:autoSpaceDN w:val="0"/>
        <w:adjustRightInd w:val="0"/>
        <w:ind w:left="709"/>
        <w:rPr>
          <w:rFonts w:ascii="Palatino Linotype" w:hAnsi="Palatino Linotype" w:cs="TimesNewRomanPSMT"/>
          <w:sz w:val="24"/>
          <w:szCs w:val="24"/>
        </w:rPr>
      </w:pPr>
      <w:r w:rsidRPr="00720CA7">
        <w:rPr>
          <w:rFonts w:ascii="Palatino Linotype" w:hAnsi="Palatino Linotype" w:cs="TimesNewRomanPSMT"/>
          <w:sz w:val="24"/>
          <w:szCs w:val="24"/>
        </w:rPr>
        <w:t>Kiegészítő berendezések, sablonok, munkadarabok ellenőrzése.</w:t>
      </w:r>
    </w:p>
    <w:p w:rsidR="00DD1798" w:rsidRPr="00720CA7" w:rsidRDefault="00DD1798" w:rsidP="00DD1798">
      <w:pPr>
        <w:autoSpaceDE w:val="0"/>
        <w:autoSpaceDN w:val="0"/>
        <w:adjustRightInd w:val="0"/>
        <w:ind w:left="709"/>
        <w:rPr>
          <w:rFonts w:ascii="Palatino Linotype" w:hAnsi="Palatino Linotype" w:cs="TimesNewRomanPSMT"/>
          <w:sz w:val="24"/>
          <w:szCs w:val="24"/>
        </w:rPr>
      </w:pPr>
      <w:r w:rsidRPr="00720CA7">
        <w:rPr>
          <w:rFonts w:ascii="Palatino Linotype" w:hAnsi="Palatino Linotype" w:cs="TimesNewRomanPSMT"/>
          <w:sz w:val="24"/>
          <w:szCs w:val="24"/>
        </w:rPr>
        <w:t>Fűrész- és gyalugépek biztonságtechnikai előírásai.</w:t>
      </w:r>
    </w:p>
    <w:p w:rsidR="00DD1798" w:rsidRPr="00720CA7" w:rsidRDefault="00DD1798" w:rsidP="00DD1798">
      <w:pPr>
        <w:widowControl w:val="0"/>
        <w:suppressAutoHyphens/>
        <w:ind w:left="709"/>
        <w:rPr>
          <w:rFonts w:ascii="Palatino Linotype" w:hAnsi="Palatino Linotype" w:cs="TimesNewRomanPSMT"/>
          <w:sz w:val="24"/>
          <w:szCs w:val="24"/>
        </w:rPr>
      </w:pPr>
      <w:r w:rsidRPr="00720CA7">
        <w:rPr>
          <w:rFonts w:ascii="Palatino Linotype" w:hAnsi="Palatino Linotype" w:cs="TimesNewRomanPSMT"/>
          <w:sz w:val="24"/>
          <w:szCs w:val="24"/>
        </w:rPr>
        <w:t>Gépteremben betartandó általános biztonságtechnikai szabályok.</w:t>
      </w:r>
    </w:p>
    <w:p w:rsidR="00DD1798" w:rsidRPr="00720CA7" w:rsidRDefault="00DD1798" w:rsidP="00DD1798">
      <w:pPr>
        <w:autoSpaceDE w:val="0"/>
        <w:autoSpaceDN w:val="0"/>
        <w:adjustRightInd w:val="0"/>
        <w:ind w:left="709"/>
        <w:rPr>
          <w:rFonts w:ascii="Palatino Linotype" w:hAnsi="Palatino Linotype" w:cs="TimesNewRomanPSMT"/>
          <w:sz w:val="24"/>
          <w:szCs w:val="24"/>
        </w:rPr>
      </w:pPr>
      <w:r w:rsidRPr="00720CA7">
        <w:rPr>
          <w:rFonts w:ascii="Palatino Linotype" w:hAnsi="Palatino Linotype" w:cs="TimesNewRomanPSMT"/>
          <w:sz w:val="24"/>
          <w:szCs w:val="24"/>
        </w:rPr>
        <w:t>Darabolás, szélezés, szeletelés, hibakiejtés.</w:t>
      </w:r>
    </w:p>
    <w:p w:rsidR="00DD1798" w:rsidRPr="00720CA7" w:rsidRDefault="00DD1798" w:rsidP="00DD1798">
      <w:pPr>
        <w:autoSpaceDE w:val="0"/>
        <w:autoSpaceDN w:val="0"/>
        <w:adjustRightInd w:val="0"/>
        <w:ind w:left="709"/>
        <w:rPr>
          <w:rFonts w:ascii="Palatino Linotype" w:hAnsi="Palatino Linotype" w:cs="TimesNewRomanPSMT"/>
          <w:sz w:val="24"/>
          <w:szCs w:val="24"/>
        </w:rPr>
      </w:pPr>
      <w:r w:rsidRPr="00720CA7">
        <w:rPr>
          <w:rFonts w:ascii="Palatino Linotype" w:hAnsi="Palatino Linotype" w:cs="TimesNewRomanPSMT"/>
          <w:sz w:val="24"/>
          <w:szCs w:val="24"/>
        </w:rPr>
        <w:t>Sík és térgörbék vágása.</w:t>
      </w:r>
    </w:p>
    <w:p w:rsidR="00DD1798" w:rsidRPr="00720CA7" w:rsidRDefault="00DD1798" w:rsidP="00DD1798">
      <w:pPr>
        <w:autoSpaceDE w:val="0"/>
        <w:autoSpaceDN w:val="0"/>
        <w:adjustRightInd w:val="0"/>
        <w:ind w:left="709"/>
        <w:rPr>
          <w:rFonts w:ascii="Palatino Linotype" w:hAnsi="Palatino Linotype" w:cs="TimesNewRomanPSMT"/>
          <w:sz w:val="24"/>
          <w:szCs w:val="24"/>
        </w:rPr>
      </w:pPr>
      <w:r w:rsidRPr="00720CA7">
        <w:rPr>
          <w:rFonts w:ascii="Palatino Linotype" w:hAnsi="Palatino Linotype" w:cs="TimesNewRomanPSMT"/>
          <w:sz w:val="24"/>
          <w:szCs w:val="24"/>
        </w:rPr>
        <w:t>Szelvény méretre alakítása faipari fűrészgépekkel.</w:t>
      </w:r>
    </w:p>
    <w:p w:rsidR="00DD1798" w:rsidRPr="00720CA7" w:rsidRDefault="00DD1798" w:rsidP="00DD1798">
      <w:pPr>
        <w:widowControl w:val="0"/>
        <w:suppressAutoHyphens/>
        <w:ind w:left="709"/>
        <w:rPr>
          <w:rFonts w:ascii="Palatino Linotype" w:hAnsi="Palatino Linotype" w:cs="TimesNewRomanPSMT"/>
          <w:sz w:val="24"/>
          <w:szCs w:val="24"/>
        </w:rPr>
      </w:pPr>
      <w:r w:rsidRPr="00720CA7">
        <w:rPr>
          <w:rFonts w:ascii="Palatino Linotype" w:hAnsi="Palatino Linotype" w:cs="TimesNewRomanPSMT"/>
          <w:sz w:val="24"/>
          <w:szCs w:val="24"/>
        </w:rPr>
        <w:t>Fűrészáru lap és él gyalulása derékszögben.</w:t>
      </w:r>
    </w:p>
    <w:p w:rsidR="00DD1798" w:rsidRDefault="00DD1798" w:rsidP="00DD1798">
      <w:pPr>
        <w:widowControl w:val="0"/>
        <w:suppressAutoHyphens/>
        <w:ind w:left="709"/>
        <w:rPr>
          <w:rFonts w:ascii="Palatino Linotype" w:hAnsi="Palatino Linotype" w:cs="Mangal"/>
          <w:kern w:val="1"/>
          <w:sz w:val="24"/>
          <w:szCs w:val="24"/>
          <w:lang w:eastAsia="hi-IN" w:bidi="hi-IN"/>
        </w:rPr>
      </w:pPr>
      <w:r w:rsidRPr="00720CA7">
        <w:rPr>
          <w:rFonts w:ascii="Palatino Linotype" w:hAnsi="Palatino Linotype" w:cs="TimesNewRomanPSMT"/>
          <w:sz w:val="24"/>
          <w:szCs w:val="24"/>
        </w:rPr>
        <w:t>Méretre munkálás faipari gyalugépeken.</w:t>
      </w:r>
    </w:p>
    <w:p w:rsidR="00DD1798" w:rsidRPr="000E120B" w:rsidRDefault="00DD1798" w:rsidP="00DD1798">
      <w:pPr>
        <w:widowControl w:val="0"/>
        <w:suppressAutoHyphens/>
        <w:ind w:left="1224"/>
        <w:rPr>
          <w:rFonts w:ascii="Palatino Linotype" w:hAnsi="Palatino Linotype" w:cs="Mangal"/>
          <w:kern w:val="1"/>
          <w:sz w:val="24"/>
          <w:szCs w:val="24"/>
          <w:lang w:eastAsia="hi-IN" w:bidi="hi-IN"/>
        </w:rPr>
      </w:pPr>
    </w:p>
    <w:p w:rsidR="00DD1798" w:rsidRPr="00830C91" w:rsidRDefault="00DD1798" w:rsidP="00494F8E">
      <w:pPr>
        <w:widowControl w:val="0"/>
        <w:numPr>
          <w:ilvl w:val="2"/>
          <w:numId w:val="3"/>
        </w:numPr>
        <w:suppressAutoHyphens/>
        <w:rPr>
          <w:rFonts w:ascii="Palatino Linotype" w:hAnsi="Palatino Linotype"/>
          <w:b/>
          <w:sz w:val="24"/>
          <w:szCs w:val="24"/>
        </w:rPr>
      </w:pPr>
      <w:r w:rsidRPr="00720CA7">
        <w:rPr>
          <w:rFonts w:ascii="Palatino Linotype" w:hAnsi="Palatino Linotype" w:cs="TimesNewRomanPS-BoldMT"/>
          <w:b/>
          <w:bCs/>
          <w:sz w:val="24"/>
          <w:szCs w:val="24"/>
        </w:rPr>
        <w:t>Alkatrészek felületi előkészítése, ellenőrzése</w:t>
      </w:r>
      <w:r w:rsidR="00AC417C">
        <w:rPr>
          <w:rFonts w:ascii="Palatino Linotype" w:hAnsi="Palatino Linotype"/>
          <w:b/>
          <w:sz w:val="24"/>
          <w:szCs w:val="24"/>
        </w:rPr>
        <w:tab/>
      </w:r>
      <w:r w:rsidR="00AC417C">
        <w:rPr>
          <w:rFonts w:ascii="Palatino Linotype" w:hAnsi="Palatino Linotype"/>
          <w:b/>
          <w:sz w:val="24"/>
          <w:szCs w:val="24"/>
        </w:rPr>
        <w:tab/>
      </w:r>
      <w:r w:rsidR="00830C91">
        <w:rPr>
          <w:rFonts w:ascii="Palatino Linotype" w:hAnsi="Palatino Linotype"/>
          <w:b/>
          <w:sz w:val="24"/>
          <w:szCs w:val="24"/>
        </w:rPr>
        <w:t xml:space="preserve">          </w:t>
      </w:r>
      <w:r w:rsidR="00AC417C" w:rsidRPr="00830C91">
        <w:rPr>
          <w:rFonts w:ascii="Palatino Linotype" w:hAnsi="Palatino Linotype"/>
          <w:b/>
          <w:i/>
          <w:sz w:val="24"/>
          <w:szCs w:val="24"/>
        </w:rPr>
        <w:t>12</w:t>
      </w:r>
      <w:r w:rsidR="00D52D49" w:rsidRPr="00830C91">
        <w:rPr>
          <w:rFonts w:ascii="Palatino Linotype" w:hAnsi="Palatino Linotype"/>
          <w:b/>
          <w:i/>
          <w:sz w:val="24"/>
          <w:szCs w:val="24"/>
        </w:rPr>
        <w:t xml:space="preserve"> </w:t>
      </w:r>
      <w:r w:rsidRPr="00830C91">
        <w:rPr>
          <w:rFonts w:ascii="Palatino Linotype" w:hAnsi="Palatino Linotype"/>
          <w:b/>
          <w:i/>
          <w:sz w:val="24"/>
          <w:szCs w:val="24"/>
        </w:rPr>
        <w:t>óra</w:t>
      </w:r>
    </w:p>
    <w:p w:rsidR="00DD1798" w:rsidRPr="00720CA7" w:rsidRDefault="00DD1798" w:rsidP="00DD1798">
      <w:pPr>
        <w:autoSpaceDE w:val="0"/>
        <w:autoSpaceDN w:val="0"/>
        <w:adjustRightInd w:val="0"/>
        <w:ind w:left="284" w:firstLine="425"/>
        <w:jc w:val="both"/>
        <w:rPr>
          <w:rFonts w:ascii="Palatino Linotype" w:hAnsi="Palatino Linotype" w:cs="TimesNewRomanPSMT"/>
          <w:sz w:val="24"/>
          <w:szCs w:val="24"/>
        </w:rPr>
      </w:pPr>
      <w:r w:rsidRPr="00720CA7">
        <w:rPr>
          <w:rFonts w:ascii="Palatino Linotype" w:hAnsi="Palatino Linotype" w:cs="TimesNewRomanPSMT"/>
          <w:sz w:val="24"/>
          <w:szCs w:val="24"/>
        </w:rPr>
        <w:t>Csiszolási műveletek végzése kézzel és kisgépekkel.</w:t>
      </w:r>
    </w:p>
    <w:p w:rsidR="00DD1798" w:rsidRPr="00720CA7" w:rsidRDefault="00DD1798" w:rsidP="00DD1798">
      <w:pPr>
        <w:autoSpaceDE w:val="0"/>
        <w:autoSpaceDN w:val="0"/>
        <w:adjustRightInd w:val="0"/>
        <w:ind w:left="284" w:firstLine="425"/>
        <w:jc w:val="both"/>
        <w:rPr>
          <w:rFonts w:ascii="Palatino Linotype" w:hAnsi="Palatino Linotype" w:cs="TimesNewRomanPSMT"/>
          <w:sz w:val="24"/>
          <w:szCs w:val="24"/>
        </w:rPr>
      </w:pPr>
      <w:r w:rsidRPr="00720CA7">
        <w:rPr>
          <w:rFonts w:ascii="Palatino Linotype" w:hAnsi="Palatino Linotype" w:cs="TimesNewRomanPSMT"/>
          <w:sz w:val="24"/>
          <w:szCs w:val="24"/>
        </w:rPr>
        <w:t>Kézi és gépi csiszolóanyagok ismertetése.</w:t>
      </w:r>
    </w:p>
    <w:p w:rsidR="00DD1798" w:rsidRPr="00720CA7" w:rsidRDefault="00DD1798" w:rsidP="00DD1798">
      <w:pPr>
        <w:autoSpaceDE w:val="0"/>
        <w:autoSpaceDN w:val="0"/>
        <w:adjustRightInd w:val="0"/>
        <w:ind w:left="284" w:firstLine="425"/>
        <w:jc w:val="both"/>
        <w:rPr>
          <w:rFonts w:ascii="Palatino Linotype" w:hAnsi="Palatino Linotype" w:cs="TimesNewRomanPSMT"/>
          <w:sz w:val="24"/>
          <w:szCs w:val="24"/>
        </w:rPr>
      </w:pPr>
      <w:r w:rsidRPr="00720CA7">
        <w:rPr>
          <w:rFonts w:ascii="Palatino Linotype" w:hAnsi="Palatino Linotype" w:cs="TimesNewRomanPSMT"/>
          <w:sz w:val="24"/>
          <w:szCs w:val="24"/>
        </w:rPr>
        <w:t>Kézi csiszológépeken (szalag, tárcsás, rezgő) végezhető technológiák.</w:t>
      </w:r>
    </w:p>
    <w:p w:rsidR="00DD1798" w:rsidRPr="00720CA7" w:rsidRDefault="00DD1798" w:rsidP="00DD1798">
      <w:pPr>
        <w:widowControl w:val="0"/>
        <w:suppressAutoHyphens/>
        <w:ind w:left="284" w:firstLine="425"/>
        <w:jc w:val="both"/>
        <w:rPr>
          <w:rFonts w:ascii="Palatino Linotype" w:hAnsi="Palatino Linotype" w:cs="TimesNewRomanPSMT"/>
          <w:sz w:val="24"/>
          <w:szCs w:val="24"/>
        </w:rPr>
      </w:pPr>
      <w:r w:rsidRPr="00720CA7">
        <w:rPr>
          <w:rFonts w:ascii="Palatino Linotype" w:hAnsi="Palatino Linotype" w:cs="TimesNewRomanPSMT"/>
          <w:sz w:val="24"/>
          <w:szCs w:val="24"/>
        </w:rPr>
        <w:t>Sík, mart, profilozott felületek csiszolása.</w:t>
      </w:r>
    </w:p>
    <w:p w:rsidR="00DD1798" w:rsidRPr="00720CA7" w:rsidRDefault="00DD1798" w:rsidP="00DD1798">
      <w:pPr>
        <w:widowControl w:val="0"/>
        <w:suppressAutoHyphens/>
        <w:ind w:left="284" w:firstLine="425"/>
        <w:jc w:val="both"/>
        <w:rPr>
          <w:rFonts w:ascii="Palatino Linotype" w:hAnsi="Palatino Linotype" w:cs="Mangal"/>
          <w:kern w:val="1"/>
          <w:sz w:val="24"/>
          <w:szCs w:val="24"/>
          <w:lang w:eastAsia="hi-IN" w:bidi="hi-IN"/>
        </w:rPr>
      </w:pPr>
      <w:r w:rsidRPr="00720CA7">
        <w:rPr>
          <w:rFonts w:ascii="Palatino Linotype" w:hAnsi="Palatino Linotype" w:cs="TimesNewRomanPSMT"/>
          <w:sz w:val="24"/>
          <w:szCs w:val="24"/>
        </w:rPr>
        <w:t>Sarkok, élek letörése.</w:t>
      </w:r>
    </w:p>
    <w:p w:rsidR="00DD1798" w:rsidRPr="000E120B" w:rsidRDefault="00DD1798" w:rsidP="00DD1798">
      <w:pPr>
        <w:widowControl w:val="0"/>
        <w:suppressAutoHyphens/>
        <w:rPr>
          <w:rFonts w:ascii="Palatino Linotype" w:hAnsi="Palatino Linotype" w:cs="Mangal"/>
          <w:kern w:val="1"/>
          <w:sz w:val="24"/>
          <w:szCs w:val="24"/>
          <w:lang w:eastAsia="hi-IN" w:bidi="hi-IN"/>
        </w:rPr>
      </w:pPr>
    </w:p>
    <w:p w:rsidR="00DD1798" w:rsidRPr="00830C91" w:rsidRDefault="00DD1798" w:rsidP="00494F8E">
      <w:pPr>
        <w:widowControl w:val="0"/>
        <w:numPr>
          <w:ilvl w:val="2"/>
          <w:numId w:val="3"/>
        </w:numPr>
        <w:suppressAutoHyphens/>
        <w:ind w:left="1418" w:hanging="698"/>
        <w:rPr>
          <w:rFonts w:ascii="Palatino Linotype" w:hAnsi="Palatino Linotype"/>
          <w:b/>
          <w:sz w:val="24"/>
          <w:szCs w:val="24"/>
        </w:rPr>
      </w:pPr>
      <w:r w:rsidRPr="00720CA7">
        <w:rPr>
          <w:rFonts w:ascii="Palatino Linotype" w:hAnsi="Palatino Linotype" w:cs="TimesNewRomanPS-BoldMT"/>
          <w:b/>
          <w:bCs/>
          <w:sz w:val="24"/>
          <w:szCs w:val="24"/>
        </w:rPr>
        <w:t>Alapszerkezetek kia</w:t>
      </w:r>
      <w:r>
        <w:rPr>
          <w:rFonts w:ascii="Palatino Linotype" w:hAnsi="Palatino Linotype" w:cs="TimesNewRomanPS-BoldMT"/>
          <w:b/>
          <w:bCs/>
          <w:sz w:val="24"/>
          <w:szCs w:val="24"/>
        </w:rPr>
        <w:t>lakításának jellemző típusai és gyártástechnológiái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830C91">
        <w:rPr>
          <w:rFonts w:ascii="Palatino Linotype" w:hAnsi="Palatino Linotype"/>
          <w:b/>
          <w:sz w:val="24"/>
          <w:szCs w:val="24"/>
        </w:rPr>
        <w:t xml:space="preserve">          </w:t>
      </w:r>
      <w:r w:rsidR="00AC417C">
        <w:rPr>
          <w:rFonts w:ascii="Palatino Linotype" w:hAnsi="Palatino Linotype"/>
          <w:b/>
          <w:i/>
          <w:sz w:val="24"/>
          <w:szCs w:val="24"/>
        </w:rPr>
        <w:t>52</w:t>
      </w:r>
      <w:r>
        <w:rPr>
          <w:rFonts w:ascii="Palatino Linotype" w:hAnsi="Palatino Linotype"/>
          <w:b/>
          <w:i/>
          <w:sz w:val="24"/>
          <w:szCs w:val="24"/>
        </w:rPr>
        <w:t xml:space="preserve"> </w:t>
      </w:r>
      <w:r w:rsidRPr="00B87D30">
        <w:rPr>
          <w:rFonts w:ascii="Palatino Linotype" w:hAnsi="Palatino Linotype"/>
          <w:b/>
          <w:i/>
          <w:sz w:val="24"/>
          <w:szCs w:val="24"/>
        </w:rPr>
        <w:t>óra</w:t>
      </w:r>
    </w:p>
    <w:p w:rsidR="00DD1798" w:rsidRPr="00720CA7" w:rsidRDefault="00DD1798" w:rsidP="00DD1798">
      <w:pPr>
        <w:autoSpaceDE w:val="0"/>
        <w:autoSpaceDN w:val="0"/>
        <w:adjustRightInd w:val="0"/>
        <w:ind w:left="709"/>
        <w:jc w:val="both"/>
        <w:rPr>
          <w:rFonts w:ascii="Palatino Linotype" w:hAnsi="Palatino Linotype" w:cs="TimesNewRomanPSMT"/>
          <w:sz w:val="24"/>
          <w:szCs w:val="24"/>
        </w:rPr>
      </w:pPr>
      <w:r w:rsidRPr="00720CA7">
        <w:rPr>
          <w:rFonts w:ascii="Palatino Linotype" w:hAnsi="Palatino Linotype" w:cs="TimesNewRomanPSMT"/>
          <w:sz w:val="24"/>
          <w:szCs w:val="24"/>
        </w:rPr>
        <w:t>Faipari alapszerkezetek (lap-, keret-, káva- és állványszerkezetek).</w:t>
      </w:r>
    </w:p>
    <w:p w:rsidR="00DD1798" w:rsidRPr="00720CA7" w:rsidRDefault="00DD1798" w:rsidP="00DD1798">
      <w:pPr>
        <w:autoSpaceDE w:val="0"/>
        <w:autoSpaceDN w:val="0"/>
        <w:adjustRightInd w:val="0"/>
        <w:ind w:left="709"/>
        <w:jc w:val="both"/>
        <w:rPr>
          <w:rFonts w:ascii="Palatino Linotype" w:hAnsi="Palatino Linotype" w:cs="TimesNewRomanPSMT"/>
          <w:sz w:val="24"/>
          <w:szCs w:val="24"/>
        </w:rPr>
      </w:pPr>
      <w:r w:rsidRPr="00720CA7">
        <w:rPr>
          <w:rFonts w:ascii="Palatino Linotype" w:hAnsi="Palatino Linotype" w:cs="TimesNewRomanPSMT"/>
          <w:sz w:val="24"/>
          <w:szCs w:val="24"/>
        </w:rPr>
        <w:t>Toldások, fakötések.</w:t>
      </w:r>
    </w:p>
    <w:p w:rsidR="00DD1798" w:rsidRPr="00720CA7" w:rsidRDefault="00DD1798" w:rsidP="00DD1798">
      <w:pPr>
        <w:autoSpaceDE w:val="0"/>
        <w:autoSpaceDN w:val="0"/>
        <w:adjustRightInd w:val="0"/>
        <w:ind w:left="709"/>
        <w:jc w:val="both"/>
        <w:rPr>
          <w:rFonts w:ascii="Palatino Linotype" w:hAnsi="Palatino Linotype" w:cs="TimesNewRomanPSMT"/>
          <w:sz w:val="24"/>
          <w:szCs w:val="24"/>
        </w:rPr>
      </w:pPr>
      <w:r w:rsidRPr="00720CA7">
        <w:rPr>
          <w:rFonts w:ascii="Palatino Linotype" w:hAnsi="Palatino Linotype" w:cs="TimesNewRomanPSMT"/>
          <w:sz w:val="24"/>
          <w:szCs w:val="24"/>
        </w:rPr>
        <w:t>Egyszerű szélesbítő toldások (egyenes élillesztéssel, idegencsappal, gépi toldással) szerkezeti kialakítása, felhasználási területei.</w:t>
      </w:r>
    </w:p>
    <w:p w:rsidR="00DD1798" w:rsidRPr="00720CA7" w:rsidRDefault="00DD1798" w:rsidP="00DD1798">
      <w:pPr>
        <w:autoSpaceDE w:val="0"/>
        <w:autoSpaceDN w:val="0"/>
        <w:adjustRightInd w:val="0"/>
        <w:ind w:left="709"/>
        <w:jc w:val="both"/>
        <w:rPr>
          <w:rFonts w:ascii="Palatino Linotype" w:hAnsi="Palatino Linotype" w:cs="TimesNewRomanPSMT"/>
          <w:sz w:val="24"/>
          <w:szCs w:val="24"/>
        </w:rPr>
      </w:pPr>
      <w:r w:rsidRPr="00720CA7">
        <w:rPr>
          <w:rFonts w:ascii="Palatino Linotype" w:hAnsi="Palatino Linotype" w:cs="TimesNewRomanPSMT"/>
          <w:sz w:val="24"/>
          <w:szCs w:val="24"/>
        </w:rPr>
        <w:t>Egyszerű hosszabbító toldások (rálapolással, gépi toldással) kialakítása és alkalmazásai.</w:t>
      </w:r>
    </w:p>
    <w:p w:rsidR="00DD1798" w:rsidRPr="00720CA7" w:rsidRDefault="00DD1798" w:rsidP="00DD1798">
      <w:pPr>
        <w:autoSpaceDE w:val="0"/>
        <w:autoSpaceDN w:val="0"/>
        <w:adjustRightInd w:val="0"/>
        <w:ind w:left="709"/>
        <w:jc w:val="both"/>
        <w:rPr>
          <w:rFonts w:ascii="Palatino Linotype" w:hAnsi="Palatino Linotype" w:cs="TimesNewRomanPSMT"/>
          <w:sz w:val="24"/>
          <w:szCs w:val="24"/>
        </w:rPr>
      </w:pPr>
      <w:r w:rsidRPr="00720CA7">
        <w:rPr>
          <w:rFonts w:ascii="Palatino Linotype" w:hAnsi="Palatino Linotype" w:cs="TimesNewRomanPSMT"/>
          <w:sz w:val="24"/>
          <w:szCs w:val="24"/>
        </w:rPr>
        <w:t>Alap keretkötések (ollós csapozás, vésett csapozás) kialakításai, felhasználási területei.</w:t>
      </w:r>
    </w:p>
    <w:p w:rsidR="00DD1798" w:rsidRDefault="00DD1798" w:rsidP="00DD1798">
      <w:pPr>
        <w:widowControl w:val="0"/>
        <w:suppressAutoHyphens/>
        <w:ind w:left="709"/>
        <w:jc w:val="both"/>
        <w:rPr>
          <w:rFonts w:ascii="Palatino Linotype" w:hAnsi="Palatino Linotype" w:cs="Mangal"/>
          <w:kern w:val="1"/>
          <w:sz w:val="24"/>
          <w:szCs w:val="24"/>
          <w:lang w:eastAsia="hi-IN" w:bidi="hi-IN"/>
        </w:rPr>
      </w:pPr>
      <w:r w:rsidRPr="00720CA7">
        <w:rPr>
          <w:rFonts w:ascii="Palatino Linotype" w:hAnsi="Palatino Linotype" w:cs="TimesNewRomanPSMT"/>
          <w:sz w:val="24"/>
          <w:szCs w:val="24"/>
        </w:rPr>
        <w:t>Alap kávakötések (egyenes és fecskefarkú fogazások) kialakítása és alkalmazásai.</w:t>
      </w:r>
    </w:p>
    <w:p w:rsidR="00DD1798" w:rsidRPr="000E120B" w:rsidRDefault="00DD1798" w:rsidP="00DD1798">
      <w:pPr>
        <w:widowControl w:val="0"/>
        <w:suppressAutoHyphens/>
        <w:rPr>
          <w:rFonts w:ascii="Palatino Linotype" w:hAnsi="Palatino Linotype" w:cs="Mangal"/>
          <w:b/>
          <w:kern w:val="1"/>
          <w:sz w:val="24"/>
          <w:szCs w:val="24"/>
          <w:lang w:eastAsia="hi-IN" w:bidi="hi-IN"/>
        </w:rPr>
      </w:pPr>
    </w:p>
    <w:p w:rsidR="00DD1798" w:rsidRPr="00830C91" w:rsidRDefault="00DD1798" w:rsidP="00494F8E">
      <w:pPr>
        <w:numPr>
          <w:ilvl w:val="1"/>
          <w:numId w:val="3"/>
        </w:numPr>
        <w:rPr>
          <w:rFonts w:ascii="Palatino Linotype" w:hAnsi="Palatino Linotype"/>
          <w:b/>
          <w:i/>
          <w:sz w:val="24"/>
          <w:szCs w:val="24"/>
        </w:rPr>
      </w:pPr>
      <w:r w:rsidRPr="00B87D30">
        <w:rPr>
          <w:rFonts w:ascii="Palatino Linotype" w:hAnsi="Palatino Linotype"/>
          <w:b/>
          <w:i/>
          <w:sz w:val="24"/>
          <w:szCs w:val="24"/>
        </w:rPr>
        <w:lastRenderedPageBreak/>
        <w:t xml:space="preserve">A képzés javasolt helyszíne </w:t>
      </w:r>
      <w:r w:rsidRPr="002120BE">
        <w:rPr>
          <w:rFonts w:ascii="Palatino Linotype" w:hAnsi="Palatino Linotype"/>
          <w:b/>
          <w:i/>
          <w:kern w:val="1"/>
          <w:sz w:val="24"/>
          <w:szCs w:val="24"/>
          <w:lang w:eastAsia="hi-IN" w:bidi="hi-IN"/>
        </w:rPr>
        <w:t>(ajánlás)</w:t>
      </w:r>
    </w:p>
    <w:p w:rsidR="00DD1798" w:rsidRPr="00F3353C" w:rsidRDefault="00DD1798" w:rsidP="003772A4">
      <w:pPr>
        <w:widowControl w:val="0"/>
        <w:suppressAutoHyphens/>
        <w:ind w:firstLine="426"/>
        <w:rPr>
          <w:rFonts w:ascii="Palatino Linotype" w:hAnsi="Palatino Linotype" w:cs="Mangal"/>
          <w:i/>
          <w:kern w:val="1"/>
          <w:sz w:val="24"/>
          <w:szCs w:val="24"/>
          <w:lang w:eastAsia="hi-IN" w:bidi="hi-IN"/>
        </w:rPr>
      </w:pPr>
      <w:r w:rsidRPr="00F3353C">
        <w:rPr>
          <w:rFonts w:ascii="Palatino Linotype" w:hAnsi="Palatino Linotype" w:cs="Mangal"/>
          <w:i/>
          <w:kern w:val="1"/>
          <w:sz w:val="24"/>
          <w:szCs w:val="24"/>
          <w:lang w:eastAsia="hi-IN" w:bidi="hi-IN"/>
        </w:rPr>
        <w:t>Tanterem</w:t>
      </w:r>
    </w:p>
    <w:p w:rsidR="00DD1798" w:rsidRPr="00720CA7" w:rsidRDefault="00DD1798" w:rsidP="00DD1798">
      <w:pPr>
        <w:widowControl w:val="0"/>
        <w:suppressAutoHyphens/>
        <w:ind w:firstLine="851"/>
        <w:rPr>
          <w:rFonts w:ascii="Palatino Linotype" w:hAnsi="Palatino Linotype" w:cs="Mangal"/>
          <w:kern w:val="1"/>
          <w:sz w:val="24"/>
          <w:szCs w:val="24"/>
          <w:lang w:eastAsia="hi-IN" w:bidi="hi-IN"/>
        </w:rPr>
      </w:pPr>
    </w:p>
    <w:p w:rsidR="00DD1798" w:rsidRDefault="00DD1798" w:rsidP="00F3353C">
      <w:pPr>
        <w:numPr>
          <w:ilvl w:val="1"/>
          <w:numId w:val="3"/>
        </w:numPr>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DD1798" w:rsidRDefault="00DD1798" w:rsidP="00F3353C">
      <w:pPr>
        <w:jc w:val="both"/>
        <w:rPr>
          <w:rFonts w:ascii="Palatino Linotype" w:hAnsi="Palatino Linotype"/>
          <w:b/>
          <w:i/>
          <w:sz w:val="24"/>
          <w:szCs w:val="24"/>
        </w:rPr>
      </w:pPr>
    </w:p>
    <w:p w:rsidR="00DD1798" w:rsidRDefault="00DD1798" w:rsidP="00F3353C">
      <w:pPr>
        <w:pStyle w:val="Listaszerbekezds"/>
        <w:numPr>
          <w:ilvl w:val="2"/>
          <w:numId w:val="3"/>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DD1798" w:rsidRPr="00F42851" w:rsidTr="00DD1798">
        <w:trPr>
          <w:jc w:val="center"/>
        </w:trPr>
        <w:tc>
          <w:tcPr>
            <w:tcW w:w="776" w:type="dxa"/>
            <w:vMerge w:val="restart"/>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Sorszám</w:t>
            </w:r>
          </w:p>
        </w:tc>
        <w:tc>
          <w:tcPr>
            <w:tcW w:w="2800" w:type="dxa"/>
            <w:vMerge w:val="restart"/>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 xml:space="preserve">Alkalmazott oktatási </w:t>
            </w:r>
          </w:p>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módszer neve</w:t>
            </w:r>
          </w:p>
        </w:tc>
        <w:tc>
          <w:tcPr>
            <w:tcW w:w="2835" w:type="dxa"/>
            <w:gridSpan w:val="3"/>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A tanulói tevékenység szervezeti kerete</w:t>
            </w:r>
          </w:p>
        </w:tc>
        <w:tc>
          <w:tcPr>
            <w:tcW w:w="2659" w:type="dxa"/>
            <w:vMerge w:val="restart"/>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Alkalmazandó eszközök és felszerelések (SZVK 6. pont lebontása, pontosítása)</w:t>
            </w:r>
          </w:p>
        </w:tc>
      </w:tr>
      <w:tr w:rsidR="00DD1798" w:rsidRPr="00F42851" w:rsidTr="00DD1798">
        <w:trPr>
          <w:jc w:val="center"/>
        </w:trPr>
        <w:tc>
          <w:tcPr>
            <w:tcW w:w="776" w:type="dxa"/>
            <w:vMerge/>
            <w:vAlign w:val="center"/>
          </w:tcPr>
          <w:p w:rsidR="00DD1798" w:rsidRPr="00F42851" w:rsidRDefault="00DD1798" w:rsidP="00DD1798">
            <w:pPr>
              <w:jc w:val="center"/>
              <w:rPr>
                <w:rFonts w:ascii="Palatino Linotype" w:hAnsi="Palatino Linotype"/>
                <w:b/>
                <w:sz w:val="20"/>
                <w:szCs w:val="20"/>
              </w:rPr>
            </w:pPr>
          </w:p>
        </w:tc>
        <w:tc>
          <w:tcPr>
            <w:tcW w:w="2800" w:type="dxa"/>
            <w:vMerge/>
            <w:vAlign w:val="center"/>
          </w:tcPr>
          <w:p w:rsidR="00DD1798" w:rsidRPr="00F42851" w:rsidRDefault="00DD1798" w:rsidP="00DD1798">
            <w:pPr>
              <w:rPr>
                <w:rFonts w:ascii="Palatino Linotype" w:hAnsi="Palatino Linotype"/>
                <w:b/>
                <w:sz w:val="20"/>
                <w:szCs w:val="20"/>
              </w:rPr>
            </w:pPr>
          </w:p>
        </w:tc>
        <w:tc>
          <w:tcPr>
            <w:tcW w:w="945" w:type="dxa"/>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egyéni</w:t>
            </w:r>
          </w:p>
        </w:tc>
        <w:tc>
          <w:tcPr>
            <w:tcW w:w="945" w:type="dxa"/>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csoport</w:t>
            </w:r>
          </w:p>
        </w:tc>
        <w:tc>
          <w:tcPr>
            <w:tcW w:w="945" w:type="dxa"/>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osztály</w:t>
            </w:r>
          </w:p>
        </w:tc>
        <w:tc>
          <w:tcPr>
            <w:tcW w:w="2659" w:type="dxa"/>
            <w:vMerge/>
            <w:vAlign w:val="center"/>
          </w:tcPr>
          <w:p w:rsidR="00DD1798" w:rsidRPr="00F42851" w:rsidRDefault="00DD1798" w:rsidP="00DD1798">
            <w:pPr>
              <w:jc w:val="center"/>
              <w:rPr>
                <w:rFonts w:ascii="Palatino Linotype" w:hAnsi="Palatino Linotype"/>
                <w:b/>
                <w:sz w:val="20"/>
                <w:szCs w:val="20"/>
              </w:rPr>
            </w:pPr>
          </w:p>
        </w:tc>
      </w:tr>
      <w:tr w:rsidR="00DD1798" w:rsidRPr="00F42851" w:rsidTr="00DD1798">
        <w:trPr>
          <w:jc w:val="center"/>
        </w:trPr>
        <w:tc>
          <w:tcPr>
            <w:tcW w:w="776"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1.1</w:t>
            </w:r>
          </w:p>
        </w:tc>
        <w:tc>
          <w:tcPr>
            <w:tcW w:w="2800" w:type="dxa"/>
            <w:vAlign w:val="center"/>
          </w:tcPr>
          <w:p w:rsidR="00DD1798" w:rsidRPr="00F42851" w:rsidRDefault="00DD1798" w:rsidP="00DD1798">
            <w:pPr>
              <w:rPr>
                <w:rFonts w:ascii="Palatino Linotype" w:hAnsi="Palatino Linotype"/>
                <w:sz w:val="20"/>
                <w:szCs w:val="20"/>
              </w:rPr>
            </w:pPr>
            <w:r w:rsidRPr="00F42851">
              <w:rPr>
                <w:rFonts w:ascii="Palatino Linotype" w:hAnsi="Palatino Linotype"/>
                <w:sz w:val="20"/>
                <w:szCs w:val="20"/>
              </w:rPr>
              <w:t>magyarázat</w:t>
            </w: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x</w:t>
            </w:r>
          </w:p>
        </w:tc>
        <w:tc>
          <w:tcPr>
            <w:tcW w:w="2659"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w:t>
            </w:r>
          </w:p>
        </w:tc>
      </w:tr>
      <w:tr w:rsidR="00DD1798" w:rsidRPr="00F42851" w:rsidTr="00DD1798">
        <w:trPr>
          <w:jc w:val="center"/>
        </w:trPr>
        <w:tc>
          <w:tcPr>
            <w:tcW w:w="776"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1.2</w:t>
            </w:r>
            <w:r w:rsidRPr="00F42851">
              <w:rPr>
                <w:rFonts w:ascii="Palatino Linotype" w:hAnsi="Palatino Linotype"/>
                <w:sz w:val="20"/>
                <w:szCs w:val="20"/>
              </w:rPr>
              <w:t>.</w:t>
            </w:r>
          </w:p>
        </w:tc>
        <w:tc>
          <w:tcPr>
            <w:tcW w:w="2800" w:type="dxa"/>
            <w:vAlign w:val="center"/>
          </w:tcPr>
          <w:p w:rsidR="00DD1798" w:rsidRPr="00F42851" w:rsidRDefault="00DD1798" w:rsidP="00DD1798">
            <w:pPr>
              <w:rPr>
                <w:rFonts w:ascii="Palatino Linotype" w:hAnsi="Palatino Linotype"/>
                <w:sz w:val="20"/>
                <w:szCs w:val="20"/>
              </w:rPr>
            </w:pPr>
            <w:r w:rsidRPr="00F42851">
              <w:rPr>
                <w:rFonts w:ascii="Palatino Linotype" w:hAnsi="Palatino Linotype"/>
                <w:sz w:val="20"/>
                <w:szCs w:val="20"/>
              </w:rPr>
              <w:t>megbeszélés</w:t>
            </w: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x</w:t>
            </w:r>
          </w:p>
        </w:tc>
        <w:tc>
          <w:tcPr>
            <w:tcW w:w="945" w:type="dxa"/>
            <w:vAlign w:val="center"/>
          </w:tcPr>
          <w:p w:rsidR="00DD1798" w:rsidRPr="00F42851" w:rsidRDefault="00DD1798" w:rsidP="00DD1798">
            <w:pPr>
              <w:jc w:val="center"/>
              <w:rPr>
                <w:rFonts w:ascii="Palatino Linotype" w:hAnsi="Palatino Linotype"/>
                <w:sz w:val="20"/>
                <w:szCs w:val="20"/>
              </w:rPr>
            </w:pPr>
          </w:p>
        </w:tc>
        <w:tc>
          <w:tcPr>
            <w:tcW w:w="2659"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w:t>
            </w:r>
          </w:p>
        </w:tc>
      </w:tr>
      <w:tr w:rsidR="00DD1798" w:rsidRPr="00F42851" w:rsidTr="00DD1798">
        <w:trPr>
          <w:jc w:val="center"/>
        </w:trPr>
        <w:tc>
          <w:tcPr>
            <w:tcW w:w="776"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1.3</w:t>
            </w:r>
            <w:r w:rsidRPr="00F42851">
              <w:rPr>
                <w:rFonts w:ascii="Palatino Linotype" w:hAnsi="Palatino Linotype"/>
                <w:sz w:val="20"/>
                <w:szCs w:val="20"/>
              </w:rPr>
              <w:t>.</w:t>
            </w:r>
          </w:p>
        </w:tc>
        <w:tc>
          <w:tcPr>
            <w:tcW w:w="2800" w:type="dxa"/>
            <w:vAlign w:val="center"/>
          </w:tcPr>
          <w:p w:rsidR="00DD1798" w:rsidRPr="00F42851" w:rsidRDefault="00DD1798" w:rsidP="00DD1798">
            <w:pPr>
              <w:rPr>
                <w:rFonts w:ascii="Palatino Linotype" w:hAnsi="Palatino Linotype"/>
                <w:sz w:val="20"/>
                <w:szCs w:val="20"/>
              </w:rPr>
            </w:pPr>
            <w:r w:rsidRPr="00F42851">
              <w:rPr>
                <w:rFonts w:ascii="Palatino Linotype" w:hAnsi="Palatino Linotype"/>
                <w:sz w:val="20"/>
                <w:szCs w:val="20"/>
              </w:rPr>
              <w:t>szemléltetés</w:t>
            </w: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x</w:t>
            </w:r>
          </w:p>
        </w:tc>
        <w:tc>
          <w:tcPr>
            <w:tcW w:w="2659"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w:t>
            </w:r>
          </w:p>
        </w:tc>
      </w:tr>
      <w:tr w:rsidR="00DD1798" w:rsidRPr="00F42851" w:rsidTr="00DD1798">
        <w:trPr>
          <w:jc w:val="center"/>
        </w:trPr>
        <w:tc>
          <w:tcPr>
            <w:tcW w:w="776"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1.4</w:t>
            </w:r>
            <w:r w:rsidRPr="00F42851">
              <w:rPr>
                <w:rFonts w:ascii="Palatino Linotype" w:hAnsi="Palatino Linotype"/>
                <w:sz w:val="20"/>
                <w:szCs w:val="20"/>
              </w:rPr>
              <w:t>.</w:t>
            </w:r>
          </w:p>
        </w:tc>
        <w:tc>
          <w:tcPr>
            <w:tcW w:w="2800" w:type="dxa"/>
            <w:vAlign w:val="center"/>
          </w:tcPr>
          <w:p w:rsidR="00DD1798" w:rsidRPr="00F42851" w:rsidRDefault="00DD1798" w:rsidP="00DD1798">
            <w:pPr>
              <w:rPr>
                <w:rFonts w:ascii="Palatino Linotype" w:hAnsi="Palatino Linotype"/>
                <w:sz w:val="20"/>
                <w:szCs w:val="20"/>
              </w:rPr>
            </w:pPr>
            <w:r w:rsidRPr="00F42851">
              <w:rPr>
                <w:rFonts w:ascii="Palatino Linotype" w:hAnsi="Palatino Linotype"/>
                <w:sz w:val="20"/>
                <w:szCs w:val="20"/>
              </w:rPr>
              <w:t>házi feladat</w:t>
            </w:r>
          </w:p>
        </w:tc>
        <w:tc>
          <w:tcPr>
            <w:tcW w:w="945"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p>
        </w:tc>
        <w:tc>
          <w:tcPr>
            <w:tcW w:w="2659"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w:t>
            </w:r>
          </w:p>
        </w:tc>
      </w:tr>
    </w:tbl>
    <w:p w:rsidR="00DD1798" w:rsidRDefault="00DD1798" w:rsidP="00DD1798">
      <w:pPr>
        <w:pStyle w:val="Listaszerbekezds"/>
        <w:spacing w:after="0" w:line="240" w:lineRule="auto"/>
        <w:ind w:left="0"/>
        <w:rPr>
          <w:rFonts w:ascii="Palatino Linotype" w:hAnsi="Palatino Linotype"/>
          <w:b/>
          <w:i/>
          <w:sz w:val="24"/>
          <w:szCs w:val="24"/>
        </w:rPr>
      </w:pPr>
    </w:p>
    <w:p w:rsidR="00DD1798" w:rsidRDefault="00DD1798" w:rsidP="009F1F40">
      <w:pPr>
        <w:numPr>
          <w:ilvl w:val="2"/>
          <w:numId w:val="3"/>
        </w:numPr>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D1798" w:rsidRPr="00FE5532" w:rsidTr="00DD1798">
        <w:trPr>
          <w:cantSplit/>
          <w:trHeight w:val="921"/>
          <w:jc w:val="center"/>
        </w:trPr>
        <w:tc>
          <w:tcPr>
            <w:tcW w:w="828" w:type="dxa"/>
            <w:vMerge w:val="restart"/>
            <w:vAlign w:val="center"/>
          </w:tcPr>
          <w:p w:rsidR="00DD1798" w:rsidRPr="00FE5532" w:rsidRDefault="00DD1798" w:rsidP="00DD1798">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D1798" w:rsidRPr="00FE5532" w:rsidRDefault="00DD1798" w:rsidP="00DD1798">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D1798" w:rsidRDefault="00DD1798" w:rsidP="00DD1798">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D1798" w:rsidRDefault="00DD1798" w:rsidP="00DD1798">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D1798" w:rsidRPr="00FE5532" w:rsidRDefault="00DD1798" w:rsidP="00DD1798">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D1798" w:rsidRPr="00FE5532" w:rsidTr="00DD1798">
        <w:trPr>
          <w:cantSplit/>
          <w:trHeight w:val="1076"/>
          <w:jc w:val="center"/>
        </w:trPr>
        <w:tc>
          <w:tcPr>
            <w:tcW w:w="828" w:type="dxa"/>
            <w:vMerge/>
            <w:vAlign w:val="center"/>
          </w:tcPr>
          <w:p w:rsidR="00DD1798" w:rsidRPr="00FE5532" w:rsidRDefault="00DD1798" w:rsidP="00DD1798">
            <w:pPr>
              <w:jc w:val="center"/>
              <w:rPr>
                <w:rFonts w:ascii="Palatino Linotype" w:hAnsi="Palatino Linotype"/>
                <w:b/>
                <w:sz w:val="20"/>
                <w:szCs w:val="20"/>
              </w:rPr>
            </w:pPr>
          </w:p>
        </w:tc>
        <w:tc>
          <w:tcPr>
            <w:tcW w:w="3621" w:type="dxa"/>
            <w:vMerge/>
            <w:vAlign w:val="center"/>
          </w:tcPr>
          <w:p w:rsidR="00DD1798" w:rsidRPr="00FE5532" w:rsidRDefault="00DD1798" w:rsidP="00DD1798">
            <w:pPr>
              <w:rPr>
                <w:rFonts w:ascii="Palatino Linotype" w:hAnsi="Palatino Linotype"/>
                <w:b/>
                <w:sz w:val="20"/>
                <w:szCs w:val="20"/>
              </w:rPr>
            </w:pPr>
          </w:p>
        </w:tc>
        <w:tc>
          <w:tcPr>
            <w:tcW w:w="809" w:type="dxa"/>
            <w:textDirection w:val="btLr"/>
            <w:vAlign w:val="center"/>
          </w:tcPr>
          <w:p w:rsidR="00DD1798" w:rsidRPr="00FE5532" w:rsidRDefault="00DD1798" w:rsidP="00DD1798">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D1798" w:rsidRDefault="00DD1798" w:rsidP="00DD1798">
            <w:pPr>
              <w:ind w:left="113" w:right="113"/>
              <w:jc w:val="center"/>
              <w:rPr>
                <w:rFonts w:ascii="Palatino Linotype" w:hAnsi="Palatino Linotype"/>
                <w:b/>
                <w:sz w:val="20"/>
                <w:szCs w:val="20"/>
              </w:rPr>
            </w:pPr>
            <w:r>
              <w:rPr>
                <w:rFonts w:ascii="Palatino Linotype" w:hAnsi="Palatino Linotype"/>
                <w:b/>
                <w:sz w:val="20"/>
                <w:szCs w:val="20"/>
              </w:rPr>
              <w:t>Csoport-</w:t>
            </w:r>
          </w:p>
          <w:p w:rsidR="00DD1798" w:rsidRPr="00FE5532" w:rsidRDefault="00DD1798" w:rsidP="00DD1798">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D1798" w:rsidRDefault="00DD1798" w:rsidP="00DD1798">
            <w:pPr>
              <w:ind w:left="113" w:right="113"/>
              <w:jc w:val="center"/>
              <w:rPr>
                <w:rFonts w:ascii="Palatino Linotype" w:hAnsi="Palatino Linotype"/>
                <w:b/>
                <w:sz w:val="20"/>
                <w:szCs w:val="20"/>
              </w:rPr>
            </w:pPr>
            <w:r>
              <w:rPr>
                <w:rFonts w:ascii="Palatino Linotype" w:hAnsi="Palatino Linotype"/>
                <w:b/>
                <w:sz w:val="20"/>
                <w:szCs w:val="20"/>
              </w:rPr>
              <w:t>Osztály-</w:t>
            </w:r>
          </w:p>
          <w:p w:rsidR="00DD1798" w:rsidRPr="00FE5532" w:rsidRDefault="00DD1798" w:rsidP="00DD1798">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D1798" w:rsidRPr="00FE5532" w:rsidRDefault="00DD1798" w:rsidP="00DD1798">
            <w:pPr>
              <w:jc w:val="center"/>
              <w:rPr>
                <w:rFonts w:ascii="Palatino Linotype" w:hAnsi="Palatino Linotype"/>
                <w:b/>
                <w:sz w:val="20"/>
                <w:szCs w:val="20"/>
              </w:rPr>
            </w:pPr>
          </w:p>
        </w:tc>
      </w:tr>
      <w:tr w:rsidR="00DD1798" w:rsidRPr="00FE5532" w:rsidTr="00DD1798">
        <w:trPr>
          <w:jc w:val="center"/>
        </w:trPr>
        <w:tc>
          <w:tcPr>
            <w:tcW w:w="828" w:type="dxa"/>
            <w:shd w:val="clear" w:color="auto" w:fill="D9D9D9"/>
            <w:vAlign w:val="center"/>
          </w:tcPr>
          <w:p w:rsidR="00DD1798" w:rsidRPr="008B7D14" w:rsidRDefault="00DD1798" w:rsidP="00DD1798">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D1798" w:rsidRPr="008B7D14" w:rsidRDefault="00DD1798" w:rsidP="00DD1798">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98"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63"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2190" w:type="dxa"/>
            <w:shd w:val="clear" w:color="auto" w:fill="D9D9D9"/>
            <w:vAlign w:val="center"/>
          </w:tcPr>
          <w:p w:rsidR="00DD1798" w:rsidRPr="00FE5532" w:rsidRDefault="00DD1798" w:rsidP="00DD1798">
            <w:pPr>
              <w:jc w:val="center"/>
              <w:rPr>
                <w:rFonts w:ascii="Palatino Linotype" w:hAnsi="Palatino Linotype"/>
                <w:sz w:val="20"/>
                <w:szCs w:val="20"/>
              </w:rPr>
            </w:pPr>
          </w:p>
        </w:tc>
      </w:tr>
      <w:tr w:rsidR="00830C91" w:rsidRPr="00FE5532" w:rsidTr="00DD1798">
        <w:trPr>
          <w:jc w:val="center"/>
        </w:trPr>
        <w:tc>
          <w:tcPr>
            <w:tcW w:w="828" w:type="dxa"/>
            <w:vAlign w:val="center"/>
          </w:tcPr>
          <w:p w:rsidR="00830C91" w:rsidRPr="00FE5532" w:rsidRDefault="00830C91" w:rsidP="00DD1798">
            <w:pPr>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830C91" w:rsidRPr="00FE5532" w:rsidRDefault="00830C91" w:rsidP="00C510FC">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830C91" w:rsidRPr="00FE5532" w:rsidRDefault="00830C91" w:rsidP="00DD179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30C91" w:rsidRPr="00FE5532" w:rsidRDefault="00830C91" w:rsidP="00DD1798">
            <w:pPr>
              <w:jc w:val="center"/>
              <w:rPr>
                <w:rFonts w:ascii="Palatino Linotype" w:hAnsi="Palatino Linotype"/>
                <w:sz w:val="20"/>
                <w:szCs w:val="20"/>
              </w:rPr>
            </w:pPr>
          </w:p>
        </w:tc>
        <w:tc>
          <w:tcPr>
            <w:tcW w:w="763" w:type="dxa"/>
            <w:vAlign w:val="center"/>
          </w:tcPr>
          <w:p w:rsidR="00830C91" w:rsidRPr="00FE5532" w:rsidRDefault="00830C91" w:rsidP="00DD1798">
            <w:pPr>
              <w:jc w:val="center"/>
              <w:rPr>
                <w:rFonts w:ascii="Palatino Linotype" w:hAnsi="Palatino Linotype"/>
                <w:sz w:val="20"/>
                <w:szCs w:val="20"/>
              </w:rPr>
            </w:pPr>
          </w:p>
        </w:tc>
        <w:tc>
          <w:tcPr>
            <w:tcW w:w="2190" w:type="dxa"/>
            <w:vAlign w:val="center"/>
          </w:tcPr>
          <w:p w:rsidR="00830C91" w:rsidRPr="00FE5532" w:rsidRDefault="00830C91" w:rsidP="00DD1798">
            <w:pPr>
              <w:jc w:val="center"/>
              <w:rPr>
                <w:rFonts w:ascii="Palatino Linotype" w:hAnsi="Palatino Linotype"/>
                <w:sz w:val="20"/>
                <w:szCs w:val="20"/>
              </w:rPr>
            </w:pPr>
            <w:r>
              <w:rPr>
                <w:rFonts w:ascii="Palatino Linotype" w:hAnsi="Palatino Linotype"/>
                <w:sz w:val="20"/>
                <w:szCs w:val="20"/>
              </w:rPr>
              <w:t>-</w:t>
            </w:r>
          </w:p>
        </w:tc>
      </w:tr>
      <w:tr w:rsidR="00830C91" w:rsidRPr="00FE5532" w:rsidTr="00DD1798">
        <w:trPr>
          <w:jc w:val="center"/>
        </w:trPr>
        <w:tc>
          <w:tcPr>
            <w:tcW w:w="828" w:type="dxa"/>
            <w:vAlign w:val="center"/>
          </w:tcPr>
          <w:p w:rsidR="00830C91" w:rsidRPr="00FE5532" w:rsidRDefault="00830C91" w:rsidP="00DD1798">
            <w:pPr>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830C91" w:rsidRPr="00FE5532" w:rsidRDefault="00830C91" w:rsidP="00C510FC">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30C91" w:rsidRPr="00FE5532" w:rsidRDefault="00830C91" w:rsidP="00DD179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30C91" w:rsidRPr="00FE5532" w:rsidRDefault="00830C91" w:rsidP="00DD1798">
            <w:pPr>
              <w:jc w:val="center"/>
              <w:rPr>
                <w:rFonts w:ascii="Palatino Linotype" w:hAnsi="Palatino Linotype"/>
                <w:sz w:val="20"/>
                <w:szCs w:val="20"/>
              </w:rPr>
            </w:pPr>
          </w:p>
        </w:tc>
        <w:tc>
          <w:tcPr>
            <w:tcW w:w="763" w:type="dxa"/>
            <w:vAlign w:val="center"/>
          </w:tcPr>
          <w:p w:rsidR="00830C91" w:rsidRPr="00FE5532" w:rsidRDefault="00830C91" w:rsidP="00DD1798">
            <w:pPr>
              <w:jc w:val="center"/>
              <w:rPr>
                <w:rFonts w:ascii="Palatino Linotype" w:hAnsi="Palatino Linotype"/>
                <w:sz w:val="20"/>
                <w:szCs w:val="20"/>
              </w:rPr>
            </w:pPr>
          </w:p>
        </w:tc>
        <w:tc>
          <w:tcPr>
            <w:tcW w:w="2190" w:type="dxa"/>
            <w:vAlign w:val="center"/>
          </w:tcPr>
          <w:p w:rsidR="00830C91" w:rsidRPr="00FE5532" w:rsidRDefault="00830C91" w:rsidP="00DD1798">
            <w:pPr>
              <w:jc w:val="center"/>
              <w:rPr>
                <w:rFonts w:ascii="Palatino Linotype" w:hAnsi="Palatino Linotype"/>
                <w:sz w:val="20"/>
                <w:szCs w:val="20"/>
              </w:rPr>
            </w:pPr>
            <w:r>
              <w:rPr>
                <w:rFonts w:ascii="Palatino Linotype" w:hAnsi="Palatino Linotype"/>
                <w:sz w:val="20"/>
                <w:szCs w:val="20"/>
              </w:rPr>
              <w:t>-</w:t>
            </w:r>
          </w:p>
        </w:tc>
      </w:tr>
      <w:tr w:rsidR="00DD1798" w:rsidRPr="00FE5532" w:rsidTr="00DD1798">
        <w:trPr>
          <w:jc w:val="center"/>
        </w:trPr>
        <w:tc>
          <w:tcPr>
            <w:tcW w:w="828"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DD1798" w:rsidRPr="00FE5532" w:rsidRDefault="00DD1798" w:rsidP="00DD1798">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D1798" w:rsidRPr="00FE5532" w:rsidRDefault="00DD1798" w:rsidP="00DD1798">
            <w:pPr>
              <w:jc w:val="center"/>
              <w:rPr>
                <w:rFonts w:ascii="Palatino Linotype" w:hAnsi="Palatino Linotype"/>
                <w:sz w:val="20"/>
                <w:szCs w:val="20"/>
              </w:rPr>
            </w:pPr>
          </w:p>
        </w:tc>
        <w:tc>
          <w:tcPr>
            <w:tcW w:w="798" w:type="dxa"/>
            <w:vAlign w:val="center"/>
          </w:tcPr>
          <w:p w:rsidR="00DD1798" w:rsidRPr="00FE5532" w:rsidRDefault="00DD1798" w:rsidP="00DD1798">
            <w:pPr>
              <w:jc w:val="center"/>
              <w:rPr>
                <w:rFonts w:ascii="Palatino Linotype" w:hAnsi="Palatino Linotype"/>
                <w:sz w:val="20"/>
                <w:szCs w:val="20"/>
              </w:rPr>
            </w:pPr>
          </w:p>
        </w:tc>
        <w:tc>
          <w:tcPr>
            <w:tcW w:w="763"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w:t>
            </w:r>
          </w:p>
        </w:tc>
      </w:tr>
      <w:tr w:rsidR="00DD1798" w:rsidRPr="00FE5532" w:rsidTr="00DD1798">
        <w:trPr>
          <w:jc w:val="center"/>
        </w:trPr>
        <w:tc>
          <w:tcPr>
            <w:tcW w:w="828" w:type="dxa"/>
            <w:shd w:val="clear" w:color="auto" w:fill="D9D9D9"/>
            <w:vAlign w:val="center"/>
          </w:tcPr>
          <w:p w:rsidR="00DD1798" w:rsidRPr="008B7D14" w:rsidRDefault="00DD1798" w:rsidP="00DD1798">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D1798" w:rsidRPr="008B7D14" w:rsidRDefault="00DD1798" w:rsidP="00DD1798">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98"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63"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2190" w:type="dxa"/>
            <w:shd w:val="clear" w:color="auto" w:fill="D9D9D9"/>
            <w:vAlign w:val="center"/>
          </w:tcPr>
          <w:p w:rsidR="00DD1798" w:rsidRPr="00FE5532" w:rsidRDefault="00DD1798" w:rsidP="00DD1798">
            <w:pPr>
              <w:jc w:val="center"/>
              <w:rPr>
                <w:rFonts w:ascii="Palatino Linotype" w:hAnsi="Palatino Linotype"/>
                <w:sz w:val="20"/>
                <w:szCs w:val="20"/>
              </w:rPr>
            </w:pPr>
          </w:p>
        </w:tc>
      </w:tr>
      <w:tr w:rsidR="00DD1798" w:rsidRPr="00FE5532" w:rsidTr="00DD1798">
        <w:trPr>
          <w:jc w:val="center"/>
        </w:trPr>
        <w:tc>
          <w:tcPr>
            <w:tcW w:w="828" w:type="dxa"/>
            <w:vAlign w:val="center"/>
          </w:tcPr>
          <w:p w:rsidR="00DD1798" w:rsidRPr="00FE5532" w:rsidRDefault="00DD1798" w:rsidP="00DD1798">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D1798" w:rsidRPr="00FE5532" w:rsidRDefault="00DD1798" w:rsidP="00DD1798">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D1798" w:rsidRPr="00FE5532" w:rsidRDefault="00DD1798" w:rsidP="00DD1798">
            <w:pPr>
              <w:jc w:val="center"/>
              <w:rPr>
                <w:rFonts w:ascii="Palatino Linotype" w:hAnsi="Palatino Linotype"/>
                <w:sz w:val="20"/>
                <w:szCs w:val="20"/>
              </w:rPr>
            </w:pPr>
          </w:p>
        </w:tc>
        <w:tc>
          <w:tcPr>
            <w:tcW w:w="798" w:type="dxa"/>
            <w:vAlign w:val="center"/>
          </w:tcPr>
          <w:p w:rsidR="00DD1798" w:rsidRPr="00FE5532" w:rsidRDefault="00DD1798" w:rsidP="00DD1798">
            <w:pPr>
              <w:jc w:val="center"/>
              <w:rPr>
                <w:rFonts w:ascii="Palatino Linotype" w:hAnsi="Palatino Linotype"/>
                <w:sz w:val="20"/>
                <w:szCs w:val="20"/>
              </w:rPr>
            </w:pPr>
          </w:p>
        </w:tc>
        <w:tc>
          <w:tcPr>
            <w:tcW w:w="763"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w:t>
            </w:r>
          </w:p>
        </w:tc>
      </w:tr>
      <w:tr w:rsidR="00DD1798" w:rsidRPr="00FE5532" w:rsidTr="00DD1798">
        <w:trPr>
          <w:jc w:val="center"/>
        </w:trPr>
        <w:tc>
          <w:tcPr>
            <w:tcW w:w="828" w:type="dxa"/>
            <w:vAlign w:val="center"/>
          </w:tcPr>
          <w:p w:rsidR="00DD1798" w:rsidRPr="00FE5532" w:rsidRDefault="00DD1798" w:rsidP="00DD1798">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D1798" w:rsidRPr="00FE5532" w:rsidRDefault="00DD1798" w:rsidP="00DD1798">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1798" w:rsidRPr="00FE5532" w:rsidRDefault="00DD1798" w:rsidP="00DD1798">
            <w:pPr>
              <w:jc w:val="center"/>
              <w:rPr>
                <w:rFonts w:ascii="Palatino Linotype" w:hAnsi="Palatino Linotype"/>
                <w:sz w:val="20"/>
                <w:szCs w:val="20"/>
              </w:rPr>
            </w:pPr>
          </w:p>
        </w:tc>
        <w:tc>
          <w:tcPr>
            <w:tcW w:w="763" w:type="dxa"/>
            <w:vAlign w:val="center"/>
          </w:tcPr>
          <w:p w:rsidR="00DD1798" w:rsidRPr="00FE5532" w:rsidRDefault="00DD1798" w:rsidP="00DD1798">
            <w:pPr>
              <w:jc w:val="center"/>
              <w:rPr>
                <w:rFonts w:ascii="Palatino Linotype" w:hAnsi="Palatino Linotype"/>
                <w:sz w:val="20"/>
                <w:szCs w:val="20"/>
              </w:rPr>
            </w:pPr>
          </w:p>
        </w:tc>
        <w:tc>
          <w:tcPr>
            <w:tcW w:w="2190"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w:t>
            </w:r>
          </w:p>
        </w:tc>
      </w:tr>
    </w:tbl>
    <w:p w:rsidR="00DD1798" w:rsidRPr="00B87D30" w:rsidRDefault="00DD1798" w:rsidP="00DD1798">
      <w:pPr>
        <w:rPr>
          <w:rFonts w:ascii="Palatino Linotype" w:hAnsi="Palatino Linotype"/>
          <w:b/>
          <w:i/>
          <w:sz w:val="24"/>
          <w:szCs w:val="24"/>
        </w:rPr>
      </w:pPr>
    </w:p>
    <w:p w:rsidR="00DD1798" w:rsidRPr="00CE25A3" w:rsidRDefault="00DD1798" w:rsidP="00494F8E">
      <w:pPr>
        <w:widowControl w:val="0"/>
        <w:numPr>
          <w:ilvl w:val="1"/>
          <w:numId w:val="3"/>
        </w:numPr>
        <w:suppressAutoHyphens/>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DD1798" w:rsidRDefault="00DD1798" w:rsidP="003772A4">
      <w:pPr>
        <w:autoSpaceDE w:val="0"/>
        <w:autoSpaceDN w:val="0"/>
        <w:adjustRightInd w:val="0"/>
        <w:ind w:left="360"/>
        <w:jc w:val="both"/>
        <w:rPr>
          <w:rFonts w:ascii="Palatino Linotype" w:hAnsi="Palatino Linotype" w:cs="TimesNewRomanPSMT"/>
          <w:sz w:val="24"/>
          <w:szCs w:val="24"/>
          <w:lang w:bidi="hi-IN"/>
        </w:rPr>
      </w:pPr>
      <w:r w:rsidRPr="0019087B">
        <w:rPr>
          <w:rFonts w:ascii="Palatino Linotype" w:hAnsi="Palatino Linotype"/>
          <w:bCs/>
          <w:kern w:val="1"/>
          <w:sz w:val="24"/>
          <w:szCs w:val="24"/>
          <w:lang w:eastAsia="hi-IN" w:bidi="hi-IN"/>
        </w:rPr>
        <w:t>A nemzeti köznevelésről szóló 2011. évi CXC. törvény. 54. § (2) a) pontja szerinti értékeléssel.</w:t>
      </w:r>
    </w:p>
    <w:p w:rsidR="00611B2B" w:rsidRDefault="00611B2B">
      <w:pP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DD1798" w:rsidRPr="000E120B" w:rsidRDefault="00DD1798" w:rsidP="00494F8E">
      <w:pPr>
        <w:numPr>
          <w:ilvl w:val="0"/>
          <w:numId w:val="3"/>
        </w:numPr>
        <w:ind w:left="357" w:hanging="357"/>
        <w:rPr>
          <w:rFonts w:ascii="Palatino Linotype" w:hAnsi="Palatino Linotype"/>
          <w:b/>
          <w:sz w:val="24"/>
          <w:szCs w:val="24"/>
        </w:rPr>
      </w:pPr>
      <w:r w:rsidRPr="00720CA7">
        <w:rPr>
          <w:rFonts w:ascii="Palatino Linotype" w:hAnsi="Palatino Linotype" w:cs="Arial"/>
          <w:b/>
          <w:sz w:val="24"/>
          <w:szCs w:val="24"/>
        </w:rPr>
        <w:lastRenderedPageBreak/>
        <w:t xml:space="preserve">Faipari szakmai gyakorlat </w:t>
      </w:r>
      <w:r w:rsidRPr="00720CA7">
        <w:rPr>
          <w:rFonts w:ascii="Palatino Linotype" w:hAnsi="Palatino Linotype"/>
          <w:b/>
          <w:sz w:val="24"/>
          <w:szCs w:val="24"/>
        </w:rPr>
        <w:t>tantárgy</w:t>
      </w:r>
      <w:r w:rsidR="00AC417C">
        <w:rPr>
          <w:rFonts w:ascii="Palatino Linotype" w:hAnsi="Palatino Linotype"/>
          <w:b/>
          <w:sz w:val="24"/>
          <w:szCs w:val="24"/>
        </w:rPr>
        <w:t xml:space="preserve"> </w:t>
      </w:r>
      <w:r w:rsidR="00AC417C">
        <w:rPr>
          <w:rFonts w:ascii="Palatino Linotype" w:hAnsi="Palatino Linotype"/>
          <w:b/>
          <w:sz w:val="24"/>
          <w:szCs w:val="24"/>
        </w:rPr>
        <w:tab/>
      </w:r>
      <w:r w:rsidR="00AC417C">
        <w:rPr>
          <w:rFonts w:ascii="Palatino Linotype" w:hAnsi="Palatino Linotype"/>
          <w:b/>
          <w:sz w:val="24"/>
          <w:szCs w:val="24"/>
        </w:rPr>
        <w:tab/>
      </w:r>
      <w:r w:rsidR="00AC417C">
        <w:rPr>
          <w:rFonts w:ascii="Palatino Linotype" w:hAnsi="Palatino Linotype"/>
          <w:b/>
          <w:sz w:val="24"/>
          <w:szCs w:val="24"/>
        </w:rPr>
        <w:tab/>
      </w:r>
      <w:r w:rsidR="00AC417C">
        <w:rPr>
          <w:rFonts w:ascii="Palatino Linotype" w:hAnsi="Palatino Linotype"/>
          <w:b/>
          <w:sz w:val="24"/>
          <w:szCs w:val="24"/>
        </w:rPr>
        <w:tab/>
      </w:r>
      <w:r w:rsidR="00AC417C">
        <w:rPr>
          <w:rFonts w:ascii="Palatino Linotype" w:hAnsi="Palatino Linotype"/>
          <w:b/>
          <w:sz w:val="24"/>
          <w:szCs w:val="24"/>
        </w:rPr>
        <w:tab/>
        <w:t xml:space="preserve">        </w:t>
      </w:r>
      <w:r w:rsidR="00CE25A3">
        <w:rPr>
          <w:rFonts w:ascii="Palatino Linotype" w:hAnsi="Palatino Linotype"/>
          <w:b/>
          <w:sz w:val="24"/>
          <w:szCs w:val="24"/>
        </w:rPr>
        <w:tab/>
        <w:t xml:space="preserve">        </w:t>
      </w:r>
      <w:r w:rsidR="00AC417C">
        <w:rPr>
          <w:rFonts w:ascii="Palatino Linotype" w:hAnsi="Palatino Linotype"/>
          <w:b/>
          <w:sz w:val="24"/>
          <w:szCs w:val="24"/>
        </w:rPr>
        <w:t>355</w:t>
      </w:r>
      <w:r w:rsidR="00AE5D83">
        <w:rPr>
          <w:rFonts w:ascii="Palatino Linotype" w:hAnsi="Palatino Linotype"/>
          <w:b/>
          <w:sz w:val="24"/>
          <w:szCs w:val="24"/>
        </w:rPr>
        <w:t xml:space="preserve"> óra</w:t>
      </w:r>
    </w:p>
    <w:p w:rsidR="00DD1798" w:rsidRPr="000E120B" w:rsidRDefault="00DD1798" w:rsidP="00DD1798">
      <w:pPr>
        <w:widowControl w:val="0"/>
        <w:suppressAutoHyphens/>
        <w:rPr>
          <w:rFonts w:ascii="Palatino Linotype" w:hAnsi="Palatino Linotype" w:cs="Mangal"/>
          <w:b/>
          <w:kern w:val="1"/>
          <w:sz w:val="24"/>
          <w:szCs w:val="24"/>
          <w:lang w:eastAsia="hi-IN" w:bidi="hi-IN"/>
        </w:rPr>
      </w:pPr>
    </w:p>
    <w:p w:rsidR="00DD1798" w:rsidRPr="00CE25A3" w:rsidRDefault="00DD1798" w:rsidP="00494F8E">
      <w:pPr>
        <w:numPr>
          <w:ilvl w:val="1"/>
          <w:numId w:val="3"/>
        </w:numPr>
        <w:rPr>
          <w:rFonts w:ascii="Palatino Linotype" w:hAnsi="Palatino Linotype"/>
          <w:b/>
          <w:sz w:val="24"/>
          <w:szCs w:val="24"/>
        </w:rPr>
      </w:pPr>
      <w:r w:rsidRPr="000E120B">
        <w:rPr>
          <w:rFonts w:ascii="Palatino Linotype" w:hAnsi="Palatino Linotype"/>
          <w:b/>
          <w:sz w:val="24"/>
          <w:szCs w:val="24"/>
        </w:rPr>
        <w:t>A tantárgy tanításának célja</w:t>
      </w:r>
    </w:p>
    <w:p w:rsidR="00DD1798" w:rsidRDefault="00DD1798" w:rsidP="00DD1798">
      <w:pPr>
        <w:widowControl w:val="0"/>
        <w:suppressAutoHyphens/>
        <w:ind w:left="426"/>
        <w:jc w:val="both"/>
        <w:rPr>
          <w:rFonts w:ascii="Palatino Linotype" w:hAnsi="Palatino Linotype"/>
          <w:sz w:val="24"/>
          <w:szCs w:val="24"/>
        </w:rPr>
      </w:pPr>
      <w:r w:rsidRPr="00F941F2">
        <w:rPr>
          <w:rFonts w:ascii="Palatino Linotype" w:hAnsi="Palatino Linotype"/>
          <w:sz w:val="24"/>
          <w:szCs w:val="24"/>
        </w:rPr>
        <w:t xml:space="preserve">A tanulók ismerjék meg a faanyag tulajdonságait, megmunkálási lehetőségeit, tanulják meg használni a kéziszerszámokat és kezelni a faipari alapgépeket. </w:t>
      </w:r>
    </w:p>
    <w:p w:rsidR="00DD1798" w:rsidRPr="00F941F2" w:rsidRDefault="00DD1798" w:rsidP="00DD1798">
      <w:pPr>
        <w:widowControl w:val="0"/>
        <w:suppressAutoHyphens/>
        <w:ind w:left="426"/>
        <w:jc w:val="both"/>
        <w:rPr>
          <w:rFonts w:ascii="Palatino Linotype" w:hAnsi="Palatino Linotype"/>
          <w:b/>
          <w:kern w:val="1"/>
          <w:sz w:val="24"/>
          <w:szCs w:val="24"/>
          <w:lang w:eastAsia="hi-IN" w:bidi="hi-IN"/>
        </w:rPr>
      </w:pPr>
      <w:r w:rsidRPr="00F941F2">
        <w:rPr>
          <w:rFonts w:ascii="Palatino Linotype" w:hAnsi="Palatino Linotype"/>
          <w:sz w:val="24"/>
          <w:szCs w:val="24"/>
        </w:rPr>
        <w:t>A tanulók legyenek képesek felismerni a leggyakrabban használatos fafajokat és a felhasználásukat megnehezítő fahibákat, ismerkedjenek meg az asztalos szakma tevékenységi körével, lehetőségeivel, munkamódszereivel.</w:t>
      </w:r>
    </w:p>
    <w:p w:rsidR="00DD1798" w:rsidRPr="000E120B" w:rsidRDefault="00DD1798" w:rsidP="00DD1798">
      <w:pPr>
        <w:widowControl w:val="0"/>
        <w:suppressAutoHyphens/>
        <w:rPr>
          <w:rFonts w:ascii="Palatino Linotype" w:hAnsi="Palatino Linotype"/>
          <w:b/>
          <w:kern w:val="1"/>
          <w:sz w:val="24"/>
          <w:szCs w:val="24"/>
          <w:lang w:eastAsia="hi-IN" w:bidi="hi-IN"/>
        </w:rPr>
      </w:pPr>
    </w:p>
    <w:p w:rsidR="00DD1798" w:rsidRPr="00CE25A3" w:rsidRDefault="00DD1798" w:rsidP="00494F8E">
      <w:pPr>
        <w:numPr>
          <w:ilvl w:val="1"/>
          <w:numId w:val="3"/>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DD1798" w:rsidRDefault="00DD1798" w:rsidP="00DD1798">
      <w:pPr>
        <w:ind w:left="426"/>
        <w:jc w:val="both"/>
        <w:rPr>
          <w:rFonts w:ascii="Palatino Linotype" w:hAnsi="Palatino Linotype"/>
          <w:b/>
          <w:sz w:val="24"/>
          <w:szCs w:val="24"/>
        </w:rPr>
      </w:pPr>
      <w:r w:rsidRPr="0019087B">
        <w:rPr>
          <w:rFonts w:ascii="Palatino Linotype" w:hAnsi="Palatino Linotype"/>
          <w:sz w:val="24"/>
          <w:szCs w:val="24"/>
        </w:rPr>
        <w:t>A tantárgy az adott évfolyamba lépés feltételeiként megjelölt közismereti és szakmai tartalmakra épül.</w:t>
      </w:r>
    </w:p>
    <w:p w:rsidR="00DD1798" w:rsidRPr="000E120B" w:rsidRDefault="00DD1798" w:rsidP="00DD1798">
      <w:pPr>
        <w:widowControl w:val="0"/>
        <w:suppressAutoHyphens/>
        <w:rPr>
          <w:rFonts w:ascii="Palatino Linotype" w:hAnsi="Palatino Linotype" w:cs="Mangal"/>
          <w:b/>
          <w:bCs/>
          <w:iCs/>
          <w:kern w:val="1"/>
          <w:sz w:val="24"/>
          <w:szCs w:val="24"/>
          <w:lang w:eastAsia="hi-IN" w:bidi="hi-IN"/>
        </w:rPr>
      </w:pPr>
    </w:p>
    <w:p w:rsidR="00DD1798" w:rsidRPr="000E120B" w:rsidRDefault="00DD1798" w:rsidP="00494F8E">
      <w:pPr>
        <w:numPr>
          <w:ilvl w:val="1"/>
          <w:numId w:val="3"/>
        </w:numPr>
        <w:rPr>
          <w:rFonts w:ascii="Palatino Linotype" w:hAnsi="Palatino Linotype"/>
          <w:b/>
          <w:sz w:val="24"/>
          <w:szCs w:val="24"/>
        </w:rPr>
      </w:pPr>
      <w:r w:rsidRPr="000E120B">
        <w:rPr>
          <w:rFonts w:ascii="Palatino Linotype" w:hAnsi="Palatino Linotype"/>
          <w:b/>
          <w:sz w:val="24"/>
          <w:szCs w:val="24"/>
        </w:rPr>
        <w:t xml:space="preserve">Témakörök </w:t>
      </w:r>
    </w:p>
    <w:p w:rsidR="00DD1798" w:rsidRPr="000E120B" w:rsidRDefault="00DD1798" w:rsidP="00DD1798">
      <w:pPr>
        <w:widowControl w:val="0"/>
        <w:suppressAutoHyphens/>
        <w:rPr>
          <w:rFonts w:ascii="Palatino Linotype" w:hAnsi="Palatino Linotype" w:cs="Mangal"/>
          <w:b/>
          <w:bCs/>
          <w:iCs/>
          <w:kern w:val="1"/>
          <w:sz w:val="24"/>
          <w:szCs w:val="24"/>
          <w:lang w:eastAsia="hi-IN" w:bidi="hi-IN"/>
        </w:rPr>
      </w:pPr>
    </w:p>
    <w:p w:rsidR="00DD1798" w:rsidRPr="00CE25A3" w:rsidRDefault="00DD1798" w:rsidP="00494F8E">
      <w:pPr>
        <w:numPr>
          <w:ilvl w:val="2"/>
          <w:numId w:val="3"/>
        </w:numPr>
        <w:ind w:left="1225" w:hanging="505"/>
        <w:rPr>
          <w:rFonts w:ascii="Palatino Linotype" w:hAnsi="Palatino Linotype"/>
          <w:b/>
          <w:sz w:val="24"/>
          <w:szCs w:val="24"/>
        </w:rPr>
      </w:pPr>
      <w:r w:rsidRPr="00F941F2">
        <w:rPr>
          <w:rFonts w:ascii="Palatino Linotype" w:hAnsi="Palatino Linotype" w:cs="TimesNewRomanPSMT"/>
          <w:b/>
          <w:sz w:val="24"/>
          <w:szCs w:val="24"/>
        </w:rPr>
        <w:t>Tömörfa megmunkálás kézi szerszámokkal, kisgépekkel</w:t>
      </w:r>
      <w:r w:rsidRPr="000E120B">
        <w:rPr>
          <w:rFonts w:ascii="Palatino Linotype" w:hAnsi="Palatino Linotype"/>
          <w:b/>
          <w:sz w:val="24"/>
          <w:szCs w:val="24"/>
        </w:rPr>
        <w:tab/>
      </w:r>
      <w:r w:rsidR="001A6445">
        <w:rPr>
          <w:rFonts w:ascii="Palatino Linotype" w:hAnsi="Palatino Linotype"/>
          <w:b/>
          <w:sz w:val="24"/>
          <w:szCs w:val="24"/>
        </w:rPr>
        <w:t xml:space="preserve">      </w:t>
      </w:r>
      <w:r w:rsidR="00CE25A3">
        <w:rPr>
          <w:rFonts w:ascii="Palatino Linotype" w:hAnsi="Palatino Linotype"/>
          <w:b/>
          <w:sz w:val="24"/>
          <w:szCs w:val="24"/>
        </w:rPr>
        <w:t xml:space="preserve">  </w:t>
      </w:r>
      <w:r w:rsidR="00AC417C">
        <w:rPr>
          <w:rFonts w:ascii="Palatino Linotype" w:hAnsi="Palatino Linotype"/>
          <w:b/>
          <w:i/>
          <w:sz w:val="24"/>
          <w:szCs w:val="24"/>
        </w:rPr>
        <w:t>100</w:t>
      </w:r>
      <w:r>
        <w:rPr>
          <w:rFonts w:ascii="Palatino Linotype" w:hAnsi="Palatino Linotype"/>
          <w:b/>
          <w:i/>
          <w:sz w:val="24"/>
          <w:szCs w:val="24"/>
        </w:rPr>
        <w:t xml:space="preserve"> </w:t>
      </w:r>
      <w:r w:rsidRPr="00B87D30">
        <w:rPr>
          <w:rFonts w:ascii="Palatino Linotype" w:hAnsi="Palatino Linotype"/>
          <w:b/>
          <w:i/>
          <w:sz w:val="24"/>
          <w:szCs w:val="24"/>
        </w:rPr>
        <w:t>óra</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Természetes fából készülő alkatrészek szabása, darabolása, szeletelése, kézi szerszámokkal és kézi kisgépekkel (gépek, berendezések, szerszámok ellenőrzése, szerszámok beállítása, működtetése).</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Kézi fűrészek általános ismertetése (fűrészfog jellemzői, szögei, élezés menete, terpesztés-oldallapsúrlódás csökkentés).</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Fűrészelési gyakorlat (szükséges mérő- és rajzoló eszközök ismertetése, használata, anyagkiosztás).</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Fűrészelési technológia - anyagbefogás, rögzítési módok, ellenőrzés, munkavédelem.</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Fűrészelési gyakorlatok.</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Kézi körfűrész gépek, dekopír-, szúró-, rezgőfűrészek bemutatása, használata.</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 xml:space="preserve">Gépi fűrészelési gyakorlatok. </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Keresztmetszet megmunkáló kézi szerszámok és gépek, gépekhez tartozó szerszámok jellemzői, késcsere, gépbeállítás.</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Simító gyalu bemutatása, nagyolási gyakorlatok.</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Eresztő gyalu felépítése, forgácstörő szerepe, egyengetési gyakorlat, kézjegy szerepe.</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Derékszögű síkok képzése, méretre gyalulás, önellenőrzés.</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Gépi gyaluszerszámok, késcsere, késbeállítás, kiegyensúlyozás eszközei, használatuk.</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Méretre gyalulás, méretellenőrzés.</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Hosszú, rövid, görbe és csavarodott alkatrészek egyengetése.</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Biztonságtechnika, baleset-megelőzés.</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Kézi marógépek, marószerszámok, szerszámcsere, gépbeállítás, biztonságtechnikai eszközök és berendezések alkalmazása, marási típusok.</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 xml:space="preserve">Felsőmarógép bemutatása, használata. </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lastRenderedPageBreak/>
        <w:t xml:space="preserve">Laposcsap (lamelló) marógép bemutatása, használata. </w:t>
      </w:r>
    </w:p>
    <w:p w:rsidR="00DD1798" w:rsidRPr="000E120B" w:rsidRDefault="00DD1798" w:rsidP="00DD1798">
      <w:pPr>
        <w:widowControl w:val="0"/>
        <w:suppressAutoHyphens/>
        <w:ind w:left="709"/>
        <w:jc w:val="both"/>
        <w:rPr>
          <w:rFonts w:ascii="Palatino Linotype" w:hAnsi="Palatino Linotype" w:cs="Mangal"/>
          <w:kern w:val="1"/>
          <w:sz w:val="24"/>
          <w:szCs w:val="24"/>
          <w:lang w:eastAsia="hi-IN" w:bidi="hi-IN"/>
        </w:rPr>
      </w:pPr>
      <w:r w:rsidRPr="00F941F2">
        <w:rPr>
          <w:rFonts w:ascii="Palatino Linotype" w:hAnsi="Palatino Linotype" w:cs="TimesNewRomanPSMT"/>
          <w:sz w:val="24"/>
          <w:szCs w:val="24"/>
        </w:rPr>
        <w:t>Kézi és állványos fúrógépek, fúrószerszámok, szerszámcsere, gépállítás, fúrási típusok, technológiák.</w:t>
      </w:r>
    </w:p>
    <w:p w:rsidR="00DD1798" w:rsidRPr="000E120B" w:rsidRDefault="00DD1798" w:rsidP="00DD1798">
      <w:pPr>
        <w:widowControl w:val="0"/>
        <w:suppressAutoHyphens/>
        <w:rPr>
          <w:rFonts w:ascii="Palatino Linotype" w:hAnsi="Palatino Linotype" w:cs="Mangal"/>
          <w:kern w:val="1"/>
          <w:sz w:val="24"/>
          <w:szCs w:val="24"/>
          <w:lang w:eastAsia="hi-IN" w:bidi="hi-IN"/>
        </w:rPr>
      </w:pPr>
    </w:p>
    <w:p w:rsidR="00DD1798" w:rsidRPr="00F57063" w:rsidRDefault="00DD1798" w:rsidP="00494F8E">
      <w:pPr>
        <w:numPr>
          <w:ilvl w:val="2"/>
          <w:numId w:val="3"/>
        </w:numPr>
        <w:tabs>
          <w:tab w:val="clear" w:pos="1440"/>
          <w:tab w:val="num" w:pos="1276"/>
        </w:tabs>
        <w:ind w:left="1225" w:hanging="505"/>
        <w:rPr>
          <w:rFonts w:ascii="Palatino Linotype" w:hAnsi="Palatino Linotype"/>
          <w:b/>
          <w:sz w:val="24"/>
          <w:szCs w:val="24"/>
        </w:rPr>
      </w:pPr>
      <w:r w:rsidRPr="00C111A0">
        <w:rPr>
          <w:rFonts w:ascii="Palatino Linotype" w:hAnsi="Palatino Linotype" w:cs="TimesNewRomanPS-BoldMT"/>
          <w:b/>
          <w:bCs/>
          <w:sz w:val="24"/>
          <w:szCs w:val="24"/>
        </w:rPr>
        <w:t>Fűrészelés és keresztmetszet-megmunkálás gépei és szerszámai</w:t>
      </w:r>
      <w:r w:rsidR="00CE25A3">
        <w:rPr>
          <w:rFonts w:ascii="Palatino Linotype" w:hAnsi="Palatino Linotype" w:cs="TimesNewRomanPS-BoldMT"/>
          <w:b/>
          <w:bCs/>
          <w:sz w:val="24"/>
          <w:szCs w:val="24"/>
        </w:rPr>
        <w:t xml:space="preserve"> </w:t>
      </w:r>
      <w:r w:rsidR="00AC417C">
        <w:rPr>
          <w:rFonts w:ascii="Palatino Linotype" w:hAnsi="Palatino Linotype"/>
          <w:b/>
          <w:i/>
          <w:sz w:val="24"/>
          <w:szCs w:val="24"/>
        </w:rPr>
        <w:t>100</w:t>
      </w:r>
      <w:r w:rsidR="00CE25A3">
        <w:rPr>
          <w:rFonts w:ascii="Palatino Linotype" w:hAnsi="Palatino Linotype"/>
          <w:b/>
          <w:i/>
          <w:sz w:val="24"/>
          <w:szCs w:val="24"/>
        </w:rPr>
        <w:t xml:space="preserve"> </w:t>
      </w:r>
      <w:r w:rsidRPr="00B87D30">
        <w:rPr>
          <w:rFonts w:ascii="Palatino Linotype" w:hAnsi="Palatino Linotype"/>
          <w:b/>
          <w:i/>
          <w:sz w:val="24"/>
          <w:szCs w:val="24"/>
        </w:rPr>
        <w:t>óra</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Megmunkáló gépek, szerszámok (szalag- és körfűrészgépek, gyalugépek).</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Gépi fűrészszerszámok (fűrészszalagok, körfűrészlapok és azok típusainak bemutatása) felépítése, beállítása.</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Asztalos szalagfűrészgép felépítése, beállítása, szalagcsere, fűrészelési gyakorlat.</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Asztalos körfűrészgép felépítés, beállítása, az elővágó körfűrészlap szerepe.</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Fűrészelés gyakorlása, darabolás, szélezés, szeletelés, íves (sík és térgörb</w:t>
      </w:r>
      <w:r>
        <w:rPr>
          <w:rFonts w:ascii="Palatino Linotype" w:hAnsi="Palatino Linotype" w:cs="TimesNewRomanPSMT"/>
          <w:sz w:val="24"/>
          <w:szCs w:val="24"/>
        </w:rPr>
        <w:t>e) alkatrészek kialakítása</w:t>
      </w:r>
      <w:r w:rsidRPr="00C111A0">
        <w:rPr>
          <w:rFonts w:ascii="Palatino Linotype" w:hAnsi="Palatino Linotype" w:cs="TimesNewRomanPSMT"/>
          <w:sz w:val="24"/>
          <w:szCs w:val="24"/>
        </w:rPr>
        <w:t>.</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Gépi gyaluszerszámok, késcsere, késbeállítás, kiegyensúlyozás eszközei, használata, gyalulási gyakorlat.</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Egyengetés, vastagolás, teljes keresztmetszetű megmunkálás gyakorlása, méretre</w:t>
      </w:r>
      <w:r>
        <w:rPr>
          <w:rFonts w:ascii="Palatino Linotype" w:hAnsi="Palatino Linotype" w:cs="TimesNewRomanPSMT"/>
          <w:sz w:val="24"/>
          <w:szCs w:val="24"/>
        </w:rPr>
        <w:t xml:space="preserve"> gyalulás, méretellenőrzés</w:t>
      </w:r>
      <w:r w:rsidRPr="00C111A0">
        <w:rPr>
          <w:rFonts w:ascii="Palatino Linotype" w:hAnsi="Palatino Linotype" w:cs="TimesNewRomanPSMT"/>
          <w:sz w:val="24"/>
          <w:szCs w:val="24"/>
        </w:rPr>
        <w:t>.</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Hosszú, rövid, görbe és csavarodo</w:t>
      </w:r>
      <w:r>
        <w:rPr>
          <w:rFonts w:ascii="Palatino Linotype" w:hAnsi="Palatino Linotype" w:cs="TimesNewRomanPSMT"/>
          <w:sz w:val="24"/>
          <w:szCs w:val="24"/>
        </w:rPr>
        <w:t>tt alkatrészek egyengetése</w:t>
      </w:r>
      <w:r w:rsidRPr="00C111A0">
        <w:rPr>
          <w:rFonts w:ascii="Palatino Linotype" w:hAnsi="Palatino Linotype" w:cs="TimesNewRomanPSMT"/>
          <w:sz w:val="24"/>
          <w:szCs w:val="24"/>
        </w:rPr>
        <w:t>.</w:t>
      </w:r>
    </w:p>
    <w:p w:rsidR="00DD1798" w:rsidRDefault="00DD1798" w:rsidP="00DD1798">
      <w:pPr>
        <w:widowControl w:val="0"/>
        <w:suppressAutoHyphens/>
        <w:ind w:left="709"/>
        <w:jc w:val="both"/>
        <w:rPr>
          <w:rFonts w:ascii="Palatino Linotype" w:hAnsi="Palatino Linotype" w:cs="Mangal"/>
          <w:kern w:val="1"/>
          <w:sz w:val="24"/>
          <w:szCs w:val="24"/>
          <w:lang w:eastAsia="hi-IN" w:bidi="hi-IN"/>
        </w:rPr>
      </w:pPr>
      <w:r w:rsidRPr="00C111A0">
        <w:rPr>
          <w:rFonts w:ascii="Palatino Linotype" w:hAnsi="Palatino Linotype" w:cs="TimesNewRomanPSMT"/>
          <w:sz w:val="24"/>
          <w:szCs w:val="24"/>
        </w:rPr>
        <w:t>Biztonságtechnika, baleset-megelőzés.</w:t>
      </w:r>
    </w:p>
    <w:p w:rsidR="00DD1798" w:rsidRPr="000E120B" w:rsidRDefault="00DD1798" w:rsidP="00DD1798">
      <w:pPr>
        <w:widowControl w:val="0"/>
        <w:suppressAutoHyphens/>
        <w:rPr>
          <w:rFonts w:ascii="Palatino Linotype" w:hAnsi="Palatino Linotype" w:cs="Mangal"/>
          <w:kern w:val="1"/>
          <w:sz w:val="24"/>
          <w:szCs w:val="24"/>
          <w:lang w:eastAsia="hi-IN" w:bidi="hi-IN"/>
        </w:rPr>
      </w:pPr>
    </w:p>
    <w:p w:rsidR="00DD1798" w:rsidRPr="00CE25A3" w:rsidRDefault="00DD1798" w:rsidP="00494F8E">
      <w:pPr>
        <w:numPr>
          <w:ilvl w:val="2"/>
          <w:numId w:val="3"/>
        </w:numPr>
        <w:ind w:left="1225" w:hanging="505"/>
        <w:rPr>
          <w:rFonts w:ascii="Palatino Linotype" w:hAnsi="Palatino Linotype"/>
          <w:b/>
          <w:sz w:val="24"/>
          <w:szCs w:val="24"/>
        </w:rPr>
      </w:pPr>
      <w:r w:rsidRPr="00C111A0">
        <w:rPr>
          <w:rFonts w:ascii="Palatino Linotype" w:hAnsi="Palatino Linotype" w:cs="TimesNewRomanPS-BoldMT"/>
          <w:b/>
          <w:bCs/>
          <w:sz w:val="24"/>
          <w:szCs w:val="24"/>
        </w:rPr>
        <w:t>Alkatrészek felületi előkészítése, ellenőrzése</w:t>
      </w:r>
      <w:r w:rsidRPr="000E120B">
        <w:rPr>
          <w:rFonts w:ascii="Palatino Linotype" w:hAnsi="Palatino Linotype"/>
          <w:b/>
          <w:sz w:val="24"/>
          <w:szCs w:val="24"/>
        </w:rPr>
        <w:tab/>
      </w:r>
      <w:r w:rsidRPr="000E120B">
        <w:rPr>
          <w:rFonts w:ascii="Palatino Linotype" w:hAnsi="Palatino Linotype"/>
          <w:b/>
          <w:sz w:val="24"/>
          <w:szCs w:val="24"/>
        </w:rPr>
        <w:tab/>
      </w:r>
      <w:r w:rsidR="00AC417C">
        <w:rPr>
          <w:rFonts w:ascii="Palatino Linotype" w:hAnsi="Palatino Linotype"/>
          <w:b/>
          <w:sz w:val="24"/>
          <w:szCs w:val="24"/>
        </w:rPr>
        <w:t xml:space="preserve">     </w:t>
      </w:r>
      <w:r w:rsidR="00CE25A3">
        <w:rPr>
          <w:rFonts w:ascii="Palatino Linotype" w:hAnsi="Palatino Linotype"/>
          <w:b/>
          <w:sz w:val="24"/>
          <w:szCs w:val="24"/>
        </w:rPr>
        <w:t xml:space="preserve">     </w:t>
      </w:r>
      <w:r w:rsidR="00AC417C" w:rsidRPr="00CE25A3">
        <w:rPr>
          <w:rFonts w:ascii="Palatino Linotype" w:hAnsi="Palatino Linotype"/>
          <w:b/>
          <w:i/>
          <w:sz w:val="24"/>
          <w:szCs w:val="24"/>
        </w:rPr>
        <w:t>22</w:t>
      </w:r>
      <w:r w:rsidR="001A6445" w:rsidRPr="00CE25A3">
        <w:rPr>
          <w:rFonts w:ascii="Palatino Linotype" w:hAnsi="Palatino Linotype"/>
          <w:b/>
          <w:i/>
          <w:sz w:val="24"/>
          <w:szCs w:val="24"/>
        </w:rPr>
        <w:t xml:space="preserve"> </w:t>
      </w:r>
      <w:r w:rsidRPr="00CE25A3">
        <w:rPr>
          <w:rFonts w:ascii="Palatino Linotype" w:hAnsi="Palatino Linotype"/>
          <w:b/>
          <w:i/>
          <w:sz w:val="24"/>
          <w:szCs w:val="24"/>
        </w:rPr>
        <w:t>óra</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Csiszolási típusok, kézzel, kisgépekkel.</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Csiszolóanyagok.</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Természetes fa csiszolási technológiái (színlőpenge használata), natúr, pácolt, mázolt, lazúr, lakkozott felület alá.</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Csiszolópapírok, kézi szalagcsiszoló gép, vibrációs és korongcsiszoló gépek használata, működése.</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Csiszolási gyakorlatok - tömörfa alkatrészek, kávák csiszolása.</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Méret- és minőség-ellenőrzés.</w:t>
      </w:r>
    </w:p>
    <w:p w:rsidR="00DD1798" w:rsidRDefault="00DD1798" w:rsidP="00DD1798">
      <w:pPr>
        <w:widowControl w:val="0"/>
        <w:suppressAutoHyphens/>
        <w:ind w:left="709"/>
        <w:jc w:val="both"/>
        <w:rPr>
          <w:rFonts w:ascii="Palatino Linotype" w:hAnsi="Palatino Linotype" w:cs="Mangal"/>
          <w:kern w:val="1"/>
          <w:sz w:val="24"/>
          <w:szCs w:val="24"/>
          <w:lang w:eastAsia="hi-IN" w:bidi="hi-IN"/>
        </w:rPr>
      </w:pPr>
      <w:r w:rsidRPr="00C111A0">
        <w:rPr>
          <w:rFonts w:ascii="Palatino Linotype" w:hAnsi="Palatino Linotype" w:cs="TimesNewRomanPSMT"/>
          <w:sz w:val="24"/>
          <w:szCs w:val="24"/>
        </w:rPr>
        <w:t>A gyártásközi ellenőrzések meghatározása, a dokumentálás tartalmi és formai követelményei.</w:t>
      </w:r>
    </w:p>
    <w:p w:rsidR="00DD1798" w:rsidRPr="000E120B" w:rsidRDefault="00DD1798" w:rsidP="00DD1798">
      <w:pPr>
        <w:widowControl w:val="0"/>
        <w:suppressAutoHyphens/>
        <w:rPr>
          <w:rFonts w:ascii="Palatino Linotype" w:hAnsi="Palatino Linotype" w:cs="Mangal"/>
          <w:kern w:val="1"/>
          <w:sz w:val="24"/>
          <w:szCs w:val="24"/>
          <w:lang w:eastAsia="hi-IN" w:bidi="hi-IN"/>
        </w:rPr>
      </w:pPr>
    </w:p>
    <w:p w:rsidR="00DD1798" w:rsidRPr="00CE25A3" w:rsidRDefault="00DD1798" w:rsidP="00494F8E">
      <w:pPr>
        <w:numPr>
          <w:ilvl w:val="2"/>
          <w:numId w:val="3"/>
        </w:numPr>
        <w:ind w:left="1418" w:hanging="698"/>
        <w:rPr>
          <w:rFonts w:ascii="Palatino Linotype" w:hAnsi="Palatino Linotype" w:cs="Mangal"/>
          <w:kern w:val="1"/>
          <w:sz w:val="24"/>
          <w:szCs w:val="24"/>
          <w:lang w:eastAsia="hi-IN" w:bidi="hi-IN"/>
        </w:rPr>
      </w:pPr>
      <w:r w:rsidRPr="00C111A0">
        <w:rPr>
          <w:rFonts w:ascii="Palatino Linotype" w:hAnsi="Palatino Linotype" w:cs="TimesNewRomanPS-BoldMT"/>
          <w:b/>
          <w:bCs/>
          <w:sz w:val="24"/>
          <w:szCs w:val="24"/>
        </w:rPr>
        <w:t>Alapszerkezetek kialakításának jellemző típusai és gyártástechnológiái</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00AC417C">
        <w:rPr>
          <w:rFonts w:ascii="Palatino Linotype" w:hAnsi="Palatino Linotype" w:cs="Mangal"/>
          <w:b/>
          <w:kern w:val="1"/>
          <w:sz w:val="24"/>
          <w:szCs w:val="24"/>
          <w:lang w:eastAsia="hi-IN" w:bidi="hi-IN"/>
        </w:rPr>
        <w:t xml:space="preserve">        </w:t>
      </w:r>
      <w:r w:rsidR="00CE25A3">
        <w:rPr>
          <w:rFonts w:ascii="Palatino Linotype" w:hAnsi="Palatino Linotype" w:cs="Mangal"/>
          <w:b/>
          <w:kern w:val="1"/>
          <w:sz w:val="24"/>
          <w:szCs w:val="24"/>
          <w:lang w:eastAsia="hi-IN" w:bidi="hi-IN"/>
        </w:rPr>
        <w:t xml:space="preserve">    </w:t>
      </w:r>
      <w:r w:rsidR="00AC417C">
        <w:rPr>
          <w:rFonts w:ascii="Palatino Linotype" w:hAnsi="Palatino Linotype" w:cs="Mangal"/>
          <w:b/>
          <w:i/>
          <w:kern w:val="1"/>
          <w:sz w:val="24"/>
          <w:szCs w:val="24"/>
          <w:lang w:eastAsia="hi-IN" w:bidi="hi-IN"/>
        </w:rPr>
        <w:t>133</w:t>
      </w:r>
      <w:r>
        <w:rPr>
          <w:rFonts w:ascii="Palatino Linotype" w:hAnsi="Palatino Linotype" w:cs="Mangal"/>
          <w:b/>
          <w:i/>
          <w:kern w:val="1"/>
          <w:sz w:val="24"/>
          <w:szCs w:val="24"/>
          <w:lang w:eastAsia="hi-IN" w:bidi="hi-IN"/>
        </w:rPr>
        <w:t xml:space="preserve"> </w:t>
      </w:r>
      <w:r w:rsidRPr="00B87D30">
        <w:rPr>
          <w:rFonts w:ascii="Palatino Linotype" w:hAnsi="Palatino Linotype" w:cs="Mangal"/>
          <w:b/>
          <w:i/>
          <w:kern w:val="1"/>
          <w:sz w:val="24"/>
          <w:szCs w:val="24"/>
          <w:lang w:eastAsia="hi-IN" w:bidi="hi-IN"/>
        </w:rPr>
        <w:t>óra</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Faipari szélesbítő és hosszabbító toldások készítése kézi szerszámokkal, kisgépekkel.</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Szélesbítő toldás egyenes élillesztéssel.</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Szélesbítő toldás idegen csappal.</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Hosszabbító toldás rálapolással, egyenes vagy ferde élillesztéssel.</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Keret- és kávakötések kézi szerszámokkal, kézi és faipari gépekkel.</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Sarokkötések lapolással, 90°-os illesztésű lapolással (alkalmazási terület, műveleti sorrend, összerajzolás menete, alkalmazott szerszámok), vállazás.</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lastRenderedPageBreak/>
        <w:t>Sarokkötés ollós csapozással, 90°-os illesztéssel, egy oldalon (összerajzolás, fűrészelés, vésés).</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Sarokkötés ollós csappal 1/3 aljazással, 2/3-os aljazással (összerajzolás, aljazott méretek, vállazási méretek összhangja).</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Sarokkötés fészkes szakállas vésett- csappal, átmenő szakállas vésett- csappal.</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„T” kötés átvésett csappal.</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Kávakötések kézi szerszámokkal és gépekkel.</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Hevederek és csap készítése kézi szerszámokkal és gépekkel.</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 xml:space="preserve">Egyenes fogazás, nyílt, félig takart fecskefarkú fogazás kézi szerszámokkal, gépekkel. </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Köldökcsaphely-fúrás, fúrógépek szerszám</w:t>
      </w:r>
      <w:r>
        <w:rPr>
          <w:rFonts w:ascii="Palatino Linotype" w:hAnsi="Palatino Linotype" w:cs="TimesNewRomanPSMT"/>
          <w:sz w:val="24"/>
          <w:szCs w:val="24"/>
        </w:rPr>
        <w:t>ai, felépítésük, működésük</w:t>
      </w:r>
      <w:r w:rsidRPr="00C111A0">
        <w:rPr>
          <w:rFonts w:ascii="Palatino Linotype" w:hAnsi="Palatino Linotype" w:cs="TimesNewRomanPSMT"/>
          <w:sz w:val="24"/>
          <w:szCs w:val="24"/>
        </w:rPr>
        <w:t>.</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Idegen csap helyének marása, laposcs</w:t>
      </w:r>
      <w:r>
        <w:rPr>
          <w:rFonts w:ascii="Palatino Linotype" w:hAnsi="Palatino Linotype" w:cs="TimesNewRomanPSMT"/>
          <w:sz w:val="24"/>
          <w:szCs w:val="24"/>
        </w:rPr>
        <w:t>ap/lamelló helyének marása</w:t>
      </w:r>
      <w:r w:rsidRPr="00C111A0">
        <w:rPr>
          <w:rFonts w:ascii="Palatino Linotype" w:hAnsi="Palatino Linotype" w:cs="TimesNewRomanPSMT"/>
          <w:sz w:val="24"/>
          <w:szCs w:val="24"/>
        </w:rPr>
        <w:t>.</w:t>
      </w:r>
    </w:p>
    <w:p w:rsidR="00DD1798" w:rsidRPr="00C111A0" w:rsidRDefault="00DD1798" w:rsidP="00DD1798">
      <w:pPr>
        <w:widowControl w:val="0"/>
        <w:suppressAutoHyphens/>
        <w:ind w:left="709"/>
        <w:jc w:val="both"/>
        <w:rPr>
          <w:rFonts w:ascii="Palatino Linotype" w:hAnsi="Palatino Linotype" w:cs="TimesNewRomanPSMT"/>
          <w:sz w:val="24"/>
          <w:szCs w:val="24"/>
        </w:rPr>
      </w:pPr>
      <w:r w:rsidRPr="00C111A0">
        <w:rPr>
          <w:rFonts w:ascii="Palatino Linotype" w:hAnsi="Palatino Linotype" w:cs="TimesNewRomanPSMT"/>
          <w:sz w:val="24"/>
          <w:szCs w:val="24"/>
        </w:rPr>
        <w:t>Egysz</w:t>
      </w:r>
      <w:r>
        <w:rPr>
          <w:rFonts w:ascii="Palatino Linotype" w:hAnsi="Palatino Linotype" w:cs="TimesNewRomanPSMT"/>
          <w:sz w:val="24"/>
          <w:szCs w:val="24"/>
        </w:rPr>
        <w:t>erű munkadarabok készítése</w:t>
      </w:r>
      <w:r w:rsidRPr="00C111A0">
        <w:rPr>
          <w:rFonts w:ascii="Palatino Linotype" w:hAnsi="Palatino Linotype" w:cs="TimesNewRomanPSMT"/>
          <w:sz w:val="24"/>
          <w:szCs w:val="24"/>
        </w:rPr>
        <w:t>.</w:t>
      </w:r>
    </w:p>
    <w:p w:rsidR="00DD1798" w:rsidRPr="00C111A0" w:rsidRDefault="00DD1798" w:rsidP="00DD1798">
      <w:pPr>
        <w:widowControl w:val="0"/>
        <w:suppressAutoHyphens/>
        <w:ind w:left="709"/>
        <w:jc w:val="both"/>
        <w:rPr>
          <w:rFonts w:ascii="Palatino Linotype" w:hAnsi="Palatino Linotype" w:cs="TimesNewRomanPSMT"/>
          <w:sz w:val="24"/>
          <w:szCs w:val="24"/>
        </w:rPr>
      </w:pPr>
      <w:r w:rsidRPr="00C111A0">
        <w:rPr>
          <w:rFonts w:ascii="Palatino Linotype" w:hAnsi="Palatino Linotype" w:cs="TimesNewRomanPSMT"/>
          <w:sz w:val="24"/>
          <w:szCs w:val="24"/>
        </w:rPr>
        <w:t>Alapszerkezetek gyakorlása kézi</w:t>
      </w:r>
      <w:r>
        <w:rPr>
          <w:rFonts w:ascii="Palatino Linotype" w:hAnsi="Palatino Linotype" w:cs="TimesNewRomanPSMT"/>
          <w:sz w:val="24"/>
          <w:szCs w:val="24"/>
        </w:rPr>
        <w:t xml:space="preserve"> szerszámokkal és gépekkel</w:t>
      </w:r>
      <w:r w:rsidRPr="00C111A0">
        <w:rPr>
          <w:rFonts w:ascii="Palatino Linotype" w:hAnsi="Palatino Linotype" w:cs="TimesNewRomanPSMT"/>
          <w:sz w:val="24"/>
          <w:szCs w:val="24"/>
        </w:rPr>
        <w:t>.</w:t>
      </w:r>
    </w:p>
    <w:p w:rsidR="00DD1798" w:rsidRPr="000E120B" w:rsidRDefault="00DD1798" w:rsidP="00DD1798">
      <w:pPr>
        <w:widowControl w:val="0"/>
        <w:suppressAutoHyphens/>
        <w:rPr>
          <w:rFonts w:ascii="Palatino Linotype" w:hAnsi="Palatino Linotype" w:cs="Mangal"/>
          <w:b/>
          <w:kern w:val="1"/>
          <w:sz w:val="24"/>
          <w:szCs w:val="24"/>
          <w:lang w:eastAsia="hi-IN" w:bidi="hi-IN"/>
        </w:rPr>
      </w:pPr>
    </w:p>
    <w:p w:rsidR="00DD1798" w:rsidRPr="00CE25A3" w:rsidRDefault="00DD1798" w:rsidP="00494F8E">
      <w:pPr>
        <w:numPr>
          <w:ilvl w:val="1"/>
          <w:numId w:val="3"/>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D1798" w:rsidRPr="00F3353C" w:rsidRDefault="00DD1798" w:rsidP="003772A4">
      <w:pPr>
        <w:pStyle w:val="Listaszerbekezds"/>
        <w:spacing w:after="0" w:line="240" w:lineRule="auto"/>
        <w:ind w:left="360"/>
        <w:jc w:val="both"/>
        <w:rPr>
          <w:rFonts w:ascii="Palatino Linotype" w:hAnsi="Palatino Linotype"/>
          <w:i/>
          <w:sz w:val="24"/>
          <w:szCs w:val="24"/>
        </w:rPr>
      </w:pPr>
      <w:r w:rsidRPr="00F3353C">
        <w:rPr>
          <w:rFonts w:ascii="Palatino Linotype" w:hAnsi="Palatino Linotype"/>
          <w:i/>
          <w:sz w:val="24"/>
          <w:szCs w:val="24"/>
        </w:rPr>
        <w:t>Szakmaspecifikus tanműhely vagy szakmaspecifikus gazdálkodó szervezet</w:t>
      </w:r>
    </w:p>
    <w:p w:rsidR="00DD1798" w:rsidRPr="000E120B" w:rsidRDefault="00DD1798" w:rsidP="00DD1798">
      <w:pPr>
        <w:widowControl w:val="0"/>
        <w:suppressAutoHyphens/>
        <w:jc w:val="both"/>
        <w:rPr>
          <w:rFonts w:ascii="Palatino Linotype" w:hAnsi="Palatino Linotype" w:cs="Mangal"/>
          <w:b/>
          <w:bCs/>
          <w:kern w:val="1"/>
          <w:sz w:val="24"/>
          <w:szCs w:val="24"/>
          <w:lang w:eastAsia="hi-IN" w:bidi="hi-IN"/>
        </w:rPr>
      </w:pPr>
    </w:p>
    <w:p w:rsidR="00DD1798" w:rsidRDefault="00DD1798" w:rsidP="00F3353C">
      <w:pPr>
        <w:numPr>
          <w:ilvl w:val="1"/>
          <w:numId w:val="3"/>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DD1798" w:rsidRDefault="00DD1798" w:rsidP="00F3353C">
      <w:pPr>
        <w:jc w:val="both"/>
        <w:rPr>
          <w:rFonts w:ascii="Palatino Linotype" w:hAnsi="Palatino Linotype"/>
          <w:b/>
          <w:i/>
          <w:sz w:val="24"/>
          <w:szCs w:val="24"/>
        </w:rPr>
      </w:pPr>
    </w:p>
    <w:p w:rsidR="00DD1798" w:rsidRDefault="00DD1798" w:rsidP="00F3353C">
      <w:pPr>
        <w:pStyle w:val="Listaszerbekezds"/>
        <w:numPr>
          <w:ilvl w:val="2"/>
          <w:numId w:val="3"/>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DD1798" w:rsidRPr="00F42851" w:rsidTr="00DD1798">
        <w:trPr>
          <w:jc w:val="center"/>
        </w:trPr>
        <w:tc>
          <w:tcPr>
            <w:tcW w:w="776" w:type="dxa"/>
            <w:vMerge w:val="restart"/>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Sor</w:t>
            </w:r>
            <w:r>
              <w:rPr>
                <w:rFonts w:ascii="Palatino Linotype" w:hAnsi="Palatino Linotype"/>
                <w:b/>
                <w:sz w:val="20"/>
                <w:szCs w:val="20"/>
              </w:rPr>
              <w:t>-</w:t>
            </w:r>
            <w:r w:rsidRPr="00F42851">
              <w:rPr>
                <w:rFonts w:ascii="Palatino Linotype" w:hAnsi="Palatino Linotype"/>
                <w:b/>
                <w:sz w:val="20"/>
                <w:szCs w:val="20"/>
              </w:rPr>
              <w:t>szám</w:t>
            </w:r>
          </w:p>
        </w:tc>
        <w:tc>
          <w:tcPr>
            <w:tcW w:w="2800" w:type="dxa"/>
            <w:vMerge w:val="restart"/>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 xml:space="preserve">Alkalmazott oktatási </w:t>
            </w:r>
          </w:p>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módszer neve</w:t>
            </w:r>
          </w:p>
        </w:tc>
        <w:tc>
          <w:tcPr>
            <w:tcW w:w="2835" w:type="dxa"/>
            <w:gridSpan w:val="3"/>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A tanulói tevékenység szervezeti kerete</w:t>
            </w:r>
          </w:p>
        </w:tc>
        <w:tc>
          <w:tcPr>
            <w:tcW w:w="2659" w:type="dxa"/>
            <w:vMerge w:val="restart"/>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Alkalmazandó eszközök és felszerelések (SZVK 6. pont lebontása, pontosítása)</w:t>
            </w:r>
          </w:p>
        </w:tc>
      </w:tr>
      <w:tr w:rsidR="00DD1798" w:rsidRPr="00F42851" w:rsidTr="00DD1798">
        <w:trPr>
          <w:jc w:val="center"/>
        </w:trPr>
        <w:tc>
          <w:tcPr>
            <w:tcW w:w="776" w:type="dxa"/>
            <w:vMerge/>
            <w:vAlign w:val="center"/>
          </w:tcPr>
          <w:p w:rsidR="00DD1798" w:rsidRPr="00F42851" w:rsidRDefault="00DD1798" w:rsidP="00DD1798">
            <w:pPr>
              <w:jc w:val="center"/>
              <w:rPr>
                <w:rFonts w:ascii="Palatino Linotype" w:hAnsi="Palatino Linotype"/>
                <w:b/>
                <w:sz w:val="20"/>
                <w:szCs w:val="20"/>
              </w:rPr>
            </w:pPr>
          </w:p>
        </w:tc>
        <w:tc>
          <w:tcPr>
            <w:tcW w:w="2800" w:type="dxa"/>
            <w:vMerge/>
            <w:vAlign w:val="center"/>
          </w:tcPr>
          <w:p w:rsidR="00DD1798" w:rsidRPr="00F42851" w:rsidRDefault="00DD1798" w:rsidP="00DD1798">
            <w:pPr>
              <w:rPr>
                <w:rFonts w:ascii="Palatino Linotype" w:hAnsi="Palatino Linotype"/>
                <w:b/>
                <w:sz w:val="20"/>
                <w:szCs w:val="20"/>
              </w:rPr>
            </w:pPr>
          </w:p>
        </w:tc>
        <w:tc>
          <w:tcPr>
            <w:tcW w:w="945" w:type="dxa"/>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egyéni</w:t>
            </w:r>
          </w:p>
        </w:tc>
        <w:tc>
          <w:tcPr>
            <w:tcW w:w="945" w:type="dxa"/>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csoport</w:t>
            </w:r>
          </w:p>
        </w:tc>
        <w:tc>
          <w:tcPr>
            <w:tcW w:w="945" w:type="dxa"/>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osztály</w:t>
            </w:r>
          </w:p>
        </w:tc>
        <w:tc>
          <w:tcPr>
            <w:tcW w:w="2659" w:type="dxa"/>
            <w:vMerge/>
            <w:vAlign w:val="center"/>
          </w:tcPr>
          <w:p w:rsidR="00DD1798" w:rsidRPr="00F42851" w:rsidRDefault="00DD1798" w:rsidP="00DD1798">
            <w:pPr>
              <w:jc w:val="center"/>
              <w:rPr>
                <w:rFonts w:ascii="Palatino Linotype" w:hAnsi="Palatino Linotype"/>
                <w:b/>
                <w:sz w:val="20"/>
                <w:szCs w:val="20"/>
              </w:rPr>
            </w:pPr>
          </w:p>
        </w:tc>
      </w:tr>
      <w:tr w:rsidR="00DD1798" w:rsidRPr="00F42851" w:rsidTr="00DD1798">
        <w:trPr>
          <w:jc w:val="center"/>
        </w:trPr>
        <w:tc>
          <w:tcPr>
            <w:tcW w:w="776"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1.1</w:t>
            </w:r>
          </w:p>
        </w:tc>
        <w:tc>
          <w:tcPr>
            <w:tcW w:w="2800" w:type="dxa"/>
            <w:vAlign w:val="center"/>
          </w:tcPr>
          <w:p w:rsidR="00DD1798" w:rsidRPr="00F42851" w:rsidRDefault="00DD1798" w:rsidP="00DD1798">
            <w:pPr>
              <w:rPr>
                <w:rFonts w:ascii="Palatino Linotype" w:hAnsi="Palatino Linotype"/>
                <w:sz w:val="20"/>
                <w:szCs w:val="20"/>
              </w:rPr>
            </w:pPr>
            <w:r w:rsidRPr="00F42851">
              <w:rPr>
                <w:rFonts w:ascii="Palatino Linotype" w:hAnsi="Palatino Linotype"/>
                <w:sz w:val="20"/>
                <w:szCs w:val="20"/>
              </w:rPr>
              <w:t>magyarázat</w:t>
            </w: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1798" w:rsidRPr="00F42851" w:rsidRDefault="00DD1798" w:rsidP="00DD1798">
            <w:pPr>
              <w:jc w:val="center"/>
              <w:rPr>
                <w:rFonts w:ascii="Palatino Linotype" w:hAnsi="Palatino Linotype"/>
                <w:sz w:val="20"/>
                <w:szCs w:val="20"/>
              </w:rPr>
            </w:pPr>
          </w:p>
        </w:tc>
        <w:tc>
          <w:tcPr>
            <w:tcW w:w="2659"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w:t>
            </w:r>
          </w:p>
        </w:tc>
      </w:tr>
      <w:tr w:rsidR="00DD1798" w:rsidRPr="00F42851" w:rsidTr="00DD1798">
        <w:trPr>
          <w:jc w:val="center"/>
        </w:trPr>
        <w:tc>
          <w:tcPr>
            <w:tcW w:w="776"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1.2</w:t>
            </w:r>
            <w:r w:rsidRPr="00F42851">
              <w:rPr>
                <w:rFonts w:ascii="Palatino Linotype" w:hAnsi="Palatino Linotype"/>
                <w:sz w:val="20"/>
                <w:szCs w:val="20"/>
              </w:rPr>
              <w:t>.</w:t>
            </w:r>
          </w:p>
        </w:tc>
        <w:tc>
          <w:tcPr>
            <w:tcW w:w="2800" w:type="dxa"/>
            <w:vAlign w:val="center"/>
          </w:tcPr>
          <w:p w:rsidR="00DD1798" w:rsidRPr="00F42851" w:rsidRDefault="00DD1798" w:rsidP="00DD1798">
            <w:pPr>
              <w:rPr>
                <w:rFonts w:ascii="Palatino Linotype" w:hAnsi="Palatino Linotype"/>
                <w:sz w:val="20"/>
                <w:szCs w:val="20"/>
              </w:rPr>
            </w:pPr>
            <w:r w:rsidRPr="00F42851">
              <w:rPr>
                <w:rFonts w:ascii="Palatino Linotype" w:hAnsi="Palatino Linotype"/>
                <w:sz w:val="20"/>
                <w:szCs w:val="20"/>
              </w:rPr>
              <w:t>megbeszélés</w:t>
            </w: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x</w:t>
            </w:r>
          </w:p>
        </w:tc>
        <w:tc>
          <w:tcPr>
            <w:tcW w:w="945" w:type="dxa"/>
            <w:vAlign w:val="center"/>
          </w:tcPr>
          <w:p w:rsidR="00DD1798" w:rsidRPr="00F42851" w:rsidRDefault="00DD1798" w:rsidP="00DD1798">
            <w:pPr>
              <w:jc w:val="center"/>
              <w:rPr>
                <w:rFonts w:ascii="Palatino Linotype" w:hAnsi="Palatino Linotype"/>
                <w:sz w:val="20"/>
                <w:szCs w:val="20"/>
              </w:rPr>
            </w:pPr>
          </w:p>
        </w:tc>
        <w:tc>
          <w:tcPr>
            <w:tcW w:w="2659"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w:t>
            </w:r>
          </w:p>
        </w:tc>
      </w:tr>
      <w:tr w:rsidR="00DD1798" w:rsidRPr="00F42851" w:rsidTr="00DD1798">
        <w:trPr>
          <w:jc w:val="center"/>
        </w:trPr>
        <w:tc>
          <w:tcPr>
            <w:tcW w:w="776"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1.3</w:t>
            </w:r>
            <w:r w:rsidRPr="00F42851">
              <w:rPr>
                <w:rFonts w:ascii="Palatino Linotype" w:hAnsi="Palatino Linotype"/>
                <w:sz w:val="20"/>
                <w:szCs w:val="20"/>
              </w:rPr>
              <w:t>.</w:t>
            </w:r>
          </w:p>
        </w:tc>
        <w:tc>
          <w:tcPr>
            <w:tcW w:w="2800" w:type="dxa"/>
            <w:vAlign w:val="center"/>
          </w:tcPr>
          <w:p w:rsidR="00DD1798" w:rsidRPr="00F42851" w:rsidRDefault="00DD1798" w:rsidP="00DD1798">
            <w:pPr>
              <w:rPr>
                <w:rFonts w:ascii="Palatino Linotype" w:hAnsi="Palatino Linotype"/>
                <w:sz w:val="20"/>
                <w:szCs w:val="20"/>
              </w:rPr>
            </w:pPr>
            <w:r w:rsidRPr="00F42851">
              <w:rPr>
                <w:rFonts w:ascii="Palatino Linotype" w:hAnsi="Palatino Linotype"/>
                <w:sz w:val="20"/>
                <w:szCs w:val="20"/>
              </w:rPr>
              <w:t>szemléltetés</w:t>
            </w: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1798" w:rsidRPr="00F42851" w:rsidRDefault="00DD1798" w:rsidP="00DD1798">
            <w:pPr>
              <w:jc w:val="center"/>
              <w:rPr>
                <w:rFonts w:ascii="Palatino Linotype" w:hAnsi="Palatino Linotype"/>
                <w:sz w:val="20"/>
                <w:szCs w:val="20"/>
              </w:rPr>
            </w:pPr>
          </w:p>
        </w:tc>
        <w:tc>
          <w:tcPr>
            <w:tcW w:w="2659"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w:t>
            </w:r>
          </w:p>
        </w:tc>
      </w:tr>
    </w:tbl>
    <w:p w:rsidR="00DD1798" w:rsidRDefault="00DD1798" w:rsidP="00F3353C">
      <w:pPr>
        <w:pStyle w:val="Listaszerbekezds"/>
        <w:spacing w:after="0" w:line="240" w:lineRule="auto"/>
        <w:ind w:left="0"/>
        <w:jc w:val="both"/>
        <w:rPr>
          <w:rFonts w:ascii="Palatino Linotype" w:hAnsi="Palatino Linotype"/>
          <w:b/>
          <w:i/>
          <w:sz w:val="24"/>
          <w:szCs w:val="24"/>
        </w:rPr>
      </w:pPr>
    </w:p>
    <w:p w:rsidR="00DD1798" w:rsidRPr="00CE25A3" w:rsidRDefault="00DD1798" w:rsidP="00F3353C">
      <w:pPr>
        <w:numPr>
          <w:ilvl w:val="2"/>
          <w:numId w:val="3"/>
        </w:numPr>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D1798" w:rsidRPr="00FE5532" w:rsidTr="00DD1798">
        <w:trPr>
          <w:cantSplit/>
          <w:trHeight w:val="921"/>
          <w:jc w:val="center"/>
        </w:trPr>
        <w:tc>
          <w:tcPr>
            <w:tcW w:w="828" w:type="dxa"/>
            <w:vMerge w:val="restart"/>
            <w:vAlign w:val="center"/>
          </w:tcPr>
          <w:p w:rsidR="00DD1798" w:rsidRPr="00FE5532" w:rsidRDefault="00DD1798" w:rsidP="00DD1798">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D1798" w:rsidRPr="00FE5532" w:rsidRDefault="00DD1798" w:rsidP="00DD1798">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D1798" w:rsidRDefault="00DD1798" w:rsidP="00DD1798">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D1798" w:rsidRDefault="00DD1798" w:rsidP="00DD1798">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D1798" w:rsidRPr="00FE5532" w:rsidRDefault="00DD1798" w:rsidP="00DD1798">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D1798" w:rsidRPr="00FE5532" w:rsidTr="00DD1798">
        <w:trPr>
          <w:cantSplit/>
          <w:trHeight w:val="1076"/>
          <w:jc w:val="center"/>
        </w:trPr>
        <w:tc>
          <w:tcPr>
            <w:tcW w:w="828" w:type="dxa"/>
            <w:vMerge/>
            <w:vAlign w:val="center"/>
          </w:tcPr>
          <w:p w:rsidR="00DD1798" w:rsidRPr="00FE5532" w:rsidRDefault="00DD1798" w:rsidP="00DD1798">
            <w:pPr>
              <w:jc w:val="center"/>
              <w:rPr>
                <w:rFonts w:ascii="Palatino Linotype" w:hAnsi="Palatino Linotype"/>
                <w:b/>
                <w:sz w:val="20"/>
                <w:szCs w:val="20"/>
              </w:rPr>
            </w:pPr>
          </w:p>
        </w:tc>
        <w:tc>
          <w:tcPr>
            <w:tcW w:w="3621" w:type="dxa"/>
            <w:vMerge/>
            <w:vAlign w:val="center"/>
          </w:tcPr>
          <w:p w:rsidR="00DD1798" w:rsidRPr="00FE5532" w:rsidRDefault="00DD1798" w:rsidP="00DD1798">
            <w:pPr>
              <w:rPr>
                <w:rFonts w:ascii="Palatino Linotype" w:hAnsi="Palatino Linotype"/>
                <w:b/>
                <w:sz w:val="20"/>
                <w:szCs w:val="20"/>
              </w:rPr>
            </w:pPr>
          </w:p>
        </w:tc>
        <w:tc>
          <w:tcPr>
            <w:tcW w:w="809" w:type="dxa"/>
            <w:textDirection w:val="btLr"/>
            <w:vAlign w:val="center"/>
          </w:tcPr>
          <w:p w:rsidR="00DD1798" w:rsidRPr="00FE5532" w:rsidRDefault="00DD1798" w:rsidP="00DD1798">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D1798" w:rsidRDefault="00DD1798" w:rsidP="00DD1798">
            <w:pPr>
              <w:ind w:left="113" w:right="113"/>
              <w:jc w:val="center"/>
              <w:rPr>
                <w:rFonts w:ascii="Palatino Linotype" w:hAnsi="Palatino Linotype"/>
                <w:b/>
                <w:sz w:val="20"/>
                <w:szCs w:val="20"/>
              </w:rPr>
            </w:pPr>
            <w:r>
              <w:rPr>
                <w:rFonts w:ascii="Palatino Linotype" w:hAnsi="Palatino Linotype"/>
                <w:b/>
                <w:sz w:val="20"/>
                <w:szCs w:val="20"/>
              </w:rPr>
              <w:t>Csoport-</w:t>
            </w:r>
          </w:p>
          <w:p w:rsidR="00DD1798" w:rsidRPr="00FE5532" w:rsidRDefault="00DD1798" w:rsidP="00DD1798">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D1798" w:rsidRDefault="00DD1798" w:rsidP="00DD1798">
            <w:pPr>
              <w:ind w:left="113" w:right="113"/>
              <w:jc w:val="center"/>
              <w:rPr>
                <w:rFonts w:ascii="Palatino Linotype" w:hAnsi="Palatino Linotype"/>
                <w:b/>
                <w:sz w:val="20"/>
                <w:szCs w:val="20"/>
              </w:rPr>
            </w:pPr>
            <w:r>
              <w:rPr>
                <w:rFonts w:ascii="Palatino Linotype" w:hAnsi="Palatino Linotype"/>
                <w:b/>
                <w:sz w:val="20"/>
                <w:szCs w:val="20"/>
              </w:rPr>
              <w:t>Osztály-</w:t>
            </w:r>
          </w:p>
          <w:p w:rsidR="00DD1798" w:rsidRPr="00FE5532" w:rsidRDefault="00DD1798" w:rsidP="00DD1798">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D1798" w:rsidRPr="00FE5532" w:rsidRDefault="00DD1798" w:rsidP="00DD1798">
            <w:pPr>
              <w:jc w:val="center"/>
              <w:rPr>
                <w:rFonts w:ascii="Palatino Linotype" w:hAnsi="Palatino Linotype"/>
                <w:b/>
                <w:sz w:val="20"/>
                <w:szCs w:val="20"/>
              </w:rPr>
            </w:pPr>
          </w:p>
        </w:tc>
      </w:tr>
      <w:tr w:rsidR="00DD1798" w:rsidRPr="00FE5532" w:rsidTr="00DD1798">
        <w:trPr>
          <w:jc w:val="center"/>
        </w:trPr>
        <w:tc>
          <w:tcPr>
            <w:tcW w:w="828" w:type="dxa"/>
            <w:shd w:val="clear" w:color="auto" w:fill="D9D9D9"/>
            <w:vAlign w:val="center"/>
          </w:tcPr>
          <w:p w:rsidR="00DD1798" w:rsidRPr="008B7D14" w:rsidRDefault="00DD1798" w:rsidP="00DD1798">
            <w:pPr>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DD1798" w:rsidRPr="008B7D14" w:rsidRDefault="00DD1798" w:rsidP="00DD1798">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98"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63"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2190" w:type="dxa"/>
            <w:shd w:val="clear" w:color="auto" w:fill="D9D9D9"/>
            <w:vAlign w:val="center"/>
          </w:tcPr>
          <w:p w:rsidR="00DD1798" w:rsidRPr="00FE5532" w:rsidRDefault="00DD1798" w:rsidP="00DD1798">
            <w:pPr>
              <w:jc w:val="center"/>
              <w:rPr>
                <w:rFonts w:ascii="Palatino Linotype" w:hAnsi="Palatino Linotype"/>
                <w:sz w:val="20"/>
                <w:szCs w:val="20"/>
              </w:rPr>
            </w:pPr>
          </w:p>
        </w:tc>
      </w:tr>
      <w:tr w:rsidR="00DD1798" w:rsidRPr="00FE5532" w:rsidTr="00DD1798">
        <w:trPr>
          <w:jc w:val="center"/>
        </w:trPr>
        <w:tc>
          <w:tcPr>
            <w:tcW w:w="828" w:type="dxa"/>
            <w:vAlign w:val="center"/>
          </w:tcPr>
          <w:p w:rsidR="00DD1798" w:rsidRPr="00FE5532" w:rsidRDefault="00DD1798" w:rsidP="00DD1798">
            <w:pPr>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DD1798" w:rsidRPr="00FE5532" w:rsidRDefault="00DD1798" w:rsidP="00DD1798">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DD1798" w:rsidRPr="00FE5532" w:rsidRDefault="00DD1798" w:rsidP="00DD1798">
            <w:pPr>
              <w:jc w:val="center"/>
              <w:rPr>
                <w:rFonts w:ascii="Palatino Linotype" w:hAnsi="Palatino Linotype"/>
                <w:sz w:val="20"/>
                <w:szCs w:val="20"/>
              </w:rPr>
            </w:pPr>
          </w:p>
        </w:tc>
        <w:tc>
          <w:tcPr>
            <w:tcW w:w="798"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1798" w:rsidRPr="00FE5532" w:rsidRDefault="00DD1798" w:rsidP="00DD1798">
            <w:pPr>
              <w:jc w:val="center"/>
              <w:rPr>
                <w:rFonts w:ascii="Palatino Linotype" w:hAnsi="Palatino Linotype"/>
                <w:sz w:val="20"/>
                <w:szCs w:val="20"/>
              </w:rPr>
            </w:pPr>
          </w:p>
        </w:tc>
        <w:tc>
          <w:tcPr>
            <w:tcW w:w="2190"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w:t>
            </w:r>
          </w:p>
        </w:tc>
      </w:tr>
      <w:tr w:rsidR="00DD1798" w:rsidRPr="00FE5532" w:rsidTr="00DD1798">
        <w:trPr>
          <w:jc w:val="center"/>
        </w:trPr>
        <w:tc>
          <w:tcPr>
            <w:tcW w:w="828" w:type="dxa"/>
            <w:shd w:val="clear" w:color="auto" w:fill="D9D9D9"/>
            <w:vAlign w:val="center"/>
          </w:tcPr>
          <w:p w:rsidR="00DD1798" w:rsidRPr="008B7D14" w:rsidRDefault="00DD1798" w:rsidP="00DD1798">
            <w:pPr>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DD1798" w:rsidRPr="008B7D14" w:rsidRDefault="00DD1798" w:rsidP="00DD1798">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98"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63"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2190" w:type="dxa"/>
            <w:shd w:val="clear" w:color="auto" w:fill="D9D9D9"/>
            <w:vAlign w:val="center"/>
          </w:tcPr>
          <w:p w:rsidR="00DD1798" w:rsidRPr="00FE5532" w:rsidRDefault="00DD1798" w:rsidP="00DD1798">
            <w:pPr>
              <w:jc w:val="center"/>
              <w:rPr>
                <w:rFonts w:ascii="Palatino Linotype" w:hAnsi="Palatino Linotype"/>
                <w:sz w:val="20"/>
                <w:szCs w:val="20"/>
              </w:rPr>
            </w:pPr>
          </w:p>
        </w:tc>
      </w:tr>
      <w:tr w:rsidR="00DD1798" w:rsidRPr="00FE5532" w:rsidTr="00DD1798">
        <w:trPr>
          <w:jc w:val="center"/>
        </w:trPr>
        <w:tc>
          <w:tcPr>
            <w:tcW w:w="828" w:type="dxa"/>
            <w:vAlign w:val="center"/>
          </w:tcPr>
          <w:p w:rsidR="00DD1798" w:rsidRPr="00FE5532" w:rsidRDefault="00DD1798" w:rsidP="00DD1798">
            <w:pPr>
              <w:jc w:val="center"/>
              <w:rPr>
                <w:rFonts w:ascii="Palatino Linotype" w:hAnsi="Palatino Linotype"/>
                <w:sz w:val="20"/>
                <w:szCs w:val="20"/>
              </w:rPr>
            </w:pPr>
            <w:r w:rsidRPr="00FE5532">
              <w:rPr>
                <w:rFonts w:ascii="Palatino Linotype" w:hAnsi="Palatino Linotype"/>
                <w:sz w:val="20"/>
                <w:szCs w:val="20"/>
              </w:rPr>
              <w:lastRenderedPageBreak/>
              <w:t>6.2.</w:t>
            </w:r>
          </w:p>
        </w:tc>
        <w:tc>
          <w:tcPr>
            <w:tcW w:w="3621" w:type="dxa"/>
            <w:vAlign w:val="center"/>
          </w:tcPr>
          <w:p w:rsidR="00DD1798" w:rsidRPr="00FE5532" w:rsidRDefault="00DD1798" w:rsidP="00DD1798">
            <w:pPr>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DD1798" w:rsidRPr="00FE5532" w:rsidRDefault="00DD1798" w:rsidP="00DD1798">
            <w:pPr>
              <w:jc w:val="center"/>
              <w:rPr>
                <w:rFonts w:ascii="Palatino Linotype" w:hAnsi="Palatino Linotype"/>
                <w:sz w:val="20"/>
                <w:szCs w:val="20"/>
              </w:rPr>
            </w:pPr>
          </w:p>
        </w:tc>
        <w:tc>
          <w:tcPr>
            <w:tcW w:w="798"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1798" w:rsidRPr="00FE5532" w:rsidRDefault="00DD1798" w:rsidP="00DD1798">
            <w:pPr>
              <w:jc w:val="center"/>
              <w:rPr>
                <w:rFonts w:ascii="Palatino Linotype" w:hAnsi="Palatino Linotype"/>
                <w:sz w:val="20"/>
                <w:szCs w:val="20"/>
              </w:rPr>
            </w:pPr>
          </w:p>
        </w:tc>
        <w:tc>
          <w:tcPr>
            <w:tcW w:w="2190"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w:t>
            </w:r>
          </w:p>
        </w:tc>
      </w:tr>
      <w:tr w:rsidR="00DD1798" w:rsidRPr="00FE5532" w:rsidTr="00DD1798">
        <w:trPr>
          <w:jc w:val="center"/>
        </w:trPr>
        <w:tc>
          <w:tcPr>
            <w:tcW w:w="828" w:type="dxa"/>
            <w:vAlign w:val="center"/>
          </w:tcPr>
          <w:p w:rsidR="00DD1798" w:rsidRPr="00FE5532" w:rsidRDefault="00DD1798" w:rsidP="00DD1798">
            <w:pPr>
              <w:jc w:val="center"/>
              <w:rPr>
                <w:rFonts w:ascii="Palatino Linotype" w:hAnsi="Palatino Linotype"/>
                <w:sz w:val="20"/>
                <w:szCs w:val="20"/>
              </w:rPr>
            </w:pPr>
            <w:r w:rsidRPr="00FE5532">
              <w:rPr>
                <w:rFonts w:ascii="Palatino Linotype" w:hAnsi="Palatino Linotype"/>
                <w:sz w:val="20"/>
                <w:szCs w:val="20"/>
              </w:rPr>
              <w:t>6.3.</w:t>
            </w:r>
          </w:p>
        </w:tc>
        <w:tc>
          <w:tcPr>
            <w:tcW w:w="3621" w:type="dxa"/>
            <w:vAlign w:val="center"/>
          </w:tcPr>
          <w:p w:rsidR="00DD1798" w:rsidRPr="00FE5532" w:rsidRDefault="00DD1798" w:rsidP="00DD1798">
            <w:pPr>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DD1798" w:rsidRPr="00FE5532" w:rsidRDefault="00DD1798" w:rsidP="00DD1798">
            <w:pPr>
              <w:jc w:val="center"/>
              <w:rPr>
                <w:rFonts w:ascii="Palatino Linotype" w:hAnsi="Palatino Linotype"/>
                <w:sz w:val="20"/>
                <w:szCs w:val="20"/>
              </w:rPr>
            </w:pPr>
          </w:p>
        </w:tc>
        <w:tc>
          <w:tcPr>
            <w:tcW w:w="798"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1798" w:rsidRPr="00FE5532" w:rsidRDefault="00DD1798" w:rsidP="00DD1798">
            <w:pPr>
              <w:jc w:val="center"/>
              <w:rPr>
                <w:rFonts w:ascii="Palatino Linotype" w:hAnsi="Palatino Linotype"/>
                <w:sz w:val="20"/>
                <w:szCs w:val="20"/>
              </w:rPr>
            </w:pPr>
          </w:p>
        </w:tc>
        <w:tc>
          <w:tcPr>
            <w:tcW w:w="2190"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w:t>
            </w:r>
          </w:p>
        </w:tc>
      </w:tr>
    </w:tbl>
    <w:p w:rsidR="00DD1798" w:rsidRPr="000E120B" w:rsidRDefault="00DD1798" w:rsidP="00DD1798">
      <w:pPr>
        <w:widowControl w:val="0"/>
        <w:suppressAutoHyphens/>
        <w:jc w:val="both"/>
        <w:rPr>
          <w:rFonts w:ascii="Palatino Linotype" w:hAnsi="Palatino Linotype" w:cs="Mangal"/>
          <w:b/>
          <w:bCs/>
          <w:kern w:val="1"/>
          <w:sz w:val="24"/>
          <w:szCs w:val="24"/>
          <w:lang w:eastAsia="hi-IN" w:bidi="hi-IN"/>
        </w:rPr>
      </w:pPr>
    </w:p>
    <w:p w:rsidR="00DD1798" w:rsidRPr="00CE25A3" w:rsidRDefault="00DD1798" w:rsidP="00494F8E">
      <w:pPr>
        <w:numPr>
          <w:ilvl w:val="1"/>
          <w:numId w:val="3"/>
        </w:numPr>
        <w:rPr>
          <w:rFonts w:ascii="Palatino Linotype" w:hAnsi="Palatino Linotype"/>
          <w:b/>
          <w:sz w:val="24"/>
          <w:szCs w:val="24"/>
        </w:rPr>
      </w:pPr>
      <w:r w:rsidRPr="000E120B">
        <w:rPr>
          <w:rFonts w:ascii="Palatino Linotype" w:hAnsi="Palatino Linotype"/>
          <w:b/>
          <w:sz w:val="24"/>
          <w:szCs w:val="24"/>
        </w:rPr>
        <w:t>A tantárgy értékelésének módja</w:t>
      </w:r>
    </w:p>
    <w:p w:rsidR="00DD1798" w:rsidRDefault="00DD1798" w:rsidP="003772A4">
      <w:pPr>
        <w:autoSpaceDE w:val="0"/>
        <w:autoSpaceDN w:val="0"/>
        <w:adjustRightInd w:val="0"/>
        <w:ind w:left="360"/>
        <w:jc w:val="both"/>
        <w:rPr>
          <w:rFonts w:ascii="Palatino Linotype" w:hAnsi="Palatino Linotype" w:cs="TimesNewRomanPSMT"/>
          <w:sz w:val="24"/>
          <w:szCs w:val="24"/>
          <w:lang w:bidi="hi-IN"/>
        </w:rPr>
      </w:pPr>
      <w:r w:rsidRPr="0019087B">
        <w:rPr>
          <w:rFonts w:ascii="Palatino Linotype" w:hAnsi="Palatino Linotype"/>
          <w:bCs/>
          <w:kern w:val="1"/>
          <w:sz w:val="24"/>
          <w:szCs w:val="24"/>
          <w:lang w:eastAsia="hi-IN" w:bidi="hi-IN"/>
        </w:rPr>
        <w:t>A nemzeti köznevelésről szóló 2011. évi CXC. törvény. 54. § (2) a) pontja szerinti értékeléssel.</w:t>
      </w:r>
    </w:p>
    <w:p w:rsidR="004164A9" w:rsidRDefault="004164A9" w:rsidP="004B3756">
      <w:pPr>
        <w:jc w:val="both"/>
        <w:rPr>
          <w:sz w:val="24"/>
          <w:szCs w:val="24"/>
        </w:rPr>
      </w:pPr>
      <w:r>
        <w:rPr>
          <w:sz w:val="24"/>
          <w:szCs w:val="24"/>
        </w:rPr>
        <w:br w:type="page"/>
      </w:r>
    </w:p>
    <w:p w:rsidR="00CE25A3" w:rsidRDefault="00CE25A3" w:rsidP="00DD1798">
      <w:pPr>
        <w:widowControl w:val="0"/>
        <w:suppressAutoHyphens/>
        <w:jc w:val="center"/>
        <w:rPr>
          <w:rFonts w:ascii="Palatino Linotype" w:hAnsi="Palatino Linotype"/>
          <w:b/>
          <w:sz w:val="44"/>
          <w:szCs w:val="44"/>
        </w:rPr>
      </w:pPr>
    </w:p>
    <w:p w:rsidR="00CE25A3" w:rsidRDefault="00CE25A3" w:rsidP="00DD1798">
      <w:pPr>
        <w:widowControl w:val="0"/>
        <w:suppressAutoHyphens/>
        <w:jc w:val="center"/>
        <w:rPr>
          <w:rFonts w:ascii="Palatino Linotype" w:hAnsi="Palatino Linotype"/>
          <w:b/>
          <w:sz w:val="44"/>
          <w:szCs w:val="44"/>
        </w:rPr>
      </w:pPr>
    </w:p>
    <w:p w:rsidR="00CE25A3" w:rsidRDefault="00CE25A3" w:rsidP="00DD1798">
      <w:pPr>
        <w:widowControl w:val="0"/>
        <w:suppressAutoHyphens/>
        <w:jc w:val="center"/>
        <w:rPr>
          <w:rFonts w:ascii="Palatino Linotype" w:hAnsi="Palatino Linotype"/>
          <w:b/>
          <w:sz w:val="44"/>
          <w:szCs w:val="44"/>
        </w:rPr>
      </w:pPr>
    </w:p>
    <w:p w:rsidR="00CE25A3" w:rsidRDefault="00CE25A3" w:rsidP="00DD1798">
      <w:pPr>
        <w:widowControl w:val="0"/>
        <w:suppressAutoHyphens/>
        <w:jc w:val="center"/>
        <w:rPr>
          <w:rFonts w:ascii="Palatino Linotype" w:hAnsi="Palatino Linotype"/>
          <w:b/>
          <w:sz w:val="44"/>
          <w:szCs w:val="44"/>
        </w:rPr>
      </w:pPr>
    </w:p>
    <w:p w:rsidR="00DD1798" w:rsidRPr="000E120B" w:rsidRDefault="00DD1798" w:rsidP="00DD1798">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DD1798" w:rsidRPr="000E120B" w:rsidRDefault="00DD1798" w:rsidP="00DD1798">
      <w:pPr>
        <w:widowControl w:val="0"/>
        <w:suppressAutoHyphens/>
        <w:jc w:val="center"/>
        <w:rPr>
          <w:rFonts w:ascii="Palatino Linotype" w:hAnsi="Palatino Linotype"/>
          <w:b/>
          <w:sz w:val="44"/>
          <w:szCs w:val="44"/>
        </w:rPr>
      </w:pPr>
      <w:r w:rsidRPr="003A374C">
        <w:rPr>
          <w:rFonts w:ascii="Palatino Linotype" w:hAnsi="Palatino Linotype"/>
          <w:b/>
          <w:sz w:val="44"/>
          <w:szCs w:val="44"/>
        </w:rPr>
        <w:t>10225-12</w:t>
      </w:r>
      <w:r w:rsidRPr="000E120B">
        <w:rPr>
          <w:rFonts w:ascii="Palatino Linotype" w:hAnsi="Palatino Linotype"/>
          <w:b/>
          <w:sz w:val="44"/>
          <w:szCs w:val="44"/>
        </w:rPr>
        <w:t xml:space="preserve"> azonosító számú</w:t>
      </w:r>
    </w:p>
    <w:p w:rsidR="00DD1798" w:rsidRPr="000E120B" w:rsidRDefault="00DD1798" w:rsidP="00DD1798">
      <w:pPr>
        <w:widowControl w:val="0"/>
        <w:suppressAutoHyphens/>
        <w:jc w:val="center"/>
        <w:rPr>
          <w:rFonts w:ascii="Palatino Linotype" w:hAnsi="Palatino Linotype"/>
          <w:sz w:val="44"/>
          <w:szCs w:val="44"/>
        </w:rPr>
      </w:pPr>
    </w:p>
    <w:p w:rsidR="00DD1798" w:rsidRPr="000E120B" w:rsidRDefault="00DD1798" w:rsidP="00DD1798">
      <w:pPr>
        <w:widowControl w:val="0"/>
        <w:suppressAutoHyphens/>
        <w:jc w:val="center"/>
        <w:rPr>
          <w:rFonts w:ascii="Palatino Linotype" w:hAnsi="Palatino Linotype"/>
          <w:b/>
          <w:sz w:val="44"/>
          <w:szCs w:val="44"/>
        </w:rPr>
      </w:pPr>
      <w:r w:rsidRPr="003A374C">
        <w:rPr>
          <w:rFonts w:ascii="Palatino Linotype" w:hAnsi="Palatino Linotype"/>
          <w:b/>
          <w:sz w:val="44"/>
          <w:szCs w:val="44"/>
        </w:rPr>
        <w:t>Asztalosipari szerelés</w:t>
      </w:r>
    </w:p>
    <w:p w:rsidR="00DD1798" w:rsidRPr="000E120B" w:rsidRDefault="00DD1798" w:rsidP="00DD1798">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DD1798" w:rsidRPr="000E120B" w:rsidRDefault="00DD1798" w:rsidP="00DD1798">
      <w:pPr>
        <w:widowControl w:val="0"/>
        <w:suppressAutoHyphens/>
        <w:jc w:val="center"/>
        <w:rPr>
          <w:rFonts w:ascii="Palatino Linotype" w:hAnsi="Palatino Linotype"/>
          <w:b/>
          <w:sz w:val="44"/>
          <w:szCs w:val="44"/>
        </w:rPr>
      </w:pPr>
    </w:p>
    <w:p w:rsidR="00DD1798" w:rsidRPr="000E120B" w:rsidRDefault="00DD1798" w:rsidP="00DD179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DD1798" w:rsidRPr="000E120B" w:rsidRDefault="00DD1798" w:rsidP="00DD1798">
      <w:pPr>
        <w:widowControl w:val="0"/>
        <w:suppressAutoHyphens/>
        <w:jc w:val="center"/>
        <w:rPr>
          <w:rFonts w:ascii="Palatino Linotype" w:hAnsi="Palatino Linotype"/>
          <w:b/>
          <w:kern w:val="1"/>
          <w:sz w:val="44"/>
          <w:szCs w:val="44"/>
          <w:lang w:eastAsia="hi-IN" w:bidi="hi-IN"/>
        </w:rPr>
      </w:pPr>
    </w:p>
    <w:p w:rsidR="00DD1798" w:rsidRPr="000E120B" w:rsidRDefault="00DD1798" w:rsidP="00DD179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DD1798" w:rsidRPr="000E120B" w:rsidRDefault="00DD1798" w:rsidP="00DD1798">
      <w:pPr>
        <w:widowControl w:val="0"/>
        <w:suppressAutoHyphens/>
        <w:jc w:val="center"/>
        <w:rPr>
          <w:rFonts w:ascii="Palatino Linotype" w:hAnsi="Palatino Linotype"/>
          <w:b/>
          <w:bCs/>
          <w:kern w:val="1"/>
          <w:sz w:val="44"/>
          <w:szCs w:val="44"/>
          <w:lang w:eastAsia="hi-IN" w:bidi="hi-IN"/>
        </w:rPr>
      </w:pPr>
    </w:p>
    <w:p w:rsidR="00DD1798" w:rsidRPr="00CE25A3" w:rsidRDefault="00DD1798" w:rsidP="00CE25A3">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8475C6">
        <w:rPr>
          <w:rFonts w:ascii="Palatino Linotype" w:hAnsi="Palatino Linotype" w:cs="Mangal"/>
          <w:b/>
          <w:kern w:val="1"/>
          <w:sz w:val="24"/>
          <w:szCs w:val="24"/>
          <w:lang w:eastAsia="hi-IN" w:bidi="hi-IN"/>
        </w:rPr>
        <w:lastRenderedPageBreak/>
        <w:t xml:space="preserve">A </w:t>
      </w:r>
      <w:r w:rsidRPr="007F1178">
        <w:rPr>
          <w:rFonts w:ascii="Palatino Linotype" w:hAnsi="Palatino Linotype"/>
          <w:b/>
          <w:sz w:val="24"/>
          <w:szCs w:val="24"/>
        </w:rPr>
        <w:t>10225-12</w:t>
      </w:r>
      <w:r w:rsidRPr="008475C6">
        <w:rPr>
          <w:rFonts w:ascii="Palatino Linotype" w:hAnsi="Palatino Linotype" w:cs="Mangal"/>
          <w:b/>
          <w:kern w:val="1"/>
          <w:sz w:val="24"/>
          <w:szCs w:val="24"/>
          <w:lang w:eastAsia="hi-IN" w:bidi="hi-IN"/>
        </w:rPr>
        <w:t xml:space="preserve"> </w:t>
      </w:r>
      <w:r w:rsidRPr="008475C6">
        <w:rPr>
          <w:rFonts w:ascii="Palatino Linotype" w:hAnsi="Palatino Linotype"/>
          <w:b/>
          <w:sz w:val="24"/>
          <w:szCs w:val="24"/>
        </w:rPr>
        <w:t>azonosító számú</w:t>
      </w:r>
      <w:r w:rsidRPr="007F1178">
        <w:rPr>
          <w:rFonts w:ascii="Palatino Linotype" w:hAnsi="Palatino Linotype"/>
          <w:b/>
          <w:sz w:val="24"/>
          <w:szCs w:val="24"/>
        </w:rPr>
        <w:t>, Asztalosipari szerelés</w:t>
      </w:r>
      <w:r w:rsidRPr="008475C6">
        <w:rPr>
          <w:rFonts w:ascii="Palatino Linotype" w:hAnsi="Palatino Linotype"/>
          <w:b/>
          <w:sz w:val="24"/>
          <w:szCs w:val="24"/>
        </w:rPr>
        <w:t xml:space="preserve"> megnevezésű szakmai követelmény</w:t>
      </w:r>
      <w:r w:rsidRPr="008475C6">
        <w:rPr>
          <w:rFonts w:ascii="Palatino Linotype" w:hAnsi="Palatino Linotype"/>
          <w:b/>
          <w:kern w:val="1"/>
          <w:sz w:val="24"/>
          <w:szCs w:val="24"/>
          <w:lang w:eastAsia="hi-IN" w:bidi="hi-IN"/>
        </w:rPr>
        <w:t>modulhoz tartozó tantárgyak és a témakörök oktatása során fejlesztendő kompetenciák</w:t>
      </w:r>
    </w:p>
    <w:tbl>
      <w:tblPr>
        <w:tblW w:w="0" w:type="auto"/>
        <w:jc w:val="center"/>
        <w:tblLayout w:type="fixed"/>
        <w:tblCellMar>
          <w:left w:w="70" w:type="dxa"/>
          <w:right w:w="70" w:type="dxa"/>
        </w:tblCellMar>
        <w:tblLook w:val="0000" w:firstRow="0" w:lastRow="0" w:firstColumn="0" w:lastColumn="0" w:noHBand="0" w:noVBand="0"/>
      </w:tblPr>
      <w:tblGrid>
        <w:gridCol w:w="5180"/>
        <w:gridCol w:w="701"/>
        <w:gridCol w:w="709"/>
        <w:gridCol w:w="680"/>
        <w:gridCol w:w="708"/>
        <w:gridCol w:w="680"/>
        <w:gridCol w:w="21"/>
        <w:gridCol w:w="659"/>
      </w:tblGrid>
      <w:tr w:rsidR="00DD1798" w:rsidRPr="000E3418" w:rsidTr="00DD1798">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F3353C" w:rsidRPr="00F3353C" w:rsidRDefault="00DD1798" w:rsidP="00DD1798">
            <w:pPr>
              <w:jc w:val="center"/>
              <w:rPr>
                <w:rFonts w:ascii="Palatino Linotype" w:hAnsi="Palatino Linotype"/>
                <w:sz w:val="24"/>
                <w:szCs w:val="20"/>
              </w:rPr>
            </w:pPr>
            <w:r w:rsidRPr="00F3353C">
              <w:rPr>
                <w:rFonts w:ascii="Palatino Linotype" w:hAnsi="Palatino Linotype"/>
                <w:sz w:val="24"/>
                <w:szCs w:val="20"/>
              </w:rPr>
              <w:t xml:space="preserve">10225-12 </w:t>
            </w:r>
          </w:p>
          <w:p w:rsidR="00DD1798" w:rsidRPr="003772A4" w:rsidRDefault="00DD1798" w:rsidP="00DD1798">
            <w:pPr>
              <w:jc w:val="center"/>
              <w:rPr>
                <w:rFonts w:ascii="Palatino Linotype" w:hAnsi="Palatino Linotype"/>
                <w:b/>
                <w:sz w:val="20"/>
                <w:szCs w:val="20"/>
              </w:rPr>
            </w:pPr>
            <w:r w:rsidRPr="00F3353C">
              <w:rPr>
                <w:rFonts w:ascii="Palatino Linotype" w:hAnsi="Palatino Linotype"/>
                <w:sz w:val="24"/>
                <w:szCs w:val="20"/>
              </w:rPr>
              <w:t>Asztalosipari szerelés</w:t>
            </w:r>
          </w:p>
        </w:tc>
        <w:tc>
          <w:tcPr>
            <w:tcW w:w="2090" w:type="dxa"/>
            <w:gridSpan w:val="3"/>
            <w:tcBorders>
              <w:top w:val="single" w:sz="4" w:space="0" w:color="auto"/>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sidRPr="000E3418">
              <w:rPr>
                <w:rFonts w:ascii="Palatino Linotype" w:hAnsi="Palatino Linotype" w:cs="Arial"/>
                <w:sz w:val="20"/>
                <w:szCs w:val="20"/>
              </w:rPr>
              <w:t xml:space="preserve">Asztalosipari szerelési ismeretek </w:t>
            </w:r>
          </w:p>
        </w:tc>
        <w:tc>
          <w:tcPr>
            <w:tcW w:w="2068" w:type="dxa"/>
            <w:gridSpan w:val="4"/>
            <w:tcBorders>
              <w:top w:val="single" w:sz="4" w:space="0" w:color="auto"/>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sidRPr="000E3418">
              <w:rPr>
                <w:rFonts w:ascii="Palatino Linotype" w:hAnsi="Palatino Linotype"/>
                <w:sz w:val="20"/>
                <w:szCs w:val="20"/>
              </w:rPr>
              <w:t xml:space="preserve">Asztalosipari szerelési gyakorlat </w:t>
            </w:r>
          </w:p>
        </w:tc>
      </w:tr>
      <w:tr w:rsidR="00DD1798" w:rsidRPr="000E3418" w:rsidTr="00DD1798">
        <w:trPr>
          <w:trHeight w:val="3278"/>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DD1798" w:rsidRPr="000E3418" w:rsidRDefault="00DD1798" w:rsidP="00DD1798">
            <w:pPr>
              <w:rPr>
                <w:rFonts w:ascii="Palatino Linotype" w:hAnsi="Palatino Linotype"/>
                <w:sz w:val="20"/>
                <w:szCs w:val="20"/>
              </w:rPr>
            </w:pPr>
          </w:p>
        </w:tc>
        <w:tc>
          <w:tcPr>
            <w:tcW w:w="701" w:type="dxa"/>
            <w:tcBorders>
              <w:top w:val="nil"/>
              <w:left w:val="nil"/>
              <w:bottom w:val="single" w:sz="4" w:space="0" w:color="auto"/>
              <w:right w:val="single" w:sz="4" w:space="0" w:color="auto"/>
            </w:tcBorders>
            <w:textDirection w:val="btLr"/>
            <w:vAlign w:val="center"/>
          </w:tcPr>
          <w:p w:rsidR="00DD1798" w:rsidRPr="000E3418" w:rsidRDefault="00DD1798" w:rsidP="00DD1798">
            <w:pPr>
              <w:autoSpaceDE w:val="0"/>
              <w:autoSpaceDN w:val="0"/>
              <w:adjustRightInd w:val="0"/>
              <w:rPr>
                <w:rFonts w:ascii="Palatino Linotype" w:hAnsi="Palatino Linotype" w:cs="TimesNewRomanPSMT"/>
                <w:sz w:val="20"/>
                <w:szCs w:val="20"/>
              </w:rPr>
            </w:pPr>
            <w:r w:rsidRPr="000E3418">
              <w:rPr>
                <w:rFonts w:ascii="Palatino Linotype" w:hAnsi="Palatino Linotype" w:cs="TimesNewRomanPSMT"/>
                <w:sz w:val="20"/>
                <w:szCs w:val="20"/>
              </w:rPr>
              <w:t>Szerelési dokumentáció használata, alkatrészek előszerelése</w:t>
            </w:r>
          </w:p>
        </w:tc>
        <w:tc>
          <w:tcPr>
            <w:tcW w:w="709" w:type="dxa"/>
            <w:tcBorders>
              <w:top w:val="nil"/>
              <w:left w:val="nil"/>
              <w:bottom w:val="single" w:sz="4" w:space="0" w:color="auto"/>
              <w:right w:val="single" w:sz="4" w:space="0" w:color="auto"/>
            </w:tcBorders>
            <w:textDirection w:val="btLr"/>
            <w:vAlign w:val="center"/>
          </w:tcPr>
          <w:p w:rsidR="00DD1798" w:rsidRPr="000E3418" w:rsidRDefault="00DD1798" w:rsidP="00DD1798">
            <w:pPr>
              <w:rPr>
                <w:rFonts w:ascii="Palatino Linotype" w:hAnsi="Palatino Linotype"/>
                <w:sz w:val="20"/>
                <w:szCs w:val="20"/>
              </w:rPr>
            </w:pPr>
            <w:r w:rsidRPr="000E3418">
              <w:rPr>
                <w:rFonts w:ascii="Palatino Linotype" w:hAnsi="Palatino Linotype" w:cs="TimesNewRomanPSMT"/>
                <w:sz w:val="20"/>
                <w:szCs w:val="20"/>
              </w:rPr>
              <w:t>Alapszerkezetek és asztalosipari szerkezetek szerelése</w:t>
            </w:r>
          </w:p>
        </w:tc>
        <w:tc>
          <w:tcPr>
            <w:tcW w:w="680" w:type="dxa"/>
            <w:tcBorders>
              <w:top w:val="nil"/>
              <w:left w:val="nil"/>
              <w:bottom w:val="single" w:sz="4" w:space="0" w:color="auto"/>
              <w:right w:val="single" w:sz="4" w:space="0" w:color="auto"/>
            </w:tcBorders>
            <w:textDirection w:val="btLr"/>
            <w:vAlign w:val="center"/>
          </w:tcPr>
          <w:p w:rsidR="00DD1798" w:rsidRPr="000E3418" w:rsidRDefault="00DD1798" w:rsidP="00DD1798">
            <w:pPr>
              <w:rPr>
                <w:rFonts w:ascii="Palatino Linotype" w:hAnsi="Palatino Linotype"/>
                <w:sz w:val="20"/>
                <w:szCs w:val="20"/>
              </w:rPr>
            </w:pPr>
            <w:r w:rsidRPr="000E3418">
              <w:rPr>
                <w:rFonts w:ascii="Palatino Linotype" w:hAnsi="Palatino Linotype" w:cs="TimesNewRomanPSMT"/>
                <w:sz w:val="20"/>
                <w:szCs w:val="20"/>
              </w:rPr>
              <w:t>Helyszíni szerelési feladatok</w:t>
            </w:r>
          </w:p>
        </w:tc>
        <w:tc>
          <w:tcPr>
            <w:tcW w:w="708" w:type="dxa"/>
            <w:tcBorders>
              <w:top w:val="nil"/>
              <w:left w:val="nil"/>
              <w:bottom w:val="single" w:sz="4" w:space="0" w:color="auto"/>
              <w:right w:val="single" w:sz="4" w:space="0" w:color="auto"/>
            </w:tcBorders>
            <w:textDirection w:val="btLr"/>
            <w:vAlign w:val="center"/>
          </w:tcPr>
          <w:p w:rsidR="00DD1798" w:rsidRPr="000E3418" w:rsidRDefault="00DD1798" w:rsidP="00DD1798">
            <w:pPr>
              <w:autoSpaceDE w:val="0"/>
              <w:autoSpaceDN w:val="0"/>
              <w:adjustRightInd w:val="0"/>
              <w:rPr>
                <w:rFonts w:ascii="Palatino Linotype" w:hAnsi="Palatino Linotype" w:cs="TimesNewRomanPSMT"/>
                <w:sz w:val="20"/>
                <w:szCs w:val="20"/>
              </w:rPr>
            </w:pPr>
            <w:r w:rsidRPr="000E3418">
              <w:rPr>
                <w:rFonts w:ascii="Palatino Linotype" w:hAnsi="Palatino Linotype" w:cs="TimesNewRomanPSMT"/>
                <w:sz w:val="20"/>
                <w:szCs w:val="20"/>
              </w:rPr>
              <w:t>Szerelési dokumentáció használata, alkatrészek előszerelése</w:t>
            </w:r>
          </w:p>
        </w:tc>
        <w:tc>
          <w:tcPr>
            <w:tcW w:w="680" w:type="dxa"/>
            <w:tcBorders>
              <w:top w:val="nil"/>
              <w:left w:val="nil"/>
              <w:bottom w:val="single" w:sz="4" w:space="0" w:color="auto"/>
              <w:right w:val="single" w:sz="4" w:space="0" w:color="auto"/>
            </w:tcBorders>
            <w:textDirection w:val="btLr"/>
            <w:vAlign w:val="center"/>
          </w:tcPr>
          <w:p w:rsidR="00DD1798" w:rsidRPr="000E3418" w:rsidRDefault="00DD1798" w:rsidP="00DD1798">
            <w:pPr>
              <w:rPr>
                <w:rFonts w:ascii="Palatino Linotype" w:hAnsi="Palatino Linotype"/>
                <w:sz w:val="20"/>
                <w:szCs w:val="20"/>
              </w:rPr>
            </w:pPr>
            <w:r w:rsidRPr="000E3418">
              <w:rPr>
                <w:rFonts w:ascii="Palatino Linotype" w:hAnsi="Palatino Linotype" w:cs="TimesNewRomanPSMT"/>
                <w:sz w:val="20"/>
                <w:szCs w:val="20"/>
              </w:rPr>
              <w:t>Alapszerkezetek és asztalosipari szerkezetek szerelése</w:t>
            </w:r>
          </w:p>
        </w:tc>
        <w:tc>
          <w:tcPr>
            <w:tcW w:w="680" w:type="dxa"/>
            <w:gridSpan w:val="2"/>
            <w:tcBorders>
              <w:top w:val="nil"/>
              <w:left w:val="nil"/>
              <w:bottom w:val="single" w:sz="4" w:space="0" w:color="auto"/>
              <w:right w:val="single" w:sz="4" w:space="0" w:color="auto"/>
            </w:tcBorders>
            <w:textDirection w:val="btLr"/>
            <w:vAlign w:val="center"/>
          </w:tcPr>
          <w:p w:rsidR="00DD1798" w:rsidRPr="000E3418" w:rsidRDefault="00DD1798" w:rsidP="00DD1798">
            <w:pPr>
              <w:rPr>
                <w:rFonts w:ascii="Palatino Linotype" w:hAnsi="Palatino Linotype"/>
                <w:sz w:val="20"/>
                <w:szCs w:val="20"/>
              </w:rPr>
            </w:pPr>
            <w:r w:rsidRPr="000E3418">
              <w:rPr>
                <w:rFonts w:ascii="Palatino Linotype" w:hAnsi="Palatino Linotype" w:cs="TimesNewRomanPSMT"/>
                <w:sz w:val="20"/>
                <w:szCs w:val="20"/>
              </w:rPr>
              <w:t>Helyszíni szerelési feladatok</w:t>
            </w:r>
          </w:p>
        </w:tc>
      </w:tr>
      <w:tr w:rsidR="00DD1798" w:rsidRPr="000E3418" w:rsidTr="00DD1798">
        <w:trPr>
          <w:trHeight w:val="345"/>
          <w:jc w:val="center"/>
        </w:trPr>
        <w:tc>
          <w:tcPr>
            <w:tcW w:w="9338" w:type="dxa"/>
            <w:gridSpan w:val="8"/>
            <w:tcBorders>
              <w:top w:val="nil"/>
              <w:left w:val="single" w:sz="4" w:space="0" w:color="auto"/>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sidRPr="000E3418">
              <w:rPr>
                <w:rFonts w:ascii="Palatino Linotype" w:hAnsi="Palatino Linotype"/>
                <w:sz w:val="20"/>
                <w:szCs w:val="20"/>
              </w:rPr>
              <w:t>FELADATOK</w:t>
            </w:r>
          </w:p>
        </w:tc>
      </w:tr>
      <w:tr w:rsidR="00DD1798" w:rsidRPr="000E3418" w:rsidTr="003772A4">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Szerelési dokumentációt értelmez</w:t>
            </w:r>
          </w:p>
        </w:tc>
        <w:tc>
          <w:tcPr>
            <w:tcW w:w="701"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80" w:type="dxa"/>
            <w:gridSpan w:val="2"/>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r>
      <w:tr w:rsidR="00DD1798" w:rsidRPr="000E3418" w:rsidTr="003772A4">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Előszerelési műveleteket végez</w:t>
            </w:r>
          </w:p>
        </w:tc>
        <w:tc>
          <w:tcPr>
            <w:tcW w:w="701"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p>
        </w:tc>
        <w:tc>
          <w:tcPr>
            <w:tcW w:w="680"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p>
        </w:tc>
        <w:tc>
          <w:tcPr>
            <w:tcW w:w="680" w:type="dxa"/>
            <w:gridSpan w:val="2"/>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p>
        </w:tc>
      </w:tr>
      <w:tr w:rsidR="00DD1798" w:rsidRPr="000E3418" w:rsidTr="003772A4">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Asztalosipari alapszerkezeteket szerel</w:t>
            </w:r>
          </w:p>
        </w:tc>
        <w:tc>
          <w:tcPr>
            <w:tcW w:w="701"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c>
          <w:tcPr>
            <w:tcW w:w="680"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80" w:type="dxa"/>
            <w:gridSpan w:val="2"/>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r>
      <w:tr w:rsidR="00DD1798" w:rsidRPr="000E3418" w:rsidTr="003772A4">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Összeállítja a terméket a technológiai sorrend, illetve a szerelési utasítás szerint</w:t>
            </w:r>
          </w:p>
        </w:tc>
        <w:tc>
          <w:tcPr>
            <w:tcW w:w="701"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c>
          <w:tcPr>
            <w:tcW w:w="680"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80" w:type="dxa"/>
            <w:gridSpan w:val="2"/>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r>
      <w:tr w:rsidR="00DD1798" w:rsidRPr="000E3418" w:rsidTr="003772A4">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Helyszíni szerelést végez</w:t>
            </w:r>
          </w:p>
        </w:tc>
        <w:tc>
          <w:tcPr>
            <w:tcW w:w="701"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c>
          <w:tcPr>
            <w:tcW w:w="680"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c>
          <w:tcPr>
            <w:tcW w:w="680"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c>
          <w:tcPr>
            <w:tcW w:w="680" w:type="dxa"/>
            <w:gridSpan w:val="2"/>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r>
      <w:tr w:rsidR="00DD1798" w:rsidRPr="000E3418" w:rsidTr="003772A4">
        <w:trPr>
          <w:trHeight w:val="360"/>
          <w:jc w:val="center"/>
        </w:trPr>
        <w:tc>
          <w:tcPr>
            <w:tcW w:w="9338" w:type="dxa"/>
            <w:gridSpan w:val="8"/>
            <w:tcBorders>
              <w:top w:val="nil"/>
              <w:left w:val="single" w:sz="4" w:space="0" w:color="auto"/>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sidRPr="000E3418">
              <w:rPr>
                <w:rFonts w:ascii="Palatino Linotype" w:hAnsi="Palatino Linotype"/>
                <w:sz w:val="20"/>
                <w:szCs w:val="20"/>
              </w:rPr>
              <w:t>SZAKMAI ISMERETEK</w:t>
            </w:r>
          </w:p>
        </w:tc>
      </w:tr>
      <w:tr w:rsidR="00DD1798" w:rsidRPr="000E3418" w:rsidTr="003772A4">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Kézi</w:t>
            </w:r>
            <w:r>
              <w:rPr>
                <w:rFonts w:ascii="Palatino Linotype" w:hAnsi="Palatino Linotype"/>
                <w:sz w:val="20"/>
                <w:szCs w:val="20"/>
              </w:rPr>
              <w:t xml:space="preserve"> </w:t>
            </w:r>
            <w:r w:rsidRPr="000E3418">
              <w:rPr>
                <w:rFonts w:ascii="Palatino Linotype" w:hAnsi="Palatino Linotype"/>
                <w:sz w:val="20"/>
                <w:szCs w:val="20"/>
              </w:rPr>
              <w:t>szerszámok, kézi kisgépek használata</w:t>
            </w:r>
          </w:p>
        </w:tc>
        <w:tc>
          <w:tcPr>
            <w:tcW w:w="701"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1" w:type="dxa"/>
            <w:gridSpan w:val="2"/>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r>
      <w:tr w:rsidR="00DD1798" w:rsidRPr="000E3418" w:rsidTr="003772A4">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Összeállítási feladatok megszervezése</w:t>
            </w:r>
          </w:p>
        </w:tc>
        <w:tc>
          <w:tcPr>
            <w:tcW w:w="701"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1" w:type="dxa"/>
            <w:gridSpan w:val="2"/>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p>
        </w:tc>
      </w:tr>
      <w:tr w:rsidR="00DD1798" w:rsidRPr="000E3418" w:rsidTr="003772A4">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Ragasztók felhasználása</w:t>
            </w:r>
          </w:p>
        </w:tc>
        <w:tc>
          <w:tcPr>
            <w:tcW w:w="701"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1" w:type="dxa"/>
            <w:gridSpan w:val="2"/>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r>
      <w:tr w:rsidR="00DD1798" w:rsidRPr="000E3418" w:rsidTr="003772A4">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Csiszolóanyagok felhasználása</w:t>
            </w:r>
          </w:p>
        </w:tc>
        <w:tc>
          <w:tcPr>
            <w:tcW w:w="701"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1" w:type="dxa"/>
            <w:gridSpan w:val="2"/>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r>
      <w:tr w:rsidR="00DD1798" w:rsidRPr="000E3418" w:rsidTr="003772A4">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Helyszíni szerelési műveletek</w:t>
            </w:r>
          </w:p>
        </w:tc>
        <w:tc>
          <w:tcPr>
            <w:tcW w:w="701"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p>
        </w:tc>
        <w:tc>
          <w:tcPr>
            <w:tcW w:w="680"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p>
        </w:tc>
        <w:tc>
          <w:tcPr>
            <w:tcW w:w="701" w:type="dxa"/>
            <w:gridSpan w:val="2"/>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p>
        </w:tc>
        <w:tc>
          <w:tcPr>
            <w:tcW w:w="65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r>
      <w:tr w:rsidR="00DD1798" w:rsidRPr="000E3418" w:rsidTr="003772A4">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Pneumatikus kézi kisgépek használata</w:t>
            </w:r>
          </w:p>
        </w:tc>
        <w:tc>
          <w:tcPr>
            <w:tcW w:w="701"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p>
        </w:tc>
        <w:tc>
          <w:tcPr>
            <w:tcW w:w="701" w:type="dxa"/>
            <w:gridSpan w:val="2"/>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r>
      <w:tr w:rsidR="00DD1798" w:rsidRPr="000E3418" w:rsidTr="003772A4">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Kézi szorítóeszközök</w:t>
            </w:r>
          </w:p>
        </w:tc>
        <w:tc>
          <w:tcPr>
            <w:tcW w:w="701"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1" w:type="dxa"/>
            <w:gridSpan w:val="2"/>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r>
      <w:tr w:rsidR="00DD1798" w:rsidRPr="000E3418" w:rsidTr="003772A4">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Keretprések, korpuszprések</w:t>
            </w:r>
          </w:p>
        </w:tc>
        <w:tc>
          <w:tcPr>
            <w:tcW w:w="701"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c>
          <w:tcPr>
            <w:tcW w:w="701" w:type="dxa"/>
            <w:gridSpan w:val="2"/>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r>
      <w:tr w:rsidR="00DD1798" w:rsidRPr="000E3418" w:rsidTr="003772A4">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Termék gyártástechnológiai leírások értelmezése</w:t>
            </w:r>
          </w:p>
        </w:tc>
        <w:tc>
          <w:tcPr>
            <w:tcW w:w="701"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c>
          <w:tcPr>
            <w:tcW w:w="680"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1" w:type="dxa"/>
            <w:gridSpan w:val="2"/>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c>
          <w:tcPr>
            <w:tcW w:w="659"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r>
      <w:tr w:rsidR="00DD1798" w:rsidRPr="000E3418" w:rsidTr="003772A4">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Vasalatok, szerelvények, szerelés anyagai</w:t>
            </w:r>
          </w:p>
        </w:tc>
        <w:tc>
          <w:tcPr>
            <w:tcW w:w="701"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1" w:type="dxa"/>
            <w:gridSpan w:val="2"/>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r>
      <w:tr w:rsidR="00DD1798" w:rsidRPr="000E3418" w:rsidTr="003772A4">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Rögzítés-technikai alapismeretek</w:t>
            </w:r>
          </w:p>
        </w:tc>
        <w:tc>
          <w:tcPr>
            <w:tcW w:w="701"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c>
          <w:tcPr>
            <w:tcW w:w="680"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c>
          <w:tcPr>
            <w:tcW w:w="701" w:type="dxa"/>
            <w:gridSpan w:val="2"/>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c>
          <w:tcPr>
            <w:tcW w:w="659"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r>
      <w:tr w:rsidR="00DD1798" w:rsidRPr="000E3418" w:rsidTr="003772A4">
        <w:trPr>
          <w:trHeight w:val="360"/>
          <w:jc w:val="center"/>
        </w:trPr>
        <w:tc>
          <w:tcPr>
            <w:tcW w:w="9338" w:type="dxa"/>
            <w:gridSpan w:val="8"/>
            <w:tcBorders>
              <w:top w:val="nil"/>
              <w:left w:val="single" w:sz="4" w:space="0" w:color="auto"/>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sidRPr="000E3418">
              <w:rPr>
                <w:rFonts w:ascii="Palatino Linotype" w:hAnsi="Palatino Linotype"/>
                <w:sz w:val="20"/>
                <w:szCs w:val="20"/>
              </w:rPr>
              <w:t>SZAKMAI KÉSZSÉGEK</w:t>
            </w:r>
          </w:p>
        </w:tc>
      </w:tr>
      <w:tr w:rsidR="00DD1798" w:rsidRPr="000E3418" w:rsidTr="003772A4">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Faipari rajz olvasása, értelmezése</w:t>
            </w:r>
          </w:p>
        </w:tc>
        <w:tc>
          <w:tcPr>
            <w:tcW w:w="701"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1" w:type="dxa"/>
            <w:gridSpan w:val="2"/>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r>
      <w:tr w:rsidR="00DD1798" w:rsidRPr="000E3418" w:rsidTr="003772A4">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Építőipari rajz olvasása, értelmezése</w:t>
            </w:r>
          </w:p>
        </w:tc>
        <w:tc>
          <w:tcPr>
            <w:tcW w:w="701"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p>
        </w:tc>
        <w:tc>
          <w:tcPr>
            <w:tcW w:w="680"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p>
        </w:tc>
        <w:tc>
          <w:tcPr>
            <w:tcW w:w="701" w:type="dxa"/>
            <w:gridSpan w:val="2"/>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p>
        </w:tc>
        <w:tc>
          <w:tcPr>
            <w:tcW w:w="65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r>
      <w:tr w:rsidR="00DD1798" w:rsidRPr="000E3418" w:rsidTr="003772A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Számolási készség, alapvető összefüggések ismerete</w:t>
            </w:r>
          </w:p>
        </w:tc>
        <w:tc>
          <w:tcPr>
            <w:tcW w:w="701"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1" w:type="dxa"/>
            <w:gridSpan w:val="2"/>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r>
      <w:tr w:rsidR="00DD1798" w:rsidRPr="000E3418" w:rsidTr="003772A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Gépek, szerszámok biztonságos használata</w:t>
            </w:r>
          </w:p>
        </w:tc>
        <w:tc>
          <w:tcPr>
            <w:tcW w:w="701"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1" w:type="dxa"/>
            <w:gridSpan w:val="2"/>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r>
      <w:tr w:rsidR="00DD1798" w:rsidRPr="000E3418" w:rsidTr="003772A4">
        <w:trPr>
          <w:trHeight w:val="360"/>
          <w:jc w:val="center"/>
        </w:trPr>
        <w:tc>
          <w:tcPr>
            <w:tcW w:w="9338" w:type="dxa"/>
            <w:gridSpan w:val="8"/>
            <w:tcBorders>
              <w:top w:val="nil"/>
              <w:left w:val="single" w:sz="4" w:space="0" w:color="auto"/>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sidRPr="000E3418">
              <w:rPr>
                <w:rFonts w:ascii="Palatino Linotype" w:hAnsi="Palatino Linotype"/>
                <w:sz w:val="20"/>
                <w:szCs w:val="20"/>
              </w:rPr>
              <w:t>SZEMÉLYES KOMPETENCIÁK</w:t>
            </w:r>
          </w:p>
        </w:tc>
      </w:tr>
      <w:tr w:rsidR="00DD1798" w:rsidRPr="000E3418" w:rsidTr="003772A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Pontosság</w:t>
            </w:r>
          </w:p>
        </w:tc>
        <w:tc>
          <w:tcPr>
            <w:tcW w:w="701"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1" w:type="dxa"/>
            <w:gridSpan w:val="2"/>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r>
      <w:tr w:rsidR="00DD1798" w:rsidRPr="000E3418" w:rsidTr="003772A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Önállóság</w:t>
            </w:r>
          </w:p>
        </w:tc>
        <w:tc>
          <w:tcPr>
            <w:tcW w:w="701"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c>
          <w:tcPr>
            <w:tcW w:w="680"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c>
          <w:tcPr>
            <w:tcW w:w="701" w:type="dxa"/>
            <w:gridSpan w:val="2"/>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c>
          <w:tcPr>
            <w:tcW w:w="659"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r>
      <w:tr w:rsidR="00DD1798" w:rsidRPr="000E3418" w:rsidTr="003772A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Szervezőkészség</w:t>
            </w:r>
          </w:p>
        </w:tc>
        <w:tc>
          <w:tcPr>
            <w:tcW w:w="701"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c>
          <w:tcPr>
            <w:tcW w:w="680"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1" w:type="dxa"/>
            <w:gridSpan w:val="2"/>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c>
          <w:tcPr>
            <w:tcW w:w="659"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r>
      <w:tr w:rsidR="00DD1798" w:rsidRPr="000E3418" w:rsidTr="00F3353C">
        <w:trPr>
          <w:trHeight w:val="360"/>
          <w:jc w:val="center"/>
        </w:trPr>
        <w:tc>
          <w:tcPr>
            <w:tcW w:w="9338" w:type="dxa"/>
            <w:gridSpan w:val="8"/>
            <w:tcBorders>
              <w:top w:val="single" w:sz="4" w:space="0" w:color="auto"/>
              <w:left w:val="single" w:sz="4" w:space="0" w:color="auto"/>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sidRPr="000E3418">
              <w:rPr>
                <w:rFonts w:ascii="Palatino Linotype" w:hAnsi="Palatino Linotype"/>
                <w:sz w:val="20"/>
                <w:szCs w:val="20"/>
              </w:rPr>
              <w:t>TÁRSAS KOMPETENCIÁK</w:t>
            </w:r>
          </w:p>
        </w:tc>
      </w:tr>
      <w:tr w:rsidR="00DD1798" w:rsidRPr="000E3418" w:rsidTr="00F3353C">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lastRenderedPageBreak/>
              <w:t>Határozottság</w:t>
            </w:r>
          </w:p>
        </w:tc>
        <w:tc>
          <w:tcPr>
            <w:tcW w:w="701" w:type="dxa"/>
            <w:tcBorders>
              <w:top w:val="single" w:sz="4" w:space="0" w:color="auto"/>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p>
        </w:tc>
        <w:tc>
          <w:tcPr>
            <w:tcW w:w="680" w:type="dxa"/>
            <w:tcBorders>
              <w:top w:val="single" w:sz="4" w:space="0" w:color="auto"/>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p>
        </w:tc>
        <w:tc>
          <w:tcPr>
            <w:tcW w:w="701" w:type="dxa"/>
            <w:gridSpan w:val="2"/>
            <w:tcBorders>
              <w:top w:val="single" w:sz="4" w:space="0" w:color="auto"/>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p>
        </w:tc>
        <w:tc>
          <w:tcPr>
            <w:tcW w:w="659" w:type="dxa"/>
            <w:tcBorders>
              <w:top w:val="single" w:sz="4" w:space="0" w:color="auto"/>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r>
      <w:tr w:rsidR="00DD1798" w:rsidRPr="000E3418" w:rsidTr="003772A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Irányíthatóság</w:t>
            </w:r>
          </w:p>
        </w:tc>
        <w:tc>
          <w:tcPr>
            <w:tcW w:w="701"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p>
        </w:tc>
        <w:tc>
          <w:tcPr>
            <w:tcW w:w="701" w:type="dxa"/>
            <w:gridSpan w:val="2"/>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r>
      <w:tr w:rsidR="00DD1798" w:rsidRPr="000E3418" w:rsidTr="003772A4">
        <w:trPr>
          <w:trHeight w:val="360"/>
          <w:jc w:val="center"/>
        </w:trPr>
        <w:tc>
          <w:tcPr>
            <w:tcW w:w="9338" w:type="dxa"/>
            <w:gridSpan w:val="8"/>
            <w:tcBorders>
              <w:top w:val="nil"/>
              <w:left w:val="single" w:sz="4" w:space="0" w:color="auto"/>
              <w:bottom w:val="single" w:sz="4" w:space="0" w:color="auto"/>
              <w:right w:val="single" w:sz="4" w:space="0" w:color="auto"/>
            </w:tcBorders>
            <w:noWrap/>
            <w:vAlign w:val="center"/>
          </w:tcPr>
          <w:p w:rsidR="00DD1798" w:rsidRPr="000E3418" w:rsidRDefault="001E40AA" w:rsidP="003772A4">
            <w:pPr>
              <w:jc w:val="center"/>
              <w:rPr>
                <w:rFonts w:ascii="Palatino Linotype" w:hAnsi="Palatino Linotype"/>
                <w:sz w:val="20"/>
                <w:szCs w:val="20"/>
              </w:rPr>
            </w:pPr>
            <w:r>
              <w:rPr>
                <w:rFonts w:ascii="Palatino Linotype" w:hAnsi="Palatino Linotype"/>
                <w:sz w:val="20"/>
                <w:szCs w:val="20"/>
              </w:rPr>
              <w:t>MÓDSZER</w:t>
            </w:r>
            <w:r w:rsidR="00DD1798" w:rsidRPr="000E3418">
              <w:rPr>
                <w:rFonts w:ascii="Palatino Linotype" w:hAnsi="Palatino Linotype"/>
                <w:sz w:val="20"/>
                <w:szCs w:val="20"/>
              </w:rPr>
              <w:t>KOMPETENCIÁK</w:t>
            </w:r>
          </w:p>
        </w:tc>
      </w:tr>
      <w:tr w:rsidR="00DD1798" w:rsidRPr="000E3418" w:rsidTr="003772A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D1798" w:rsidRPr="000E3418" w:rsidRDefault="00DD1798" w:rsidP="00DD1798">
            <w:pPr>
              <w:rPr>
                <w:rFonts w:ascii="Palatino Linotype" w:hAnsi="Palatino Linotype"/>
                <w:sz w:val="20"/>
                <w:szCs w:val="20"/>
              </w:rPr>
            </w:pPr>
            <w:r w:rsidRPr="000E3418">
              <w:rPr>
                <w:rFonts w:ascii="Palatino Linotype" w:hAnsi="Palatino Linotype"/>
                <w:sz w:val="20"/>
                <w:szCs w:val="20"/>
              </w:rPr>
              <w:t>Gyakorlatias feladatértelmezés</w:t>
            </w:r>
          </w:p>
        </w:tc>
        <w:tc>
          <w:tcPr>
            <w:tcW w:w="701"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p>
        </w:tc>
        <w:tc>
          <w:tcPr>
            <w:tcW w:w="680"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1" w:type="dxa"/>
            <w:gridSpan w:val="2"/>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r>
      <w:tr w:rsidR="00DD1798" w:rsidRPr="000E3418" w:rsidTr="003772A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D1798" w:rsidRPr="000E3418" w:rsidRDefault="00DD1798" w:rsidP="00DD1798">
            <w:pPr>
              <w:rPr>
                <w:rFonts w:ascii="Palatino Linotype" w:hAnsi="Palatino Linotype"/>
                <w:sz w:val="20"/>
                <w:szCs w:val="20"/>
              </w:rPr>
            </w:pPr>
            <w:r w:rsidRPr="000E3418">
              <w:rPr>
                <w:rFonts w:ascii="Palatino Linotype" w:hAnsi="Palatino Linotype"/>
                <w:sz w:val="20"/>
                <w:szCs w:val="20"/>
              </w:rPr>
              <w:t>A környezet tisztántartása</w:t>
            </w:r>
          </w:p>
        </w:tc>
        <w:tc>
          <w:tcPr>
            <w:tcW w:w="701"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1" w:type="dxa"/>
            <w:gridSpan w:val="2"/>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r>
      <w:tr w:rsidR="00DD1798" w:rsidRPr="000E3418" w:rsidTr="003772A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D1798" w:rsidRPr="000E3418" w:rsidRDefault="00DD1798" w:rsidP="00DD1798">
            <w:pPr>
              <w:rPr>
                <w:rFonts w:ascii="Palatino Linotype" w:hAnsi="Palatino Linotype"/>
                <w:sz w:val="20"/>
                <w:szCs w:val="20"/>
              </w:rPr>
            </w:pPr>
            <w:r w:rsidRPr="000E3418">
              <w:rPr>
                <w:rFonts w:ascii="Palatino Linotype" w:hAnsi="Palatino Linotype"/>
                <w:sz w:val="20"/>
                <w:szCs w:val="20"/>
              </w:rPr>
              <w:t>Körültekintés, elővigyázatosság</w:t>
            </w:r>
          </w:p>
        </w:tc>
        <w:tc>
          <w:tcPr>
            <w:tcW w:w="701"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c>
          <w:tcPr>
            <w:tcW w:w="680"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p>
        </w:tc>
        <w:tc>
          <w:tcPr>
            <w:tcW w:w="701" w:type="dxa"/>
            <w:gridSpan w:val="2"/>
            <w:tcBorders>
              <w:top w:val="nil"/>
              <w:left w:val="nil"/>
              <w:bottom w:val="single" w:sz="4" w:space="0" w:color="auto"/>
              <w:right w:val="single" w:sz="4" w:space="0" w:color="auto"/>
            </w:tcBorders>
            <w:noWrap/>
            <w:vAlign w:val="center"/>
          </w:tcPr>
          <w:p w:rsidR="00DD1798" w:rsidRPr="000E3418" w:rsidRDefault="00DD1798" w:rsidP="003772A4">
            <w:pPr>
              <w:jc w:val="center"/>
              <w:rPr>
                <w:rFonts w:ascii="Palatino Linotype" w:hAnsi="Palatino Linotype"/>
                <w:sz w:val="20"/>
                <w:szCs w:val="20"/>
              </w:rPr>
            </w:pPr>
          </w:p>
        </w:tc>
        <w:tc>
          <w:tcPr>
            <w:tcW w:w="659" w:type="dxa"/>
            <w:tcBorders>
              <w:top w:val="nil"/>
              <w:left w:val="nil"/>
              <w:bottom w:val="single" w:sz="4" w:space="0" w:color="auto"/>
              <w:right w:val="single" w:sz="4" w:space="0" w:color="auto"/>
            </w:tcBorders>
            <w:vAlign w:val="center"/>
          </w:tcPr>
          <w:p w:rsidR="00DD1798" w:rsidRPr="000E3418" w:rsidRDefault="00DD1798" w:rsidP="003772A4">
            <w:pPr>
              <w:jc w:val="center"/>
              <w:rPr>
                <w:rFonts w:ascii="Palatino Linotype" w:hAnsi="Palatino Linotype"/>
                <w:sz w:val="20"/>
                <w:szCs w:val="20"/>
              </w:rPr>
            </w:pPr>
            <w:r>
              <w:rPr>
                <w:rFonts w:ascii="Palatino Linotype" w:hAnsi="Palatino Linotype"/>
                <w:sz w:val="20"/>
                <w:szCs w:val="20"/>
              </w:rPr>
              <w:t>x</w:t>
            </w:r>
          </w:p>
        </w:tc>
      </w:tr>
    </w:tbl>
    <w:p w:rsidR="00CE25A3" w:rsidRDefault="00CE25A3" w:rsidP="00DD1798">
      <w:pPr>
        <w:widowControl w:val="0"/>
        <w:suppressAutoHyphens/>
        <w:rPr>
          <w:rFonts w:ascii="Palatino Linotype" w:hAnsi="Palatino Linotype" w:cs="Mangal"/>
          <w:b/>
          <w:kern w:val="1"/>
          <w:sz w:val="24"/>
          <w:szCs w:val="24"/>
          <w:lang w:eastAsia="hi-IN" w:bidi="hi-IN"/>
        </w:rPr>
      </w:pPr>
    </w:p>
    <w:p w:rsidR="00DD1798" w:rsidRPr="000E120B" w:rsidRDefault="00CE25A3" w:rsidP="00DD1798">
      <w:pPr>
        <w:widowControl w:val="0"/>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DD1798" w:rsidRPr="000E120B" w:rsidRDefault="00DD1798" w:rsidP="00494F8E">
      <w:pPr>
        <w:numPr>
          <w:ilvl w:val="0"/>
          <w:numId w:val="3"/>
        </w:numPr>
        <w:ind w:left="357" w:hanging="357"/>
        <w:rPr>
          <w:rFonts w:ascii="Palatino Linotype" w:hAnsi="Palatino Linotype"/>
          <w:b/>
          <w:sz w:val="24"/>
          <w:szCs w:val="24"/>
        </w:rPr>
      </w:pPr>
      <w:r w:rsidRPr="007F1178">
        <w:rPr>
          <w:rFonts w:ascii="Palatino Linotype" w:hAnsi="Palatino Linotype" w:cs="Arial"/>
          <w:b/>
          <w:sz w:val="24"/>
          <w:szCs w:val="24"/>
        </w:rPr>
        <w:lastRenderedPageBreak/>
        <w:t>Asztalosipari szerelési ismeretek</w:t>
      </w:r>
      <w:r w:rsidRPr="007F1178">
        <w:rPr>
          <w:rFonts w:ascii="Palatino Linotype" w:hAnsi="Palatino Linotype"/>
          <w:b/>
          <w:sz w:val="24"/>
          <w:szCs w:val="24"/>
        </w:rPr>
        <w:t xml:space="preserve"> tantárgy</w:t>
      </w:r>
      <w:r w:rsidR="00E7365E">
        <w:rPr>
          <w:rFonts w:ascii="Palatino Linotype" w:hAnsi="Palatino Linotype"/>
          <w:b/>
          <w:sz w:val="24"/>
          <w:szCs w:val="24"/>
        </w:rPr>
        <w:t xml:space="preserve"> </w:t>
      </w:r>
      <w:r w:rsidR="00E7365E">
        <w:rPr>
          <w:rFonts w:ascii="Palatino Linotype" w:hAnsi="Palatino Linotype"/>
          <w:b/>
          <w:sz w:val="24"/>
          <w:szCs w:val="24"/>
        </w:rPr>
        <w:tab/>
      </w:r>
      <w:r w:rsidR="00E7365E">
        <w:rPr>
          <w:rFonts w:ascii="Palatino Linotype" w:hAnsi="Palatino Linotype"/>
          <w:b/>
          <w:sz w:val="24"/>
          <w:szCs w:val="24"/>
        </w:rPr>
        <w:tab/>
      </w:r>
      <w:r w:rsidR="00E7365E">
        <w:rPr>
          <w:rFonts w:ascii="Palatino Linotype" w:hAnsi="Palatino Linotype"/>
          <w:b/>
          <w:sz w:val="24"/>
          <w:szCs w:val="24"/>
        </w:rPr>
        <w:tab/>
        <w:t xml:space="preserve">               </w:t>
      </w:r>
      <w:r w:rsidR="00CF1C94">
        <w:rPr>
          <w:rFonts w:ascii="Palatino Linotype" w:hAnsi="Palatino Linotype"/>
          <w:b/>
          <w:sz w:val="24"/>
          <w:szCs w:val="24"/>
        </w:rPr>
        <w:t xml:space="preserve">   </w:t>
      </w:r>
      <w:r w:rsidR="00CE25A3">
        <w:rPr>
          <w:rFonts w:ascii="Palatino Linotype" w:hAnsi="Palatino Linotype"/>
          <w:b/>
          <w:sz w:val="24"/>
          <w:szCs w:val="24"/>
        </w:rPr>
        <w:t xml:space="preserve">  </w:t>
      </w:r>
      <w:r w:rsidR="00CF1C94">
        <w:rPr>
          <w:rFonts w:ascii="Palatino Linotype" w:hAnsi="Palatino Linotype"/>
          <w:b/>
          <w:sz w:val="24"/>
          <w:szCs w:val="24"/>
        </w:rPr>
        <w:t>142</w:t>
      </w:r>
      <w:r w:rsidR="00E7365E">
        <w:rPr>
          <w:rFonts w:ascii="Palatino Linotype" w:hAnsi="Palatino Linotype"/>
          <w:b/>
          <w:sz w:val="24"/>
          <w:szCs w:val="24"/>
        </w:rPr>
        <w:t xml:space="preserve"> óra</w:t>
      </w:r>
    </w:p>
    <w:p w:rsidR="00DD1798" w:rsidRPr="000E120B" w:rsidRDefault="00DD1798" w:rsidP="00DD1798">
      <w:pPr>
        <w:widowControl w:val="0"/>
        <w:suppressAutoHyphens/>
        <w:rPr>
          <w:rFonts w:ascii="Palatino Linotype" w:hAnsi="Palatino Linotype"/>
          <w:b/>
          <w:sz w:val="24"/>
          <w:szCs w:val="24"/>
        </w:rPr>
      </w:pPr>
    </w:p>
    <w:p w:rsidR="00DD1798" w:rsidRPr="00CE25A3" w:rsidRDefault="00DD1798" w:rsidP="00494F8E">
      <w:pPr>
        <w:numPr>
          <w:ilvl w:val="1"/>
          <w:numId w:val="3"/>
        </w:numPr>
        <w:rPr>
          <w:rFonts w:ascii="Palatino Linotype" w:hAnsi="Palatino Linotype"/>
          <w:b/>
          <w:sz w:val="24"/>
          <w:szCs w:val="24"/>
        </w:rPr>
      </w:pPr>
      <w:r w:rsidRPr="000E120B">
        <w:rPr>
          <w:rFonts w:ascii="Palatino Linotype" w:hAnsi="Palatino Linotype"/>
          <w:b/>
          <w:sz w:val="24"/>
          <w:szCs w:val="24"/>
        </w:rPr>
        <w:t>A tantárgy tanításának célja</w:t>
      </w:r>
    </w:p>
    <w:p w:rsidR="00DD1798" w:rsidRPr="007F1178" w:rsidRDefault="00DD1798" w:rsidP="00DD1798">
      <w:pPr>
        <w:widowControl w:val="0"/>
        <w:suppressAutoHyphens/>
        <w:ind w:left="360"/>
        <w:jc w:val="both"/>
        <w:rPr>
          <w:rFonts w:ascii="Palatino Linotype" w:hAnsi="Palatino Linotype"/>
          <w:b/>
          <w:kern w:val="1"/>
          <w:sz w:val="24"/>
          <w:szCs w:val="24"/>
          <w:lang w:eastAsia="hi-IN" w:bidi="hi-IN"/>
        </w:rPr>
      </w:pPr>
      <w:r w:rsidRPr="007F1178">
        <w:rPr>
          <w:rFonts w:ascii="Palatino Linotype" w:hAnsi="Palatino Linotype"/>
          <w:sz w:val="24"/>
          <w:szCs w:val="24"/>
        </w:rPr>
        <w:t>A tanuló ismerje meg az asztalosipari szereléshez, javításához szükséges technológiai folyamatokat. A szerelési dokumentáció alapján legyen képes elvégezni a különböző szerelési feladatokat kéziszerszámokkal, gépesített kéziszerszámokkal és gépekkel.</w:t>
      </w:r>
    </w:p>
    <w:p w:rsidR="00DD1798" w:rsidRPr="000E120B" w:rsidRDefault="00DD1798" w:rsidP="00DD1798">
      <w:pPr>
        <w:widowControl w:val="0"/>
        <w:suppressAutoHyphens/>
        <w:rPr>
          <w:rFonts w:ascii="Palatino Linotype" w:hAnsi="Palatino Linotype"/>
          <w:b/>
          <w:kern w:val="1"/>
          <w:sz w:val="24"/>
          <w:szCs w:val="24"/>
          <w:lang w:eastAsia="hi-IN" w:bidi="hi-IN"/>
        </w:rPr>
      </w:pPr>
    </w:p>
    <w:p w:rsidR="00DD1798" w:rsidRPr="00CE25A3" w:rsidRDefault="00DD1798" w:rsidP="00494F8E">
      <w:pPr>
        <w:numPr>
          <w:ilvl w:val="1"/>
          <w:numId w:val="3"/>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DD1798" w:rsidRPr="0019087B" w:rsidRDefault="00DD1798" w:rsidP="00DD1798">
      <w:pPr>
        <w:autoSpaceDE w:val="0"/>
        <w:autoSpaceDN w:val="0"/>
        <w:adjustRightInd w:val="0"/>
        <w:ind w:left="360"/>
        <w:jc w:val="both"/>
        <w:rPr>
          <w:rFonts w:ascii="Palatino Linotype" w:hAnsi="Palatino Linotype"/>
          <w:kern w:val="1"/>
          <w:sz w:val="24"/>
          <w:szCs w:val="24"/>
          <w:lang w:eastAsia="hi-IN" w:bidi="hi-IN"/>
        </w:rPr>
      </w:pPr>
      <w:r w:rsidRPr="0019087B">
        <w:rPr>
          <w:rFonts w:ascii="Palatino Linotype" w:hAnsi="Palatino Linotype"/>
          <w:sz w:val="24"/>
          <w:szCs w:val="24"/>
        </w:rPr>
        <w:t>A tantárgy az adott évfolyamba lépés feltételeiként megjelölt közismereti és szakmai tartalmakra épül.</w:t>
      </w:r>
    </w:p>
    <w:p w:rsidR="00DD1798" w:rsidRPr="000E120B" w:rsidRDefault="00DD1798" w:rsidP="00DD1798">
      <w:pPr>
        <w:widowControl w:val="0"/>
        <w:suppressAutoHyphens/>
        <w:rPr>
          <w:rFonts w:ascii="Palatino Linotype" w:hAnsi="Palatino Linotype"/>
          <w:b/>
          <w:kern w:val="1"/>
          <w:sz w:val="24"/>
          <w:szCs w:val="24"/>
          <w:lang w:eastAsia="hi-IN" w:bidi="hi-IN"/>
        </w:rPr>
      </w:pPr>
    </w:p>
    <w:p w:rsidR="00DD1798" w:rsidRDefault="00DD1798" w:rsidP="00494F8E">
      <w:pPr>
        <w:numPr>
          <w:ilvl w:val="1"/>
          <w:numId w:val="3"/>
        </w:numPr>
        <w:rPr>
          <w:rFonts w:ascii="Palatino Linotype" w:hAnsi="Palatino Linotype"/>
          <w:b/>
          <w:sz w:val="24"/>
          <w:szCs w:val="24"/>
        </w:rPr>
      </w:pPr>
      <w:r w:rsidRPr="000E120B">
        <w:rPr>
          <w:rFonts w:ascii="Palatino Linotype" w:hAnsi="Palatino Linotype"/>
          <w:b/>
          <w:sz w:val="24"/>
          <w:szCs w:val="24"/>
        </w:rPr>
        <w:t xml:space="preserve">Témakörök </w:t>
      </w:r>
    </w:p>
    <w:p w:rsidR="00DD1798" w:rsidRPr="000E120B" w:rsidRDefault="00DD1798" w:rsidP="00DD1798">
      <w:pPr>
        <w:ind w:left="792"/>
        <w:rPr>
          <w:rFonts w:ascii="Palatino Linotype" w:hAnsi="Palatino Linotype"/>
          <w:b/>
          <w:sz w:val="24"/>
          <w:szCs w:val="24"/>
        </w:rPr>
      </w:pPr>
    </w:p>
    <w:p w:rsidR="00DD1798" w:rsidRPr="001D1F05" w:rsidRDefault="00DD1798" w:rsidP="00494F8E">
      <w:pPr>
        <w:widowControl w:val="0"/>
        <w:numPr>
          <w:ilvl w:val="2"/>
          <w:numId w:val="3"/>
        </w:numPr>
        <w:suppressAutoHyphens/>
        <w:rPr>
          <w:rFonts w:ascii="Palatino Linotype" w:hAnsi="Palatino Linotype" w:cs="Mangal"/>
          <w:b/>
          <w:kern w:val="1"/>
          <w:sz w:val="24"/>
          <w:szCs w:val="24"/>
          <w:lang w:eastAsia="hi-IN" w:bidi="hi-IN"/>
        </w:rPr>
      </w:pPr>
      <w:r w:rsidRPr="001D1F05">
        <w:rPr>
          <w:rFonts w:ascii="Palatino Linotype" w:hAnsi="Palatino Linotype" w:cs="TimesNewRomanPSMT"/>
          <w:b/>
          <w:sz w:val="24"/>
          <w:szCs w:val="24"/>
        </w:rPr>
        <w:t>Szerelési dokumentáció használata, alkatrészek előszerelése</w:t>
      </w:r>
      <w:r w:rsidR="00CE25A3">
        <w:rPr>
          <w:rFonts w:ascii="Palatino Linotype" w:hAnsi="Palatino Linotype"/>
          <w:b/>
          <w:sz w:val="24"/>
          <w:szCs w:val="24"/>
        </w:rPr>
        <w:t xml:space="preserve">      </w:t>
      </w:r>
      <w:r w:rsidR="00CF1C94">
        <w:rPr>
          <w:rFonts w:ascii="Palatino Linotype" w:hAnsi="Palatino Linotype" w:cs="Mangal"/>
          <w:b/>
          <w:i/>
          <w:kern w:val="1"/>
          <w:sz w:val="24"/>
          <w:szCs w:val="24"/>
          <w:lang w:eastAsia="hi-IN" w:bidi="hi-IN"/>
        </w:rPr>
        <w:t>36</w:t>
      </w:r>
      <w:r>
        <w:rPr>
          <w:rFonts w:ascii="Palatino Linotype" w:hAnsi="Palatino Linotype" w:cs="Mangal"/>
          <w:b/>
          <w:i/>
          <w:kern w:val="1"/>
          <w:sz w:val="24"/>
          <w:szCs w:val="24"/>
          <w:lang w:eastAsia="hi-IN" w:bidi="hi-IN"/>
        </w:rPr>
        <w:t xml:space="preserve"> </w:t>
      </w:r>
      <w:r w:rsidRPr="00B87D30">
        <w:rPr>
          <w:rFonts w:ascii="Palatino Linotype" w:hAnsi="Palatino Linotype" w:cs="Mangal"/>
          <w:b/>
          <w:i/>
          <w:kern w:val="1"/>
          <w:sz w:val="24"/>
          <w:szCs w:val="24"/>
          <w:lang w:eastAsia="hi-IN" w:bidi="hi-IN"/>
        </w:rPr>
        <w:t>óra</w:t>
      </w:r>
    </w:p>
    <w:p w:rsidR="00DD1798" w:rsidRPr="001D1F05" w:rsidRDefault="00DD1798" w:rsidP="00DD1798">
      <w:pPr>
        <w:autoSpaceDE w:val="0"/>
        <w:autoSpaceDN w:val="0"/>
        <w:adjustRightInd w:val="0"/>
        <w:ind w:left="709"/>
        <w:jc w:val="both"/>
        <w:rPr>
          <w:rFonts w:ascii="Palatino Linotype" w:hAnsi="Palatino Linotype" w:cs="TimesNewRomanPSMT"/>
          <w:sz w:val="24"/>
          <w:szCs w:val="24"/>
        </w:rPr>
      </w:pPr>
      <w:r w:rsidRPr="001D1F05">
        <w:rPr>
          <w:rFonts w:ascii="Palatino Linotype" w:hAnsi="Palatino Linotype" w:cs="TimesNewRomanPSMT"/>
          <w:sz w:val="24"/>
          <w:szCs w:val="24"/>
        </w:rPr>
        <w:t>Szerelési dokumentációk, rajzok értelmezése, készítése.</w:t>
      </w:r>
    </w:p>
    <w:p w:rsidR="00DD1798" w:rsidRPr="001D1F05" w:rsidRDefault="00DD1798" w:rsidP="00DD1798">
      <w:pPr>
        <w:autoSpaceDE w:val="0"/>
        <w:autoSpaceDN w:val="0"/>
        <w:adjustRightInd w:val="0"/>
        <w:ind w:left="709"/>
        <w:jc w:val="both"/>
        <w:rPr>
          <w:rFonts w:ascii="Palatino Linotype" w:hAnsi="Palatino Linotype" w:cs="TimesNewRomanPSMT"/>
          <w:sz w:val="24"/>
          <w:szCs w:val="24"/>
        </w:rPr>
      </w:pPr>
      <w:r w:rsidRPr="001D1F05">
        <w:rPr>
          <w:rFonts w:ascii="Palatino Linotype" w:hAnsi="Palatino Linotype" w:cs="TimesNewRomanPSMT"/>
          <w:sz w:val="24"/>
          <w:szCs w:val="24"/>
        </w:rPr>
        <w:t>A minőségbiztosítás alapjai, az ISO rendszer elve, minőségbiztosítás esetei a szereléskor a bútor- és faiparban.</w:t>
      </w:r>
    </w:p>
    <w:p w:rsidR="00DD1798" w:rsidRPr="001D1F05" w:rsidRDefault="00DD1798" w:rsidP="00DD1798">
      <w:pPr>
        <w:autoSpaceDE w:val="0"/>
        <w:autoSpaceDN w:val="0"/>
        <w:adjustRightInd w:val="0"/>
        <w:ind w:left="709"/>
        <w:jc w:val="both"/>
        <w:rPr>
          <w:rFonts w:ascii="Palatino Linotype" w:hAnsi="Palatino Linotype" w:cs="TimesNewRomanPSMT"/>
          <w:sz w:val="24"/>
          <w:szCs w:val="24"/>
        </w:rPr>
      </w:pPr>
      <w:r w:rsidRPr="001D1F05">
        <w:rPr>
          <w:rFonts w:ascii="Palatino Linotype" w:hAnsi="Palatino Linotype" w:cs="TimesNewRomanPSMT"/>
          <w:sz w:val="24"/>
          <w:szCs w:val="24"/>
        </w:rPr>
        <w:t>Alkatrészek méret- és, minőségellenőrzése, dokumentációja.</w:t>
      </w:r>
    </w:p>
    <w:p w:rsidR="00DD1798" w:rsidRPr="001D1F05" w:rsidRDefault="00DD1798" w:rsidP="00DD1798">
      <w:pPr>
        <w:widowControl w:val="0"/>
        <w:suppressAutoHyphens/>
        <w:ind w:left="709"/>
        <w:jc w:val="both"/>
        <w:rPr>
          <w:rFonts w:ascii="Palatino Linotype" w:hAnsi="Palatino Linotype" w:cs="Mangal"/>
          <w:kern w:val="1"/>
          <w:sz w:val="24"/>
          <w:szCs w:val="24"/>
          <w:lang w:eastAsia="hi-IN" w:bidi="hi-IN"/>
        </w:rPr>
      </w:pPr>
      <w:r w:rsidRPr="001D1F05">
        <w:rPr>
          <w:rFonts w:ascii="Palatino Linotype" w:hAnsi="Palatino Linotype" w:cs="TimesNewRomanPSMT"/>
          <w:sz w:val="24"/>
          <w:szCs w:val="24"/>
        </w:rPr>
        <w:t>Szereléshez szükséges megmunkálások pozícionálása, jelölése, beállítások (pl.: fiókcsúszók korpuszban, vasalathely, idegencsap helye, fakötések előkészítése, mosogatótálcák helyének kivágása, stb.).</w:t>
      </w:r>
    </w:p>
    <w:p w:rsidR="00DD1798" w:rsidRPr="000E120B" w:rsidRDefault="00DD1798" w:rsidP="00DD1798">
      <w:pPr>
        <w:widowControl w:val="0"/>
        <w:suppressAutoHyphens/>
        <w:rPr>
          <w:rFonts w:ascii="Palatino Linotype" w:hAnsi="Palatino Linotype" w:cs="Mangal"/>
          <w:kern w:val="1"/>
          <w:sz w:val="24"/>
          <w:szCs w:val="24"/>
          <w:lang w:eastAsia="hi-IN" w:bidi="hi-IN"/>
        </w:rPr>
      </w:pPr>
    </w:p>
    <w:p w:rsidR="00DD1798" w:rsidRPr="00CE25A3" w:rsidRDefault="00DD1798" w:rsidP="00494F8E">
      <w:pPr>
        <w:widowControl w:val="0"/>
        <w:numPr>
          <w:ilvl w:val="2"/>
          <w:numId w:val="3"/>
        </w:numPr>
        <w:suppressAutoHyphens/>
        <w:jc w:val="both"/>
        <w:rPr>
          <w:rFonts w:ascii="Palatino Linotype" w:hAnsi="Palatino Linotype"/>
          <w:b/>
          <w:sz w:val="24"/>
          <w:szCs w:val="24"/>
        </w:rPr>
      </w:pPr>
      <w:r w:rsidRPr="001D1F05">
        <w:rPr>
          <w:rFonts w:ascii="Palatino Linotype" w:hAnsi="Palatino Linotype" w:cs="TimesNewRomanPSMT"/>
          <w:b/>
          <w:sz w:val="24"/>
          <w:szCs w:val="24"/>
        </w:rPr>
        <w:t>Alapszerkezetek és asztalosipari szerkezetek szerelése</w:t>
      </w:r>
      <w:r>
        <w:rPr>
          <w:rFonts w:ascii="Palatino Linotype" w:hAnsi="Palatino Linotype"/>
          <w:b/>
          <w:sz w:val="24"/>
          <w:szCs w:val="24"/>
        </w:rPr>
        <w:tab/>
      </w:r>
      <w:r w:rsidR="00E7365E">
        <w:rPr>
          <w:rFonts w:ascii="Palatino Linotype" w:hAnsi="Palatino Linotype"/>
          <w:b/>
          <w:sz w:val="24"/>
          <w:szCs w:val="24"/>
        </w:rPr>
        <w:t xml:space="preserve">     </w:t>
      </w:r>
      <w:r w:rsidR="00CE25A3">
        <w:rPr>
          <w:rFonts w:ascii="Palatino Linotype" w:hAnsi="Palatino Linotype"/>
          <w:b/>
          <w:sz w:val="24"/>
          <w:szCs w:val="24"/>
        </w:rPr>
        <w:t xml:space="preserve">     </w:t>
      </w:r>
      <w:r w:rsidR="00CF1C94">
        <w:rPr>
          <w:rFonts w:ascii="Palatino Linotype" w:hAnsi="Palatino Linotype"/>
          <w:b/>
          <w:i/>
          <w:sz w:val="24"/>
          <w:szCs w:val="24"/>
        </w:rPr>
        <w:t>70</w:t>
      </w:r>
      <w:r>
        <w:rPr>
          <w:rFonts w:ascii="Palatino Linotype" w:hAnsi="Palatino Linotype"/>
          <w:b/>
          <w:i/>
          <w:sz w:val="24"/>
          <w:szCs w:val="24"/>
        </w:rPr>
        <w:t xml:space="preserve"> </w:t>
      </w:r>
      <w:r w:rsidRPr="00B87D30">
        <w:rPr>
          <w:rFonts w:ascii="Palatino Linotype" w:hAnsi="Palatino Linotype"/>
          <w:b/>
          <w:i/>
          <w:sz w:val="24"/>
          <w:szCs w:val="24"/>
        </w:rPr>
        <w:t>óra</w:t>
      </w:r>
    </w:p>
    <w:p w:rsidR="00DD1798" w:rsidRPr="00CD20F9" w:rsidRDefault="00DD1798" w:rsidP="00DD1798">
      <w:pPr>
        <w:autoSpaceDE w:val="0"/>
        <w:autoSpaceDN w:val="0"/>
        <w:adjustRightInd w:val="0"/>
        <w:ind w:left="709"/>
        <w:jc w:val="both"/>
        <w:rPr>
          <w:rFonts w:ascii="Palatino Linotype" w:hAnsi="Palatino Linotype" w:cs="TimesNewRomanPSMT"/>
          <w:sz w:val="24"/>
          <w:szCs w:val="24"/>
        </w:rPr>
      </w:pPr>
      <w:r w:rsidRPr="00CD20F9">
        <w:rPr>
          <w:rFonts w:ascii="Palatino Linotype" w:hAnsi="Palatino Linotype" w:cs="TimesNewRomanPSMT"/>
          <w:sz w:val="24"/>
          <w:szCs w:val="24"/>
        </w:rPr>
        <w:t>Alapszerkezetek – idegencsapos szerkezetek – kialakításának alapjai, módszerei.</w:t>
      </w:r>
    </w:p>
    <w:p w:rsidR="00DD1798" w:rsidRPr="00CD20F9" w:rsidRDefault="00DD1798" w:rsidP="00DD1798">
      <w:pPr>
        <w:autoSpaceDE w:val="0"/>
        <w:autoSpaceDN w:val="0"/>
        <w:adjustRightInd w:val="0"/>
        <w:ind w:left="709"/>
        <w:jc w:val="both"/>
        <w:rPr>
          <w:rFonts w:ascii="Palatino Linotype" w:hAnsi="Palatino Linotype" w:cs="TimesNewRomanPSMT"/>
          <w:sz w:val="24"/>
          <w:szCs w:val="24"/>
        </w:rPr>
      </w:pPr>
      <w:r w:rsidRPr="00CD20F9">
        <w:rPr>
          <w:rFonts w:ascii="Palatino Linotype" w:hAnsi="Palatino Linotype" w:cs="TimesNewRomanPSMT"/>
          <w:sz w:val="24"/>
          <w:szCs w:val="24"/>
        </w:rPr>
        <w:t>Alapszerkezetek – szerkezeti ragasztások – kialakításának alapjai, módszerei.</w:t>
      </w:r>
    </w:p>
    <w:p w:rsidR="00DD1798" w:rsidRPr="00CD20F9" w:rsidRDefault="00DD1798" w:rsidP="00DD1798">
      <w:pPr>
        <w:autoSpaceDE w:val="0"/>
        <w:autoSpaceDN w:val="0"/>
        <w:adjustRightInd w:val="0"/>
        <w:ind w:left="709"/>
        <w:jc w:val="both"/>
        <w:rPr>
          <w:rFonts w:ascii="Palatino Linotype" w:hAnsi="Palatino Linotype" w:cs="TimesNewRomanPSMT"/>
          <w:sz w:val="24"/>
          <w:szCs w:val="24"/>
        </w:rPr>
      </w:pPr>
      <w:r w:rsidRPr="00CD20F9">
        <w:rPr>
          <w:rFonts w:ascii="Palatino Linotype" w:hAnsi="Palatino Linotype" w:cs="TimesNewRomanPSMT"/>
          <w:sz w:val="24"/>
          <w:szCs w:val="24"/>
        </w:rPr>
        <w:t>Alapszerkezetek – szerkezeti vasalással kialakított kötések – kialakításának alapjai, módszerei.</w:t>
      </w:r>
    </w:p>
    <w:p w:rsidR="00DD1798" w:rsidRPr="00CD20F9" w:rsidRDefault="00DD1798" w:rsidP="00DD1798">
      <w:pPr>
        <w:autoSpaceDE w:val="0"/>
        <w:autoSpaceDN w:val="0"/>
        <w:adjustRightInd w:val="0"/>
        <w:ind w:left="709"/>
        <w:jc w:val="both"/>
        <w:rPr>
          <w:rFonts w:ascii="Palatino Linotype" w:hAnsi="Palatino Linotype" w:cs="TimesNewRomanPSMT"/>
          <w:sz w:val="24"/>
          <w:szCs w:val="24"/>
        </w:rPr>
      </w:pPr>
      <w:r w:rsidRPr="00CD20F9">
        <w:rPr>
          <w:rFonts w:ascii="Palatino Linotype" w:hAnsi="Palatino Linotype" w:cs="TimesNewRomanPSMT"/>
          <w:sz w:val="24"/>
          <w:szCs w:val="24"/>
        </w:rPr>
        <w:t>Alapszerkezetek – bontható „mechanikus”szerkezeti kötések – kialakításának alapjai, módszerei.</w:t>
      </w:r>
    </w:p>
    <w:p w:rsidR="00DD1798" w:rsidRPr="00CD20F9" w:rsidRDefault="00DD1798" w:rsidP="00DD1798">
      <w:pPr>
        <w:autoSpaceDE w:val="0"/>
        <w:autoSpaceDN w:val="0"/>
        <w:adjustRightInd w:val="0"/>
        <w:ind w:left="709"/>
        <w:jc w:val="both"/>
        <w:rPr>
          <w:rFonts w:ascii="Palatino Linotype" w:hAnsi="Palatino Linotype" w:cs="TimesNewRomanPSMT"/>
          <w:sz w:val="24"/>
          <w:szCs w:val="24"/>
        </w:rPr>
      </w:pPr>
      <w:r w:rsidRPr="00CD20F9">
        <w:rPr>
          <w:rFonts w:ascii="Palatino Linotype" w:hAnsi="Palatino Linotype" w:cs="TimesNewRomanPSMT"/>
          <w:sz w:val="24"/>
          <w:szCs w:val="24"/>
        </w:rPr>
        <w:t>Különböző, a termék összeállításához szükséges furatok, fészkek, nútok, stb. kialakításának alapjai, módszerei.</w:t>
      </w:r>
    </w:p>
    <w:p w:rsidR="00DD1798" w:rsidRPr="00CD20F9" w:rsidRDefault="00DD1798" w:rsidP="00DD1798">
      <w:pPr>
        <w:autoSpaceDE w:val="0"/>
        <w:autoSpaceDN w:val="0"/>
        <w:adjustRightInd w:val="0"/>
        <w:ind w:left="709"/>
        <w:jc w:val="both"/>
        <w:rPr>
          <w:rFonts w:ascii="Palatino Linotype" w:hAnsi="Palatino Linotype" w:cs="TimesNewRomanPSMT"/>
          <w:sz w:val="24"/>
          <w:szCs w:val="24"/>
        </w:rPr>
      </w:pPr>
      <w:r w:rsidRPr="00CD20F9">
        <w:rPr>
          <w:rFonts w:ascii="Palatino Linotype" w:hAnsi="Palatino Linotype" w:cs="TimesNewRomanPSMT"/>
          <w:sz w:val="24"/>
          <w:szCs w:val="24"/>
        </w:rPr>
        <w:t>Asztalosipari alapszerkezetek (korpusz, káva, keret, állványszerkezet) elkészítése, alkalmazható technológiák.</w:t>
      </w:r>
    </w:p>
    <w:p w:rsidR="00DD1798" w:rsidRPr="00CD20F9" w:rsidRDefault="00DD1798" w:rsidP="00DD1798">
      <w:pPr>
        <w:autoSpaceDE w:val="0"/>
        <w:autoSpaceDN w:val="0"/>
        <w:adjustRightInd w:val="0"/>
        <w:ind w:left="709"/>
        <w:jc w:val="both"/>
        <w:rPr>
          <w:rFonts w:ascii="Palatino Linotype" w:hAnsi="Palatino Linotype" w:cs="TimesNewRomanPSMT"/>
          <w:sz w:val="24"/>
          <w:szCs w:val="24"/>
        </w:rPr>
      </w:pPr>
      <w:r w:rsidRPr="00CD20F9">
        <w:rPr>
          <w:rFonts w:ascii="Palatino Linotype" w:hAnsi="Palatino Linotype" w:cs="TimesNewRomanPSMT"/>
          <w:sz w:val="24"/>
          <w:szCs w:val="24"/>
        </w:rPr>
        <w:t>Asztalosipari termék szerkezeti összeállítása, technológiai sorrend és szerelési dokumentáció alapján.</w:t>
      </w:r>
    </w:p>
    <w:p w:rsidR="00DD1798" w:rsidRPr="00CD20F9" w:rsidRDefault="00DD1798" w:rsidP="00DD1798">
      <w:pPr>
        <w:autoSpaceDE w:val="0"/>
        <w:autoSpaceDN w:val="0"/>
        <w:adjustRightInd w:val="0"/>
        <w:ind w:left="709"/>
        <w:jc w:val="both"/>
        <w:rPr>
          <w:rFonts w:ascii="Palatino Linotype" w:hAnsi="Palatino Linotype" w:cs="TimesNewRomanPSMT"/>
          <w:sz w:val="24"/>
          <w:szCs w:val="24"/>
        </w:rPr>
      </w:pPr>
      <w:r w:rsidRPr="00CD20F9">
        <w:rPr>
          <w:rFonts w:ascii="Palatino Linotype" w:hAnsi="Palatino Linotype" w:cs="TimesNewRomanPSMT"/>
          <w:sz w:val="24"/>
          <w:szCs w:val="24"/>
        </w:rPr>
        <w:t>Asztalosipari termék vasalatainak szerelése, termék összeállítása, beállítása.</w:t>
      </w:r>
    </w:p>
    <w:p w:rsidR="00DD1798" w:rsidRPr="00CD20F9" w:rsidRDefault="00DD1798" w:rsidP="00DD1798">
      <w:pPr>
        <w:widowControl w:val="0"/>
        <w:suppressAutoHyphens/>
        <w:ind w:left="709"/>
        <w:jc w:val="both"/>
        <w:rPr>
          <w:rFonts w:ascii="Palatino Linotype" w:hAnsi="Palatino Linotype" w:cs="TimesNewRomanPSMT"/>
          <w:sz w:val="24"/>
          <w:szCs w:val="24"/>
        </w:rPr>
      </w:pPr>
      <w:r w:rsidRPr="00CD20F9">
        <w:rPr>
          <w:rFonts w:ascii="Palatino Linotype" w:hAnsi="Palatino Linotype" w:cs="TimesNewRomanPSMT"/>
          <w:sz w:val="24"/>
          <w:szCs w:val="24"/>
        </w:rPr>
        <w:t>Kiegészítők, kellékek, díszítőelemek szerelése, hibajavítási lehetőségek.</w:t>
      </w:r>
    </w:p>
    <w:p w:rsidR="00DD1798" w:rsidRPr="000E120B" w:rsidRDefault="00DD1798" w:rsidP="00DD1798">
      <w:pPr>
        <w:widowControl w:val="0"/>
        <w:suppressAutoHyphens/>
        <w:ind w:left="1224"/>
        <w:rPr>
          <w:rFonts w:ascii="Palatino Linotype" w:hAnsi="Palatino Linotype" w:cs="Mangal"/>
          <w:kern w:val="1"/>
          <w:sz w:val="24"/>
          <w:szCs w:val="24"/>
          <w:lang w:eastAsia="hi-IN" w:bidi="hi-IN"/>
        </w:rPr>
      </w:pPr>
    </w:p>
    <w:p w:rsidR="00DD1798" w:rsidRPr="000E120B" w:rsidRDefault="00DD1798" w:rsidP="00494F8E">
      <w:pPr>
        <w:widowControl w:val="0"/>
        <w:numPr>
          <w:ilvl w:val="2"/>
          <w:numId w:val="3"/>
        </w:numPr>
        <w:suppressAutoHyphens/>
        <w:rPr>
          <w:rFonts w:ascii="Palatino Linotype" w:hAnsi="Palatino Linotype"/>
          <w:b/>
          <w:sz w:val="24"/>
          <w:szCs w:val="24"/>
        </w:rPr>
      </w:pPr>
      <w:r w:rsidRPr="00CD20F9">
        <w:rPr>
          <w:rFonts w:ascii="Palatino Linotype" w:hAnsi="Palatino Linotype" w:cs="TimesNewRomanPSMT"/>
          <w:b/>
          <w:sz w:val="24"/>
          <w:szCs w:val="24"/>
        </w:rPr>
        <w:t>Helyszíni szerelési feladatok</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00E7365E">
        <w:rPr>
          <w:rFonts w:ascii="Palatino Linotype" w:hAnsi="Palatino Linotype"/>
          <w:b/>
          <w:sz w:val="24"/>
          <w:szCs w:val="24"/>
        </w:rPr>
        <w:t xml:space="preserve">      </w:t>
      </w:r>
      <w:r w:rsidR="00CE25A3">
        <w:rPr>
          <w:rFonts w:ascii="Palatino Linotype" w:hAnsi="Palatino Linotype"/>
          <w:b/>
          <w:sz w:val="24"/>
          <w:szCs w:val="24"/>
        </w:rPr>
        <w:t xml:space="preserve">   </w:t>
      </w:r>
      <w:r w:rsidR="00E7365E">
        <w:rPr>
          <w:rFonts w:ascii="Palatino Linotype" w:hAnsi="Palatino Linotype"/>
          <w:b/>
          <w:sz w:val="24"/>
          <w:szCs w:val="24"/>
        </w:rPr>
        <w:t xml:space="preserve"> </w:t>
      </w:r>
      <w:r w:rsidR="00AB6A1E">
        <w:rPr>
          <w:rFonts w:ascii="Palatino Linotype" w:hAnsi="Palatino Linotype"/>
          <w:b/>
          <w:i/>
          <w:sz w:val="24"/>
          <w:szCs w:val="24"/>
        </w:rPr>
        <w:t>36</w:t>
      </w:r>
      <w:r>
        <w:rPr>
          <w:rFonts w:ascii="Palatino Linotype" w:hAnsi="Palatino Linotype"/>
          <w:b/>
          <w:i/>
          <w:sz w:val="24"/>
          <w:szCs w:val="24"/>
        </w:rPr>
        <w:t xml:space="preserve"> </w:t>
      </w:r>
      <w:r w:rsidRPr="00B87D30">
        <w:rPr>
          <w:rFonts w:ascii="Palatino Linotype" w:hAnsi="Palatino Linotype"/>
          <w:b/>
          <w:i/>
          <w:sz w:val="24"/>
          <w:szCs w:val="24"/>
        </w:rPr>
        <w:t>óra</w:t>
      </w:r>
    </w:p>
    <w:p w:rsidR="00DD1798" w:rsidRDefault="00DD1798" w:rsidP="00DD1798">
      <w:pPr>
        <w:widowControl w:val="0"/>
        <w:suppressAutoHyphens/>
        <w:ind w:left="1224"/>
        <w:rPr>
          <w:rFonts w:ascii="Palatino Linotype" w:hAnsi="Palatino Linotype"/>
          <w:sz w:val="24"/>
          <w:szCs w:val="24"/>
        </w:rPr>
      </w:pPr>
    </w:p>
    <w:p w:rsidR="00DD1798" w:rsidRPr="00CD20F9" w:rsidRDefault="00DD1798" w:rsidP="00DD1798">
      <w:pPr>
        <w:autoSpaceDE w:val="0"/>
        <w:autoSpaceDN w:val="0"/>
        <w:adjustRightInd w:val="0"/>
        <w:ind w:left="709"/>
        <w:jc w:val="both"/>
        <w:rPr>
          <w:rFonts w:ascii="Palatino Linotype" w:hAnsi="Palatino Linotype" w:cs="TimesNewRomanPSMT"/>
          <w:sz w:val="24"/>
          <w:szCs w:val="24"/>
        </w:rPr>
      </w:pPr>
      <w:r w:rsidRPr="00CD20F9">
        <w:rPr>
          <w:rFonts w:ascii="Palatino Linotype" w:hAnsi="Palatino Linotype" w:cs="TimesNewRomanPSMT"/>
          <w:sz w:val="24"/>
          <w:szCs w:val="24"/>
        </w:rPr>
        <w:lastRenderedPageBreak/>
        <w:t>Asztalosipari termék csomagolása, előkészítése szállításra, helyszíni szerelésre.</w:t>
      </w:r>
    </w:p>
    <w:p w:rsidR="00DD1798" w:rsidRPr="00CD20F9" w:rsidRDefault="00DD1798" w:rsidP="00DD1798">
      <w:pPr>
        <w:autoSpaceDE w:val="0"/>
        <w:autoSpaceDN w:val="0"/>
        <w:adjustRightInd w:val="0"/>
        <w:ind w:left="709"/>
        <w:jc w:val="both"/>
        <w:rPr>
          <w:rFonts w:ascii="Palatino Linotype" w:hAnsi="Palatino Linotype" w:cs="TimesNewRomanPSMT"/>
          <w:sz w:val="24"/>
          <w:szCs w:val="24"/>
        </w:rPr>
      </w:pPr>
      <w:r w:rsidRPr="00CD20F9">
        <w:rPr>
          <w:rFonts w:ascii="Palatino Linotype" w:hAnsi="Palatino Linotype" w:cs="TimesNewRomanPSMT"/>
          <w:sz w:val="24"/>
          <w:szCs w:val="24"/>
        </w:rPr>
        <w:t>Szerelési dokumentációk, rajzok értelmezése, készítése.</w:t>
      </w:r>
      <w:r w:rsidR="00E7365E">
        <w:rPr>
          <w:rFonts w:ascii="Palatino Linotype" w:hAnsi="Palatino Linotype" w:cs="TimesNewRomanPSMT"/>
          <w:sz w:val="24"/>
          <w:szCs w:val="24"/>
        </w:rPr>
        <w:t xml:space="preserve">   </w:t>
      </w:r>
    </w:p>
    <w:p w:rsidR="00DD1798" w:rsidRPr="00CD20F9" w:rsidRDefault="00DD1798" w:rsidP="00DD1798">
      <w:pPr>
        <w:autoSpaceDE w:val="0"/>
        <w:autoSpaceDN w:val="0"/>
        <w:adjustRightInd w:val="0"/>
        <w:ind w:left="709"/>
        <w:jc w:val="both"/>
        <w:rPr>
          <w:rFonts w:ascii="Palatino Linotype" w:hAnsi="Palatino Linotype" w:cs="TimesNewRomanPSMT"/>
          <w:sz w:val="24"/>
          <w:szCs w:val="24"/>
        </w:rPr>
      </w:pPr>
      <w:r w:rsidRPr="00CD20F9">
        <w:rPr>
          <w:rFonts w:ascii="Palatino Linotype" w:hAnsi="Palatino Linotype" w:cs="TimesNewRomanPSMT"/>
          <w:sz w:val="24"/>
          <w:szCs w:val="24"/>
        </w:rPr>
        <w:t>Bútoripari termékek helyszíni szerelésének alapjai.</w:t>
      </w:r>
    </w:p>
    <w:p w:rsidR="00DD1798" w:rsidRPr="00CD20F9" w:rsidRDefault="00DD1798" w:rsidP="00DD1798">
      <w:pPr>
        <w:autoSpaceDE w:val="0"/>
        <w:autoSpaceDN w:val="0"/>
        <w:adjustRightInd w:val="0"/>
        <w:ind w:left="709"/>
        <w:jc w:val="both"/>
        <w:rPr>
          <w:rFonts w:ascii="Palatino Linotype" w:hAnsi="Palatino Linotype" w:cs="TimesNewRomanPSMT"/>
          <w:sz w:val="24"/>
          <w:szCs w:val="24"/>
        </w:rPr>
      </w:pPr>
      <w:r w:rsidRPr="00CD20F9">
        <w:rPr>
          <w:rFonts w:ascii="Palatino Linotype" w:hAnsi="Palatino Linotype" w:cs="TimesNewRomanPSMT"/>
          <w:sz w:val="24"/>
          <w:szCs w:val="24"/>
        </w:rPr>
        <w:t>Belsőépítészeti termékek helyszíni szerelésének alapjai.</w:t>
      </w:r>
    </w:p>
    <w:p w:rsidR="00DD1798" w:rsidRPr="00CD20F9" w:rsidRDefault="00DD1798" w:rsidP="00DD1798">
      <w:pPr>
        <w:autoSpaceDE w:val="0"/>
        <w:autoSpaceDN w:val="0"/>
        <w:adjustRightInd w:val="0"/>
        <w:ind w:left="709"/>
        <w:jc w:val="both"/>
        <w:rPr>
          <w:rFonts w:ascii="Palatino Linotype" w:hAnsi="Palatino Linotype" w:cs="TimesNewRomanPSMT"/>
          <w:sz w:val="24"/>
          <w:szCs w:val="24"/>
        </w:rPr>
      </w:pPr>
      <w:r w:rsidRPr="00CD20F9">
        <w:rPr>
          <w:rFonts w:ascii="Palatino Linotype" w:hAnsi="Palatino Linotype" w:cs="TimesNewRomanPSMT"/>
          <w:sz w:val="24"/>
          <w:szCs w:val="24"/>
        </w:rPr>
        <w:t>Kültéri asztalosipari termékek helyszíni szerelésének alapjai.</w:t>
      </w:r>
    </w:p>
    <w:p w:rsidR="00DD1798" w:rsidRPr="00CD20F9" w:rsidRDefault="00DD1798" w:rsidP="00DD1798">
      <w:pPr>
        <w:widowControl w:val="0"/>
        <w:suppressAutoHyphens/>
        <w:ind w:left="709"/>
        <w:jc w:val="both"/>
        <w:rPr>
          <w:rFonts w:ascii="Palatino Linotype" w:hAnsi="Palatino Linotype"/>
          <w:sz w:val="24"/>
          <w:szCs w:val="24"/>
        </w:rPr>
      </w:pPr>
      <w:r w:rsidRPr="00CD20F9">
        <w:rPr>
          <w:rFonts w:ascii="Palatino Linotype" w:hAnsi="Palatino Linotype" w:cs="TimesNewRomanPSMT"/>
          <w:sz w:val="24"/>
          <w:szCs w:val="24"/>
        </w:rPr>
        <w:t>Épületasztalos</w:t>
      </w:r>
      <w:r>
        <w:rPr>
          <w:rFonts w:ascii="Palatino Linotype" w:hAnsi="Palatino Linotype" w:cs="TimesNewRomanPSMT"/>
          <w:sz w:val="24"/>
          <w:szCs w:val="24"/>
        </w:rPr>
        <w:t>-</w:t>
      </w:r>
      <w:r w:rsidRPr="00CD20F9">
        <w:rPr>
          <w:rFonts w:ascii="Palatino Linotype" w:hAnsi="Palatino Linotype" w:cs="TimesNewRomanPSMT"/>
          <w:sz w:val="24"/>
          <w:szCs w:val="24"/>
        </w:rPr>
        <w:t>ipari termékek helyszíni szerelésének alapjai.</w:t>
      </w:r>
    </w:p>
    <w:p w:rsidR="00DD1798" w:rsidRPr="000E120B" w:rsidRDefault="00DD1798" w:rsidP="00DD1798">
      <w:pPr>
        <w:widowControl w:val="0"/>
        <w:suppressAutoHyphens/>
        <w:rPr>
          <w:rFonts w:ascii="Palatino Linotype" w:hAnsi="Palatino Linotype" w:cs="Mangal"/>
          <w:b/>
          <w:kern w:val="1"/>
          <w:sz w:val="24"/>
          <w:szCs w:val="24"/>
          <w:lang w:eastAsia="hi-IN" w:bidi="hi-IN"/>
        </w:rPr>
      </w:pPr>
    </w:p>
    <w:p w:rsidR="00DD1798" w:rsidRPr="00CE25A3" w:rsidRDefault="00DD1798" w:rsidP="00494F8E">
      <w:pPr>
        <w:numPr>
          <w:ilvl w:val="1"/>
          <w:numId w:val="3"/>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D1798" w:rsidRPr="00F3353C" w:rsidRDefault="00DD1798" w:rsidP="003772A4">
      <w:pPr>
        <w:widowControl w:val="0"/>
        <w:suppressAutoHyphens/>
        <w:ind w:firstLine="426"/>
        <w:rPr>
          <w:rFonts w:ascii="Palatino Linotype" w:hAnsi="Palatino Linotype" w:cs="Mangal"/>
          <w:i/>
          <w:kern w:val="1"/>
          <w:sz w:val="24"/>
          <w:szCs w:val="24"/>
          <w:lang w:eastAsia="hi-IN" w:bidi="hi-IN"/>
        </w:rPr>
      </w:pPr>
      <w:r w:rsidRPr="00F3353C">
        <w:rPr>
          <w:rFonts w:ascii="Palatino Linotype" w:hAnsi="Palatino Linotype" w:cs="Mangal"/>
          <w:i/>
          <w:kern w:val="1"/>
          <w:sz w:val="24"/>
          <w:szCs w:val="24"/>
          <w:lang w:eastAsia="hi-IN" w:bidi="hi-IN"/>
        </w:rPr>
        <w:t>Tanterem</w:t>
      </w:r>
    </w:p>
    <w:p w:rsidR="00DD1798" w:rsidRPr="00720CA7" w:rsidRDefault="00DD1798" w:rsidP="00DD1798">
      <w:pPr>
        <w:widowControl w:val="0"/>
        <w:suppressAutoHyphens/>
        <w:ind w:firstLine="851"/>
        <w:rPr>
          <w:rFonts w:ascii="Palatino Linotype" w:hAnsi="Palatino Linotype" w:cs="Mangal"/>
          <w:kern w:val="1"/>
          <w:sz w:val="24"/>
          <w:szCs w:val="24"/>
          <w:lang w:eastAsia="hi-IN" w:bidi="hi-IN"/>
        </w:rPr>
      </w:pPr>
    </w:p>
    <w:p w:rsidR="00DD1798" w:rsidRDefault="00DD1798" w:rsidP="00F3353C">
      <w:pPr>
        <w:numPr>
          <w:ilvl w:val="1"/>
          <w:numId w:val="3"/>
        </w:numPr>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DD1798" w:rsidRDefault="00DD1798" w:rsidP="00F3353C">
      <w:pPr>
        <w:jc w:val="both"/>
        <w:rPr>
          <w:rFonts w:ascii="Palatino Linotype" w:hAnsi="Palatino Linotype"/>
          <w:b/>
          <w:i/>
          <w:sz w:val="24"/>
          <w:szCs w:val="24"/>
        </w:rPr>
      </w:pPr>
    </w:p>
    <w:p w:rsidR="00DD1798" w:rsidRDefault="00DD1798" w:rsidP="00F3353C">
      <w:pPr>
        <w:pStyle w:val="Listaszerbekezds"/>
        <w:numPr>
          <w:ilvl w:val="2"/>
          <w:numId w:val="3"/>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DD1798" w:rsidRPr="00F42851" w:rsidTr="00DD1798">
        <w:trPr>
          <w:jc w:val="center"/>
        </w:trPr>
        <w:tc>
          <w:tcPr>
            <w:tcW w:w="776" w:type="dxa"/>
            <w:vMerge w:val="restart"/>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Sor</w:t>
            </w:r>
            <w:r>
              <w:rPr>
                <w:rFonts w:ascii="Palatino Linotype" w:hAnsi="Palatino Linotype"/>
                <w:b/>
                <w:sz w:val="20"/>
                <w:szCs w:val="20"/>
              </w:rPr>
              <w:t>-</w:t>
            </w:r>
            <w:r w:rsidRPr="00F42851">
              <w:rPr>
                <w:rFonts w:ascii="Palatino Linotype" w:hAnsi="Palatino Linotype"/>
                <w:b/>
                <w:sz w:val="20"/>
                <w:szCs w:val="20"/>
              </w:rPr>
              <w:t>szám</w:t>
            </w:r>
          </w:p>
        </w:tc>
        <w:tc>
          <w:tcPr>
            <w:tcW w:w="2800" w:type="dxa"/>
            <w:vMerge w:val="restart"/>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 xml:space="preserve">Alkalmazott oktatási </w:t>
            </w:r>
          </w:p>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módszer neve</w:t>
            </w:r>
          </w:p>
        </w:tc>
        <w:tc>
          <w:tcPr>
            <w:tcW w:w="2835" w:type="dxa"/>
            <w:gridSpan w:val="3"/>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A tanulói tevékenység szervezeti kerete</w:t>
            </w:r>
          </w:p>
        </w:tc>
        <w:tc>
          <w:tcPr>
            <w:tcW w:w="2659" w:type="dxa"/>
            <w:vMerge w:val="restart"/>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Alkalmazandó eszközök és felszerelések (SZVK 6. pont lebontása, pontosítása)</w:t>
            </w:r>
          </w:p>
        </w:tc>
      </w:tr>
      <w:tr w:rsidR="00DD1798" w:rsidRPr="00F42851" w:rsidTr="00DD1798">
        <w:trPr>
          <w:jc w:val="center"/>
        </w:trPr>
        <w:tc>
          <w:tcPr>
            <w:tcW w:w="776" w:type="dxa"/>
            <w:vMerge/>
            <w:vAlign w:val="center"/>
          </w:tcPr>
          <w:p w:rsidR="00DD1798" w:rsidRPr="00F42851" w:rsidRDefault="00DD1798" w:rsidP="00DD1798">
            <w:pPr>
              <w:jc w:val="center"/>
              <w:rPr>
                <w:rFonts w:ascii="Palatino Linotype" w:hAnsi="Palatino Linotype"/>
                <w:b/>
                <w:sz w:val="20"/>
                <w:szCs w:val="20"/>
              </w:rPr>
            </w:pPr>
          </w:p>
        </w:tc>
        <w:tc>
          <w:tcPr>
            <w:tcW w:w="2800" w:type="dxa"/>
            <w:vMerge/>
            <w:vAlign w:val="center"/>
          </w:tcPr>
          <w:p w:rsidR="00DD1798" w:rsidRPr="00F42851" w:rsidRDefault="00DD1798" w:rsidP="00DD1798">
            <w:pPr>
              <w:rPr>
                <w:rFonts w:ascii="Palatino Linotype" w:hAnsi="Palatino Linotype"/>
                <w:b/>
                <w:sz w:val="20"/>
                <w:szCs w:val="20"/>
              </w:rPr>
            </w:pPr>
          </w:p>
        </w:tc>
        <w:tc>
          <w:tcPr>
            <w:tcW w:w="945" w:type="dxa"/>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egyéni</w:t>
            </w:r>
          </w:p>
        </w:tc>
        <w:tc>
          <w:tcPr>
            <w:tcW w:w="945" w:type="dxa"/>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csoport</w:t>
            </w:r>
          </w:p>
        </w:tc>
        <w:tc>
          <w:tcPr>
            <w:tcW w:w="945" w:type="dxa"/>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osztály</w:t>
            </w:r>
          </w:p>
        </w:tc>
        <w:tc>
          <w:tcPr>
            <w:tcW w:w="2659" w:type="dxa"/>
            <w:vMerge/>
            <w:vAlign w:val="center"/>
          </w:tcPr>
          <w:p w:rsidR="00DD1798" w:rsidRPr="00F42851" w:rsidRDefault="00DD1798" w:rsidP="00DD1798">
            <w:pPr>
              <w:jc w:val="center"/>
              <w:rPr>
                <w:rFonts w:ascii="Palatino Linotype" w:hAnsi="Palatino Linotype"/>
                <w:b/>
                <w:sz w:val="20"/>
                <w:szCs w:val="20"/>
              </w:rPr>
            </w:pPr>
          </w:p>
        </w:tc>
      </w:tr>
      <w:tr w:rsidR="00DD1798" w:rsidRPr="00F42851" w:rsidTr="00DD1798">
        <w:trPr>
          <w:jc w:val="center"/>
        </w:trPr>
        <w:tc>
          <w:tcPr>
            <w:tcW w:w="776"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1.1</w:t>
            </w:r>
          </w:p>
        </w:tc>
        <w:tc>
          <w:tcPr>
            <w:tcW w:w="2800" w:type="dxa"/>
            <w:vAlign w:val="center"/>
          </w:tcPr>
          <w:p w:rsidR="00DD1798" w:rsidRPr="00F42851" w:rsidRDefault="00DD1798" w:rsidP="00DD1798">
            <w:pPr>
              <w:rPr>
                <w:rFonts w:ascii="Palatino Linotype" w:hAnsi="Palatino Linotype"/>
                <w:sz w:val="20"/>
                <w:szCs w:val="20"/>
              </w:rPr>
            </w:pPr>
            <w:r w:rsidRPr="00F42851">
              <w:rPr>
                <w:rFonts w:ascii="Palatino Linotype" w:hAnsi="Palatino Linotype"/>
                <w:sz w:val="20"/>
                <w:szCs w:val="20"/>
              </w:rPr>
              <w:t>magyarázat</w:t>
            </w: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x</w:t>
            </w:r>
          </w:p>
        </w:tc>
        <w:tc>
          <w:tcPr>
            <w:tcW w:w="2659"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w:t>
            </w:r>
          </w:p>
        </w:tc>
      </w:tr>
      <w:tr w:rsidR="00DD1798" w:rsidRPr="00F42851" w:rsidTr="00DD1798">
        <w:trPr>
          <w:jc w:val="center"/>
        </w:trPr>
        <w:tc>
          <w:tcPr>
            <w:tcW w:w="776"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1.2</w:t>
            </w:r>
            <w:r w:rsidRPr="00F42851">
              <w:rPr>
                <w:rFonts w:ascii="Palatino Linotype" w:hAnsi="Palatino Linotype"/>
                <w:sz w:val="20"/>
                <w:szCs w:val="20"/>
              </w:rPr>
              <w:t>.</w:t>
            </w:r>
          </w:p>
        </w:tc>
        <w:tc>
          <w:tcPr>
            <w:tcW w:w="2800" w:type="dxa"/>
            <w:vAlign w:val="center"/>
          </w:tcPr>
          <w:p w:rsidR="00DD1798" w:rsidRPr="00F42851" w:rsidRDefault="00DD1798" w:rsidP="00DD1798">
            <w:pPr>
              <w:rPr>
                <w:rFonts w:ascii="Palatino Linotype" w:hAnsi="Palatino Linotype"/>
                <w:sz w:val="20"/>
                <w:szCs w:val="20"/>
              </w:rPr>
            </w:pPr>
            <w:r w:rsidRPr="00F42851">
              <w:rPr>
                <w:rFonts w:ascii="Palatino Linotype" w:hAnsi="Palatino Linotype"/>
                <w:sz w:val="20"/>
                <w:szCs w:val="20"/>
              </w:rPr>
              <w:t>megbeszélés</w:t>
            </w: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x</w:t>
            </w:r>
          </w:p>
        </w:tc>
        <w:tc>
          <w:tcPr>
            <w:tcW w:w="945" w:type="dxa"/>
            <w:vAlign w:val="center"/>
          </w:tcPr>
          <w:p w:rsidR="00DD1798" w:rsidRPr="00F42851" w:rsidRDefault="00DD1798" w:rsidP="00DD1798">
            <w:pPr>
              <w:jc w:val="center"/>
              <w:rPr>
                <w:rFonts w:ascii="Palatino Linotype" w:hAnsi="Palatino Linotype"/>
                <w:sz w:val="20"/>
                <w:szCs w:val="20"/>
              </w:rPr>
            </w:pPr>
          </w:p>
        </w:tc>
        <w:tc>
          <w:tcPr>
            <w:tcW w:w="2659"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w:t>
            </w:r>
          </w:p>
        </w:tc>
      </w:tr>
      <w:tr w:rsidR="00DD1798" w:rsidRPr="00F42851" w:rsidTr="00DD1798">
        <w:trPr>
          <w:jc w:val="center"/>
        </w:trPr>
        <w:tc>
          <w:tcPr>
            <w:tcW w:w="776"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1.3</w:t>
            </w:r>
            <w:r w:rsidRPr="00F42851">
              <w:rPr>
                <w:rFonts w:ascii="Palatino Linotype" w:hAnsi="Palatino Linotype"/>
                <w:sz w:val="20"/>
                <w:szCs w:val="20"/>
              </w:rPr>
              <w:t>.</w:t>
            </w:r>
          </w:p>
        </w:tc>
        <w:tc>
          <w:tcPr>
            <w:tcW w:w="2800" w:type="dxa"/>
            <w:vAlign w:val="center"/>
          </w:tcPr>
          <w:p w:rsidR="00DD1798" w:rsidRPr="00F42851" w:rsidRDefault="00DD1798" w:rsidP="00DD1798">
            <w:pPr>
              <w:rPr>
                <w:rFonts w:ascii="Palatino Linotype" w:hAnsi="Palatino Linotype"/>
                <w:sz w:val="20"/>
                <w:szCs w:val="20"/>
              </w:rPr>
            </w:pPr>
            <w:r w:rsidRPr="00F42851">
              <w:rPr>
                <w:rFonts w:ascii="Palatino Linotype" w:hAnsi="Palatino Linotype"/>
                <w:sz w:val="20"/>
                <w:szCs w:val="20"/>
              </w:rPr>
              <w:t>szemléltetés</w:t>
            </w: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x</w:t>
            </w:r>
          </w:p>
        </w:tc>
        <w:tc>
          <w:tcPr>
            <w:tcW w:w="2659"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w:t>
            </w:r>
          </w:p>
        </w:tc>
      </w:tr>
      <w:tr w:rsidR="00DD1798" w:rsidRPr="00F42851" w:rsidTr="00DD1798">
        <w:trPr>
          <w:jc w:val="center"/>
        </w:trPr>
        <w:tc>
          <w:tcPr>
            <w:tcW w:w="776"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1.4</w:t>
            </w:r>
            <w:r w:rsidRPr="00F42851">
              <w:rPr>
                <w:rFonts w:ascii="Palatino Linotype" w:hAnsi="Palatino Linotype"/>
                <w:sz w:val="20"/>
                <w:szCs w:val="20"/>
              </w:rPr>
              <w:t>.</w:t>
            </w:r>
          </w:p>
        </w:tc>
        <w:tc>
          <w:tcPr>
            <w:tcW w:w="2800" w:type="dxa"/>
            <w:vAlign w:val="center"/>
          </w:tcPr>
          <w:p w:rsidR="00DD1798" w:rsidRPr="00F42851" w:rsidRDefault="00DD1798" w:rsidP="00DD1798">
            <w:pPr>
              <w:rPr>
                <w:rFonts w:ascii="Palatino Linotype" w:hAnsi="Palatino Linotype"/>
                <w:sz w:val="20"/>
                <w:szCs w:val="20"/>
              </w:rPr>
            </w:pPr>
            <w:r w:rsidRPr="00F42851">
              <w:rPr>
                <w:rFonts w:ascii="Palatino Linotype" w:hAnsi="Palatino Linotype"/>
                <w:sz w:val="20"/>
                <w:szCs w:val="20"/>
              </w:rPr>
              <w:t>házi feladat</w:t>
            </w:r>
          </w:p>
        </w:tc>
        <w:tc>
          <w:tcPr>
            <w:tcW w:w="945"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p>
        </w:tc>
        <w:tc>
          <w:tcPr>
            <w:tcW w:w="2659"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w:t>
            </w:r>
          </w:p>
        </w:tc>
      </w:tr>
    </w:tbl>
    <w:p w:rsidR="00DD1798" w:rsidRDefault="00DD1798" w:rsidP="00DD1798">
      <w:pPr>
        <w:pStyle w:val="Listaszerbekezds"/>
        <w:spacing w:after="0" w:line="240" w:lineRule="auto"/>
        <w:ind w:left="0"/>
        <w:rPr>
          <w:rFonts w:ascii="Palatino Linotype" w:hAnsi="Palatino Linotype"/>
          <w:b/>
          <w:i/>
          <w:sz w:val="24"/>
          <w:szCs w:val="24"/>
        </w:rPr>
      </w:pPr>
    </w:p>
    <w:p w:rsidR="00DD1798" w:rsidRDefault="00DD1798" w:rsidP="009F1F40">
      <w:pPr>
        <w:numPr>
          <w:ilvl w:val="2"/>
          <w:numId w:val="3"/>
        </w:numPr>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D1798" w:rsidRPr="00FE5532" w:rsidTr="00DD1798">
        <w:trPr>
          <w:cantSplit/>
          <w:trHeight w:val="921"/>
          <w:jc w:val="center"/>
        </w:trPr>
        <w:tc>
          <w:tcPr>
            <w:tcW w:w="828" w:type="dxa"/>
            <w:vMerge w:val="restart"/>
            <w:vAlign w:val="center"/>
          </w:tcPr>
          <w:p w:rsidR="00DD1798" w:rsidRPr="00FE5532" w:rsidRDefault="00DD1798" w:rsidP="00DD1798">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D1798" w:rsidRPr="00FE5532" w:rsidRDefault="00DD1798" w:rsidP="00DD1798">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D1798" w:rsidRDefault="00DD1798" w:rsidP="00DD1798">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D1798" w:rsidRDefault="00DD1798" w:rsidP="00DD1798">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D1798" w:rsidRPr="00FE5532" w:rsidRDefault="00DD1798" w:rsidP="00DD1798">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D1798" w:rsidRPr="00FE5532" w:rsidTr="00DD1798">
        <w:trPr>
          <w:cantSplit/>
          <w:trHeight w:val="1076"/>
          <w:jc w:val="center"/>
        </w:trPr>
        <w:tc>
          <w:tcPr>
            <w:tcW w:w="828" w:type="dxa"/>
            <w:vMerge/>
            <w:vAlign w:val="center"/>
          </w:tcPr>
          <w:p w:rsidR="00DD1798" w:rsidRPr="00FE5532" w:rsidRDefault="00DD1798" w:rsidP="00DD1798">
            <w:pPr>
              <w:jc w:val="center"/>
              <w:rPr>
                <w:rFonts w:ascii="Palatino Linotype" w:hAnsi="Palatino Linotype"/>
                <w:b/>
                <w:sz w:val="20"/>
                <w:szCs w:val="20"/>
              </w:rPr>
            </w:pPr>
          </w:p>
        </w:tc>
        <w:tc>
          <w:tcPr>
            <w:tcW w:w="3621" w:type="dxa"/>
            <w:vMerge/>
            <w:vAlign w:val="center"/>
          </w:tcPr>
          <w:p w:rsidR="00DD1798" w:rsidRPr="00FE5532" w:rsidRDefault="00DD1798" w:rsidP="00DD1798">
            <w:pPr>
              <w:rPr>
                <w:rFonts w:ascii="Palatino Linotype" w:hAnsi="Palatino Linotype"/>
                <w:b/>
                <w:sz w:val="20"/>
                <w:szCs w:val="20"/>
              </w:rPr>
            </w:pPr>
          </w:p>
        </w:tc>
        <w:tc>
          <w:tcPr>
            <w:tcW w:w="809" w:type="dxa"/>
            <w:textDirection w:val="btLr"/>
            <w:vAlign w:val="center"/>
          </w:tcPr>
          <w:p w:rsidR="00DD1798" w:rsidRPr="00FE5532" w:rsidRDefault="00DD1798" w:rsidP="00DD1798">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D1798" w:rsidRDefault="00DD1798" w:rsidP="00DD1798">
            <w:pPr>
              <w:ind w:left="113" w:right="113"/>
              <w:jc w:val="center"/>
              <w:rPr>
                <w:rFonts w:ascii="Palatino Linotype" w:hAnsi="Palatino Linotype"/>
                <w:b/>
                <w:sz w:val="20"/>
                <w:szCs w:val="20"/>
              </w:rPr>
            </w:pPr>
            <w:r>
              <w:rPr>
                <w:rFonts w:ascii="Palatino Linotype" w:hAnsi="Palatino Linotype"/>
                <w:b/>
                <w:sz w:val="20"/>
                <w:szCs w:val="20"/>
              </w:rPr>
              <w:t>Csoport-</w:t>
            </w:r>
          </w:p>
          <w:p w:rsidR="00DD1798" w:rsidRPr="00FE5532" w:rsidRDefault="00DD1798" w:rsidP="00DD1798">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D1798" w:rsidRDefault="00DD1798" w:rsidP="00DD1798">
            <w:pPr>
              <w:ind w:left="113" w:right="113"/>
              <w:jc w:val="center"/>
              <w:rPr>
                <w:rFonts w:ascii="Palatino Linotype" w:hAnsi="Palatino Linotype"/>
                <w:b/>
                <w:sz w:val="20"/>
                <w:szCs w:val="20"/>
              </w:rPr>
            </w:pPr>
            <w:r>
              <w:rPr>
                <w:rFonts w:ascii="Palatino Linotype" w:hAnsi="Palatino Linotype"/>
                <w:b/>
                <w:sz w:val="20"/>
                <w:szCs w:val="20"/>
              </w:rPr>
              <w:t>Osztály-</w:t>
            </w:r>
          </w:p>
          <w:p w:rsidR="00DD1798" w:rsidRPr="00FE5532" w:rsidRDefault="00DD1798" w:rsidP="00DD1798">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D1798" w:rsidRPr="00FE5532" w:rsidRDefault="00DD1798" w:rsidP="00DD1798">
            <w:pPr>
              <w:jc w:val="center"/>
              <w:rPr>
                <w:rFonts w:ascii="Palatino Linotype" w:hAnsi="Palatino Linotype"/>
                <w:b/>
                <w:sz w:val="20"/>
                <w:szCs w:val="20"/>
              </w:rPr>
            </w:pPr>
          </w:p>
        </w:tc>
      </w:tr>
      <w:tr w:rsidR="00DD1798" w:rsidRPr="00FE5532" w:rsidTr="00DD1798">
        <w:trPr>
          <w:jc w:val="center"/>
        </w:trPr>
        <w:tc>
          <w:tcPr>
            <w:tcW w:w="828" w:type="dxa"/>
            <w:shd w:val="clear" w:color="auto" w:fill="D9D9D9"/>
            <w:vAlign w:val="center"/>
          </w:tcPr>
          <w:p w:rsidR="00DD1798" w:rsidRPr="008B7D14" w:rsidRDefault="00DD1798" w:rsidP="00DD1798">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D1798" w:rsidRPr="008B7D14" w:rsidRDefault="00DD1798" w:rsidP="00DD1798">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98"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63"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2190" w:type="dxa"/>
            <w:shd w:val="clear" w:color="auto" w:fill="D9D9D9"/>
            <w:vAlign w:val="center"/>
          </w:tcPr>
          <w:p w:rsidR="00DD1798" w:rsidRPr="00FE5532" w:rsidRDefault="00DD1798" w:rsidP="00DD1798">
            <w:pPr>
              <w:jc w:val="center"/>
              <w:rPr>
                <w:rFonts w:ascii="Palatino Linotype" w:hAnsi="Palatino Linotype"/>
                <w:sz w:val="20"/>
                <w:szCs w:val="20"/>
              </w:rPr>
            </w:pPr>
          </w:p>
        </w:tc>
      </w:tr>
      <w:tr w:rsidR="00CE25A3" w:rsidRPr="00FE5532" w:rsidTr="00DD1798">
        <w:trPr>
          <w:jc w:val="center"/>
        </w:trPr>
        <w:tc>
          <w:tcPr>
            <w:tcW w:w="828" w:type="dxa"/>
            <w:vAlign w:val="center"/>
          </w:tcPr>
          <w:p w:rsidR="00CE25A3" w:rsidRPr="00FE5532" w:rsidRDefault="00CE25A3" w:rsidP="00DD1798">
            <w:pPr>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CE25A3" w:rsidRPr="00FE5532" w:rsidRDefault="00CE25A3" w:rsidP="00C510FC">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CE25A3" w:rsidRPr="00FE5532" w:rsidRDefault="00CE25A3" w:rsidP="00DD179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25A3" w:rsidRPr="00FE5532" w:rsidRDefault="00CE25A3" w:rsidP="00DD1798">
            <w:pPr>
              <w:jc w:val="center"/>
              <w:rPr>
                <w:rFonts w:ascii="Palatino Linotype" w:hAnsi="Palatino Linotype"/>
                <w:sz w:val="20"/>
                <w:szCs w:val="20"/>
              </w:rPr>
            </w:pPr>
          </w:p>
        </w:tc>
        <w:tc>
          <w:tcPr>
            <w:tcW w:w="763" w:type="dxa"/>
            <w:vAlign w:val="center"/>
          </w:tcPr>
          <w:p w:rsidR="00CE25A3" w:rsidRPr="00FE5532" w:rsidRDefault="00CE25A3" w:rsidP="00DD1798">
            <w:pPr>
              <w:jc w:val="center"/>
              <w:rPr>
                <w:rFonts w:ascii="Palatino Linotype" w:hAnsi="Palatino Linotype"/>
                <w:sz w:val="20"/>
                <w:szCs w:val="20"/>
              </w:rPr>
            </w:pPr>
          </w:p>
        </w:tc>
        <w:tc>
          <w:tcPr>
            <w:tcW w:w="2190" w:type="dxa"/>
            <w:vAlign w:val="center"/>
          </w:tcPr>
          <w:p w:rsidR="00CE25A3" w:rsidRPr="00FE5532" w:rsidRDefault="00CE25A3" w:rsidP="00DD1798">
            <w:pPr>
              <w:jc w:val="center"/>
              <w:rPr>
                <w:rFonts w:ascii="Palatino Linotype" w:hAnsi="Palatino Linotype"/>
                <w:sz w:val="20"/>
                <w:szCs w:val="20"/>
              </w:rPr>
            </w:pPr>
            <w:r>
              <w:rPr>
                <w:rFonts w:ascii="Palatino Linotype" w:hAnsi="Palatino Linotype"/>
                <w:sz w:val="20"/>
                <w:szCs w:val="20"/>
              </w:rPr>
              <w:t>-</w:t>
            </w:r>
          </w:p>
        </w:tc>
      </w:tr>
      <w:tr w:rsidR="00CE25A3" w:rsidRPr="00FE5532" w:rsidTr="00DD1798">
        <w:trPr>
          <w:jc w:val="center"/>
        </w:trPr>
        <w:tc>
          <w:tcPr>
            <w:tcW w:w="828" w:type="dxa"/>
            <w:vAlign w:val="center"/>
          </w:tcPr>
          <w:p w:rsidR="00CE25A3" w:rsidRPr="00FE5532" w:rsidRDefault="00CE25A3" w:rsidP="00DD1798">
            <w:pPr>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CE25A3" w:rsidRPr="00FE5532" w:rsidRDefault="00CE25A3" w:rsidP="00C510FC">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CE25A3" w:rsidRPr="00FE5532" w:rsidRDefault="00CE25A3" w:rsidP="00DD179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25A3" w:rsidRPr="00FE5532" w:rsidRDefault="00CE25A3" w:rsidP="00DD1798">
            <w:pPr>
              <w:jc w:val="center"/>
              <w:rPr>
                <w:rFonts w:ascii="Palatino Linotype" w:hAnsi="Palatino Linotype"/>
                <w:sz w:val="20"/>
                <w:szCs w:val="20"/>
              </w:rPr>
            </w:pPr>
          </w:p>
        </w:tc>
        <w:tc>
          <w:tcPr>
            <w:tcW w:w="763" w:type="dxa"/>
            <w:vAlign w:val="center"/>
          </w:tcPr>
          <w:p w:rsidR="00CE25A3" w:rsidRPr="00FE5532" w:rsidRDefault="00CE25A3" w:rsidP="00DD1798">
            <w:pPr>
              <w:jc w:val="center"/>
              <w:rPr>
                <w:rFonts w:ascii="Palatino Linotype" w:hAnsi="Palatino Linotype"/>
                <w:sz w:val="20"/>
                <w:szCs w:val="20"/>
              </w:rPr>
            </w:pPr>
          </w:p>
        </w:tc>
        <w:tc>
          <w:tcPr>
            <w:tcW w:w="2190" w:type="dxa"/>
            <w:vAlign w:val="center"/>
          </w:tcPr>
          <w:p w:rsidR="00CE25A3" w:rsidRPr="00FE5532" w:rsidRDefault="00CE25A3" w:rsidP="00DD1798">
            <w:pPr>
              <w:jc w:val="center"/>
              <w:rPr>
                <w:rFonts w:ascii="Palatino Linotype" w:hAnsi="Palatino Linotype"/>
                <w:sz w:val="20"/>
                <w:szCs w:val="20"/>
              </w:rPr>
            </w:pPr>
            <w:r>
              <w:rPr>
                <w:rFonts w:ascii="Palatino Linotype" w:hAnsi="Palatino Linotype"/>
                <w:sz w:val="20"/>
                <w:szCs w:val="20"/>
              </w:rPr>
              <w:t>-</w:t>
            </w:r>
          </w:p>
        </w:tc>
      </w:tr>
      <w:tr w:rsidR="00DD1798" w:rsidRPr="00FE5532" w:rsidTr="00DD1798">
        <w:trPr>
          <w:jc w:val="center"/>
        </w:trPr>
        <w:tc>
          <w:tcPr>
            <w:tcW w:w="828"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DD1798" w:rsidRPr="00FE5532" w:rsidRDefault="00DD1798" w:rsidP="00DD1798">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D1798" w:rsidRPr="00FE5532" w:rsidRDefault="00DD1798" w:rsidP="00DD1798">
            <w:pPr>
              <w:jc w:val="center"/>
              <w:rPr>
                <w:rFonts w:ascii="Palatino Linotype" w:hAnsi="Palatino Linotype"/>
                <w:sz w:val="20"/>
                <w:szCs w:val="20"/>
              </w:rPr>
            </w:pPr>
          </w:p>
        </w:tc>
        <w:tc>
          <w:tcPr>
            <w:tcW w:w="798" w:type="dxa"/>
            <w:vAlign w:val="center"/>
          </w:tcPr>
          <w:p w:rsidR="00DD1798" w:rsidRPr="00FE5532" w:rsidRDefault="00DD1798" w:rsidP="00DD1798">
            <w:pPr>
              <w:jc w:val="center"/>
              <w:rPr>
                <w:rFonts w:ascii="Palatino Linotype" w:hAnsi="Palatino Linotype"/>
                <w:sz w:val="20"/>
                <w:szCs w:val="20"/>
              </w:rPr>
            </w:pPr>
          </w:p>
        </w:tc>
        <w:tc>
          <w:tcPr>
            <w:tcW w:w="763"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w:t>
            </w:r>
          </w:p>
        </w:tc>
      </w:tr>
      <w:tr w:rsidR="00DD1798" w:rsidRPr="00FE5532" w:rsidTr="00F3353C">
        <w:trPr>
          <w:trHeight w:val="670"/>
          <w:jc w:val="center"/>
        </w:trPr>
        <w:tc>
          <w:tcPr>
            <w:tcW w:w="828" w:type="dxa"/>
            <w:shd w:val="clear" w:color="auto" w:fill="D9D9D9"/>
            <w:vAlign w:val="center"/>
          </w:tcPr>
          <w:p w:rsidR="00DD1798" w:rsidRPr="008B7D14" w:rsidRDefault="00DD1798" w:rsidP="00DD1798">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D1798" w:rsidRPr="008B7D14" w:rsidRDefault="00DD1798" w:rsidP="00DD1798">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98"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63"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2190" w:type="dxa"/>
            <w:shd w:val="clear" w:color="auto" w:fill="D9D9D9"/>
            <w:vAlign w:val="center"/>
          </w:tcPr>
          <w:p w:rsidR="00DD1798" w:rsidRPr="00FE5532" w:rsidRDefault="00DD1798" w:rsidP="00DD1798">
            <w:pPr>
              <w:jc w:val="center"/>
              <w:rPr>
                <w:rFonts w:ascii="Palatino Linotype" w:hAnsi="Palatino Linotype"/>
                <w:sz w:val="20"/>
                <w:szCs w:val="20"/>
              </w:rPr>
            </w:pPr>
          </w:p>
        </w:tc>
      </w:tr>
      <w:tr w:rsidR="00DD1798" w:rsidRPr="00FE5532" w:rsidTr="00DD1798">
        <w:trPr>
          <w:jc w:val="center"/>
        </w:trPr>
        <w:tc>
          <w:tcPr>
            <w:tcW w:w="828" w:type="dxa"/>
            <w:vAlign w:val="center"/>
          </w:tcPr>
          <w:p w:rsidR="00DD1798" w:rsidRPr="00FE5532" w:rsidRDefault="00DD1798" w:rsidP="00DD1798">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D1798" w:rsidRPr="00FE5532" w:rsidRDefault="00DD1798" w:rsidP="00DD1798">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D1798" w:rsidRPr="00FE5532" w:rsidRDefault="00DD1798" w:rsidP="00DD1798">
            <w:pPr>
              <w:jc w:val="center"/>
              <w:rPr>
                <w:rFonts w:ascii="Palatino Linotype" w:hAnsi="Palatino Linotype"/>
                <w:sz w:val="20"/>
                <w:szCs w:val="20"/>
              </w:rPr>
            </w:pPr>
          </w:p>
        </w:tc>
        <w:tc>
          <w:tcPr>
            <w:tcW w:w="798" w:type="dxa"/>
            <w:vAlign w:val="center"/>
          </w:tcPr>
          <w:p w:rsidR="00DD1798" w:rsidRPr="00FE5532" w:rsidRDefault="00DD1798" w:rsidP="00DD1798">
            <w:pPr>
              <w:jc w:val="center"/>
              <w:rPr>
                <w:rFonts w:ascii="Palatino Linotype" w:hAnsi="Palatino Linotype"/>
                <w:sz w:val="20"/>
                <w:szCs w:val="20"/>
              </w:rPr>
            </w:pPr>
          </w:p>
        </w:tc>
        <w:tc>
          <w:tcPr>
            <w:tcW w:w="763"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w:t>
            </w:r>
          </w:p>
        </w:tc>
      </w:tr>
      <w:tr w:rsidR="00DD1798" w:rsidRPr="00FE5532" w:rsidTr="00DD1798">
        <w:trPr>
          <w:jc w:val="center"/>
        </w:trPr>
        <w:tc>
          <w:tcPr>
            <w:tcW w:w="828" w:type="dxa"/>
            <w:vAlign w:val="center"/>
          </w:tcPr>
          <w:p w:rsidR="00DD1798" w:rsidRPr="00FE5532" w:rsidRDefault="00DD1798" w:rsidP="00DD1798">
            <w:pPr>
              <w:jc w:val="center"/>
              <w:rPr>
                <w:rFonts w:ascii="Palatino Linotype" w:hAnsi="Palatino Linotype"/>
                <w:sz w:val="20"/>
                <w:szCs w:val="20"/>
              </w:rPr>
            </w:pPr>
            <w:r w:rsidRPr="00FE5532">
              <w:rPr>
                <w:rFonts w:ascii="Palatino Linotype" w:hAnsi="Palatino Linotype"/>
                <w:sz w:val="20"/>
                <w:szCs w:val="20"/>
              </w:rPr>
              <w:lastRenderedPageBreak/>
              <w:t>2.2.</w:t>
            </w:r>
          </w:p>
        </w:tc>
        <w:tc>
          <w:tcPr>
            <w:tcW w:w="3621" w:type="dxa"/>
            <w:vAlign w:val="center"/>
          </w:tcPr>
          <w:p w:rsidR="00DD1798" w:rsidRPr="00FE5532" w:rsidRDefault="00DD1798" w:rsidP="00DD1798">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1798" w:rsidRPr="00FE5532" w:rsidRDefault="00DD1798" w:rsidP="00DD1798">
            <w:pPr>
              <w:jc w:val="center"/>
              <w:rPr>
                <w:rFonts w:ascii="Palatino Linotype" w:hAnsi="Palatino Linotype"/>
                <w:sz w:val="20"/>
                <w:szCs w:val="20"/>
              </w:rPr>
            </w:pPr>
          </w:p>
        </w:tc>
        <w:tc>
          <w:tcPr>
            <w:tcW w:w="763" w:type="dxa"/>
            <w:vAlign w:val="center"/>
          </w:tcPr>
          <w:p w:rsidR="00DD1798" w:rsidRPr="00FE5532" w:rsidRDefault="00DD1798" w:rsidP="00DD1798">
            <w:pPr>
              <w:jc w:val="center"/>
              <w:rPr>
                <w:rFonts w:ascii="Palatino Linotype" w:hAnsi="Palatino Linotype"/>
                <w:sz w:val="20"/>
                <w:szCs w:val="20"/>
              </w:rPr>
            </w:pPr>
          </w:p>
        </w:tc>
        <w:tc>
          <w:tcPr>
            <w:tcW w:w="2190"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w:t>
            </w:r>
          </w:p>
        </w:tc>
      </w:tr>
    </w:tbl>
    <w:p w:rsidR="00DD1798" w:rsidRPr="00B87D30" w:rsidRDefault="00DD1798" w:rsidP="00DD1798">
      <w:pPr>
        <w:rPr>
          <w:rFonts w:ascii="Palatino Linotype" w:hAnsi="Palatino Linotype"/>
          <w:b/>
          <w:i/>
          <w:sz w:val="24"/>
          <w:szCs w:val="24"/>
        </w:rPr>
      </w:pPr>
    </w:p>
    <w:p w:rsidR="00DD1798" w:rsidRPr="00CE25A3" w:rsidRDefault="00DD1798" w:rsidP="00494F8E">
      <w:pPr>
        <w:widowControl w:val="0"/>
        <w:numPr>
          <w:ilvl w:val="1"/>
          <w:numId w:val="3"/>
        </w:numPr>
        <w:suppressAutoHyphens/>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DD1798" w:rsidRDefault="00DD1798" w:rsidP="003772A4">
      <w:pPr>
        <w:autoSpaceDE w:val="0"/>
        <w:autoSpaceDN w:val="0"/>
        <w:adjustRightInd w:val="0"/>
        <w:ind w:left="360"/>
        <w:jc w:val="both"/>
        <w:rPr>
          <w:rFonts w:ascii="Palatino Linotype" w:hAnsi="Palatino Linotype" w:cs="TimesNewRomanPSMT"/>
          <w:sz w:val="24"/>
          <w:szCs w:val="24"/>
          <w:lang w:bidi="hi-IN"/>
        </w:rPr>
      </w:pPr>
      <w:r w:rsidRPr="0019087B">
        <w:rPr>
          <w:rFonts w:ascii="Palatino Linotype" w:hAnsi="Palatino Linotype"/>
          <w:bCs/>
          <w:kern w:val="1"/>
          <w:sz w:val="24"/>
          <w:szCs w:val="24"/>
          <w:lang w:eastAsia="hi-IN" w:bidi="hi-IN"/>
        </w:rPr>
        <w:t>A nemzeti köznevelésről szóló 2011. évi CXC. törvény. 54. § (2) a) pontja szerinti értékeléssel.</w:t>
      </w:r>
    </w:p>
    <w:p w:rsidR="00DD1798" w:rsidRPr="000E120B" w:rsidRDefault="00DD1798" w:rsidP="00DD1798">
      <w:pPr>
        <w:widowControl w:val="0"/>
        <w:suppressAutoHyphens/>
        <w:rPr>
          <w:rFonts w:ascii="Palatino Linotype" w:hAnsi="Palatino Linotype" w:cs="Mangal"/>
          <w:b/>
          <w:kern w:val="1"/>
          <w:sz w:val="24"/>
          <w:szCs w:val="24"/>
          <w:lang w:eastAsia="hi-IN" w:bidi="hi-IN"/>
        </w:rPr>
      </w:pPr>
    </w:p>
    <w:p w:rsidR="00DD1798" w:rsidRPr="000E120B" w:rsidRDefault="00DD1798" w:rsidP="00DD1798">
      <w:pPr>
        <w:widowControl w:val="0"/>
        <w:suppressAutoHyphens/>
        <w:rPr>
          <w:rFonts w:ascii="Palatino Linotype" w:hAnsi="Palatino Linotype" w:cs="Mangal"/>
          <w:b/>
          <w:kern w:val="1"/>
          <w:sz w:val="24"/>
          <w:szCs w:val="24"/>
          <w:lang w:eastAsia="hi-IN" w:bidi="hi-IN"/>
        </w:rPr>
      </w:pPr>
    </w:p>
    <w:p w:rsidR="00DD1798" w:rsidRPr="000E120B" w:rsidRDefault="00DD1798" w:rsidP="00494F8E">
      <w:pPr>
        <w:numPr>
          <w:ilvl w:val="0"/>
          <w:numId w:val="3"/>
        </w:numPr>
        <w:ind w:left="357" w:hanging="357"/>
        <w:rPr>
          <w:rFonts w:ascii="Palatino Linotype" w:hAnsi="Palatino Linotype"/>
          <w:b/>
          <w:sz w:val="24"/>
          <w:szCs w:val="24"/>
        </w:rPr>
      </w:pPr>
      <w:r w:rsidRPr="009E625F">
        <w:rPr>
          <w:rFonts w:ascii="Palatino Linotype" w:hAnsi="Palatino Linotype"/>
          <w:b/>
          <w:sz w:val="24"/>
          <w:szCs w:val="24"/>
        </w:rPr>
        <w:t>Asztalosipari szerelési gyakorlat</w:t>
      </w:r>
      <w:r w:rsidRPr="009E625F">
        <w:rPr>
          <w:rFonts w:ascii="Palatino Linotype" w:hAnsi="Palatino Linotype" w:cs="Arial"/>
          <w:b/>
          <w:sz w:val="24"/>
          <w:szCs w:val="24"/>
        </w:rPr>
        <w:t xml:space="preserve"> </w:t>
      </w:r>
      <w:r w:rsidRPr="009E625F">
        <w:rPr>
          <w:rFonts w:ascii="Palatino Linotype" w:hAnsi="Palatino Linotype"/>
          <w:b/>
          <w:sz w:val="24"/>
          <w:szCs w:val="24"/>
        </w:rPr>
        <w:t>tantárgy</w:t>
      </w:r>
      <w:r w:rsidR="00791897">
        <w:rPr>
          <w:rFonts w:ascii="Palatino Linotype" w:hAnsi="Palatino Linotype"/>
          <w:b/>
          <w:sz w:val="24"/>
          <w:szCs w:val="24"/>
        </w:rPr>
        <w:t xml:space="preserve"> </w:t>
      </w:r>
      <w:r w:rsidR="00791897">
        <w:rPr>
          <w:rFonts w:ascii="Palatino Linotype" w:hAnsi="Palatino Linotype"/>
          <w:b/>
          <w:sz w:val="24"/>
          <w:szCs w:val="24"/>
        </w:rPr>
        <w:tab/>
      </w:r>
      <w:r w:rsidR="00791897">
        <w:rPr>
          <w:rFonts w:ascii="Palatino Linotype" w:hAnsi="Palatino Linotype"/>
          <w:b/>
          <w:sz w:val="24"/>
          <w:szCs w:val="24"/>
        </w:rPr>
        <w:tab/>
      </w:r>
      <w:r w:rsidR="00791897">
        <w:rPr>
          <w:rFonts w:ascii="Palatino Linotype" w:hAnsi="Palatino Linotype"/>
          <w:b/>
          <w:sz w:val="24"/>
          <w:szCs w:val="24"/>
        </w:rPr>
        <w:tab/>
      </w:r>
      <w:r w:rsidR="00791897">
        <w:rPr>
          <w:rFonts w:ascii="Palatino Linotype" w:hAnsi="Palatino Linotype"/>
          <w:b/>
          <w:sz w:val="24"/>
          <w:szCs w:val="24"/>
        </w:rPr>
        <w:tab/>
        <w:t xml:space="preserve">                  </w:t>
      </w:r>
      <w:r w:rsidR="00CE25A3">
        <w:rPr>
          <w:rFonts w:ascii="Palatino Linotype" w:hAnsi="Palatino Linotype"/>
          <w:b/>
          <w:sz w:val="24"/>
          <w:szCs w:val="24"/>
        </w:rPr>
        <w:t xml:space="preserve"> </w:t>
      </w:r>
      <w:r w:rsidR="00791897">
        <w:rPr>
          <w:rFonts w:ascii="Palatino Linotype" w:hAnsi="Palatino Linotype"/>
          <w:b/>
          <w:sz w:val="24"/>
          <w:szCs w:val="24"/>
        </w:rPr>
        <w:t xml:space="preserve"> 284</w:t>
      </w:r>
      <w:r w:rsidR="009C62EA">
        <w:rPr>
          <w:rFonts w:ascii="Palatino Linotype" w:hAnsi="Palatino Linotype"/>
          <w:b/>
          <w:sz w:val="24"/>
          <w:szCs w:val="24"/>
        </w:rPr>
        <w:t xml:space="preserve"> óra</w:t>
      </w:r>
    </w:p>
    <w:p w:rsidR="00DD1798" w:rsidRPr="000E120B" w:rsidRDefault="00DD1798" w:rsidP="00DD1798">
      <w:pPr>
        <w:widowControl w:val="0"/>
        <w:suppressAutoHyphens/>
        <w:rPr>
          <w:rFonts w:ascii="Palatino Linotype" w:hAnsi="Palatino Linotype" w:cs="Mangal"/>
          <w:b/>
          <w:kern w:val="1"/>
          <w:sz w:val="24"/>
          <w:szCs w:val="24"/>
          <w:lang w:eastAsia="hi-IN" w:bidi="hi-IN"/>
        </w:rPr>
      </w:pPr>
    </w:p>
    <w:p w:rsidR="00DD1798" w:rsidRPr="00CE25A3" w:rsidRDefault="00DD1798" w:rsidP="00494F8E">
      <w:pPr>
        <w:numPr>
          <w:ilvl w:val="1"/>
          <w:numId w:val="3"/>
        </w:numPr>
        <w:rPr>
          <w:rFonts w:ascii="Palatino Linotype" w:hAnsi="Palatino Linotype"/>
          <w:b/>
          <w:sz w:val="24"/>
          <w:szCs w:val="24"/>
        </w:rPr>
      </w:pPr>
      <w:r w:rsidRPr="000E120B">
        <w:rPr>
          <w:rFonts w:ascii="Palatino Linotype" w:hAnsi="Palatino Linotype"/>
          <w:b/>
          <w:sz w:val="24"/>
          <w:szCs w:val="24"/>
        </w:rPr>
        <w:t>A tantárgy tanításának célja</w:t>
      </w:r>
    </w:p>
    <w:p w:rsidR="00DD1798" w:rsidRPr="009E625F" w:rsidRDefault="00DD1798" w:rsidP="00DD1798">
      <w:pPr>
        <w:widowControl w:val="0"/>
        <w:suppressAutoHyphens/>
        <w:ind w:left="425"/>
        <w:jc w:val="both"/>
        <w:rPr>
          <w:rFonts w:ascii="Palatino Linotype" w:hAnsi="Palatino Linotype"/>
          <w:b/>
          <w:kern w:val="1"/>
          <w:sz w:val="24"/>
          <w:szCs w:val="24"/>
          <w:lang w:eastAsia="hi-IN" w:bidi="hi-IN"/>
        </w:rPr>
      </w:pPr>
      <w:r w:rsidRPr="009E625F">
        <w:rPr>
          <w:rFonts w:ascii="Palatino Linotype" w:hAnsi="Palatino Linotype"/>
          <w:kern w:val="1"/>
          <w:sz w:val="24"/>
          <w:szCs w:val="24"/>
          <w:lang w:eastAsia="hi-IN" w:bidi="hi-IN"/>
        </w:rPr>
        <w:t>A tanuló az elméletben elsajátított szerelési ismereteket a gyakorlatban képes legyen alkalmazni. A tanuló értelmezze a szerelési dokumentumokat, és az asztalosipari szerkezetek szerelését</w:t>
      </w:r>
      <w:r w:rsidRPr="009E625F">
        <w:rPr>
          <w:rFonts w:ascii="Palatino Linotype" w:hAnsi="Palatino Linotype"/>
          <w:sz w:val="24"/>
          <w:szCs w:val="24"/>
        </w:rPr>
        <w:t xml:space="preserve"> a műveletekhez szükséges szerszámok és gépek kiválasztásával és kezelésével el tudja végezni.</w:t>
      </w:r>
    </w:p>
    <w:p w:rsidR="00DD1798" w:rsidRPr="000E120B" w:rsidRDefault="00DD1798" w:rsidP="00DD1798">
      <w:pPr>
        <w:widowControl w:val="0"/>
        <w:suppressAutoHyphens/>
        <w:rPr>
          <w:rFonts w:ascii="Palatino Linotype" w:hAnsi="Palatino Linotype"/>
          <w:b/>
          <w:kern w:val="1"/>
          <w:sz w:val="24"/>
          <w:szCs w:val="24"/>
          <w:lang w:eastAsia="hi-IN" w:bidi="hi-IN"/>
        </w:rPr>
      </w:pPr>
    </w:p>
    <w:p w:rsidR="00DD1798" w:rsidRPr="00CE25A3" w:rsidRDefault="00DD1798" w:rsidP="00494F8E">
      <w:pPr>
        <w:numPr>
          <w:ilvl w:val="1"/>
          <w:numId w:val="3"/>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DD1798" w:rsidRDefault="00DD1798" w:rsidP="00DD1798">
      <w:pPr>
        <w:ind w:left="426"/>
        <w:jc w:val="both"/>
        <w:rPr>
          <w:rFonts w:ascii="Palatino Linotype" w:hAnsi="Palatino Linotype"/>
          <w:sz w:val="24"/>
          <w:szCs w:val="24"/>
        </w:rPr>
      </w:pPr>
      <w:r w:rsidRPr="0019087B">
        <w:rPr>
          <w:rFonts w:ascii="Palatino Linotype" w:hAnsi="Palatino Linotype"/>
          <w:sz w:val="24"/>
          <w:szCs w:val="24"/>
        </w:rPr>
        <w:t>A tantárgy az adott évfolyamba lépés feltételeiként megjelölt közismereti és szakmai tartalmakra épül.</w:t>
      </w:r>
    </w:p>
    <w:p w:rsidR="00DD1798" w:rsidRPr="005649E7" w:rsidRDefault="00DD1798" w:rsidP="00DD1798">
      <w:pPr>
        <w:ind w:left="426"/>
        <w:jc w:val="both"/>
        <w:rPr>
          <w:rFonts w:ascii="Palatino Linotype" w:hAnsi="Palatino Linotype"/>
          <w:b/>
          <w:sz w:val="24"/>
          <w:szCs w:val="24"/>
        </w:rPr>
      </w:pPr>
    </w:p>
    <w:p w:rsidR="00DD1798" w:rsidRPr="000E120B" w:rsidRDefault="00DD1798" w:rsidP="00494F8E">
      <w:pPr>
        <w:numPr>
          <w:ilvl w:val="1"/>
          <w:numId w:val="3"/>
        </w:numPr>
        <w:rPr>
          <w:rFonts w:ascii="Palatino Linotype" w:hAnsi="Palatino Linotype"/>
          <w:b/>
          <w:sz w:val="24"/>
          <w:szCs w:val="24"/>
        </w:rPr>
      </w:pPr>
      <w:r w:rsidRPr="000E120B">
        <w:rPr>
          <w:rFonts w:ascii="Palatino Linotype" w:hAnsi="Palatino Linotype"/>
          <w:b/>
          <w:sz w:val="24"/>
          <w:szCs w:val="24"/>
        </w:rPr>
        <w:t xml:space="preserve">Témakörök </w:t>
      </w:r>
    </w:p>
    <w:p w:rsidR="00DD1798" w:rsidRPr="000E120B" w:rsidRDefault="00DD1798" w:rsidP="00DD1798">
      <w:pPr>
        <w:widowControl w:val="0"/>
        <w:suppressAutoHyphens/>
        <w:rPr>
          <w:rFonts w:ascii="Palatino Linotype" w:hAnsi="Palatino Linotype" w:cs="Mangal"/>
          <w:b/>
          <w:bCs/>
          <w:iCs/>
          <w:kern w:val="1"/>
          <w:sz w:val="24"/>
          <w:szCs w:val="24"/>
          <w:lang w:eastAsia="hi-IN" w:bidi="hi-IN"/>
        </w:rPr>
      </w:pPr>
    </w:p>
    <w:p w:rsidR="00DD1798" w:rsidRPr="008A542D" w:rsidRDefault="00DD1798" w:rsidP="00494F8E">
      <w:pPr>
        <w:numPr>
          <w:ilvl w:val="2"/>
          <w:numId w:val="3"/>
        </w:numPr>
        <w:ind w:left="1225" w:hanging="505"/>
        <w:rPr>
          <w:rFonts w:ascii="Palatino Linotype" w:hAnsi="Palatino Linotype"/>
          <w:b/>
          <w:sz w:val="24"/>
          <w:szCs w:val="24"/>
        </w:rPr>
      </w:pPr>
      <w:r w:rsidRPr="008A542D">
        <w:rPr>
          <w:rFonts w:ascii="Palatino Linotype" w:hAnsi="Palatino Linotype" w:cs="TimesNewRomanPSMT"/>
          <w:b/>
          <w:sz w:val="24"/>
          <w:szCs w:val="24"/>
        </w:rPr>
        <w:t>Szerelési dokumentáció használata, alkatrészek előszerelése</w:t>
      </w:r>
      <w:r w:rsidR="005718CE">
        <w:rPr>
          <w:rFonts w:ascii="Palatino Linotype" w:hAnsi="Palatino Linotype"/>
          <w:b/>
          <w:sz w:val="24"/>
          <w:szCs w:val="24"/>
        </w:rPr>
        <w:t xml:space="preserve">     </w:t>
      </w:r>
      <w:r w:rsidR="00791897">
        <w:rPr>
          <w:rFonts w:ascii="Palatino Linotype" w:hAnsi="Palatino Linotype"/>
          <w:b/>
          <w:sz w:val="24"/>
          <w:szCs w:val="24"/>
        </w:rPr>
        <w:t xml:space="preserve"> </w:t>
      </w:r>
      <w:r w:rsidR="00791897">
        <w:rPr>
          <w:rFonts w:ascii="Palatino Linotype" w:hAnsi="Palatino Linotype"/>
          <w:b/>
          <w:i/>
          <w:sz w:val="24"/>
          <w:szCs w:val="24"/>
        </w:rPr>
        <w:t>88</w:t>
      </w:r>
      <w:r w:rsidR="009C62EA">
        <w:rPr>
          <w:rFonts w:ascii="Palatino Linotype" w:hAnsi="Palatino Linotype"/>
          <w:b/>
          <w:i/>
          <w:sz w:val="24"/>
          <w:szCs w:val="24"/>
        </w:rPr>
        <w:t xml:space="preserve"> ó</w:t>
      </w:r>
      <w:r w:rsidRPr="00B87D30">
        <w:rPr>
          <w:rFonts w:ascii="Palatino Linotype" w:hAnsi="Palatino Linotype"/>
          <w:b/>
          <w:i/>
          <w:sz w:val="24"/>
          <w:szCs w:val="24"/>
        </w:rPr>
        <w:t>ra</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Szerelési dokumentációk, rajzok értelmezése.</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Alkatrészek méret- és minőségellenőrzése, dokumentálása.</w:t>
      </w:r>
    </w:p>
    <w:p w:rsidR="00DD1798" w:rsidRPr="008A542D" w:rsidRDefault="00DD1798" w:rsidP="00DD1798">
      <w:pPr>
        <w:widowControl w:val="0"/>
        <w:suppressAutoHyphens/>
        <w:ind w:left="709"/>
        <w:jc w:val="both"/>
        <w:rPr>
          <w:rFonts w:ascii="Palatino Linotype" w:hAnsi="Palatino Linotype" w:cs="Mangal"/>
          <w:kern w:val="1"/>
          <w:sz w:val="24"/>
          <w:szCs w:val="24"/>
          <w:lang w:eastAsia="hi-IN" w:bidi="hi-IN"/>
        </w:rPr>
      </w:pPr>
      <w:r w:rsidRPr="008A542D">
        <w:rPr>
          <w:rFonts w:ascii="Palatino Linotype" w:hAnsi="Palatino Linotype" w:cs="TimesNewRomanPSMT"/>
          <w:sz w:val="24"/>
          <w:szCs w:val="24"/>
        </w:rPr>
        <w:t>Szereléshez szükséges megmunkálások pozícionálása, jelölése, beállítása (fiókcsúszók korpuszban, vasalathely, idegencsap</w:t>
      </w:r>
      <w:r>
        <w:rPr>
          <w:rFonts w:ascii="Palatino Linotype" w:hAnsi="Palatino Linotype" w:cs="TimesNewRomanPSMT"/>
          <w:sz w:val="24"/>
          <w:szCs w:val="24"/>
        </w:rPr>
        <w:t xml:space="preserve"> helye, fakötések előkészítése</w:t>
      </w:r>
      <w:r w:rsidRPr="008A542D">
        <w:rPr>
          <w:rFonts w:ascii="Palatino Linotype" w:hAnsi="Palatino Linotype" w:cs="TimesNewRomanPSMT"/>
          <w:sz w:val="24"/>
          <w:szCs w:val="24"/>
        </w:rPr>
        <w:t>).</w:t>
      </w:r>
    </w:p>
    <w:p w:rsidR="00DD1798" w:rsidRPr="000E120B" w:rsidRDefault="00DD1798" w:rsidP="00DD1798">
      <w:pPr>
        <w:widowControl w:val="0"/>
        <w:suppressAutoHyphens/>
        <w:rPr>
          <w:rFonts w:ascii="Palatino Linotype" w:hAnsi="Palatino Linotype" w:cs="Mangal"/>
          <w:kern w:val="1"/>
          <w:sz w:val="24"/>
          <w:szCs w:val="24"/>
          <w:lang w:eastAsia="hi-IN" w:bidi="hi-IN"/>
        </w:rPr>
      </w:pPr>
    </w:p>
    <w:p w:rsidR="00DD1798" w:rsidRPr="005649E7" w:rsidRDefault="00DD1798" w:rsidP="00494F8E">
      <w:pPr>
        <w:numPr>
          <w:ilvl w:val="2"/>
          <w:numId w:val="3"/>
        </w:numPr>
        <w:ind w:left="1225" w:hanging="505"/>
        <w:rPr>
          <w:rFonts w:ascii="Palatino Linotype" w:hAnsi="Palatino Linotype"/>
          <w:b/>
          <w:sz w:val="24"/>
          <w:szCs w:val="24"/>
        </w:rPr>
      </w:pPr>
      <w:r w:rsidRPr="008A542D">
        <w:rPr>
          <w:rFonts w:ascii="Palatino Linotype" w:hAnsi="Palatino Linotype" w:cs="TimesNewRomanPSMT"/>
          <w:b/>
          <w:sz w:val="24"/>
          <w:szCs w:val="24"/>
        </w:rPr>
        <w:t>Alapszerkezetek és asztalosipari szerkezetek szerelése</w:t>
      </w:r>
      <w:r w:rsidRPr="000E120B">
        <w:rPr>
          <w:rFonts w:ascii="Palatino Linotype" w:hAnsi="Palatino Linotype"/>
          <w:b/>
          <w:sz w:val="24"/>
          <w:szCs w:val="24"/>
        </w:rPr>
        <w:tab/>
      </w:r>
      <w:r w:rsidR="005718CE">
        <w:rPr>
          <w:rFonts w:ascii="Palatino Linotype" w:hAnsi="Palatino Linotype"/>
          <w:b/>
          <w:sz w:val="24"/>
          <w:szCs w:val="24"/>
        </w:rPr>
        <w:t xml:space="preserve">          </w:t>
      </w:r>
      <w:r w:rsidR="00791897">
        <w:rPr>
          <w:rFonts w:ascii="Palatino Linotype" w:hAnsi="Palatino Linotype"/>
          <w:b/>
          <w:i/>
          <w:sz w:val="24"/>
          <w:szCs w:val="24"/>
        </w:rPr>
        <w:t>98</w:t>
      </w:r>
      <w:r>
        <w:rPr>
          <w:rFonts w:ascii="Palatino Linotype" w:hAnsi="Palatino Linotype"/>
          <w:b/>
          <w:i/>
          <w:sz w:val="24"/>
          <w:szCs w:val="24"/>
        </w:rPr>
        <w:t xml:space="preserve"> </w:t>
      </w:r>
      <w:r w:rsidRPr="00B87D30">
        <w:rPr>
          <w:rFonts w:ascii="Palatino Linotype" w:hAnsi="Palatino Linotype"/>
          <w:b/>
          <w:i/>
          <w:sz w:val="24"/>
          <w:szCs w:val="24"/>
        </w:rPr>
        <w:t>óra</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Alapszerkezetek – idegencsapos szerkezetek – kialakítása.</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Alapszerkezetek – szerkezeti ragasztások – kialakítása.</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Alapszerkezetek – szerkezeti vasalással kialakított kötések – kialakítása.</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Alapszerkezetek – bontható „mechanikus”szerkezeti kötések – kialakítása.</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Különböző, a termék összeállításához szükséges furatok, fészkek, nútok kialakítása, előkészítése.</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Egyéb bútoralkatrészek beépítésének előkészítése (mosogató, kézmosó, tükör, üveg).</w:t>
      </w:r>
    </w:p>
    <w:p w:rsidR="00DD1798" w:rsidRPr="008A542D" w:rsidRDefault="00DD1798" w:rsidP="00DD1798">
      <w:pPr>
        <w:widowControl w:val="0"/>
        <w:suppressAutoHyphens/>
        <w:ind w:left="709"/>
        <w:jc w:val="both"/>
        <w:rPr>
          <w:rFonts w:ascii="Palatino Linotype" w:hAnsi="Palatino Linotype" w:cs="TimesNewRomanPSMT"/>
          <w:sz w:val="24"/>
          <w:szCs w:val="24"/>
        </w:rPr>
      </w:pPr>
      <w:r w:rsidRPr="008A542D">
        <w:rPr>
          <w:rFonts w:ascii="Palatino Linotype" w:hAnsi="Palatino Linotype" w:cs="TimesNewRomanPSMT"/>
          <w:sz w:val="24"/>
          <w:szCs w:val="24"/>
        </w:rPr>
        <w:t>Asztalosipari alapszerkezetek, korpusz, káva elkészítése.</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Asztalosipari alapszerkezetek szerelésének előkészítése.</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Asztalosipari alapszerkezetek (korpusz, káva, keret, állványszerkezet) elkészítése.</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lastRenderedPageBreak/>
        <w:t>Asztalosipari termék szerkezeti összeállítása technológiai sorrend és szerelési dokumentáció alapján.</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Asztalosipari termék vasalatainak szerelése, termék összeállítása, szerelése, beállítása.</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Kiegészítők, kellékek, díszítőelemek szerelése.</w:t>
      </w:r>
    </w:p>
    <w:p w:rsidR="00DD1798" w:rsidRPr="008A542D" w:rsidRDefault="00DD1798" w:rsidP="00DD1798">
      <w:pPr>
        <w:widowControl w:val="0"/>
        <w:suppressAutoHyphens/>
        <w:ind w:left="709"/>
        <w:jc w:val="both"/>
        <w:rPr>
          <w:rFonts w:ascii="Palatino Linotype" w:hAnsi="Palatino Linotype" w:cs="TimesNewRomanPSMT"/>
          <w:sz w:val="24"/>
          <w:szCs w:val="24"/>
        </w:rPr>
      </w:pPr>
      <w:r w:rsidRPr="008A542D">
        <w:rPr>
          <w:rFonts w:ascii="Palatino Linotype" w:hAnsi="Palatino Linotype" w:cs="TimesNewRomanPSMT"/>
          <w:sz w:val="24"/>
          <w:szCs w:val="24"/>
        </w:rPr>
        <w:t>Asztalosipari termék hibajavítása.</w:t>
      </w:r>
    </w:p>
    <w:p w:rsidR="00DD1798" w:rsidRPr="000E120B" w:rsidRDefault="00DD1798" w:rsidP="00DD1798">
      <w:pPr>
        <w:widowControl w:val="0"/>
        <w:suppressAutoHyphens/>
        <w:rPr>
          <w:rFonts w:ascii="Palatino Linotype" w:hAnsi="Palatino Linotype" w:cs="Mangal"/>
          <w:kern w:val="1"/>
          <w:sz w:val="24"/>
          <w:szCs w:val="24"/>
          <w:lang w:eastAsia="hi-IN" w:bidi="hi-IN"/>
        </w:rPr>
      </w:pPr>
    </w:p>
    <w:p w:rsidR="00DD1798" w:rsidRPr="005718CE" w:rsidRDefault="00DD1798" w:rsidP="00494F8E">
      <w:pPr>
        <w:numPr>
          <w:ilvl w:val="2"/>
          <w:numId w:val="3"/>
        </w:numPr>
        <w:ind w:left="1225" w:hanging="505"/>
        <w:rPr>
          <w:rFonts w:ascii="Palatino Linotype" w:hAnsi="Palatino Linotype"/>
          <w:b/>
          <w:sz w:val="24"/>
          <w:szCs w:val="24"/>
        </w:rPr>
      </w:pPr>
      <w:r w:rsidRPr="008A542D">
        <w:rPr>
          <w:rFonts w:ascii="Palatino Linotype" w:hAnsi="Palatino Linotype" w:cs="TimesNewRomanPSMT"/>
          <w:b/>
          <w:sz w:val="24"/>
          <w:szCs w:val="24"/>
        </w:rPr>
        <w:t>Helyszíni szerelési feladatok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9C62EA">
        <w:rPr>
          <w:rFonts w:ascii="Palatino Linotype" w:hAnsi="Palatino Linotype"/>
          <w:b/>
          <w:sz w:val="24"/>
          <w:szCs w:val="24"/>
        </w:rPr>
        <w:t xml:space="preserve">       </w:t>
      </w:r>
      <w:r w:rsidR="005718CE">
        <w:rPr>
          <w:rFonts w:ascii="Palatino Linotype" w:hAnsi="Palatino Linotype"/>
          <w:b/>
          <w:sz w:val="24"/>
          <w:szCs w:val="24"/>
        </w:rPr>
        <w:t xml:space="preserve">  </w:t>
      </w:r>
      <w:r w:rsidR="00791897">
        <w:rPr>
          <w:rFonts w:ascii="Palatino Linotype" w:hAnsi="Palatino Linotype"/>
          <w:b/>
          <w:sz w:val="24"/>
          <w:szCs w:val="24"/>
        </w:rPr>
        <w:t xml:space="preserve"> </w:t>
      </w:r>
      <w:r w:rsidR="00791897">
        <w:rPr>
          <w:rFonts w:ascii="Palatino Linotype" w:hAnsi="Palatino Linotype"/>
          <w:b/>
          <w:i/>
          <w:sz w:val="24"/>
          <w:szCs w:val="24"/>
        </w:rPr>
        <w:t>98</w:t>
      </w:r>
      <w:r>
        <w:rPr>
          <w:rFonts w:ascii="Palatino Linotype" w:hAnsi="Palatino Linotype"/>
          <w:b/>
          <w:i/>
          <w:sz w:val="24"/>
          <w:szCs w:val="24"/>
        </w:rPr>
        <w:t xml:space="preserve"> </w:t>
      </w:r>
      <w:r w:rsidRPr="00B87D30">
        <w:rPr>
          <w:rFonts w:ascii="Palatino Linotype" w:hAnsi="Palatino Linotype"/>
          <w:b/>
          <w:i/>
          <w:sz w:val="24"/>
          <w:szCs w:val="24"/>
        </w:rPr>
        <w:t>óra</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Asztalosipari termék csomagolása, előkészítése szállításra, helyszíni szerelésre.</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A helyszíni felmérés elvégzése.</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A helyszíni felmérés dokumentációjának elkészítése, vázlatrajz készítése.</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Helyszíni szerelés előkészítése szerelési dokumentációk, rajzok, szerelési utasítások alapján.</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A helyszíni szereléshez szükséges gépek, szerszámok, segédanyagok (ragasztóanyagok, rögzítőelemek, csavarok).</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Bútoripari termékek helyszíni szerelése.</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Belsőépítészeti te</w:t>
      </w:r>
      <w:r>
        <w:rPr>
          <w:rFonts w:ascii="Palatino Linotype" w:hAnsi="Palatino Linotype" w:cs="TimesNewRomanPSMT"/>
          <w:sz w:val="24"/>
          <w:szCs w:val="24"/>
        </w:rPr>
        <w:t>rmékek helyszíni szerelése</w:t>
      </w:r>
      <w:r w:rsidRPr="008A542D">
        <w:rPr>
          <w:rFonts w:ascii="Palatino Linotype" w:hAnsi="Palatino Linotype" w:cs="TimesNewRomanPSMT"/>
          <w:sz w:val="24"/>
          <w:szCs w:val="24"/>
        </w:rPr>
        <w:t>.</w:t>
      </w:r>
    </w:p>
    <w:p w:rsidR="00DD1798" w:rsidRPr="008A542D" w:rsidRDefault="00DD1798" w:rsidP="00DD1798">
      <w:pPr>
        <w:widowControl w:val="0"/>
        <w:suppressAutoHyphens/>
        <w:ind w:left="709"/>
        <w:jc w:val="both"/>
        <w:rPr>
          <w:rFonts w:ascii="Palatino Linotype" w:hAnsi="Palatino Linotype" w:cs="Mangal"/>
          <w:b/>
          <w:kern w:val="1"/>
          <w:sz w:val="24"/>
          <w:szCs w:val="24"/>
          <w:lang w:eastAsia="hi-IN" w:bidi="hi-IN"/>
        </w:rPr>
      </w:pPr>
      <w:r w:rsidRPr="008A542D">
        <w:rPr>
          <w:rFonts w:ascii="Palatino Linotype" w:hAnsi="Palatino Linotype" w:cs="TimesNewRomanPSMT"/>
          <w:sz w:val="24"/>
          <w:szCs w:val="24"/>
        </w:rPr>
        <w:t>Épületasztalos</w:t>
      </w:r>
      <w:r>
        <w:rPr>
          <w:rFonts w:ascii="Palatino Linotype" w:hAnsi="Palatino Linotype" w:cs="TimesNewRomanPSMT"/>
          <w:sz w:val="24"/>
          <w:szCs w:val="24"/>
        </w:rPr>
        <w:t>-</w:t>
      </w:r>
      <w:r w:rsidRPr="008A542D">
        <w:rPr>
          <w:rFonts w:ascii="Palatino Linotype" w:hAnsi="Palatino Linotype" w:cs="TimesNewRomanPSMT"/>
          <w:sz w:val="24"/>
          <w:szCs w:val="24"/>
        </w:rPr>
        <w:t>ipari te</w:t>
      </w:r>
      <w:r>
        <w:rPr>
          <w:rFonts w:ascii="Palatino Linotype" w:hAnsi="Palatino Linotype" w:cs="TimesNewRomanPSMT"/>
          <w:sz w:val="24"/>
          <w:szCs w:val="24"/>
        </w:rPr>
        <w:t>rmékek helyszíni szerelése</w:t>
      </w:r>
      <w:r w:rsidRPr="008A542D">
        <w:rPr>
          <w:rFonts w:ascii="Palatino Linotype" w:hAnsi="Palatino Linotype" w:cs="TimesNewRomanPSMT"/>
          <w:sz w:val="24"/>
          <w:szCs w:val="24"/>
        </w:rPr>
        <w:t>.</w:t>
      </w:r>
    </w:p>
    <w:p w:rsidR="00DD1798" w:rsidRPr="000E120B" w:rsidRDefault="00DD1798" w:rsidP="00DD1798">
      <w:pPr>
        <w:widowControl w:val="0"/>
        <w:suppressAutoHyphens/>
        <w:rPr>
          <w:rFonts w:ascii="Palatino Linotype" w:hAnsi="Palatino Linotype" w:cs="Mangal"/>
          <w:b/>
          <w:kern w:val="1"/>
          <w:sz w:val="24"/>
          <w:szCs w:val="24"/>
          <w:lang w:eastAsia="hi-IN" w:bidi="hi-IN"/>
        </w:rPr>
      </w:pPr>
    </w:p>
    <w:p w:rsidR="00DD1798" w:rsidRPr="005718CE" w:rsidRDefault="00DD1798" w:rsidP="00494F8E">
      <w:pPr>
        <w:numPr>
          <w:ilvl w:val="1"/>
          <w:numId w:val="3"/>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D1798" w:rsidRPr="00F3353C" w:rsidRDefault="00DD1798" w:rsidP="003772A4">
      <w:pPr>
        <w:widowControl w:val="0"/>
        <w:suppressAutoHyphens/>
        <w:ind w:firstLine="426"/>
        <w:jc w:val="both"/>
        <w:rPr>
          <w:rFonts w:ascii="Palatino Linotype" w:hAnsi="Palatino Linotype"/>
          <w:i/>
          <w:sz w:val="24"/>
          <w:szCs w:val="24"/>
        </w:rPr>
      </w:pPr>
      <w:r w:rsidRPr="00F3353C">
        <w:rPr>
          <w:rFonts w:ascii="Palatino Linotype" w:hAnsi="Palatino Linotype"/>
          <w:i/>
          <w:sz w:val="24"/>
          <w:szCs w:val="24"/>
        </w:rPr>
        <w:t>Szakmaspecifikus tanműhely vagy szakmaspecifikus gazdálkodó szervezet</w:t>
      </w:r>
    </w:p>
    <w:p w:rsidR="00DD1798" w:rsidRPr="000E120B" w:rsidRDefault="00DD1798" w:rsidP="00DD1798">
      <w:pPr>
        <w:widowControl w:val="0"/>
        <w:suppressAutoHyphens/>
        <w:jc w:val="both"/>
        <w:rPr>
          <w:rFonts w:ascii="Palatino Linotype" w:hAnsi="Palatino Linotype" w:cs="Mangal"/>
          <w:b/>
          <w:bCs/>
          <w:kern w:val="1"/>
          <w:sz w:val="24"/>
          <w:szCs w:val="24"/>
          <w:lang w:eastAsia="hi-IN" w:bidi="hi-IN"/>
        </w:rPr>
      </w:pPr>
    </w:p>
    <w:p w:rsidR="00DD1798" w:rsidRDefault="00DD1798" w:rsidP="00F3353C">
      <w:pPr>
        <w:numPr>
          <w:ilvl w:val="1"/>
          <w:numId w:val="3"/>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DD1798" w:rsidRDefault="00DD1798" w:rsidP="00F3353C">
      <w:pPr>
        <w:jc w:val="both"/>
        <w:rPr>
          <w:rFonts w:ascii="Palatino Linotype" w:hAnsi="Palatino Linotype"/>
          <w:b/>
          <w:i/>
          <w:sz w:val="24"/>
          <w:szCs w:val="24"/>
        </w:rPr>
      </w:pPr>
    </w:p>
    <w:p w:rsidR="00DD1798" w:rsidRDefault="00DD1798" w:rsidP="00F3353C">
      <w:pPr>
        <w:pStyle w:val="Listaszerbekezds"/>
        <w:numPr>
          <w:ilvl w:val="2"/>
          <w:numId w:val="3"/>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DD1798" w:rsidRPr="00F42851" w:rsidTr="00DD1798">
        <w:trPr>
          <w:jc w:val="center"/>
        </w:trPr>
        <w:tc>
          <w:tcPr>
            <w:tcW w:w="776" w:type="dxa"/>
            <w:vMerge w:val="restart"/>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Sor</w:t>
            </w:r>
            <w:r>
              <w:rPr>
                <w:rFonts w:ascii="Palatino Linotype" w:hAnsi="Palatino Linotype"/>
                <w:b/>
                <w:sz w:val="20"/>
                <w:szCs w:val="20"/>
              </w:rPr>
              <w:t>-</w:t>
            </w:r>
            <w:r w:rsidRPr="00F42851">
              <w:rPr>
                <w:rFonts w:ascii="Palatino Linotype" w:hAnsi="Palatino Linotype"/>
                <w:b/>
                <w:sz w:val="20"/>
                <w:szCs w:val="20"/>
              </w:rPr>
              <w:t>szám</w:t>
            </w:r>
          </w:p>
        </w:tc>
        <w:tc>
          <w:tcPr>
            <w:tcW w:w="2800" w:type="dxa"/>
            <w:vMerge w:val="restart"/>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 xml:space="preserve">Alkalmazott oktatási </w:t>
            </w:r>
          </w:p>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módszer neve</w:t>
            </w:r>
          </w:p>
        </w:tc>
        <w:tc>
          <w:tcPr>
            <w:tcW w:w="2835" w:type="dxa"/>
            <w:gridSpan w:val="3"/>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A tanulói tevékenység szervezeti kerete</w:t>
            </w:r>
          </w:p>
        </w:tc>
        <w:tc>
          <w:tcPr>
            <w:tcW w:w="2659" w:type="dxa"/>
            <w:vMerge w:val="restart"/>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Alkalmazandó eszközök és felszerelések (SZVK 6. pont lebontása, pontosítása)</w:t>
            </w:r>
          </w:p>
        </w:tc>
      </w:tr>
      <w:tr w:rsidR="00DD1798" w:rsidRPr="00F42851" w:rsidTr="00DD1798">
        <w:trPr>
          <w:jc w:val="center"/>
        </w:trPr>
        <w:tc>
          <w:tcPr>
            <w:tcW w:w="776" w:type="dxa"/>
            <w:vMerge/>
            <w:vAlign w:val="center"/>
          </w:tcPr>
          <w:p w:rsidR="00DD1798" w:rsidRPr="00F42851" w:rsidRDefault="00DD1798" w:rsidP="00DD1798">
            <w:pPr>
              <w:jc w:val="center"/>
              <w:rPr>
                <w:rFonts w:ascii="Palatino Linotype" w:hAnsi="Palatino Linotype"/>
                <w:b/>
                <w:sz w:val="20"/>
                <w:szCs w:val="20"/>
              </w:rPr>
            </w:pPr>
          </w:p>
        </w:tc>
        <w:tc>
          <w:tcPr>
            <w:tcW w:w="2800" w:type="dxa"/>
            <w:vMerge/>
            <w:vAlign w:val="center"/>
          </w:tcPr>
          <w:p w:rsidR="00DD1798" w:rsidRPr="00F42851" w:rsidRDefault="00DD1798" w:rsidP="00DD1798">
            <w:pPr>
              <w:rPr>
                <w:rFonts w:ascii="Palatino Linotype" w:hAnsi="Palatino Linotype"/>
                <w:b/>
                <w:sz w:val="20"/>
                <w:szCs w:val="20"/>
              </w:rPr>
            </w:pPr>
          </w:p>
        </w:tc>
        <w:tc>
          <w:tcPr>
            <w:tcW w:w="945" w:type="dxa"/>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egyéni</w:t>
            </w:r>
          </w:p>
        </w:tc>
        <w:tc>
          <w:tcPr>
            <w:tcW w:w="945" w:type="dxa"/>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csoport</w:t>
            </w:r>
          </w:p>
        </w:tc>
        <w:tc>
          <w:tcPr>
            <w:tcW w:w="945" w:type="dxa"/>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osztály</w:t>
            </w:r>
          </w:p>
        </w:tc>
        <w:tc>
          <w:tcPr>
            <w:tcW w:w="2659" w:type="dxa"/>
            <w:vMerge/>
            <w:vAlign w:val="center"/>
          </w:tcPr>
          <w:p w:rsidR="00DD1798" w:rsidRPr="00F42851" w:rsidRDefault="00DD1798" w:rsidP="00DD1798">
            <w:pPr>
              <w:jc w:val="center"/>
              <w:rPr>
                <w:rFonts w:ascii="Palatino Linotype" w:hAnsi="Palatino Linotype"/>
                <w:b/>
                <w:sz w:val="20"/>
                <w:szCs w:val="20"/>
              </w:rPr>
            </w:pPr>
          </w:p>
        </w:tc>
      </w:tr>
      <w:tr w:rsidR="00DD1798" w:rsidRPr="00F42851" w:rsidTr="00DD1798">
        <w:trPr>
          <w:jc w:val="center"/>
        </w:trPr>
        <w:tc>
          <w:tcPr>
            <w:tcW w:w="776"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1.1</w:t>
            </w:r>
          </w:p>
        </w:tc>
        <w:tc>
          <w:tcPr>
            <w:tcW w:w="2800" w:type="dxa"/>
            <w:vAlign w:val="center"/>
          </w:tcPr>
          <w:p w:rsidR="00DD1798" w:rsidRPr="00F42851" w:rsidRDefault="00DD1798" w:rsidP="00DD1798">
            <w:pPr>
              <w:rPr>
                <w:rFonts w:ascii="Palatino Linotype" w:hAnsi="Palatino Linotype"/>
                <w:sz w:val="20"/>
                <w:szCs w:val="20"/>
              </w:rPr>
            </w:pPr>
            <w:r w:rsidRPr="00F42851">
              <w:rPr>
                <w:rFonts w:ascii="Palatino Linotype" w:hAnsi="Palatino Linotype"/>
                <w:sz w:val="20"/>
                <w:szCs w:val="20"/>
              </w:rPr>
              <w:t>magyarázat</w:t>
            </w: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1798" w:rsidRPr="00F42851" w:rsidRDefault="00DD1798" w:rsidP="00DD1798">
            <w:pPr>
              <w:jc w:val="center"/>
              <w:rPr>
                <w:rFonts w:ascii="Palatino Linotype" w:hAnsi="Palatino Linotype"/>
                <w:sz w:val="20"/>
                <w:szCs w:val="20"/>
              </w:rPr>
            </w:pPr>
          </w:p>
        </w:tc>
        <w:tc>
          <w:tcPr>
            <w:tcW w:w="2659"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w:t>
            </w:r>
          </w:p>
        </w:tc>
      </w:tr>
      <w:tr w:rsidR="00DD1798" w:rsidRPr="00F42851" w:rsidTr="00DD1798">
        <w:trPr>
          <w:jc w:val="center"/>
        </w:trPr>
        <w:tc>
          <w:tcPr>
            <w:tcW w:w="776"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1.2</w:t>
            </w:r>
            <w:r w:rsidRPr="00F42851">
              <w:rPr>
                <w:rFonts w:ascii="Palatino Linotype" w:hAnsi="Palatino Linotype"/>
                <w:sz w:val="20"/>
                <w:szCs w:val="20"/>
              </w:rPr>
              <w:t>.</w:t>
            </w:r>
          </w:p>
        </w:tc>
        <w:tc>
          <w:tcPr>
            <w:tcW w:w="2800" w:type="dxa"/>
            <w:vAlign w:val="center"/>
          </w:tcPr>
          <w:p w:rsidR="00DD1798" w:rsidRPr="00F42851" w:rsidRDefault="00DD1798" w:rsidP="00DD1798">
            <w:pPr>
              <w:rPr>
                <w:rFonts w:ascii="Palatino Linotype" w:hAnsi="Palatino Linotype"/>
                <w:sz w:val="20"/>
                <w:szCs w:val="20"/>
              </w:rPr>
            </w:pPr>
            <w:r w:rsidRPr="00F42851">
              <w:rPr>
                <w:rFonts w:ascii="Palatino Linotype" w:hAnsi="Palatino Linotype"/>
                <w:sz w:val="20"/>
                <w:szCs w:val="20"/>
              </w:rPr>
              <w:t>megbeszélés</w:t>
            </w: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x</w:t>
            </w:r>
          </w:p>
        </w:tc>
        <w:tc>
          <w:tcPr>
            <w:tcW w:w="945" w:type="dxa"/>
            <w:vAlign w:val="center"/>
          </w:tcPr>
          <w:p w:rsidR="00DD1798" w:rsidRPr="00F42851" w:rsidRDefault="00DD1798" w:rsidP="00DD1798">
            <w:pPr>
              <w:jc w:val="center"/>
              <w:rPr>
                <w:rFonts w:ascii="Palatino Linotype" w:hAnsi="Palatino Linotype"/>
                <w:sz w:val="20"/>
                <w:szCs w:val="20"/>
              </w:rPr>
            </w:pPr>
          </w:p>
        </w:tc>
        <w:tc>
          <w:tcPr>
            <w:tcW w:w="2659"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w:t>
            </w:r>
          </w:p>
        </w:tc>
      </w:tr>
      <w:tr w:rsidR="00DD1798" w:rsidRPr="00F42851" w:rsidTr="00DD1798">
        <w:trPr>
          <w:jc w:val="center"/>
        </w:trPr>
        <w:tc>
          <w:tcPr>
            <w:tcW w:w="776"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1.3</w:t>
            </w:r>
            <w:r w:rsidRPr="00F42851">
              <w:rPr>
                <w:rFonts w:ascii="Palatino Linotype" w:hAnsi="Palatino Linotype"/>
                <w:sz w:val="20"/>
                <w:szCs w:val="20"/>
              </w:rPr>
              <w:t>.</w:t>
            </w:r>
          </w:p>
        </w:tc>
        <w:tc>
          <w:tcPr>
            <w:tcW w:w="2800" w:type="dxa"/>
            <w:vAlign w:val="center"/>
          </w:tcPr>
          <w:p w:rsidR="00DD1798" w:rsidRPr="00F42851" w:rsidRDefault="00DD1798" w:rsidP="00DD1798">
            <w:pPr>
              <w:rPr>
                <w:rFonts w:ascii="Palatino Linotype" w:hAnsi="Palatino Linotype"/>
                <w:sz w:val="20"/>
                <w:szCs w:val="20"/>
              </w:rPr>
            </w:pPr>
            <w:r w:rsidRPr="00F42851">
              <w:rPr>
                <w:rFonts w:ascii="Palatino Linotype" w:hAnsi="Palatino Linotype"/>
                <w:sz w:val="20"/>
                <w:szCs w:val="20"/>
              </w:rPr>
              <w:t>szemléltetés</w:t>
            </w: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1798" w:rsidRPr="00F42851" w:rsidRDefault="00DD1798" w:rsidP="00DD1798">
            <w:pPr>
              <w:jc w:val="center"/>
              <w:rPr>
                <w:rFonts w:ascii="Palatino Linotype" w:hAnsi="Palatino Linotype"/>
                <w:sz w:val="20"/>
                <w:szCs w:val="20"/>
              </w:rPr>
            </w:pPr>
          </w:p>
        </w:tc>
        <w:tc>
          <w:tcPr>
            <w:tcW w:w="2659"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w:t>
            </w:r>
          </w:p>
        </w:tc>
      </w:tr>
    </w:tbl>
    <w:p w:rsidR="00DD1798" w:rsidRDefault="00DD1798" w:rsidP="00DD1798">
      <w:pPr>
        <w:pStyle w:val="Listaszerbekezds"/>
        <w:spacing w:after="0" w:line="240" w:lineRule="auto"/>
        <w:ind w:left="0"/>
        <w:rPr>
          <w:rFonts w:ascii="Palatino Linotype" w:hAnsi="Palatino Linotype"/>
          <w:b/>
          <w:i/>
          <w:sz w:val="24"/>
          <w:szCs w:val="24"/>
        </w:rPr>
      </w:pPr>
    </w:p>
    <w:p w:rsidR="00DD1798" w:rsidRPr="005718CE" w:rsidRDefault="009F1F40" w:rsidP="009F1F40">
      <w:pPr>
        <w:numPr>
          <w:ilvl w:val="2"/>
          <w:numId w:val="3"/>
        </w:numPr>
        <w:jc w:val="both"/>
        <w:rPr>
          <w:rFonts w:ascii="Palatino Linotype" w:hAnsi="Palatino Linotype"/>
          <w:b/>
          <w:i/>
          <w:sz w:val="24"/>
          <w:szCs w:val="24"/>
        </w:rPr>
      </w:pPr>
      <w:r>
        <w:rPr>
          <w:rFonts w:ascii="Palatino Linotype" w:hAnsi="Palatino Linotype"/>
          <w:b/>
          <w:i/>
          <w:sz w:val="24"/>
          <w:szCs w:val="24"/>
        </w:rPr>
        <w:br w:type="page"/>
      </w:r>
      <w:r w:rsidR="00DD1798" w:rsidRPr="002120BE">
        <w:rPr>
          <w:rFonts w:ascii="Palatino Linotype" w:hAnsi="Palatino Linotype"/>
          <w:b/>
          <w:i/>
          <w:sz w:val="24"/>
          <w:szCs w:val="24"/>
        </w:rPr>
        <w:lastRenderedPageBreak/>
        <w:t>A tantárgy elsajátítása során alkalmazható tanulói tevékenységformák</w:t>
      </w:r>
      <w:r w:rsidR="00DD1798">
        <w:rPr>
          <w:rFonts w:ascii="Palatino Linotype" w:hAnsi="Palatino Linotype"/>
          <w:b/>
          <w:i/>
          <w:sz w:val="24"/>
          <w:szCs w:val="24"/>
        </w:rPr>
        <w:t xml:space="preserve"> </w:t>
      </w:r>
      <w:r w:rsidR="00DD1798"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D1798" w:rsidRPr="00FE5532" w:rsidTr="00DD1798">
        <w:trPr>
          <w:cantSplit/>
          <w:trHeight w:val="921"/>
          <w:jc w:val="center"/>
        </w:trPr>
        <w:tc>
          <w:tcPr>
            <w:tcW w:w="828" w:type="dxa"/>
            <w:vMerge w:val="restart"/>
            <w:vAlign w:val="center"/>
          </w:tcPr>
          <w:p w:rsidR="00DD1798" w:rsidRPr="00FE5532" w:rsidRDefault="00DD1798" w:rsidP="00DD1798">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D1798" w:rsidRPr="00FE5532" w:rsidRDefault="00DD1798" w:rsidP="00DD1798">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D1798" w:rsidRDefault="00DD1798" w:rsidP="00DD1798">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D1798" w:rsidRDefault="00DD1798" w:rsidP="00DD1798">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D1798" w:rsidRPr="00FE5532" w:rsidRDefault="00DD1798" w:rsidP="00DD1798">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D1798" w:rsidRPr="00FE5532" w:rsidTr="00DD1798">
        <w:trPr>
          <w:cantSplit/>
          <w:trHeight w:val="1076"/>
          <w:jc w:val="center"/>
        </w:trPr>
        <w:tc>
          <w:tcPr>
            <w:tcW w:w="828" w:type="dxa"/>
            <w:vMerge/>
            <w:vAlign w:val="center"/>
          </w:tcPr>
          <w:p w:rsidR="00DD1798" w:rsidRPr="00FE5532" w:rsidRDefault="00DD1798" w:rsidP="00DD1798">
            <w:pPr>
              <w:jc w:val="center"/>
              <w:rPr>
                <w:rFonts w:ascii="Palatino Linotype" w:hAnsi="Palatino Linotype"/>
                <w:b/>
                <w:sz w:val="20"/>
                <w:szCs w:val="20"/>
              </w:rPr>
            </w:pPr>
          </w:p>
        </w:tc>
        <w:tc>
          <w:tcPr>
            <w:tcW w:w="3621" w:type="dxa"/>
            <w:vMerge/>
            <w:vAlign w:val="center"/>
          </w:tcPr>
          <w:p w:rsidR="00DD1798" w:rsidRPr="00FE5532" w:rsidRDefault="00DD1798" w:rsidP="00DD1798">
            <w:pPr>
              <w:rPr>
                <w:rFonts w:ascii="Palatino Linotype" w:hAnsi="Palatino Linotype"/>
                <w:b/>
                <w:sz w:val="20"/>
                <w:szCs w:val="20"/>
              </w:rPr>
            </w:pPr>
          </w:p>
        </w:tc>
        <w:tc>
          <w:tcPr>
            <w:tcW w:w="809" w:type="dxa"/>
            <w:textDirection w:val="btLr"/>
            <w:vAlign w:val="center"/>
          </w:tcPr>
          <w:p w:rsidR="00DD1798" w:rsidRPr="00FE5532" w:rsidRDefault="00DD1798" w:rsidP="00DD1798">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D1798" w:rsidRDefault="00DD1798" w:rsidP="00DD1798">
            <w:pPr>
              <w:ind w:left="113" w:right="113"/>
              <w:jc w:val="center"/>
              <w:rPr>
                <w:rFonts w:ascii="Palatino Linotype" w:hAnsi="Palatino Linotype"/>
                <w:b/>
                <w:sz w:val="20"/>
                <w:szCs w:val="20"/>
              </w:rPr>
            </w:pPr>
            <w:r>
              <w:rPr>
                <w:rFonts w:ascii="Palatino Linotype" w:hAnsi="Palatino Linotype"/>
                <w:b/>
                <w:sz w:val="20"/>
                <w:szCs w:val="20"/>
              </w:rPr>
              <w:t>Csoport-</w:t>
            </w:r>
          </w:p>
          <w:p w:rsidR="00DD1798" w:rsidRPr="00FE5532" w:rsidRDefault="00DD1798" w:rsidP="00DD1798">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D1798" w:rsidRDefault="00DD1798" w:rsidP="00DD1798">
            <w:pPr>
              <w:ind w:left="113" w:right="113"/>
              <w:jc w:val="center"/>
              <w:rPr>
                <w:rFonts w:ascii="Palatino Linotype" w:hAnsi="Palatino Linotype"/>
                <w:b/>
                <w:sz w:val="20"/>
                <w:szCs w:val="20"/>
              </w:rPr>
            </w:pPr>
            <w:r>
              <w:rPr>
                <w:rFonts w:ascii="Palatino Linotype" w:hAnsi="Palatino Linotype"/>
                <w:b/>
                <w:sz w:val="20"/>
                <w:szCs w:val="20"/>
              </w:rPr>
              <w:t>Osztály-</w:t>
            </w:r>
          </w:p>
          <w:p w:rsidR="00DD1798" w:rsidRPr="00FE5532" w:rsidRDefault="00DD1798" w:rsidP="00DD1798">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D1798" w:rsidRPr="00FE5532" w:rsidRDefault="00DD1798" w:rsidP="00DD1798">
            <w:pPr>
              <w:jc w:val="center"/>
              <w:rPr>
                <w:rFonts w:ascii="Palatino Linotype" w:hAnsi="Palatino Linotype"/>
                <w:b/>
                <w:sz w:val="20"/>
                <w:szCs w:val="20"/>
              </w:rPr>
            </w:pPr>
          </w:p>
        </w:tc>
      </w:tr>
      <w:tr w:rsidR="00DD1798" w:rsidRPr="00FE5532" w:rsidTr="00DD1798">
        <w:trPr>
          <w:jc w:val="center"/>
        </w:trPr>
        <w:tc>
          <w:tcPr>
            <w:tcW w:w="828" w:type="dxa"/>
            <w:shd w:val="clear" w:color="auto" w:fill="D9D9D9"/>
            <w:vAlign w:val="center"/>
          </w:tcPr>
          <w:p w:rsidR="00DD1798" w:rsidRPr="008B7D14" w:rsidRDefault="00DD1798" w:rsidP="00DD1798">
            <w:pPr>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DD1798" w:rsidRPr="008B7D14" w:rsidRDefault="00DD1798" w:rsidP="00DD1798">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98"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63"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2190" w:type="dxa"/>
            <w:shd w:val="clear" w:color="auto" w:fill="D9D9D9"/>
            <w:vAlign w:val="center"/>
          </w:tcPr>
          <w:p w:rsidR="00DD1798" w:rsidRPr="00FE5532" w:rsidRDefault="00DD1798" w:rsidP="00DD1798">
            <w:pPr>
              <w:jc w:val="center"/>
              <w:rPr>
                <w:rFonts w:ascii="Palatino Linotype" w:hAnsi="Palatino Linotype"/>
                <w:sz w:val="20"/>
                <w:szCs w:val="20"/>
              </w:rPr>
            </w:pPr>
          </w:p>
        </w:tc>
      </w:tr>
      <w:tr w:rsidR="00DD1798" w:rsidRPr="00FE5532" w:rsidTr="00DD1798">
        <w:trPr>
          <w:jc w:val="center"/>
        </w:trPr>
        <w:tc>
          <w:tcPr>
            <w:tcW w:w="828" w:type="dxa"/>
            <w:vAlign w:val="center"/>
          </w:tcPr>
          <w:p w:rsidR="00DD1798" w:rsidRPr="00FE5532" w:rsidRDefault="00DD1798" w:rsidP="00DD1798">
            <w:pPr>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DD1798" w:rsidRPr="00FE5532" w:rsidRDefault="00DD1798" w:rsidP="00DD1798">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DD1798" w:rsidRPr="00FE5532" w:rsidRDefault="00DD1798" w:rsidP="00DD1798">
            <w:pPr>
              <w:jc w:val="center"/>
              <w:rPr>
                <w:rFonts w:ascii="Palatino Linotype" w:hAnsi="Palatino Linotype"/>
                <w:sz w:val="20"/>
                <w:szCs w:val="20"/>
              </w:rPr>
            </w:pPr>
          </w:p>
        </w:tc>
        <w:tc>
          <w:tcPr>
            <w:tcW w:w="798"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1798" w:rsidRPr="00FE5532" w:rsidRDefault="00DD1798" w:rsidP="00DD1798">
            <w:pPr>
              <w:jc w:val="center"/>
              <w:rPr>
                <w:rFonts w:ascii="Palatino Linotype" w:hAnsi="Palatino Linotype"/>
                <w:sz w:val="20"/>
                <w:szCs w:val="20"/>
              </w:rPr>
            </w:pPr>
          </w:p>
        </w:tc>
        <w:tc>
          <w:tcPr>
            <w:tcW w:w="2190"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w:t>
            </w:r>
          </w:p>
        </w:tc>
      </w:tr>
      <w:tr w:rsidR="00DD1798" w:rsidRPr="00FE5532" w:rsidTr="00DD1798">
        <w:trPr>
          <w:jc w:val="center"/>
        </w:trPr>
        <w:tc>
          <w:tcPr>
            <w:tcW w:w="828" w:type="dxa"/>
            <w:shd w:val="clear" w:color="auto" w:fill="D9D9D9"/>
            <w:vAlign w:val="center"/>
          </w:tcPr>
          <w:p w:rsidR="00DD1798" w:rsidRPr="008B7D14" w:rsidRDefault="00DD1798" w:rsidP="00DD1798">
            <w:pPr>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DD1798" w:rsidRPr="008B7D14" w:rsidRDefault="00DD1798" w:rsidP="00DD1798">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98"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63"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2190" w:type="dxa"/>
            <w:shd w:val="clear" w:color="auto" w:fill="D9D9D9"/>
            <w:vAlign w:val="center"/>
          </w:tcPr>
          <w:p w:rsidR="00DD1798" w:rsidRPr="00FE5532" w:rsidRDefault="00DD1798" w:rsidP="00DD1798">
            <w:pPr>
              <w:jc w:val="center"/>
              <w:rPr>
                <w:rFonts w:ascii="Palatino Linotype" w:hAnsi="Palatino Linotype"/>
                <w:sz w:val="20"/>
                <w:szCs w:val="20"/>
              </w:rPr>
            </w:pPr>
          </w:p>
        </w:tc>
      </w:tr>
      <w:tr w:rsidR="00DD1798" w:rsidRPr="00FE5532" w:rsidTr="00DD1798">
        <w:trPr>
          <w:jc w:val="center"/>
        </w:trPr>
        <w:tc>
          <w:tcPr>
            <w:tcW w:w="828" w:type="dxa"/>
            <w:vAlign w:val="center"/>
          </w:tcPr>
          <w:p w:rsidR="00DD1798" w:rsidRPr="00FE5532" w:rsidRDefault="00DD1798" w:rsidP="00DD1798">
            <w:pPr>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DD1798" w:rsidRPr="00FE5532" w:rsidRDefault="00DD1798" w:rsidP="00DD1798">
            <w:pPr>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DD1798" w:rsidRPr="00FE5532" w:rsidRDefault="00DD1798" w:rsidP="00DD1798">
            <w:pPr>
              <w:jc w:val="center"/>
              <w:rPr>
                <w:rFonts w:ascii="Palatino Linotype" w:hAnsi="Palatino Linotype"/>
                <w:sz w:val="20"/>
                <w:szCs w:val="20"/>
              </w:rPr>
            </w:pPr>
          </w:p>
        </w:tc>
        <w:tc>
          <w:tcPr>
            <w:tcW w:w="798"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1798" w:rsidRPr="00FE5532" w:rsidRDefault="00DD1798" w:rsidP="00DD1798">
            <w:pPr>
              <w:jc w:val="center"/>
              <w:rPr>
                <w:rFonts w:ascii="Palatino Linotype" w:hAnsi="Palatino Linotype"/>
                <w:sz w:val="20"/>
                <w:szCs w:val="20"/>
              </w:rPr>
            </w:pPr>
          </w:p>
        </w:tc>
        <w:tc>
          <w:tcPr>
            <w:tcW w:w="2190"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w:t>
            </w:r>
          </w:p>
        </w:tc>
      </w:tr>
      <w:tr w:rsidR="00DD1798" w:rsidRPr="00FE5532" w:rsidTr="00DD1798">
        <w:trPr>
          <w:jc w:val="center"/>
        </w:trPr>
        <w:tc>
          <w:tcPr>
            <w:tcW w:w="828" w:type="dxa"/>
            <w:vAlign w:val="center"/>
          </w:tcPr>
          <w:p w:rsidR="00DD1798" w:rsidRPr="00FE5532" w:rsidRDefault="00DD1798" w:rsidP="00DD1798">
            <w:pPr>
              <w:jc w:val="center"/>
              <w:rPr>
                <w:rFonts w:ascii="Palatino Linotype" w:hAnsi="Palatino Linotype"/>
                <w:sz w:val="20"/>
                <w:szCs w:val="20"/>
              </w:rPr>
            </w:pPr>
            <w:r w:rsidRPr="00FE5532">
              <w:rPr>
                <w:rFonts w:ascii="Palatino Linotype" w:hAnsi="Palatino Linotype"/>
                <w:sz w:val="20"/>
                <w:szCs w:val="20"/>
              </w:rPr>
              <w:t>6.3.</w:t>
            </w:r>
          </w:p>
        </w:tc>
        <w:tc>
          <w:tcPr>
            <w:tcW w:w="3621" w:type="dxa"/>
            <w:vAlign w:val="center"/>
          </w:tcPr>
          <w:p w:rsidR="00DD1798" w:rsidRPr="00FE5532" w:rsidRDefault="00DD1798" w:rsidP="00DD1798">
            <w:pPr>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DD1798" w:rsidRPr="00FE5532" w:rsidRDefault="00DD1798" w:rsidP="00DD1798">
            <w:pPr>
              <w:jc w:val="center"/>
              <w:rPr>
                <w:rFonts w:ascii="Palatino Linotype" w:hAnsi="Palatino Linotype"/>
                <w:sz w:val="20"/>
                <w:szCs w:val="20"/>
              </w:rPr>
            </w:pPr>
          </w:p>
        </w:tc>
        <w:tc>
          <w:tcPr>
            <w:tcW w:w="798"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1798" w:rsidRPr="00FE5532" w:rsidRDefault="00DD1798" w:rsidP="00DD1798">
            <w:pPr>
              <w:jc w:val="center"/>
              <w:rPr>
                <w:rFonts w:ascii="Palatino Linotype" w:hAnsi="Palatino Linotype"/>
                <w:sz w:val="20"/>
                <w:szCs w:val="20"/>
              </w:rPr>
            </w:pPr>
          </w:p>
        </w:tc>
        <w:tc>
          <w:tcPr>
            <w:tcW w:w="2190"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w:t>
            </w:r>
          </w:p>
        </w:tc>
      </w:tr>
    </w:tbl>
    <w:p w:rsidR="00DD1798" w:rsidRPr="000E120B" w:rsidRDefault="00DD1798" w:rsidP="00DD1798">
      <w:pPr>
        <w:widowControl w:val="0"/>
        <w:suppressAutoHyphens/>
        <w:jc w:val="both"/>
        <w:rPr>
          <w:rFonts w:ascii="Palatino Linotype" w:hAnsi="Palatino Linotype" w:cs="Mangal"/>
          <w:b/>
          <w:bCs/>
          <w:kern w:val="1"/>
          <w:sz w:val="24"/>
          <w:szCs w:val="24"/>
          <w:lang w:eastAsia="hi-IN" w:bidi="hi-IN"/>
        </w:rPr>
      </w:pPr>
    </w:p>
    <w:p w:rsidR="00DD1798" w:rsidRPr="005718CE" w:rsidRDefault="00DD1798" w:rsidP="00494F8E">
      <w:pPr>
        <w:numPr>
          <w:ilvl w:val="1"/>
          <w:numId w:val="3"/>
        </w:numPr>
        <w:rPr>
          <w:rFonts w:ascii="Palatino Linotype" w:hAnsi="Palatino Linotype"/>
          <w:b/>
          <w:sz w:val="24"/>
          <w:szCs w:val="24"/>
        </w:rPr>
      </w:pPr>
      <w:r w:rsidRPr="000E120B">
        <w:rPr>
          <w:rFonts w:ascii="Palatino Linotype" w:hAnsi="Palatino Linotype"/>
          <w:b/>
          <w:sz w:val="24"/>
          <w:szCs w:val="24"/>
        </w:rPr>
        <w:t>A tantárgy értékelésének módja</w:t>
      </w:r>
    </w:p>
    <w:p w:rsidR="00DD1798" w:rsidRDefault="00DD1798" w:rsidP="003772A4">
      <w:pPr>
        <w:autoSpaceDE w:val="0"/>
        <w:autoSpaceDN w:val="0"/>
        <w:adjustRightInd w:val="0"/>
        <w:ind w:left="360"/>
        <w:jc w:val="both"/>
        <w:rPr>
          <w:rFonts w:ascii="Palatino Linotype" w:hAnsi="Palatino Linotype" w:cs="TimesNewRomanPSMT"/>
          <w:sz w:val="24"/>
          <w:szCs w:val="24"/>
          <w:lang w:bidi="hi-IN"/>
        </w:rPr>
      </w:pPr>
      <w:r w:rsidRPr="0019087B">
        <w:rPr>
          <w:rFonts w:ascii="Palatino Linotype" w:hAnsi="Palatino Linotype"/>
          <w:bCs/>
          <w:kern w:val="1"/>
          <w:sz w:val="24"/>
          <w:szCs w:val="24"/>
          <w:lang w:eastAsia="hi-IN" w:bidi="hi-IN"/>
        </w:rPr>
        <w:t>A nemzeti köznevelésről szóló 2011. évi CXC. törvény. 54. § (2) a) pontja szerinti értékeléssel.</w:t>
      </w:r>
    </w:p>
    <w:p w:rsidR="00543726" w:rsidRDefault="00543726" w:rsidP="00424B7E">
      <w:pPr>
        <w:widowControl w:val="0"/>
        <w:suppressAutoHyphens/>
        <w:rPr>
          <w:rFonts w:ascii="Palatino Linotype" w:hAnsi="Palatino Linotype" w:cs="TimesNewRomanPSMT"/>
          <w:sz w:val="44"/>
          <w:szCs w:val="44"/>
          <w:lang w:bidi="hi-IN"/>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111B87" w:rsidRPr="000E120B" w:rsidRDefault="00111B87" w:rsidP="00111B87">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111B87" w:rsidRPr="000E120B" w:rsidRDefault="00111B87" w:rsidP="00111B87">
      <w:pPr>
        <w:widowControl w:val="0"/>
        <w:suppressAutoHyphens/>
        <w:jc w:val="center"/>
        <w:rPr>
          <w:rFonts w:ascii="Palatino Linotype" w:hAnsi="Palatino Linotype"/>
          <w:b/>
          <w:sz w:val="44"/>
          <w:szCs w:val="44"/>
        </w:rPr>
      </w:pPr>
      <w:r w:rsidRPr="0027307C">
        <w:rPr>
          <w:rFonts w:ascii="Palatino Linotype" w:hAnsi="Palatino Linotype"/>
          <w:b/>
          <w:sz w:val="44"/>
          <w:szCs w:val="44"/>
        </w:rPr>
        <w:t>10228-12</w:t>
      </w:r>
      <w:r w:rsidRPr="000E120B">
        <w:rPr>
          <w:rFonts w:ascii="Palatino Linotype" w:hAnsi="Palatino Linotype"/>
          <w:b/>
          <w:sz w:val="44"/>
          <w:szCs w:val="44"/>
        </w:rPr>
        <w:t xml:space="preserve"> azonosító számú</w:t>
      </w:r>
    </w:p>
    <w:p w:rsidR="00111B87" w:rsidRPr="000E120B" w:rsidRDefault="00111B87" w:rsidP="00111B87">
      <w:pPr>
        <w:widowControl w:val="0"/>
        <w:suppressAutoHyphens/>
        <w:jc w:val="center"/>
        <w:rPr>
          <w:rFonts w:ascii="Palatino Linotype" w:hAnsi="Palatino Linotype"/>
          <w:sz w:val="44"/>
          <w:szCs w:val="44"/>
        </w:rPr>
      </w:pPr>
    </w:p>
    <w:p w:rsidR="00111B87" w:rsidRPr="000E120B" w:rsidRDefault="00111B87" w:rsidP="00111B87">
      <w:pPr>
        <w:widowControl w:val="0"/>
        <w:suppressAutoHyphens/>
        <w:jc w:val="center"/>
        <w:rPr>
          <w:rFonts w:ascii="Palatino Linotype" w:hAnsi="Palatino Linotype"/>
          <w:b/>
          <w:sz w:val="44"/>
          <w:szCs w:val="44"/>
        </w:rPr>
      </w:pPr>
      <w:r w:rsidRPr="0027307C">
        <w:rPr>
          <w:rFonts w:ascii="Palatino Linotype" w:hAnsi="Palatino Linotype"/>
          <w:b/>
          <w:sz w:val="44"/>
          <w:szCs w:val="44"/>
        </w:rPr>
        <w:t>Gépkezelés</w:t>
      </w:r>
    </w:p>
    <w:p w:rsidR="00111B87" w:rsidRPr="000E120B" w:rsidRDefault="00111B87" w:rsidP="00111B87">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111B87" w:rsidRPr="000E120B" w:rsidRDefault="00111B87" w:rsidP="00111B87">
      <w:pPr>
        <w:widowControl w:val="0"/>
        <w:suppressAutoHyphens/>
        <w:jc w:val="center"/>
        <w:rPr>
          <w:rFonts w:ascii="Palatino Linotype" w:hAnsi="Palatino Linotype"/>
          <w:b/>
          <w:sz w:val="44"/>
          <w:szCs w:val="44"/>
        </w:rPr>
      </w:pPr>
    </w:p>
    <w:p w:rsidR="00111B87" w:rsidRPr="000E120B" w:rsidRDefault="00111B87" w:rsidP="00111B87">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111B87" w:rsidRPr="000E120B" w:rsidRDefault="00111B87" w:rsidP="00111B87">
      <w:pPr>
        <w:widowControl w:val="0"/>
        <w:suppressAutoHyphens/>
        <w:jc w:val="center"/>
        <w:rPr>
          <w:rFonts w:ascii="Palatino Linotype" w:hAnsi="Palatino Linotype"/>
          <w:b/>
          <w:kern w:val="1"/>
          <w:sz w:val="44"/>
          <w:szCs w:val="44"/>
          <w:lang w:eastAsia="hi-IN" w:bidi="hi-IN"/>
        </w:rPr>
      </w:pPr>
    </w:p>
    <w:p w:rsidR="00111B87" w:rsidRPr="000E120B" w:rsidRDefault="00111B87" w:rsidP="00111B87">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111B87" w:rsidRPr="000E120B" w:rsidRDefault="00111B87" w:rsidP="00111B87">
      <w:pPr>
        <w:widowControl w:val="0"/>
        <w:suppressAutoHyphens/>
        <w:jc w:val="center"/>
        <w:rPr>
          <w:rFonts w:ascii="Palatino Linotype" w:hAnsi="Palatino Linotype"/>
          <w:b/>
          <w:bCs/>
          <w:kern w:val="1"/>
          <w:sz w:val="44"/>
          <w:szCs w:val="44"/>
          <w:lang w:eastAsia="hi-IN" w:bidi="hi-IN"/>
        </w:rPr>
      </w:pPr>
    </w:p>
    <w:p w:rsidR="00111B87" w:rsidRDefault="00111B87" w:rsidP="00111B87">
      <w:pPr>
        <w:widowControl w:val="0"/>
        <w:suppressAutoHyphens/>
        <w:jc w:val="both"/>
        <w:rPr>
          <w:rFonts w:ascii="Palatino Linotype" w:hAnsi="Palatino Linotype"/>
          <w:b/>
          <w:bCs/>
          <w:kern w:val="1"/>
          <w:sz w:val="24"/>
          <w:szCs w:val="24"/>
          <w:lang w:eastAsia="hi-IN" w:bidi="hi-IN"/>
        </w:rPr>
      </w:pPr>
    </w:p>
    <w:p w:rsidR="00111B87" w:rsidRDefault="00111B87" w:rsidP="00111B87">
      <w:pPr>
        <w:widowControl w:val="0"/>
        <w:suppressAutoHyphens/>
        <w:jc w:val="both"/>
        <w:rPr>
          <w:rFonts w:ascii="Palatino Linotype" w:hAnsi="Palatino Linotype"/>
          <w:b/>
          <w:bCs/>
          <w:kern w:val="1"/>
          <w:sz w:val="24"/>
          <w:szCs w:val="24"/>
          <w:lang w:eastAsia="hi-IN" w:bidi="hi-IN"/>
        </w:rPr>
      </w:pPr>
    </w:p>
    <w:p w:rsidR="00111B87" w:rsidRDefault="00111B87" w:rsidP="00111B87">
      <w:pPr>
        <w:widowControl w:val="0"/>
        <w:suppressAutoHyphens/>
        <w:jc w:val="both"/>
        <w:rPr>
          <w:rFonts w:ascii="Palatino Linotype" w:hAnsi="Palatino Linotype"/>
          <w:b/>
          <w:bCs/>
          <w:kern w:val="1"/>
          <w:sz w:val="24"/>
          <w:szCs w:val="24"/>
          <w:lang w:eastAsia="hi-IN" w:bidi="hi-IN"/>
        </w:rPr>
      </w:pPr>
    </w:p>
    <w:p w:rsidR="00111B87" w:rsidRPr="00BF4923" w:rsidRDefault="00111B87" w:rsidP="00111B87">
      <w:pPr>
        <w:widowControl w:val="0"/>
        <w:suppressAutoHyphens/>
        <w:jc w:val="both"/>
        <w:rPr>
          <w:rFonts w:ascii="Palatino Linotype" w:hAnsi="Palatino Linotype"/>
          <w:b/>
          <w:bCs/>
          <w:kern w:val="1"/>
          <w:sz w:val="24"/>
          <w:szCs w:val="24"/>
          <w:lang w:eastAsia="hi-IN" w:bidi="hi-IN"/>
        </w:rPr>
      </w:pPr>
      <w:r w:rsidRPr="000E120B">
        <w:rPr>
          <w:rFonts w:ascii="Palatino Linotype" w:hAnsi="Palatino Linotype"/>
          <w:b/>
          <w:bCs/>
          <w:kern w:val="1"/>
          <w:sz w:val="24"/>
          <w:szCs w:val="24"/>
          <w:lang w:eastAsia="hi-IN" w:bidi="hi-IN"/>
        </w:rPr>
        <w:br w:type="page"/>
      </w:r>
      <w:r w:rsidRPr="00B0027F">
        <w:rPr>
          <w:rFonts w:ascii="Palatino Linotype" w:hAnsi="Palatino Linotype" w:cs="Mangal"/>
          <w:b/>
          <w:kern w:val="1"/>
          <w:sz w:val="24"/>
          <w:szCs w:val="24"/>
          <w:lang w:eastAsia="hi-IN" w:bidi="hi-IN"/>
        </w:rPr>
        <w:lastRenderedPageBreak/>
        <w:t xml:space="preserve">A </w:t>
      </w:r>
      <w:r w:rsidRPr="00B0027F">
        <w:rPr>
          <w:rFonts w:ascii="Palatino Linotype" w:hAnsi="Palatino Linotype"/>
          <w:b/>
          <w:sz w:val="24"/>
          <w:szCs w:val="24"/>
        </w:rPr>
        <w:t>10228-12</w:t>
      </w:r>
      <w:r w:rsidRPr="00B0027F">
        <w:rPr>
          <w:rFonts w:ascii="Palatino Linotype" w:hAnsi="Palatino Linotype" w:cs="Mangal"/>
          <w:b/>
          <w:kern w:val="1"/>
          <w:sz w:val="24"/>
          <w:szCs w:val="24"/>
          <w:lang w:eastAsia="hi-IN" w:bidi="hi-IN"/>
        </w:rPr>
        <w:t xml:space="preserve"> </w:t>
      </w:r>
      <w:r w:rsidRPr="00B0027F">
        <w:rPr>
          <w:rFonts w:ascii="Palatino Linotype" w:hAnsi="Palatino Linotype"/>
          <w:b/>
          <w:sz w:val="24"/>
          <w:szCs w:val="24"/>
        </w:rPr>
        <w:t>azonosító számú, Gépkezelés megnevezésű szakmai követelmény</w:t>
      </w:r>
      <w:r w:rsidRPr="00B0027F">
        <w:rPr>
          <w:rFonts w:ascii="Palatino Linotype" w:hAnsi="Palatino Linotype"/>
          <w:b/>
          <w:kern w:val="1"/>
          <w:sz w:val="24"/>
          <w:szCs w:val="24"/>
          <w:lang w:eastAsia="hi-IN" w:bidi="hi-IN"/>
        </w:rPr>
        <w:t>modulhoz tartozó tantárgyak és a témakörök oktatása során fejlesztendő kompetenciák</w:t>
      </w:r>
    </w:p>
    <w:tbl>
      <w:tblPr>
        <w:tblW w:w="7823" w:type="dxa"/>
        <w:jc w:val="center"/>
        <w:tblLayout w:type="fixed"/>
        <w:tblCellMar>
          <w:left w:w="70" w:type="dxa"/>
          <w:right w:w="70" w:type="dxa"/>
        </w:tblCellMar>
        <w:tblLook w:val="0000" w:firstRow="0" w:lastRow="0" w:firstColumn="0" w:lastColumn="0" w:noHBand="0" w:noVBand="0"/>
      </w:tblPr>
      <w:tblGrid>
        <w:gridCol w:w="4421"/>
        <w:gridCol w:w="567"/>
        <w:gridCol w:w="567"/>
        <w:gridCol w:w="567"/>
        <w:gridCol w:w="567"/>
        <w:gridCol w:w="567"/>
        <w:gridCol w:w="567"/>
      </w:tblGrid>
      <w:tr w:rsidR="00111B87" w:rsidRPr="0027307C" w:rsidTr="007515F9">
        <w:trPr>
          <w:trHeight w:val="570"/>
          <w:jc w:val="center"/>
        </w:trPr>
        <w:tc>
          <w:tcPr>
            <w:tcW w:w="4421" w:type="dxa"/>
            <w:vMerge w:val="restart"/>
            <w:tcBorders>
              <w:top w:val="single" w:sz="4" w:space="0" w:color="auto"/>
              <w:left w:val="single" w:sz="4" w:space="0" w:color="auto"/>
              <w:bottom w:val="single" w:sz="4" w:space="0" w:color="auto"/>
              <w:right w:val="single" w:sz="4" w:space="0" w:color="auto"/>
            </w:tcBorders>
            <w:noWrap/>
            <w:vAlign w:val="center"/>
          </w:tcPr>
          <w:p w:rsidR="001E40AA" w:rsidRPr="001E40AA" w:rsidRDefault="00111B87" w:rsidP="007515F9">
            <w:pPr>
              <w:jc w:val="center"/>
              <w:rPr>
                <w:rFonts w:ascii="Palatino Linotype" w:hAnsi="Palatino Linotype"/>
                <w:sz w:val="24"/>
                <w:szCs w:val="20"/>
              </w:rPr>
            </w:pPr>
            <w:r w:rsidRPr="001E40AA">
              <w:rPr>
                <w:rFonts w:ascii="Palatino Linotype" w:hAnsi="Palatino Linotype"/>
                <w:sz w:val="24"/>
                <w:szCs w:val="20"/>
              </w:rPr>
              <w:t xml:space="preserve">10228-12 </w:t>
            </w:r>
          </w:p>
          <w:p w:rsidR="00111B87" w:rsidRPr="003772A4" w:rsidRDefault="00111B87" w:rsidP="007515F9">
            <w:pPr>
              <w:jc w:val="center"/>
              <w:rPr>
                <w:rFonts w:ascii="Palatino Linotype" w:hAnsi="Palatino Linotype"/>
                <w:b/>
                <w:sz w:val="20"/>
                <w:szCs w:val="20"/>
              </w:rPr>
            </w:pPr>
            <w:r w:rsidRPr="001E40AA">
              <w:rPr>
                <w:rFonts w:ascii="Palatino Linotype" w:hAnsi="Palatino Linotype"/>
                <w:sz w:val="24"/>
                <w:szCs w:val="20"/>
              </w:rPr>
              <w:t>Gépkezelés</w:t>
            </w:r>
          </w:p>
        </w:tc>
        <w:tc>
          <w:tcPr>
            <w:tcW w:w="1701" w:type="dxa"/>
            <w:gridSpan w:val="3"/>
            <w:tcBorders>
              <w:top w:val="single" w:sz="4" w:space="0" w:color="auto"/>
              <w:left w:val="nil"/>
              <w:bottom w:val="single" w:sz="4" w:space="0" w:color="auto"/>
              <w:right w:val="single" w:sz="4" w:space="0" w:color="auto"/>
            </w:tcBorders>
            <w:vAlign w:val="center"/>
          </w:tcPr>
          <w:p w:rsidR="00111B87" w:rsidRPr="0027307C" w:rsidRDefault="00111B87" w:rsidP="007515F9">
            <w:pPr>
              <w:jc w:val="center"/>
              <w:rPr>
                <w:rFonts w:ascii="Palatino Linotype" w:hAnsi="Palatino Linotype"/>
                <w:sz w:val="20"/>
                <w:szCs w:val="20"/>
              </w:rPr>
            </w:pPr>
            <w:r w:rsidRPr="0027307C">
              <w:rPr>
                <w:rFonts w:ascii="Palatino Linotype" w:hAnsi="Palatino Linotype" w:cs="Arial"/>
                <w:sz w:val="20"/>
                <w:szCs w:val="20"/>
              </w:rPr>
              <w:t xml:space="preserve">Gépkezelési ismeretek </w:t>
            </w:r>
          </w:p>
        </w:tc>
        <w:tc>
          <w:tcPr>
            <w:tcW w:w="1701" w:type="dxa"/>
            <w:gridSpan w:val="3"/>
            <w:tcBorders>
              <w:top w:val="single" w:sz="4" w:space="0" w:color="auto"/>
              <w:left w:val="nil"/>
              <w:bottom w:val="single" w:sz="4" w:space="0" w:color="auto"/>
              <w:right w:val="single" w:sz="4" w:space="0" w:color="auto"/>
            </w:tcBorders>
            <w:vAlign w:val="center"/>
          </w:tcPr>
          <w:p w:rsidR="00111B87" w:rsidRPr="0027307C" w:rsidRDefault="00111B87" w:rsidP="007515F9">
            <w:pPr>
              <w:jc w:val="center"/>
              <w:rPr>
                <w:rFonts w:ascii="Palatino Linotype" w:hAnsi="Palatino Linotype"/>
                <w:sz w:val="20"/>
                <w:szCs w:val="20"/>
              </w:rPr>
            </w:pPr>
            <w:r w:rsidRPr="0027307C">
              <w:rPr>
                <w:rFonts w:ascii="Palatino Linotype" w:hAnsi="Palatino Linotype" w:cs="Arial"/>
                <w:sz w:val="20"/>
                <w:szCs w:val="20"/>
              </w:rPr>
              <w:t xml:space="preserve">Gépkezelési gyakorlat </w:t>
            </w:r>
          </w:p>
        </w:tc>
      </w:tr>
      <w:tr w:rsidR="00111B87" w:rsidRPr="0027307C" w:rsidTr="007515F9">
        <w:trPr>
          <w:trHeight w:val="2378"/>
          <w:jc w:val="center"/>
        </w:trPr>
        <w:tc>
          <w:tcPr>
            <w:tcW w:w="4421" w:type="dxa"/>
            <w:vMerge/>
            <w:tcBorders>
              <w:top w:val="single" w:sz="4" w:space="0" w:color="auto"/>
              <w:left w:val="single" w:sz="4" w:space="0" w:color="auto"/>
              <w:bottom w:val="single" w:sz="4" w:space="0" w:color="auto"/>
              <w:right w:val="single" w:sz="4" w:space="0" w:color="auto"/>
            </w:tcBorders>
            <w:vAlign w:val="center"/>
          </w:tcPr>
          <w:p w:rsidR="00111B87" w:rsidRPr="0027307C" w:rsidRDefault="00111B87" w:rsidP="007515F9">
            <w:pPr>
              <w:rPr>
                <w:rFonts w:ascii="Palatino Linotype" w:hAnsi="Palatino Linotype"/>
                <w:sz w:val="20"/>
                <w:szCs w:val="20"/>
              </w:rPr>
            </w:pPr>
          </w:p>
        </w:tc>
        <w:tc>
          <w:tcPr>
            <w:tcW w:w="567" w:type="dxa"/>
            <w:tcBorders>
              <w:top w:val="nil"/>
              <w:left w:val="nil"/>
              <w:bottom w:val="single" w:sz="4" w:space="0" w:color="auto"/>
              <w:right w:val="single" w:sz="4" w:space="0" w:color="auto"/>
            </w:tcBorders>
            <w:textDirection w:val="btLr"/>
            <w:vAlign w:val="center"/>
          </w:tcPr>
          <w:p w:rsidR="00111B87" w:rsidRPr="0027307C" w:rsidRDefault="00111B87" w:rsidP="007515F9">
            <w:pPr>
              <w:autoSpaceDE w:val="0"/>
              <w:autoSpaceDN w:val="0"/>
              <w:adjustRightInd w:val="0"/>
              <w:rPr>
                <w:rFonts w:ascii="Palatino Linotype" w:hAnsi="Palatino Linotype" w:cs="TimesNewRomanPSMT"/>
                <w:sz w:val="20"/>
                <w:szCs w:val="20"/>
              </w:rPr>
            </w:pPr>
            <w:r w:rsidRPr="0027307C">
              <w:rPr>
                <w:rFonts w:ascii="Palatino Linotype" w:hAnsi="Palatino Linotype" w:cs="TimesNewRomanPSMT"/>
                <w:sz w:val="20"/>
                <w:szCs w:val="20"/>
              </w:rPr>
              <w:t>Faipari megmunkálás</w:t>
            </w:r>
          </w:p>
          <w:p w:rsidR="00111B87" w:rsidRPr="0027307C" w:rsidRDefault="00111B87" w:rsidP="007515F9">
            <w:pPr>
              <w:rPr>
                <w:rFonts w:ascii="Palatino Linotype" w:hAnsi="Palatino Linotype"/>
                <w:sz w:val="20"/>
                <w:szCs w:val="20"/>
              </w:rPr>
            </w:pPr>
            <w:r w:rsidRPr="0027307C">
              <w:rPr>
                <w:rFonts w:ascii="Palatino Linotype" w:hAnsi="Palatino Linotype" w:cs="TimesNewRomanPSMT"/>
                <w:sz w:val="20"/>
                <w:szCs w:val="20"/>
              </w:rPr>
              <w:t>gépei, szerszámai</w:t>
            </w:r>
          </w:p>
        </w:tc>
        <w:tc>
          <w:tcPr>
            <w:tcW w:w="567" w:type="dxa"/>
            <w:tcBorders>
              <w:top w:val="nil"/>
              <w:left w:val="nil"/>
              <w:bottom w:val="single" w:sz="4" w:space="0" w:color="auto"/>
              <w:right w:val="single" w:sz="4" w:space="0" w:color="auto"/>
            </w:tcBorders>
            <w:textDirection w:val="btLr"/>
            <w:vAlign w:val="center"/>
          </w:tcPr>
          <w:p w:rsidR="00111B87" w:rsidRPr="0027307C" w:rsidRDefault="00111B87" w:rsidP="007515F9">
            <w:pPr>
              <w:autoSpaceDE w:val="0"/>
              <w:autoSpaceDN w:val="0"/>
              <w:adjustRightInd w:val="0"/>
              <w:rPr>
                <w:rFonts w:ascii="Palatino Linotype" w:hAnsi="Palatino Linotype" w:cs="TimesNewRomanPSMT"/>
                <w:sz w:val="20"/>
                <w:szCs w:val="20"/>
              </w:rPr>
            </w:pPr>
            <w:r w:rsidRPr="0027307C">
              <w:rPr>
                <w:rFonts w:ascii="Palatino Linotype" w:hAnsi="Palatino Linotype" w:cs="TimesNewRomanPSMT"/>
                <w:sz w:val="20"/>
                <w:szCs w:val="20"/>
              </w:rPr>
              <w:t>Lapanyagok</w:t>
            </w:r>
          </w:p>
          <w:p w:rsidR="00111B87" w:rsidRPr="0027307C" w:rsidRDefault="00111B87" w:rsidP="007515F9">
            <w:pPr>
              <w:rPr>
                <w:rFonts w:ascii="Palatino Linotype" w:hAnsi="Palatino Linotype"/>
                <w:sz w:val="20"/>
                <w:szCs w:val="20"/>
              </w:rPr>
            </w:pPr>
            <w:r w:rsidRPr="0027307C">
              <w:rPr>
                <w:rFonts w:ascii="Palatino Linotype" w:hAnsi="Palatino Linotype" w:cs="TimesNewRomanPSMT"/>
                <w:sz w:val="20"/>
                <w:szCs w:val="20"/>
              </w:rPr>
              <w:t>megmunkálása</w:t>
            </w:r>
          </w:p>
        </w:tc>
        <w:tc>
          <w:tcPr>
            <w:tcW w:w="567" w:type="dxa"/>
            <w:tcBorders>
              <w:top w:val="nil"/>
              <w:left w:val="nil"/>
              <w:bottom w:val="single" w:sz="4" w:space="0" w:color="auto"/>
              <w:right w:val="single" w:sz="4" w:space="0" w:color="auto"/>
            </w:tcBorders>
            <w:textDirection w:val="btLr"/>
            <w:vAlign w:val="center"/>
          </w:tcPr>
          <w:p w:rsidR="00111B87" w:rsidRPr="0027307C" w:rsidRDefault="00111B87" w:rsidP="007515F9">
            <w:pPr>
              <w:autoSpaceDE w:val="0"/>
              <w:autoSpaceDN w:val="0"/>
              <w:adjustRightInd w:val="0"/>
              <w:rPr>
                <w:rFonts w:ascii="Palatino Linotype" w:hAnsi="Palatino Linotype" w:cs="TimesNewRomanPSMT"/>
                <w:sz w:val="20"/>
                <w:szCs w:val="20"/>
              </w:rPr>
            </w:pPr>
            <w:r w:rsidRPr="0027307C">
              <w:rPr>
                <w:rFonts w:ascii="Palatino Linotype" w:hAnsi="Palatino Linotype" w:cs="TimesNewRomanPSMT"/>
                <w:sz w:val="20"/>
                <w:szCs w:val="20"/>
              </w:rPr>
              <w:t>Felületkezelés gépei,</w:t>
            </w:r>
          </w:p>
          <w:p w:rsidR="00111B87" w:rsidRPr="0027307C" w:rsidRDefault="00111B87" w:rsidP="007515F9">
            <w:pPr>
              <w:rPr>
                <w:rFonts w:ascii="Palatino Linotype" w:hAnsi="Palatino Linotype"/>
                <w:sz w:val="20"/>
                <w:szCs w:val="20"/>
              </w:rPr>
            </w:pPr>
            <w:r w:rsidRPr="0027307C">
              <w:rPr>
                <w:rFonts w:ascii="Palatino Linotype" w:hAnsi="Palatino Linotype" w:cs="TimesNewRomanPSMT"/>
                <w:sz w:val="20"/>
                <w:szCs w:val="20"/>
              </w:rPr>
              <w:t>berendezései</w:t>
            </w:r>
          </w:p>
        </w:tc>
        <w:tc>
          <w:tcPr>
            <w:tcW w:w="567" w:type="dxa"/>
            <w:tcBorders>
              <w:top w:val="nil"/>
              <w:left w:val="nil"/>
              <w:bottom w:val="single" w:sz="4" w:space="0" w:color="auto"/>
              <w:right w:val="single" w:sz="4" w:space="0" w:color="auto"/>
            </w:tcBorders>
            <w:textDirection w:val="btLr"/>
            <w:vAlign w:val="center"/>
          </w:tcPr>
          <w:p w:rsidR="00111B87" w:rsidRPr="0027307C" w:rsidRDefault="00111B87" w:rsidP="007515F9">
            <w:pPr>
              <w:autoSpaceDE w:val="0"/>
              <w:autoSpaceDN w:val="0"/>
              <w:adjustRightInd w:val="0"/>
              <w:rPr>
                <w:rFonts w:ascii="Palatino Linotype" w:hAnsi="Palatino Linotype" w:cs="TimesNewRomanPSMT"/>
                <w:sz w:val="20"/>
                <w:szCs w:val="20"/>
              </w:rPr>
            </w:pPr>
            <w:r w:rsidRPr="0027307C">
              <w:rPr>
                <w:rFonts w:ascii="Palatino Linotype" w:hAnsi="Palatino Linotype" w:cs="TimesNewRomanPSMT"/>
                <w:sz w:val="20"/>
                <w:szCs w:val="20"/>
              </w:rPr>
              <w:t>Faipari megmunkálás</w:t>
            </w:r>
          </w:p>
          <w:p w:rsidR="00111B87" w:rsidRPr="0027307C" w:rsidRDefault="00111B87" w:rsidP="007515F9">
            <w:pPr>
              <w:rPr>
                <w:rFonts w:ascii="Palatino Linotype" w:hAnsi="Palatino Linotype"/>
                <w:sz w:val="20"/>
                <w:szCs w:val="20"/>
              </w:rPr>
            </w:pPr>
            <w:r w:rsidRPr="0027307C">
              <w:rPr>
                <w:rFonts w:ascii="Palatino Linotype" w:hAnsi="Palatino Linotype" w:cs="TimesNewRomanPSMT"/>
                <w:sz w:val="20"/>
                <w:szCs w:val="20"/>
              </w:rPr>
              <w:t>gépei, szerszámai</w:t>
            </w:r>
          </w:p>
        </w:tc>
        <w:tc>
          <w:tcPr>
            <w:tcW w:w="567" w:type="dxa"/>
            <w:tcBorders>
              <w:top w:val="nil"/>
              <w:left w:val="nil"/>
              <w:bottom w:val="single" w:sz="4" w:space="0" w:color="auto"/>
              <w:right w:val="single" w:sz="4" w:space="0" w:color="auto"/>
            </w:tcBorders>
            <w:textDirection w:val="btLr"/>
            <w:vAlign w:val="center"/>
          </w:tcPr>
          <w:p w:rsidR="00111B87" w:rsidRPr="0027307C" w:rsidRDefault="00111B87" w:rsidP="007515F9">
            <w:pPr>
              <w:autoSpaceDE w:val="0"/>
              <w:autoSpaceDN w:val="0"/>
              <w:adjustRightInd w:val="0"/>
              <w:rPr>
                <w:rFonts w:ascii="Palatino Linotype" w:hAnsi="Palatino Linotype" w:cs="TimesNewRomanPSMT"/>
                <w:sz w:val="20"/>
                <w:szCs w:val="20"/>
              </w:rPr>
            </w:pPr>
            <w:r w:rsidRPr="0027307C">
              <w:rPr>
                <w:rFonts w:ascii="Palatino Linotype" w:hAnsi="Palatino Linotype" w:cs="TimesNewRomanPSMT"/>
                <w:sz w:val="20"/>
                <w:szCs w:val="20"/>
              </w:rPr>
              <w:t>Lapanyagok</w:t>
            </w:r>
          </w:p>
          <w:p w:rsidR="00111B87" w:rsidRPr="0027307C" w:rsidRDefault="00111B87" w:rsidP="007515F9">
            <w:pPr>
              <w:rPr>
                <w:rFonts w:ascii="Palatino Linotype" w:hAnsi="Palatino Linotype"/>
                <w:sz w:val="20"/>
                <w:szCs w:val="20"/>
              </w:rPr>
            </w:pPr>
            <w:r w:rsidRPr="0027307C">
              <w:rPr>
                <w:rFonts w:ascii="Palatino Linotype" w:hAnsi="Palatino Linotype" w:cs="TimesNewRomanPSMT"/>
                <w:sz w:val="20"/>
                <w:szCs w:val="20"/>
              </w:rPr>
              <w:t>megmunkálása</w:t>
            </w:r>
          </w:p>
        </w:tc>
        <w:tc>
          <w:tcPr>
            <w:tcW w:w="567" w:type="dxa"/>
            <w:tcBorders>
              <w:top w:val="nil"/>
              <w:left w:val="nil"/>
              <w:bottom w:val="single" w:sz="4" w:space="0" w:color="auto"/>
              <w:right w:val="single" w:sz="4" w:space="0" w:color="auto"/>
            </w:tcBorders>
            <w:textDirection w:val="btLr"/>
            <w:vAlign w:val="center"/>
          </w:tcPr>
          <w:p w:rsidR="00111B87" w:rsidRPr="0027307C" w:rsidRDefault="00111B87" w:rsidP="007515F9">
            <w:pPr>
              <w:autoSpaceDE w:val="0"/>
              <w:autoSpaceDN w:val="0"/>
              <w:adjustRightInd w:val="0"/>
              <w:rPr>
                <w:rFonts w:ascii="Palatino Linotype" w:hAnsi="Palatino Linotype" w:cs="TimesNewRomanPSMT"/>
                <w:sz w:val="20"/>
                <w:szCs w:val="20"/>
              </w:rPr>
            </w:pPr>
            <w:r w:rsidRPr="0027307C">
              <w:rPr>
                <w:rFonts w:ascii="Palatino Linotype" w:hAnsi="Palatino Linotype" w:cs="TimesNewRomanPSMT"/>
                <w:sz w:val="20"/>
                <w:szCs w:val="20"/>
              </w:rPr>
              <w:t>Felületkezelés gépei,</w:t>
            </w:r>
          </w:p>
          <w:p w:rsidR="00111B87" w:rsidRPr="0027307C" w:rsidRDefault="00111B87" w:rsidP="007515F9">
            <w:pPr>
              <w:rPr>
                <w:rFonts w:ascii="Palatino Linotype" w:hAnsi="Palatino Linotype"/>
                <w:sz w:val="20"/>
                <w:szCs w:val="20"/>
              </w:rPr>
            </w:pPr>
            <w:r w:rsidRPr="0027307C">
              <w:rPr>
                <w:rFonts w:ascii="Palatino Linotype" w:hAnsi="Palatino Linotype" w:cs="TimesNewRomanPSMT"/>
                <w:sz w:val="20"/>
                <w:szCs w:val="20"/>
              </w:rPr>
              <w:t>berendezései</w:t>
            </w:r>
          </w:p>
        </w:tc>
      </w:tr>
      <w:tr w:rsidR="00111B87" w:rsidRPr="0027307C" w:rsidTr="007515F9">
        <w:trPr>
          <w:trHeight w:val="345"/>
          <w:jc w:val="center"/>
        </w:trPr>
        <w:tc>
          <w:tcPr>
            <w:tcW w:w="7823" w:type="dxa"/>
            <w:gridSpan w:val="7"/>
            <w:tcBorders>
              <w:top w:val="nil"/>
              <w:left w:val="single" w:sz="4" w:space="0" w:color="auto"/>
              <w:bottom w:val="single" w:sz="4" w:space="0" w:color="auto"/>
              <w:right w:val="single" w:sz="4" w:space="0" w:color="auto"/>
            </w:tcBorders>
            <w:noWrap/>
            <w:vAlign w:val="center"/>
          </w:tcPr>
          <w:p w:rsidR="00111B87" w:rsidRPr="0027307C" w:rsidRDefault="00111B87" w:rsidP="007515F9">
            <w:pPr>
              <w:jc w:val="center"/>
              <w:rPr>
                <w:rFonts w:ascii="Palatino Linotype" w:hAnsi="Palatino Linotype"/>
                <w:sz w:val="20"/>
                <w:szCs w:val="20"/>
              </w:rPr>
            </w:pPr>
            <w:r w:rsidRPr="0027307C">
              <w:rPr>
                <w:rFonts w:ascii="Palatino Linotype" w:hAnsi="Palatino Linotype"/>
                <w:sz w:val="20"/>
                <w:szCs w:val="20"/>
              </w:rPr>
              <w:t>FELADATOK</w:t>
            </w: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Ellenőrzi a gépek paramétereit, működését</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06619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Porelszívót ellenőriz, bekapcsol</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06619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Lap megmunkálást végez</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Marási műveleteket végez</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Elemi esztergályozási műveleteket végez</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Szerkezeti és szerelvényhely kialakítást végez</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Csiszolási műveleteket végez</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Ragasztási műveleteket végez</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Felületkezelő eszközt, berendezést működtet</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06619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Gyártásközi ellenőrzést végez</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Faipari NC- és CNC-gépeket kezel</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r>
      <w:tr w:rsidR="00111B87" w:rsidRPr="0027307C" w:rsidTr="003772A4">
        <w:trPr>
          <w:trHeight w:val="360"/>
          <w:jc w:val="center"/>
        </w:trPr>
        <w:tc>
          <w:tcPr>
            <w:tcW w:w="7823" w:type="dxa"/>
            <w:gridSpan w:val="7"/>
            <w:tcBorders>
              <w:top w:val="nil"/>
              <w:left w:val="single" w:sz="4" w:space="0" w:color="auto"/>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sidRPr="0027307C">
              <w:rPr>
                <w:rFonts w:ascii="Palatino Linotype" w:hAnsi="Palatino Linotype"/>
                <w:sz w:val="20"/>
                <w:szCs w:val="20"/>
              </w:rPr>
              <w:t>SZAKMAI ISMERETEK</w:t>
            </w: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Gyártási utasítások értelmezése</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06619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Alkatrészek gyártása faipari gépeken</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Faipari gépek kezelése, védőberendezések használata</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06619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Marógépek</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Csapozó marógépek</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Fúrógépek</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Láncmarógépek</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Faesztergagépek</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Csiszológépek</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Furnérozás gépei</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Lap- és élmegmunkáló gépek</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Felületkezelő berendezések</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06619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Megmunkáló központok kezelése</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Adatátvitel számítógépről CNC-re</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Faipari gépeken alkalmazható szerszámok jellemzői, szerszámcsere</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06619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Szerszám-karbantartási feladatok</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06619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Gépkarbantartás</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06619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Minőségbiztosítási feladatok</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06619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r>
      <w:tr w:rsidR="00111B87" w:rsidRPr="0027307C" w:rsidTr="003772A4">
        <w:trPr>
          <w:trHeight w:val="360"/>
          <w:jc w:val="center"/>
        </w:trPr>
        <w:tc>
          <w:tcPr>
            <w:tcW w:w="7823" w:type="dxa"/>
            <w:gridSpan w:val="7"/>
            <w:tcBorders>
              <w:top w:val="single" w:sz="4" w:space="0" w:color="auto"/>
              <w:left w:val="single" w:sz="4" w:space="0" w:color="auto"/>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sidRPr="0027307C">
              <w:rPr>
                <w:rFonts w:ascii="Palatino Linotype" w:hAnsi="Palatino Linotype"/>
                <w:sz w:val="20"/>
                <w:szCs w:val="20"/>
              </w:rPr>
              <w:lastRenderedPageBreak/>
              <w:t>SZAKMAI KÉSZSÉGEK</w:t>
            </w:r>
          </w:p>
        </w:tc>
      </w:tr>
      <w:tr w:rsidR="00111B87" w:rsidRPr="0027307C" w:rsidTr="003772A4">
        <w:trPr>
          <w:trHeight w:val="240"/>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Munkabiztonsági eszközök, felszerelések használata</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06619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Gépek, szerszámok biztonságos használata</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06619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Faipari rajz olvasása, értelmezése</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r>
      <w:tr w:rsidR="00111B87" w:rsidRPr="0027307C" w:rsidTr="003772A4">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Szakmai szoftverek használata, felhasználó szintű számítógép ismeret</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r>
      <w:tr w:rsidR="00111B87" w:rsidRPr="0027307C" w:rsidTr="003772A4">
        <w:trPr>
          <w:trHeight w:val="360"/>
          <w:jc w:val="center"/>
        </w:trPr>
        <w:tc>
          <w:tcPr>
            <w:tcW w:w="7823" w:type="dxa"/>
            <w:gridSpan w:val="7"/>
            <w:tcBorders>
              <w:top w:val="nil"/>
              <w:left w:val="single" w:sz="4" w:space="0" w:color="auto"/>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sidRPr="0027307C">
              <w:rPr>
                <w:rFonts w:ascii="Palatino Linotype" w:hAnsi="Palatino Linotype"/>
                <w:sz w:val="20"/>
                <w:szCs w:val="20"/>
              </w:rPr>
              <w:t>SZEMÉLYES KOMPETENCIÁK</w:t>
            </w:r>
          </w:p>
        </w:tc>
      </w:tr>
      <w:tr w:rsidR="00111B87" w:rsidRPr="0027307C" w:rsidTr="003772A4">
        <w:trPr>
          <w:trHeight w:val="300"/>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Precizitás</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06619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r>
      <w:tr w:rsidR="00111B87" w:rsidRPr="0027307C" w:rsidTr="003772A4">
        <w:trPr>
          <w:trHeight w:val="300"/>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Önállóság</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r>
      <w:tr w:rsidR="00111B87" w:rsidRPr="0027307C" w:rsidTr="003772A4">
        <w:trPr>
          <w:trHeight w:val="300"/>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Kézügyesség</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r>
      <w:tr w:rsidR="00111B87" w:rsidRPr="0027307C" w:rsidTr="003772A4">
        <w:trPr>
          <w:trHeight w:val="360"/>
          <w:jc w:val="center"/>
        </w:trPr>
        <w:tc>
          <w:tcPr>
            <w:tcW w:w="7823" w:type="dxa"/>
            <w:gridSpan w:val="7"/>
            <w:tcBorders>
              <w:top w:val="nil"/>
              <w:left w:val="single" w:sz="4" w:space="0" w:color="auto"/>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sidRPr="0027307C">
              <w:rPr>
                <w:rFonts w:ascii="Palatino Linotype" w:hAnsi="Palatino Linotype"/>
                <w:sz w:val="20"/>
                <w:szCs w:val="20"/>
              </w:rPr>
              <w:t>TÁRSAS KOMPETENCIÁK</w:t>
            </w:r>
          </w:p>
        </w:tc>
      </w:tr>
      <w:tr w:rsidR="00111B87" w:rsidRPr="0027307C" w:rsidTr="003772A4">
        <w:trPr>
          <w:trHeight w:val="300"/>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Irányíthatóság</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r>
      <w:tr w:rsidR="00111B87" w:rsidRPr="0027307C" w:rsidTr="003772A4">
        <w:trPr>
          <w:trHeight w:val="300"/>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Határozottság</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p>
        </w:tc>
      </w:tr>
      <w:tr w:rsidR="00111B87" w:rsidRPr="0027307C" w:rsidTr="003772A4">
        <w:trPr>
          <w:trHeight w:val="360"/>
          <w:jc w:val="center"/>
        </w:trPr>
        <w:tc>
          <w:tcPr>
            <w:tcW w:w="7823" w:type="dxa"/>
            <w:gridSpan w:val="7"/>
            <w:tcBorders>
              <w:top w:val="nil"/>
              <w:left w:val="single" w:sz="4" w:space="0" w:color="auto"/>
              <w:bottom w:val="single" w:sz="4" w:space="0" w:color="auto"/>
              <w:right w:val="single" w:sz="4" w:space="0" w:color="auto"/>
            </w:tcBorders>
            <w:noWrap/>
            <w:vAlign w:val="center"/>
          </w:tcPr>
          <w:p w:rsidR="00111B87" w:rsidRPr="0027307C" w:rsidRDefault="001E40AA" w:rsidP="003772A4">
            <w:pPr>
              <w:jc w:val="center"/>
              <w:rPr>
                <w:rFonts w:ascii="Palatino Linotype" w:hAnsi="Palatino Linotype"/>
                <w:sz w:val="20"/>
                <w:szCs w:val="20"/>
              </w:rPr>
            </w:pPr>
            <w:r>
              <w:rPr>
                <w:rFonts w:ascii="Palatino Linotype" w:hAnsi="Palatino Linotype"/>
                <w:sz w:val="20"/>
                <w:szCs w:val="20"/>
              </w:rPr>
              <w:t>MÓDSZER</w:t>
            </w:r>
            <w:r w:rsidR="00111B87" w:rsidRPr="0027307C">
              <w:rPr>
                <w:rFonts w:ascii="Palatino Linotype" w:hAnsi="Palatino Linotype"/>
                <w:sz w:val="20"/>
                <w:szCs w:val="20"/>
              </w:rPr>
              <w:t>KOMPETENCIÁK</w:t>
            </w:r>
          </w:p>
        </w:tc>
      </w:tr>
      <w:tr w:rsidR="00111B87" w:rsidRPr="0027307C" w:rsidTr="003772A4">
        <w:trPr>
          <w:trHeight w:val="300"/>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jc w:val="both"/>
              <w:rPr>
                <w:rFonts w:ascii="Palatino Linotype" w:hAnsi="Palatino Linotype"/>
                <w:sz w:val="20"/>
                <w:szCs w:val="20"/>
              </w:rPr>
            </w:pPr>
            <w:r w:rsidRPr="0027307C">
              <w:rPr>
                <w:rFonts w:ascii="Palatino Linotype" w:hAnsi="Palatino Linotype"/>
                <w:sz w:val="20"/>
                <w:szCs w:val="20"/>
              </w:rPr>
              <w:t>Figyelem összpontosítás</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06619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r>
      <w:tr w:rsidR="00111B87" w:rsidRPr="0027307C" w:rsidTr="003772A4">
        <w:trPr>
          <w:trHeight w:val="300"/>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jc w:val="both"/>
              <w:rPr>
                <w:rFonts w:ascii="Palatino Linotype" w:hAnsi="Palatino Linotype"/>
                <w:sz w:val="20"/>
                <w:szCs w:val="20"/>
              </w:rPr>
            </w:pPr>
            <w:r w:rsidRPr="0027307C">
              <w:rPr>
                <w:rFonts w:ascii="Palatino Linotype" w:hAnsi="Palatino Linotype"/>
                <w:sz w:val="20"/>
                <w:szCs w:val="20"/>
              </w:rPr>
              <w:t>Gyakorlatias feladatértelmezés</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r>
      <w:tr w:rsidR="00111B87" w:rsidRPr="0027307C" w:rsidTr="003772A4">
        <w:trPr>
          <w:trHeight w:val="300"/>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jc w:val="both"/>
              <w:rPr>
                <w:rFonts w:ascii="Palatino Linotype" w:hAnsi="Palatino Linotype"/>
                <w:sz w:val="20"/>
                <w:szCs w:val="20"/>
              </w:rPr>
            </w:pPr>
            <w:r w:rsidRPr="0027307C">
              <w:rPr>
                <w:rFonts w:ascii="Palatino Linotype" w:hAnsi="Palatino Linotype"/>
                <w:sz w:val="20"/>
                <w:szCs w:val="20"/>
              </w:rPr>
              <w:t>Körültekintés, elővigyázatosság</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06619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3772A4">
            <w:pPr>
              <w:jc w:val="center"/>
              <w:rPr>
                <w:rFonts w:ascii="Palatino Linotype" w:hAnsi="Palatino Linotype"/>
                <w:sz w:val="20"/>
                <w:szCs w:val="20"/>
              </w:rPr>
            </w:pPr>
            <w:r>
              <w:rPr>
                <w:rFonts w:ascii="Palatino Linotype" w:hAnsi="Palatino Linotype"/>
                <w:sz w:val="20"/>
                <w:szCs w:val="20"/>
              </w:rPr>
              <w:t>x</w:t>
            </w:r>
          </w:p>
        </w:tc>
      </w:tr>
    </w:tbl>
    <w:p w:rsidR="00BF4923" w:rsidRDefault="00BF4923" w:rsidP="00111B87">
      <w:pPr>
        <w:widowControl w:val="0"/>
        <w:suppressAutoHyphens/>
        <w:rPr>
          <w:rFonts w:ascii="Palatino Linotype" w:hAnsi="Palatino Linotype" w:cs="Mangal"/>
          <w:b/>
          <w:kern w:val="1"/>
          <w:sz w:val="24"/>
          <w:szCs w:val="24"/>
          <w:lang w:eastAsia="hi-IN" w:bidi="hi-IN"/>
        </w:rPr>
      </w:pPr>
    </w:p>
    <w:p w:rsidR="00111B87" w:rsidRPr="000E120B" w:rsidRDefault="00BF4923" w:rsidP="00111B87">
      <w:pPr>
        <w:widowControl w:val="0"/>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111B87" w:rsidRPr="000E120B" w:rsidRDefault="00111B87" w:rsidP="00494F8E">
      <w:pPr>
        <w:numPr>
          <w:ilvl w:val="0"/>
          <w:numId w:val="3"/>
        </w:numPr>
        <w:ind w:left="357" w:hanging="357"/>
        <w:rPr>
          <w:rFonts w:ascii="Palatino Linotype" w:hAnsi="Palatino Linotype"/>
          <w:b/>
          <w:sz w:val="24"/>
          <w:szCs w:val="24"/>
        </w:rPr>
      </w:pPr>
      <w:r w:rsidRPr="00B0027F">
        <w:rPr>
          <w:rFonts w:ascii="Palatino Linotype" w:hAnsi="Palatino Linotype" w:cs="Arial"/>
          <w:b/>
          <w:sz w:val="24"/>
          <w:szCs w:val="24"/>
        </w:rPr>
        <w:lastRenderedPageBreak/>
        <w:t>Gépkezelési ismeretek</w:t>
      </w:r>
      <w:r w:rsidRPr="00B0027F">
        <w:rPr>
          <w:rFonts w:ascii="Palatino Linotype" w:hAnsi="Palatino Linotype"/>
          <w:b/>
          <w:sz w:val="24"/>
          <w:szCs w:val="24"/>
        </w:rPr>
        <w:t xml:space="preserve"> tantárgy </w:t>
      </w:r>
      <w:r w:rsidRPr="00B0027F">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00BF4923">
        <w:rPr>
          <w:rFonts w:ascii="Palatino Linotype" w:hAnsi="Palatino Linotype"/>
          <w:b/>
          <w:sz w:val="24"/>
          <w:szCs w:val="24"/>
        </w:rPr>
        <w:t xml:space="preserve">  </w:t>
      </w:r>
      <w:r>
        <w:rPr>
          <w:rFonts w:ascii="Palatino Linotype" w:hAnsi="Palatino Linotype"/>
          <w:b/>
          <w:sz w:val="24"/>
          <w:szCs w:val="24"/>
        </w:rPr>
        <w:t>142 óra</w:t>
      </w:r>
    </w:p>
    <w:p w:rsidR="00111B87" w:rsidRPr="000E120B" w:rsidRDefault="00111B87" w:rsidP="00111B87">
      <w:pPr>
        <w:widowControl w:val="0"/>
        <w:suppressAutoHyphens/>
        <w:rPr>
          <w:rFonts w:ascii="Palatino Linotype" w:hAnsi="Palatino Linotype"/>
          <w:b/>
          <w:sz w:val="24"/>
          <w:szCs w:val="24"/>
        </w:rPr>
      </w:pPr>
    </w:p>
    <w:p w:rsidR="00111B87" w:rsidRPr="00BF4923" w:rsidRDefault="00111B87" w:rsidP="00494F8E">
      <w:pPr>
        <w:numPr>
          <w:ilvl w:val="1"/>
          <w:numId w:val="3"/>
        </w:numPr>
        <w:rPr>
          <w:rFonts w:ascii="Palatino Linotype" w:hAnsi="Palatino Linotype"/>
          <w:b/>
          <w:sz w:val="24"/>
          <w:szCs w:val="24"/>
        </w:rPr>
      </w:pPr>
      <w:r w:rsidRPr="000E120B">
        <w:rPr>
          <w:rFonts w:ascii="Palatino Linotype" w:hAnsi="Palatino Linotype"/>
          <w:b/>
          <w:sz w:val="24"/>
          <w:szCs w:val="24"/>
        </w:rPr>
        <w:t>A tantárgy tanításának célja</w:t>
      </w:r>
    </w:p>
    <w:p w:rsidR="00111B87" w:rsidRPr="00B0027F" w:rsidRDefault="00111B87" w:rsidP="00111B87">
      <w:pPr>
        <w:overflowPunct w:val="0"/>
        <w:autoSpaceDE w:val="0"/>
        <w:autoSpaceDN w:val="0"/>
        <w:adjustRightInd w:val="0"/>
        <w:ind w:left="425"/>
        <w:jc w:val="both"/>
        <w:textAlignment w:val="baseline"/>
        <w:rPr>
          <w:rFonts w:ascii="Palatino Linotype" w:hAnsi="Palatino Linotype"/>
          <w:sz w:val="24"/>
          <w:szCs w:val="24"/>
        </w:rPr>
      </w:pPr>
      <w:r w:rsidRPr="00B0027F">
        <w:rPr>
          <w:rFonts w:ascii="Palatino Linotype" w:hAnsi="Palatino Linotype"/>
          <w:sz w:val="24"/>
          <w:szCs w:val="24"/>
        </w:rPr>
        <w:t>A tanulók megismerjék a fa megmunkálásának gépi technológiáit, segítse a faipari gépek szerkezetének megismerését, nevelje a tanulókat az új gépek, technológiák iránti érdeklődésre, ráirányítsa a figyelmet a gépek megóvására, szakszerű karbantartására.</w:t>
      </w:r>
    </w:p>
    <w:p w:rsidR="00111B87" w:rsidRPr="000E120B" w:rsidRDefault="00111B87" w:rsidP="00111B87">
      <w:pPr>
        <w:widowControl w:val="0"/>
        <w:suppressAutoHyphens/>
        <w:rPr>
          <w:rFonts w:ascii="Palatino Linotype" w:hAnsi="Palatino Linotype"/>
          <w:b/>
          <w:kern w:val="1"/>
          <w:sz w:val="24"/>
          <w:szCs w:val="24"/>
          <w:lang w:eastAsia="hi-IN" w:bidi="hi-IN"/>
        </w:rPr>
      </w:pPr>
    </w:p>
    <w:p w:rsidR="00111B87" w:rsidRPr="00BF4923" w:rsidRDefault="00111B87" w:rsidP="00494F8E">
      <w:pPr>
        <w:numPr>
          <w:ilvl w:val="1"/>
          <w:numId w:val="3"/>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111B87" w:rsidRPr="0019087B" w:rsidRDefault="00111B87" w:rsidP="00111B87">
      <w:pPr>
        <w:autoSpaceDE w:val="0"/>
        <w:autoSpaceDN w:val="0"/>
        <w:adjustRightInd w:val="0"/>
        <w:ind w:left="360"/>
        <w:jc w:val="both"/>
        <w:rPr>
          <w:rFonts w:ascii="Palatino Linotype" w:hAnsi="Palatino Linotype"/>
          <w:kern w:val="1"/>
          <w:sz w:val="24"/>
          <w:szCs w:val="24"/>
          <w:lang w:eastAsia="hi-IN" w:bidi="hi-IN"/>
        </w:rPr>
      </w:pPr>
      <w:r w:rsidRPr="0019087B">
        <w:rPr>
          <w:rFonts w:ascii="Palatino Linotype" w:hAnsi="Palatino Linotype"/>
          <w:sz w:val="24"/>
          <w:szCs w:val="24"/>
        </w:rPr>
        <w:t>A tantárgy az adott évfolyamba lépés feltételeiként megjelölt közismereti és szakmai tartalmakra épül.</w:t>
      </w:r>
    </w:p>
    <w:p w:rsidR="00111B87" w:rsidRPr="000E120B" w:rsidRDefault="00111B87" w:rsidP="00111B87">
      <w:pPr>
        <w:widowControl w:val="0"/>
        <w:suppressAutoHyphens/>
        <w:rPr>
          <w:rFonts w:ascii="Palatino Linotype" w:hAnsi="Palatino Linotype"/>
          <w:b/>
          <w:kern w:val="1"/>
          <w:sz w:val="24"/>
          <w:szCs w:val="24"/>
          <w:lang w:eastAsia="hi-IN" w:bidi="hi-IN"/>
        </w:rPr>
      </w:pPr>
    </w:p>
    <w:p w:rsidR="00111B87" w:rsidRDefault="00111B87" w:rsidP="00494F8E">
      <w:pPr>
        <w:numPr>
          <w:ilvl w:val="1"/>
          <w:numId w:val="3"/>
        </w:numPr>
        <w:rPr>
          <w:rFonts w:ascii="Palatino Linotype" w:hAnsi="Palatino Linotype"/>
          <w:b/>
          <w:sz w:val="24"/>
          <w:szCs w:val="24"/>
        </w:rPr>
      </w:pPr>
      <w:r w:rsidRPr="000E120B">
        <w:rPr>
          <w:rFonts w:ascii="Palatino Linotype" w:hAnsi="Palatino Linotype"/>
          <w:b/>
          <w:sz w:val="24"/>
          <w:szCs w:val="24"/>
        </w:rPr>
        <w:t xml:space="preserve">Témakörök </w:t>
      </w:r>
    </w:p>
    <w:p w:rsidR="00111B87" w:rsidRPr="000E120B" w:rsidRDefault="00111B87" w:rsidP="00111B87">
      <w:pPr>
        <w:ind w:left="792"/>
        <w:rPr>
          <w:rFonts w:ascii="Palatino Linotype" w:hAnsi="Palatino Linotype"/>
          <w:b/>
          <w:sz w:val="24"/>
          <w:szCs w:val="24"/>
        </w:rPr>
      </w:pPr>
    </w:p>
    <w:p w:rsidR="00111B87" w:rsidRPr="00BF4923" w:rsidRDefault="00111B87" w:rsidP="00494F8E">
      <w:pPr>
        <w:widowControl w:val="0"/>
        <w:numPr>
          <w:ilvl w:val="2"/>
          <w:numId w:val="3"/>
        </w:numPr>
        <w:suppressAutoHyphens/>
        <w:rPr>
          <w:rFonts w:ascii="Palatino Linotype" w:hAnsi="Palatino Linotype" w:cs="Mangal"/>
          <w:b/>
          <w:kern w:val="1"/>
          <w:sz w:val="24"/>
          <w:szCs w:val="24"/>
          <w:lang w:eastAsia="hi-IN" w:bidi="hi-IN"/>
        </w:rPr>
      </w:pPr>
      <w:r w:rsidRPr="00B0027F">
        <w:rPr>
          <w:rFonts w:ascii="Palatino Linotype" w:hAnsi="Palatino Linotype" w:cs="TimesNewRomanPSMT"/>
          <w:b/>
          <w:sz w:val="24"/>
          <w:szCs w:val="24"/>
        </w:rPr>
        <w:t>Faipari megmunkálás gépei, szerszámai</w:t>
      </w:r>
      <w:r w:rsidRPr="00B0027F">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sidR="00BF4923">
        <w:rPr>
          <w:rFonts w:ascii="Palatino Linotype" w:hAnsi="Palatino Linotype"/>
          <w:b/>
          <w:sz w:val="24"/>
          <w:szCs w:val="24"/>
        </w:rPr>
        <w:t xml:space="preserve">  </w:t>
      </w:r>
      <w:r>
        <w:rPr>
          <w:rFonts w:ascii="Palatino Linotype" w:hAnsi="Palatino Linotype" w:cs="Mangal"/>
          <w:b/>
          <w:i/>
          <w:kern w:val="1"/>
          <w:sz w:val="24"/>
          <w:szCs w:val="24"/>
          <w:lang w:eastAsia="hi-IN" w:bidi="hi-IN"/>
        </w:rPr>
        <w:t xml:space="preserve">70 </w:t>
      </w:r>
      <w:r w:rsidRPr="00B87D30">
        <w:rPr>
          <w:rFonts w:ascii="Palatino Linotype" w:hAnsi="Palatino Linotype" w:cs="Mangal"/>
          <w:b/>
          <w:i/>
          <w:kern w:val="1"/>
          <w:sz w:val="24"/>
          <w:szCs w:val="24"/>
          <w:lang w:eastAsia="hi-IN" w:bidi="hi-IN"/>
        </w:rPr>
        <w:t>óra</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Faipari forgácsoló gépek és szerszámok fajtái és alkalmazásuk.</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Marógépek (asztalos marógép, felsőmarógép, csapozó marógépek) működése, falhasználása és üzemeltetési szabályai.</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Fúrógépek (hosszlyukfúró, sorozatfúró) működése, felhasználása és üzemeltetési szabályai.</w:t>
      </w:r>
    </w:p>
    <w:p w:rsidR="00111B87"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Láncmarógépek működése, felhasználása és üzemeltetési szabályai.</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Tömörfa alkatrészek profilkialakítása, díszlécek, párkányok készítése marógépeken.</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Szerkezeti megmunkálások marógépeken.</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Szerkezeti kötések kialakítása asztalos marógépen, csapozó marógépen, láncmarógépen, felsőmarógépen.</w:t>
      </w:r>
    </w:p>
    <w:p w:rsidR="00111B87" w:rsidRPr="00B0027F" w:rsidRDefault="00111B87" w:rsidP="00111B87">
      <w:pPr>
        <w:widowControl w:val="0"/>
        <w:suppressAutoHyphens/>
        <w:ind w:left="709"/>
        <w:jc w:val="both"/>
        <w:rPr>
          <w:rFonts w:ascii="Palatino Linotype" w:hAnsi="Palatino Linotype" w:cs="TimesNewRomanPSMT"/>
          <w:sz w:val="24"/>
          <w:szCs w:val="24"/>
        </w:rPr>
      </w:pPr>
      <w:r w:rsidRPr="00B0027F">
        <w:rPr>
          <w:rFonts w:ascii="Palatino Linotype" w:hAnsi="Palatino Linotype" w:cs="TimesNewRomanPSMT"/>
          <w:sz w:val="24"/>
          <w:szCs w:val="24"/>
        </w:rPr>
        <w:t>Fúrógépek, fúrási technológiák, a hosszlyuk- és sorozatfúró gépekkel kialakítható kötések.</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Faipari esztergagépek alaptípusai, esztergályos szerszámok.</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Csiszológépek (szalagcsiszólógépek, korongcsiszológépek, széles szalagú csiszológépek, élcsiszológépek) működése, felhasználása és üzemeltetési szabályai.</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Furnérolló működése, furnérteríték-képzés gépeinek felhasználása és üzemeltetési szabályai.</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Ragasztóanyag felhordásának gépei (hengeres ragasztófelhordó gép) működése, felhasználása és üzemeltetési szabályai.</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Prések működése, felhasználása és üzemeltetési szabályai.</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Éllezáró gépek működése, felhasználása és üzemeltetési szabályai.</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A felületkezelés gépei és berendezései, működése, felhasználása és üzemeltetési szabályai.</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A szerelés során használt présgépek (keret- és korpuszprések) működése, felhasználása és üzemeltetési szabályai.</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lastRenderedPageBreak/>
        <w:t>Faipari gépek biztonságtechnikai szabályai.</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Gépműhelyben betartandó általános biztonságtechnikai szabályok.</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Por- és forgácselszívó berendezések.</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Karbantartás műveletei, típusai.</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Szakmai számítások (jellemző szögek, áttétel, körpályán mozgó szerszám forgácsolási sebessége, előtoló sebessége).</w:t>
      </w:r>
    </w:p>
    <w:p w:rsidR="00111B87" w:rsidRDefault="00111B87" w:rsidP="00111B87">
      <w:pPr>
        <w:widowControl w:val="0"/>
        <w:suppressAutoHyphens/>
        <w:ind w:left="709"/>
        <w:jc w:val="both"/>
        <w:rPr>
          <w:rFonts w:ascii="Palatino Linotype" w:hAnsi="Palatino Linotype" w:cs="TimesNewRomanPSMT"/>
          <w:sz w:val="24"/>
          <w:szCs w:val="24"/>
        </w:rPr>
      </w:pPr>
      <w:r w:rsidRPr="00E62264">
        <w:rPr>
          <w:rFonts w:ascii="Palatino Linotype" w:hAnsi="Palatino Linotype" w:cs="TimesNewRomanPSMT"/>
          <w:sz w:val="24"/>
          <w:szCs w:val="24"/>
        </w:rPr>
        <w:t xml:space="preserve">CNC-gépek </w:t>
      </w:r>
      <w:r>
        <w:rPr>
          <w:rFonts w:ascii="Palatino Linotype" w:hAnsi="Palatino Linotype" w:cs="TimesNewRomanPSMT"/>
          <w:sz w:val="24"/>
          <w:szCs w:val="24"/>
        </w:rPr>
        <w:t xml:space="preserve">vezérlése, </w:t>
      </w:r>
      <w:r w:rsidRPr="00E62264">
        <w:rPr>
          <w:rFonts w:ascii="Palatino Linotype" w:hAnsi="Palatino Linotype" w:cs="TimesNewRomanPSMT"/>
          <w:sz w:val="24"/>
          <w:szCs w:val="24"/>
        </w:rPr>
        <w:t>kezelésének alapjai</w:t>
      </w:r>
      <w:r>
        <w:rPr>
          <w:rFonts w:ascii="Palatino Linotype" w:hAnsi="Palatino Linotype" w:cs="TimesNewRomanPSMT"/>
          <w:sz w:val="24"/>
          <w:szCs w:val="24"/>
        </w:rPr>
        <w:t>.</w:t>
      </w:r>
      <w:r>
        <w:rPr>
          <w:rFonts w:ascii="Palatino Linotype" w:hAnsi="Palatino Linotype"/>
          <w:sz w:val="24"/>
          <w:szCs w:val="24"/>
        </w:rPr>
        <w:t xml:space="preserve"> </w:t>
      </w:r>
      <w:r w:rsidRPr="002C5A92">
        <w:rPr>
          <w:rFonts w:ascii="Palatino Linotype" w:hAnsi="Palatino Linotype" w:cs="TimesNewRomanPSMT"/>
          <w:sz w:val="24"/>
          <w:szCs w:val="24"/>
        </w:rPr>
        <w:t>CNC-programok felépítése.</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Szerelvényhelyek kialakítása felső- és CNC marógépeken.</w:t>
      </w:r>
    </w:p>
    <w:p w:rsidR="00111B87" w:rsidRPr="000E120B" w:rsidRDefault="00111B87" w:rsidP="00111B87">
      <w:pPr>
        <w:widowControl w:val="0"/>
        <w:suppressAutoHyphens/>
        <w:rPr>
          <w:rFonts w:ascii="Palatino Linotype" w:hAnsi="Palatino Linotype" w:cs="Mangal"/>
          <w:kern w:val="1"/>
          <w:sz w:val="24"/>
          <w:szCs w:val="24"/>
          <w:lang w:eastAsia="hi-IN" w:bidi="hi-IN"/>
        </w:rPr>
      </w:pPr>
    </w:p>
    <w:p w:rsidR="00111B87" w:rsidRPr="00BF4923" w:rsidRDefault="00111B87" w:rsidP="00494F8E">
      <w:pPr>
        <w:widowControl w:val="0"/>
        <w:numPr>
          <w:ilvl w:val="2"/>
          <w:numId w:val="3"/>
        </w:numPr>
        <w:suppressAutoHyphens/>
        <w:rPr>
          <w:rFonts w:ascii="Palatino Linotype" w:hAnsi="Palatino Linotype"/>
          <w:b/>
          <w:sz w:val="24"/>
          <w:szCs w:val="24"/>
        </w:rPr>
      </w:pPr>
      <w:r w:rsidRPr="00B0027F">
        <w:rPr>
          <w:rFonts w:ascii="Palatino Linotype" w:hAnsi="Palatino Linotype" w:cs="TimesNewRomanPSMT"/>
          <w:b/>
          <w:sz w:val="24"/>
          <w:szCs w:val="24"/>
        </w:rPr>
        <w:t>Lapanyagok megmunkálása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sidR="00BF4923">
        <w:rPr>
          <w:rFonts w:ascii="Palatino Linotype" w:hAnsi="Palatino Linotype"/>
          <w:b/>
          <w:sz w:val="24"/>
          <w:szCs w:val="24"/>
        </w:rPr>
        <w:t xml:space="preserve"> </w:t>
      </w:r>
      <w:r>
        <w:rPr>
          <w:rFonts w:ascii="Palatino Linotype" w:hAnsi="Palatino Linotype"/>
          <w:b/>
          <w:sz w:val="24"/>
          <w:szCs w:val="24"/>
        </w:rPr>
        <w:t xml:space="preserve"> </w:t>
      </w:r>
      <w:r w:rsidR="00AB6A1E">
        <w:rPr>
          <w:rFonts w:ascii="Palatino Linotype" w:hAnsi="Palatino Linotype"/>
          <w:b/>
          <w:i/>
          <w:sz w:val="24"/>
          <w:szCs w:val="24"/>
        </w:rPr>
        <w:t>36</w:t>
      </w:r>
      <w:r>
        <w:rPr>
          <w:rFonts w:ascii="Palatino Linotype" w:hAnsi="Palatino Linotype"/>
          <w:b/>
          <w:i/>
          <w:sz w:val="24"/>
          <w:szCs w:val="24"/>
        </w:rPr>
        <w:t xml:space="preserve"> </w:t>
      </w:r>
      <w:r w:rsidRPr="00B87D30">
        <w:rPr>
          <w:rFonts w:ascii="Palatino Linotype" w:hAnsi="Palatino Linotype"/>
          <w:b/>
          <w:i/>
          <w:sz w:val="24"/>
          <w:szCs w:val="24"/>
        </w:rPr>
        <w:t>óra</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Lapszabászgépek, táblafelosztók típusai, szerkezeti felépítésük, működésük, üzemeltetésük.</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Fűrészelési hibák, előfordulásuk, a hibák oka és megelőzősük lehetőségei.</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Csiszolási műveletek végzése faipari csiszoló gépeken.</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Sík, mart, profilozott felületek, sarkok, élek gépi csiszolása.</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Csiszológépek és szerszámaik csoportosítása.</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Szalag-, henger-, kontakt csiszológépek szerkezeti felépítése, működése.</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Tárcsás csiszológép, él- és különleges csiszológépek.</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Élcsiszolás, egyenes és ívelt alkatrészek csiszolása.</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A csiszolási hibák javítása.</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Furnérozott laptermékek méretre alakítása körfűrészgéppel, illetve marógéppel.</w:t>
      </w:r>
    </w:p>
    <w:p w:rsidR="00111B87" w:rsidRPr="00B0027F" w:rsidRDefault="00111B87" w:rsidP="00111B87">
      <w:pPr>
        <w:widowControl w:val="0"/>
        <w:suppressAutoHyphens/>
        <w:ind w:left="709"/>
        <w:jc w:val="both"/>
        <w:rPr>
          <w:rFonts w:ascii="Palatino Linotype" w:hAnsi="Palatino Linotype" w:cs="Mangal"/>
          <w:b/>
          <w:kern w:val="1"/>
          <w:sz w:val="24"/>
          <w:szCs w:val="24"/>
          <w:lang w:eastAsia="hi-IN" w:bidi="hi-IN"/>
        </w:rPr>
      </w:pPr>
      <w:r w:rsidRPr="00B0027F">
        <w:rPr>
          <w:rFonts w:ascii="Palatino Linotype" w:hAnsi="Palatino Linotype" w:cs="TimesNewRomanPSMT"/>
          <w:sz w:val="24"/>
          <w:szCs w:val="24"/>
        </w:rPr>
        <w:t>Éllezárás gépei, élek megmunkálása.</w:t>
      </w:r>
    </w:p>
    <w:p w:rsidR="00111B87" w:rsidRPr="000E120B" w:rsidRDefault="00111B87" w:rsidP="00111B87">
      <w:pPr>
        <w:widowControl w:val="0"/>
        <w:suppressAutoHyphens/>
        <w:rPr>
          <w:rFonts w:ascii="Palatino Linotype" w:hAnsi="Palatino Linotype" w:cs="Mangal"/>
          <w:kern w:val="1"/>
          <w:sz w:val="24"/>
          <w:szCs w:val="24"/>
          <w:lang w:eastAsia="hi-IN" w:bidi="hi-IN"/>
        </w:rPr>
      </w:pPr>
    </w:p>
    <w:p w:rsidR="00111B87" w:rsidRPr="00BF4923" w:rsidRDefault="00111B87" w:rsidP="00494F8E">
      <w:pPr>
        <w:widowControl w:val="0"/>
        <w:numPr>
          <w:ilvl w:val="2"/>
          <w:numId w:val="3"/>
        </w:numPr>
        <w:suppressAutoHyphens/>
        <w:rPr>
          <w:rFonts w:ascii="Palatino Linotype" w:hAnsi="Palatino Linotype"/>
          <w:b/>
          <w:sz w:val="24"/>
          <w:szCs w:val="24"/>
        </w:rPr>
      </w:pPr>
      <w:r w:rsidRPr="002C5A92">
        <w:rPr>
          <w:rFonts w:ascii="Palatino Linotype" w:hAnsi="Palatino Linotype" w:cs="TimesNewRomanPSMT"/>
          <w:b/>
          <w:sz w:val="24"/>
          <w:szCs w:val="24"/>
        </w:rPr>
        <w:t>Felületkezelés gépei, berendezései</w:t>
      </w:r>
      <w:r w:rsidRPr="002C5A92">
        <w:rPr>
          <w:rFonts w:ascii="Palatino Linotype" w:hAnsi="Palatino Linotype"/>
          <w:b/>
          <w:sz w:val="24"/>
          <w:szCs w:val="24"/>
        </w:rPr>
        <w:tab/>
      </w:r>
      <w:r w:rsidRPr="002C5A92">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w:t>
      </w:r>
      <w:r w:rsidR="00BF4923">
        <w:rPr>
          <w:rFonts w:ascii="Palatino Linotype" w:hAnsi="Palatino Linotype"/>
          <w:b/>
          <w:sz w:val="24"/>
          <w:szCs w:val="24"/>
        </w:rPr>
        <w:t xml:space="preserve"> </w:t>
      </w:r>
      <w:r>
        <w:rPr>
          <w:rFonts w:ascii="Palatino Linotype" w:hAnsi="Palatino Linotype"/>
          <w:b/>
          <w:sz w:val="24"/>
          <w:szCs w:val="24"/>
        </w:rPr>
        <w:t xml:space="preserve">  </w:t>
      </w:r>
      <w:r w:rsidR="00AB6A1E">
        <w:rPr>
          <w:rFonts w:ascii="Palatino Linotype" w:hAnsi="Palatino Linotype"/>
          <w:b/>
          <w:i/>
          <w:sz w:val="24"/>
          <w:szCs w:val="24"/>
        </w:rPr>
        <w:t>36</w:t>
      </w:r>
      <w:r>
        <w:rPr>
          <w:rFonts w:ascii="Palatino Linotype" w:hAnsi="Palatino Linotype"/>
          <w:b/>
          <w:i/>
          <w:sz w:val="24"/>
          <w:szCs w:val="24"/>
        </w:rPr>
        <w:t xml:space="preserve"> </w:t>
      </w:r>
      <w:r w:rsidRPr="00B87D30">
        <w:rPr>
          <w:rFonts w:ascii="Palatino Linotype" w:hAnsi="Palatino Linotype"/>
          <w:b/>
          <w:i/>
          <w:sz w:val="24"/>
          <w:szCs w:val="24"/>
        </w:rPr>
        <w:t>óra</w:t>
      </w:r>
    </w:p>
    <w:p w:rsidR="00111B87" w:rsidRPr="002C5A92" w:rsidRDefault="00111B87" w:rsidP="00111B87">
      <w:pPr>
        <w:autoSpaceDE w:val="0"/>
        <w:autoSpaceDN w:val="0"/>
        <w:adjustRightInd w:val="0"/>
        <w:ind w:left="709"/>
        <w:jc w:val="both"/>
        <w:rPr>
          <w:rFonts w:ascii="Palatino Linotype" w:hAnsi="Palatino Linotype" w:cs="TimesNewRomanPSMT"/>
          <w:sz w:val="24"/>
          <w:szCs w:val="24"/>
        </w:rPr>
      </w:pPr>
      <w:r w:rsidRPr="002C5A92">
        <w:rPr>
          <w:rFonts w:ascii="Palatino Linotype" w:hAnsi="Palatino Linotype" w:cs="TimesNewRomanPSMT"/>
          <w:sz w:val="24"/>
          <w:szCs w:val="24"/>
        </w:rPr>
        <w:t>A felületkezelő anyagok felhordásának gépei, eszközei (mártás, hengeres felhordás, öntés gépei, különböző szóróberendezések).</w:t>
      </w:r>
    </w:p>
    <w:p w:rsidR="00111B87" w:rsidRPr="002C5A92" w:rsidRDefault="00111B87" w:rsidP="00111B87">
      <w:pPr>
        <w:autoSpaceDE w:val="0"/>
        <w:autoSpaceDN w:val="0"/>
        <w:adjustRightInd w:val="0"/>
        <w:ind w:left="709"/>
        <w:jc w:val="both"/>
        <w:rPr>
          <w:rFonts w:ascii="Palatino Linotype" w:hAnsi="Palatino Linotype" w:cs="TimesNewRomanPSMT"/>
          <w:sz w:val="24"/>
          <w:szCs w:val="24"/>
        </w:rPr>
      </w:pPr>
      <w:r w:rsidRPr="002C5A92">
        <w:rPr>
          <w:rFonts w:ascii="Palatino Linotype" w:hAnsi="Palatino Linotype" w:cs="TimesNewRomanPSMT"/>
          <w:sz w:val="24"/>
          <w:szCs w:val="24"/>
        </w:rPr>
        <w:t>Lakkozott felületek szárító berendezései, működésük.</w:t>
      </w:r>
    </w:p>
    <w:p w:rsidR="00111B87" w:rsidRPr="002C5A92" w:rsidRDefault="00111B87" w:rsidP="00111B87">
      <w:pPr>
        <w:autoSpaceDE w:val="0"/>
        <w:autoSpaceDN w:val="0"/>
        <w:adjustRightInd w:val="0"/>
        <w:ind w:left="709"/>
        <w:jc w:val="both"/>
        <w:rPr>
          <w:rFonts w:ascii="Palatino Linotype" w:hAnsi="Palatino Linotype" w:cs="TimesNewRomanPSMT"/>
          <w:sz w:val="24"/>
          <w:szCs w:val="24"/>
        </w:rPr>
      </w:pPr>
      <w:r w:rsidRPr="002C5A92">
        <w:rPr>
          <w:rFonts w:ascii="Palatino Linotype" w:hAnsi="Palatino Linotype" w:cs="TimesNewRomanPSMT"/>
          <w:sz w:val="24"/>
          <w:szCs w:val="24"/>
        </w:rPr>
        <w:t>Felületbevonások, fóliázás, laminálás gépi berendezései.</w:t>
      </w:r>
    </w:p>
    <w:p w:rsidR="00111B87" w:rsidRPr="002C5A92" w:rsidRDefault="00111B87" w:rsidP="00111B87">
      <w:pPr>
        <w:widowControl w:val="0"/>
        <w:suppressAutoHyphens/>
        <w:ind w:left="709"/>
        <w:jc w:val="both"/>
        <w:rPr>
          <w:rFonts w:ascii="Palatino Linotype" w:hAnsi="Palatino Linotype" w:cs="TimesNewRomanPSMT"/>
          <w:sz w:val="24"/>
          <w:szCs w:val="24"/>
        </w:rPr>
      </w:pPr>
      <w:r w:rsidRPr="002C5A92">
        <w:rPr>
          <w:rFonts w:ascii="Palatino Linotype" w:hAnsi="Palatino Linotype" w:cs="TimesNewRomanPSMT"/>
          <w:sz w:val="24"/>
          <w:szCs w:val="24"/>
        </w:rPr>
        <w:t>A felületkezelés egészségvédelmi és biztonságtechnikai előírásai.</w:t>
      </w:r>
    </w:p>
    <w:p w:rsidR="00111B87" w:rsidRPr="000E120B" w:rsidRDefault="00111B87" w:rsidP="00111B87">
      <w:pPr>
        <w:widowControl w:val="0"/>
        <w:suppressAutoHyphens/>
        <w:rPr>
          <w:rFonts w:ascii="Palatino Linotype" w:hAnsi="Palatino Linotype" w:cs="Mangal"/>
          <w:b/>
          <w:kern w:val="1"/>
          <w:sz w:val="24"/>
          <w:szCs w:val="24"/>
          <w:lang w:eastAsia="hi-IN" w:bidi="hi-IN"/>
        </w:rPr>
      </w:pPr>
    </w:p>
    <w:p w:rsidR="00111B87" w:rsidRPr="00BF4923" w:rsidRDefault="00111B87" w:rsidP="00494F8E">
      <w:pPr>
        <w:numPr>
          <w:ilvl w:val="1"/>
          <w:numId w:val="3"/>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111B87" w:rsidRPr="001E40AA" w:rsidRDefault="00111B87" w:rsidP="003772A4">
      <w:pPr>
        <w:widowControl w:val="0"/>
        <w:suppressAutoHyphens/>
        <w:ind w:firstLine="426"/>
        <w:rPr>
          <w:rFonts w:ascii="Palatino Linotype" w:hAnsi="Palatino Linotype" w:cs="Mangal"/>
          <w:i/>
          <w:kern w:val="1"/>
          <w:sz w:val="24"/>
          <w:szCs w:val="24"/>
          <w:lang w:eastAsia="hi-IN" w:bidi="hi-IN"/>
        </w:rPr>
      </w:pPr>
      <w:r w:rsidRPr="001E40AA">
        <w:rPr>
          <w:rFonts w:ascii="Palatino Linotype" w:hAnsi="Palatino Linotype" w:cs="Mangal"/>
          <w:i/>
          <w:kern w:val="1"/>
          <w:sz w:val="24"/>
          <w:szCs w:val="24"/>
          <w:lang w:eastAsia="hi-IN" w:bidi="hi-IN"/>
        </w:rPr>
        <w:t>Tanterem</w:t>
      </w:r>
    </w:p>
    <w:p w:rsidR="00111B87" w:rsidRPr="00720CA7" w:rsidRDefault="00111B87" w:rsidP="00111B87">
      <w:pPr>
        <w:widowControl w:val="0"/>
        <w:suppressAutoHyphens/>
        <w:ind w:firstLine="851"/>
        <w:rPr>
          <w:rFonts w:ascii="Palatino Linotype" w:hAnsi="Palatino Linotype" w:cs="Mangal"/>
          <w:kern w:val="1"/>
          <w:sz w:val="24"/>
          <w:szCs w:val="24"/>
          <w:lang w:eastAsia="hi-IN" w:bidi="hi-IN"/>
        </w:rPr>
      </w:pPr>
    </w:p>
    <w:p w:rsidR="00111B87" w:rsidRDefault="009F1F40" w:rsidP="001E40AA">
      <w:pPr>
        <w:numPr>
          <w:ilvl w:val="1"/>
          <w:numId w:val="3"/>
        </w:numPr>
        <w:jc w:val="both"/>
        <w:rPr>
          <w:rFonts w:ascii="Palatino Linotype" w:hAnsi="Palatino Linotype"/>
          <w:b/>
          <w:i/>
          <w:sz w:val="24"/>
          <w:szCs w:val="24"/>
        </w:rPr>
      </w:pPr>
      <w:r>
        <w:rPr>
          <w:rFonts w:ascii="Palatino Linotype" w:hAnsi="Palatino Linotype"/>
          <w:b/>
          <w:i/>
          <w:sz w:val="24"/>
          <w:szCs w:val="24"/>
        </w:rPr>
        <w:br w:type="page"/>
      </w:r>
      <w:r w:rsidR="00111B87" w:rsidRPr="00B87D30">
        <w:rPr>
          <w:rFonts w:ascii="Palatino Linotype" w:hAnsi="Palatino Linotype"/>
          <w:b/>
          <w:i/>
          <w:sz w:val="24"/>
          <w:szCs w:val="24"/>
        </w:rPr>
        <w:lastRenderedPageBreak/>
        <w:t>A tantárgy elsajátítása során alkalmazható sajátos módszerek, tanulói tevékenységformák (ajánlás)</w:t>
      </w:r>
    </w:p>
    <w:p w:rsidR="00111B87" w:rsidRDefault="00111B87" w:rsidP="001E40AA">
      <w:pPr>
        <w:jc w:val="both"/>
        <w:rPr>
          <w:rFonts w:ascii="Palatino Linotype" w:hAnsi="Palatino Linotype"/>
          <w:b/>
          <w:i/>
          <w:sz w:val="24"/>
          <w:szCs w:val="24"/>
        </w:rPr>
      </w:pPr>
    </w:p>
    <w:p w:rsidR="00111B87" w:rsidRDefault="00111B87" w:rsidP="001E40AA">
      <w:pPr>
        <w:pStyle w:val="Listaszerbekezds"/>
        <w:numPr>
          <w:ilvl w:val="2"/>
          <w:numId w:val="3"/>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111B87" w:rsidRPr="00F42851" w:rsidTr="007515F9">
        <w:trPr>
          <w:jc w:val="center"/>
        </w:trPr>
        <w:tc>
          <w:tcPr>
            <w:tcW w:w="776" w:type="dxa"/>
            <w:vMerge w:val="restart"/>
            <w:vAlign w:val="center"/>
          </w:tcPr>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Sor</w:t>
            </w:r>
            <w:r>
              <w:rPr>
                <w:rFonts w:ascii="Palatino Linotype" w:hAnsi="Palatino Linotype"/>
                <w:b/>
                <w:sz w:val="20"/>
                <w:szCs w:val="20"/>
              </w:rPr>
              <w:t>-</w:t>
            </w:r>
            <w:r w:rsidRPr="00F42851">
              <w:rPr>
                <w:rFonts w:ascii="Palatino Linotype" w:hAnsi="Palatino Linotype"/>
                <w:b/>
                <w:sz w:val="20"/>
                <w:szCs w:val="20"/>
              </w:rPr>
              <w:t>szám</w:t>
            </w:r>
          </w:p>
        </w:tc>
        <w:tc>
          <w:tcPr>
            <w:tcW w:w="2800" w:type="dxa"/>
            <w:vMerge w:val="restart"/>
            <w:vAlign w:val="center"/>
          </w:tcPr>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 xml:space="preserve">Alkalmazott oktatási </w:t>
            </w:r>
          </w:p>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módszer neve</w:t>
            </w:r>
          </w:p>
        </w:tc>
        <w:tc>
          <w:tcPr>
            <w:tcW w:w="2835" w:type="dxa"/>
            <w:gridSpan w:val="3"/>
            <w:vAlign w:val="center"/>
          </w:tcPr>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A tanulói tevékenység szervezeti kerete</w:t>
            </w:r>
          </w:p>
        </w:tc>
        <w:tc>
          <w:tcPr>
            <w:tcW w:w="2659" w:type="dxa"/>
            <w:vMerge w:val="restart"/>
            <w:vAlign w:val="center"/>
          </w:tcPr>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Alkalmazandó eszközök és felszerelések (SZVK 6. pont lebontása, pontosítása)</w:t>
            </w:r>
          </w:p>
        </w:tc>
      </w:tr>
      <w:tr w:rsidR="00111B87" w:rsidRPr="00F42851" w:rsidTr="007515F9">
        <w:trPr>
          <w:jc w:val="center"/>
        </w:trPr>
        <w:tc>
          <w:tcPr>
            <w:tcW w:w="776" w:type="dxa"/>
            <w:vMerge/>
            <w:vAlign w:val="center"/>
          </w:tcPr>
          <w:p w:rsidR="00111B87" w:rsidRPr="00F42851" w:rsidRDefault="00111B87" w:rsidP="007515F9">
            <w:pPr>
              <w:jc w:val="center"/>
              <w:rPr>
                <w:rFonts w:ascii="Palatino Linotype" w:hAnsi="Palatino Linotype"/>
                <w:b/>
                <w:sz w:val="20"/>
                <w:szCs w:val="20"/>
              </w:rPr>
            </w:pPr>
          </w:p>
        </w:tc>
        <w:tc>
          <w:tcPr>
            <w:tcW w:w="2800" w:type="dxa"/>
            <w:vMerge/>
            <w:vAlign w:val="center"/>
          </w:tcPr>
          <w:p w:rsidR="00111B87" w:rsidRPr="00F42851" w:rsidRDefault="00111B87" w:rsidP="007515F9">
            <w:pPr>
              <w:rPr>
                <w:rFonts w:ascii="Palatino Linotype" w:hAnsi="Palatino Linotype"/>
                <w:b/>
                <w:sz w:val="20"/>
                <w:szCs w:val="20"/>
              </w:rPr>
            </w:pPr>
          </w:p>
        </w:tc>
        <w:tc>
          <w:tcPr>
            <w:tcW w:w="945" w:type="dxa"/>
            <w:vAlign w:val="center"/>
          </w:tcPr>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egyéni</w:t>
            </w:r>
          </w:p>
        </w:tc>
        <w:tc>
          <w:tcPr>
            <w:tcW w:w="945" w:type="dxa"/>
            <w:vAlign w:val="center"/>
          </w:tcPr>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csoport</w:t>
            </w:r>
          </w:p>
        </w:tc>
        <w:tc>
          <w:tcPr>
            <w:tcW w:w="945" w:type="dxa"/>
            <w:vAlign w:val="center"/>
          </w:tcPr>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osztály</w:t>
            </w:r>
          </w:p>
        </w:tc>
        <w:tc>
          <w:tcPr>
            <w:tcW w:w="2659" w:type="dxa"/>
            <w:vMerge/>
            <w:vAlign w:val="center"/>
          </w:tcPr>
          <w:p w:rsidR="00111B87" w:rsidRPr="00F42851" w:rsidRDefault="00111B87" w:rsidP="007515F9">
            <w:pPr>
              <w:jc w:val="center"/>
              <w:rPr>
                <w:rFonts w:ascii="Palatino Linotype" w:hAnsi="Palatino Linotype"/>
                <w:b/>
                <w:sz w:val="20"/>
                <w:szCs w:val="20"/>
              </w:rPr>
            </w:pPr>
          </w:p>
        </w:tc>
      </w:tr>
      <w:tr w:rsidR="00111B87" w:rsidRPr="00F42851" w:rsidTr="007515F9">
        <w:trPr>
          <w:jc w:val="center"/>
        </w:trPr>
        <w:tc>
          <w:tcPr>
            <w:tcW w:w="776" w:type="dxa"/>
            <w:vAlign w:val="center"/>
          </w:tcPr>
          <w:p w:rsidR="00111B87" w:rsidRPr="00F42851" w:rsidRDefault="00111B87" w:rsidP="007515F9">
            <w:pPr>
              <w:jc w:val="center"/>
              <w:rPr>
                <w:rFonts w:ascii="Palatino Linotype" w:hAnsi="Palatino Linotype"/>
                <w:sz w:val="20"/>
                <w:szCs w:val="20"/>
              </w:rPr>
            </w:pPr>
            <w:r w:rsidRPr="00F42851">
              <w:rPr>
                <w:rFonts w:ascii="Palatino Linotype" w:hAnsi="Palatino Linotype"/>
                <w:sz w:val="20"/>
                <w:szCs w:val="20"/>
              </w:rPr>
              <w:t>1.1</w:t>
            </w:r>
          </w:p>
        </w:tc>
        <w:tc>
          <w:tcPr>
            <w:tcW w:w="2800" w:type="dxa"/>
            <w:vAlign w:val="center"/>
          </w:tcPr>
          <w:p w:rsidR="00111B87" w:rsidRPr="00F42851" w:rsidRDefault="00111B87" w:rsidP="007515F9">
            <w:pPr>
              <w:rPr>
                <w:rFonts w:ascii="Palatino Linotype" w:hAnsi="Palatino Linotype"/>
                <w:sz w:val="20"/>
                <w:szCs w:val="20"/>
              </w:rPr>
            </w:pPr>
            <w:r w:rsidRPr="00F42851">
              <w:rPr>
                <w:rFonts w:ascii="Palatino Linotype" w:hAnsi="Palatino Linotype"/>
                <w:sz w:val="20"/>
                <w:szCs w:val="20"/>
              </w:rPr>
              <w:t>magyarázat</w:t>
            </w:r>
          </w:p>
        </w:tc>
        <w:tc>
          <w:tcPr>
            <w:tcW w:w="945" w:type="dxa"/>
            <w:vAlign w:val="center"/>
          </w:tcPr>
          <w:p w:rsidR="00111B87" w:rsidRPr="00F42851" w:rsidRDefault="00111B87" w:rsidP="007515F9">
            <w:pPr>
              <w:jc w:val="center"/>
              <w:rPr>
                <w:rFonts w:ascii="Palatino Linotype" w:hAnsi="Palatino Linotype"/>
                <w:sz w:val="20"/>
                <w:szCs w:val="20"/>
              </w:rPr>
            </w:pPr>
          </w:p>
        </w:tc>
        <w:tc>
          <w:tcPr>
            <w:tcW w:w="945" w:type="dxa"/>
            <w:vAlign w:val="center"/>
          </w:tcPr>
          <w:p w:rsidR="00111B87" w:rsidRPr="00F42851" w:rsidRDefault="00111B87" w:rsidP="007515F9">
            <w:pPr>
              <w:jc w:val="center"/>
              <w:rPr>
                <w:rFonts w:ascii="Palatino Linotype" w:hAnsi="Palatino Linotype"/>
                <w:sz w:val="20"/>
                <w:szCs w:val="20"/>
              </w:rPr>
            </w:pPr>
          </w:p>
        </w:tc>
        <w:tc>
          <w:tcPr>
            <w:tcW w:w="945" w:type="dxa"/>
            <w:vAlign w:val="center"/>
          </w:tcPr>
          <w:p w:rsidR="00111B87" w:rsidRPr="00F42851" w:rsidRDefault="00111B87" w:rsidP="007515F9">
            <w:pPr>
              <w:jc w:val="center"/>
              <w:rPr>
                <w:rFonts w:ascii="Palatino Linotype" w:hAnsi="Palatino Linotype"/>
                <w:sz w:val="20"/>
                <w:szCs w:val="20"/>
              </w:rPr>
            </w:pPr>
            <w:r w:rsidRPr="00F42851">
              <w:rPr>
                <w:rFonts w:ascii="Palatino Linotype" w:hAnsi="Palatino Linotype"/>
                <w:sz w:val="20"/>
                <w:szCs w:val="20"/>
              </w:rPr>
              <w:t>x</w:t>
            </w:r>
          </w:p>
        </w:tc>
        <w:tc>
          <w:tcPr>
            <w:tcW w:w="2659" w:type="dxa"/>
            <w:vAlign w:val="center"/>
          </w:tcPr>
          <w:p w:rsidR="00111B87" w:rsidRPr="00F42851" w:rsidRDefault="00111B87" w:rsidP="007515F9">
            <w:pPr>
              <w:jc w:val="center"/>
              <w:rPr>
                <w:rFonts w:ascii="Palatino Linotype" w:hAnsi="Palatino Linotype"/>
                <w:sz w:val="20"/>
                <w:szCs w:val="20"/>
              </w:rPr>
            </w:pPr>
            <w:r w:rsidRPr="00F42851">
              <w:rPr>
                <w:rFonts w:ascii="Palatino Linotype" w:hAnsi="Palatino Linotype"/>
                <w:sz w:val="20"/>
                <w:szCs w:val="20"/>
              </w:rPr>
              <w:t>-</w:t>
            </w:r>
          </w:p>
        </w:tc>
      </w:tr>
      <w:tr w:rsidR="00111B87" w:rsidRPr="00F42851" w:rsidTr="007515F9">
        <w:trPr>
          <w:jc w:val="center"/>
        </w:trPr>
        <w:tc>
          <w:tcPr>
            <w:tcW w:w="776" w:type="dxa"/>
            <w:vAlign w:val="center"/>
          </w:tcPr>
          <w:p w:rsidR="00111B87" w:rsidRPr="00F42851" w:rsidRDefault="00111B87" w:rsidP="007515F9">
            <w:pPr>
              <w:jc w:val="center"/>
              <w:rPr>
                <w:rFonts w:ascii="Palatino Linotype" w:hAnsi="Palatino Linotype"/>
                <w:sz w:val="20"/>
                <w:szCs w:val="20"/>
              </w:rPr>
            </w:pPr>
            <w:r>
              <w:rPr>
                <w:rFonts w:ascii="Palatino Linotype" w:hAnsi="Palatino Linotype"/>
                <w:sz w:val="20"/>
                <w:szCs w:val="20"/>
              </w:rPr>
              <w:t>1.2</w:t>
            </w:r>
            <w:r w:rsidRPr="00F42851">
              <w:rPr>
                <w:rFonts w:ascii="Palatino Linotype" w:hAnsi="Palatino Linotype"/>
                <w:sz w:val="20"/>
                <w:szCs w:val="20"/>
              </w:rPr>
              <w:t>.</w:t>
            </w:r>
          </w:p>
        </w:tc>
        <w:tc>
          <w:tcPr>
            <w:tcW w:w="2800" w:type="dxa"/>
            <w:vAlign w:val="center"/>
          </w:tcPr>
          <w:p w:rsidR="00111B87" w:rsidRPr="00F42851" w:rsidRDefault="00111B87" w:rsidP="007515F9">
            <w:pPr>
              <w:rPr>
                <w:rFonts w:ascii="Palatino Linotype" w:hAnsi="Palatino Linotype"/>
                <w:sz w:val="20"/>
                <w:szCs w:val="20"/>
              </w:rPr>
            </w:pPr>
            <w:r w:rsidRPr="00F42851">
              <w:rPr>
                <w:rFonts w:ascii="Palatino Linotype" w:hAnsi="Palatino Linotype"/>
                <w:sz w:val="20"/>
                <w:szCs w:val="20"/>
              </w:rPr>
              <w:t>megbeszélés</w:t>
            </w:r>
          </w:p>
        </w:tc>
        <w:tc>
          <w:tcPr>
            <w:tcW w:w="945" w:type="dxa"/>
            <w:vAlign w:val="center"/>
          </w:tcPr>
          <w:p w:rsidR="00111B87" w:rsidRPr="00F42851" w:rsidRDefault="00111B87" w:rsidP="007515F9">
            <w:pPr>
              <w:jc w:val="center"/>
              <w:rPr>
                <w:rFonts w:ascii="Palatino Linotype" w:hAnsi="Palatino Linotype"/>
                <w:sz w:val="20"/>
                <w:szCs w:val="20"/>
              </w:rPr>
            </w:pPr>
          </w:p>
        </w:tc>
        <w:tc>
          <w:tcPr>
            <w:tcW w:w="945" w:type="dxa"/>
            <w:vAlign w:val="center"/>
          </w:tcPr>
          <w:p w:rsidR="00111B87" w:rsidRPr="00F42851" w:rsidRDefault="00111B87" w:rsidP="007515F9">
            <w:pPr>
              <w:jc w:val="center"/>
              <w:rPr>
                <w:rFonts w:ascii="Palatino Linotype" w:hAnsi="Palatino Linotype"/>
                <w:sz w:val="20"/>
                <w:szCs w:val="20"/>
              </w:rPr>
            </w:pPr>
            <w:r w:rsidRPr="00F42851">
              <w:rPr>
                <w:rFonts w:ascii="Palatino Linotype" w:hAnsi="Palatino Linotype"/>
                <w:sz w:val="20"/>
                <w:szCs w:val="20"/>
              </w:rPr>
              <w:t>x</w:t>
            </w:r>
          </w:p>
        </w:tc>
        <w:tc>
          <w:tcPr>
            <w:tcW w:w="945" w:type="dxa"/>
            <w:vAlign w:val="center"/>
          </w:tcPr>
          <w:p w:rsidR="00111B87" w:rsidRPr="00F42851" w:rsidRDefault="00111B87" w:rsidP="007515F9">
            <w:pPr>
              <w:jc w:val="center"/>
              <w:rPr>
                <w:rFonts w:ascii="Palatino Linotype" w:hAnsi="Palatino Linotype"/>
                <w:sz w:val="20"/>
                <w:szCs w:val="20"/>
              </w:rPr>
            </w:pPr>
          </w:p>
        </w:tc>
        <w:tc>
          <w:tcPr>
            <w:tcW w:w="2659" w:type="dxa"/>
            <w:vAlign w:val="center"/>
          </w:tcPr>
          <w:p w:rsidR="00111B87" w:rsidRPr="00F42851" w:rsidRDefault="00111B87" w:rsidP="007515F9">
            <w:pPr>
              <w:jc w:val="center"/>
              <w:rPr>
                <w:rFonts w:ascii="Palatino Linotype" w:hAnsi="Palatino Linotype"/>
                <w:sz w:val="20"/>
                <w:szCs w:val="20"/>
              </w:rPr>
            </w:pPr>
            <w:r w:rsidRPr="00F42851">
              <w:rPr>
                <w:rFonts w:ascii="Palatino Linotype" w:hAnsi="Palatino Linotype"/>
                <w:sz w:val="20"/>
                <w:szCs w:val="20"/>
              </w:rPr>
              <w:t>-</w:t>
            </w:r>
          </w:p>
        </w:tc>
      </w:tr>
      <w:tr w:rsidR="00111B87" w:rsidRPr="00F42851" w:rsidTr="007515F9">
        <w:trPr>
          <w:jc w:val="center"/>
        </w:trPr>
        <w:tc>
          <w:tcPr>
            <w:tcW w:w="776" w:type="dxa"/>
            <w:vAlign w:val="center"/>
          </w:tcPr>
          <w:p w:rsidR="00111B87" w:rsidRPr="00F42851" w:rsidRDefault="00111B87" w:rsidP="007515F9">
            <w:pPr>
              <w:jc w:val="center"/>
              <w:rPr>
                <w:rFonts w:ascii="Palatino Linotype" w:hAnsi="Palatino Linotype"/>
                <w:sz w:val="20"/>
                <w:szCs w:val="20"/>
              </w:rPr>
            </w:pPr>
            <w:r>
              <w:rPr>
                <w:rFonts w:ascii="Palatino Linotype" w:hAnsi="Palatino Linotype"/>
                <w:sz w:val="20"/>
                <w:szCs w:val="20"/>
              </w:rPr>
              <w:t>1.3</w:t>
            </w:r>
            <w:r w:rsidRPr="00F42851">
              <w:rPr>
                <w:rFonts w:ascii="Palatino Linotype" w:hAnsi="Palatino Linotype"/>
                <w:sz w:val="20"/>
                <w:szCs w:val="20"/>
              </w:rPr>
              <w:t>.</w:t>
            </w:r>
          </w:p>
        </w:tc>
        <w:tc>
          <w:tcPr>
            <w:tcW w:w="2800" w:type="dxa"/>
            <w:vAlign w:val="center"/>
          </w:tcPr>
          <w:p w:rsidR="00111B87" w:rsidRPr="00F42851" w:rsidRDefault="00111B87" w:rsidP="007515F9">
            <w:pPr>
              <w:rPr>
                <w:rFonts w:ascii="Palatino Linotype" w:hAnsi="Palatino Linotype"/>
                <w:sz w:val="20"/>
                <w:szCs w:val="20"/>
              </w:rPr>
            </w:pPr>
            <w:r w:rsidRPr="00F42851">
              <w:rPr>
                <w:rFonts w:ascii="Palatino Linotype" w:hAnsi="Palatino Linotype"/>
                <w:sz w:val="20"/>
                <w:szCs w:val="20"/>
              </w:rPr>
              <w:t>szemléltetés</w:t>
            </w:r>
          </w:p>
        </w:tc>
        <w:tc>
          <w:tcPr>
            <w:tcW w:w="945" w:type="dxa"/>
            <w:vAlign w:val="center"/>
          </w:tcPr>
          <w:p w:rsidR="00111B87" w:rsidRPr="00F42851" w:rsidRDefault="00111B87" w:rsidP="007515F9">
            <w:pPr>
              <w:jc w:val="center"/>
              <w:rPr>
                <w:rFonts w:ascii="Palatino Linotype" w:hAnsi="Palatino Linotype"/>
                <w:sz w:val="20"/>
                <w:szCs w:val="20"/>
              </w:rPr>
            </w:pPr>
          </w:p>
        </w:tc>
        <w:tc>
          <w:tcPr>
            <w:tcW w:w="945" w:type="dxa"/>
            <w:vAlign w:val="center"/>
          </w:tcPr>
          <w:p w:rsidR="00111B87" w:rsidRPr="00F42851" w:rsidRDefault="00111B87" w:rsidP="007515F9">
            <w:pPr>
              <w:jc w:val="center"/>
              <w:rPr>
                <w:rFonts w:ascii="Palatino Linotype" w:hAnsi="Palatino Linotype"/>
                <w:sz w:val="20"/>
                <w:szCs w:val="20"/>
              </w:rPr>
            </w:pPr>
          </w:p>
        </w:tc>
        <w:tc>
          <w:tcPr>
            <w:tcW w:w="945" w:type="dxa"/>
            <w:vAlign w:val="center"/>
          </w:tcPr>
          <w:p w:rsidR="00111B87" w:rsidRPr="00F42851" w:rsidRDefault="00111B87" w:rsidP="007515F9">
            <w:pPr>
              <w:jc w:val="center"/>
              <w:rPr>
                <w:rFonts w:ascii="Palatino Linotype" w:hAnsi="Palatino Linotype"/>
                <w:sz w:val="20"/>
                <w:szCs w:val="20"/>
              </w:rPr>
            </w:pPr>
            <w:r w:rsidRPr="00F42851">
              <w:rPr>
                <w:rFonts w:ascii="Palatino Linotype" w:hAnsi="Palatino Linotype"/>
                <w:sz w:val="20"/>
                <w:szCs w:val="20"/>
              </w:rPr>
              <w:t>x</w:t>
            </w:r>
          </w:p>
        </w:tc>
        <w:tc>
          <w:tcPr>
            <w:tcW w:w="2659" w:type="dxa"/>
            <w:vAlign w:val="center"/>
          </w:tcPr>
          <w:p w:rsidR="00111B87" w:rsidRPr="00F42851" w:rsidRDefault="00111B87" w:rsidP="007515F9">
            <w:pPr>
              <w:jc w:val="center"/>
              <w:rPr>
                <w:rFonts w:ascii="Palatino Linotype" w:hAnsi="Palatino Linotype"/>
                <w:sz w:val="20"/>
                <w:szCs w:val="20"/>
              </w:rPr>
            </w:pPr>
            <w:r w:rsidRPr="00F42851">
              <w:rPr>
                <w:rFonts w:ascii="Palatino Linotype" w:hAnsi="Palatino Linotype"/>
                <w:sz w:val="20"/>
                <w:szCs w:val="20"/>
              </w:rPr>
              <w:t>-</w:t>
            </w:r>
          </w:p>
        </w:tc>
      </w:tr>
      <w:tr w:rsidR="00111B87" w:rsidRPr="00F42851" w:rsidTr="007515F9">
        <w:trPr>
          <w:jc w:val="center"/>
        </w:trPr>
        <w:tc>
          <w:tcPr>
            <w:tcW w:w="776" w:type="dxa"/>
            <w:vAlign w:val="center"/>
          </w:tcPr>
          <w:p w:rsidR="00111B87" w:rsidRPr="00F42851" w:rsidRDefault="00111B87" w:rsidP="007515F9">
            <w:pPr>
              <w:jc w:val="center"/>
              <w:rPr>
                <w:rFonts w:ascii="Palatino Linotype" w:hAnsi="Palatino Linotype"/>
                <w:sz w:val="20"/>
                <w:szCs w:val="20"/>
              </w:rPr>
            </w:pPr>
            <w:r>
              <w:rPr>
                <w:rFonts w:ascii="Palatino Linotype" w:hAnsi="Palatino Linotype"/>
                <w:sz w:val="20"/>
                <w:szCs w:val="20"/>
              </w:rPr>
              <w:t>1.4</w:t>
            </w:r>
            <w:r w:rsidRPr="00F42851">
              <w:rPr>
                <w:rFonts w:ascii="Palatino Linotype" w:hAnsi="Palatino Linotype"/>
                <w:sz w:val="20"/>
                <w:szCs w:val="20"/>
              </w:rPr>
              <w:t>.</w:t>
            </w:r>
          </w:p>
        </w:tc>
        <w:tc>
          <w:tcPr>
            <w:tcW w:w="2800" w:type="dxa"/>
            <w:vAlign w:val="center"/>
          </w:tcPr>
          <w:p w:rsidR="00111B87" w:rsidRPr="00F42851" w:rsidRDefault="00111B87" w:rsidP="007515F9">
            <w:pPr>
              <w:rPr>
                <w:rFonts w:ascii="Palatino Linotype" w:hAnsi="Palatino Linotype"/>
                <w:sz w:val="20"/>
                <w:szCs w:val="20"/>
              </w:rPr>
            </w:pPr>
            <w:r w:rsidRPr="00F42851">
              <w:rPr>
                <w:rFonts w:ascii="Palatino Linotype" w:hAnsi="Palatino Linotype"/>
                <w:sz w:val="20"/>
                <w:szCs w:val="20"/>
              </w:rPr>
              <w:t>házi feladat</w:t>
            </w:r>
          </w:p>
        </w:tc>
        <w:tc>
          <w:tcPr>
            <w:tcW w:w="945" w:type="dxa"/>
            <w:vAlign w:val="center"/>
          </w:tcPr>
          <w:p w:rsidR="00111B87" w:rsidRPr="00F42851" w:rsidRDefault="00111B87" w:rsidP="007515F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11B87" w:rsidRPr="00F42851" w:rsidRDefault="00111B87" w:rsidP="007515F9">
            <w:pPr>
              <w:jc w:val="center"/>
              <w:rPr>
                <w:rFonts w:ascii="Palatino Linotype" w:hAnsi="Palatino Linotype"/>
                <w:sz w:val="20"/>
                <w:szCs w:val="20"/>
              </w:rPr>
            </w:pPr>
          </w:p>
        </w:tc>
        <w:tc>
          <w:tcPr>
            <w:tcW w:w="945" w:type="dxa"/>
            <w:vAlign w:val="center"/>
          </w:tcPr>
          <w:p w:rsidR="00111B87" w:rsidRPr="00F42851" w:rsidRDefault="00111B87" w:rsidP="007515F9">
            <w:pPr>
              <w:jc w:val="center"/>
              <w:rPr>
                <w:rFonts w:ascii="Palatino Linotype" w:hAnsi="Palatino Linotype"/>
                <w:sz w:val="20"/>
                <w:szCs w:val="20"/>
              </w:rPr>
            </w:pPr>
          </w:p>
        </w:tc>
        <w:tc>
          <w:tcPr>
            <w:tcW w:w="2659" w:type="dxa"/>
            <w:vAlign w:val="center"/>
          </w:tcPr>
          <w:p w:rsidR="00111B87" w:rsidRPr="00F42851" w:rsidRDefault="00111B87" w:rsidP="007515F9">
            <w:pPr>
              <w:jc w:val="center"/>
              <w:rPr>
                <w:rFonts w:ascii="Palatino Linotype" w:hAnsi="Palatino Linotype"/>
                <w:sz w:val="20"/>
                <w:szCs w:val="20"/>
              </w:rPr>
            </w:pPr>
            <w:r w:rsidRPr="00F42851">
              <w:rPr>
                <w:rFonts w:ascii="Palatino Linotype" w:hAnsi="Palatino Linotype"/>
                <w:sz w:val="20"/>
                <w:szCs w:val="20"/>
              </w:rPr>
              <w:t>-</w:t>
            </w:r>
          </w:p>
        </w:tc>
      </w:tr>
    </w:tbl>
    <w:p w:rsidR="00111B87" w:rsidRDefault="00111B87" w:rsidP="00111B87">
      <w:pPr>
        <w:pStyle w:val="Listaszerbekezds"/>
        <w:spacing w:after="0" w:line="240" w:lineRule="auto"/>
        <w:ind w:left="0"/>
        <w:rPr>
          <w:rFonts w:ascii="Palatino Linotype" w:hAnsi="Palatino Linotype"/>
          <w:b/>
          <w:i/>
          <w:sz w:val="24"/>
          <w:szCs w:val="24"/>
        </w:rPr>
      </w:pPr>
    </w:p>
    <w:p w:rsidR="00111B87" w:rsidRDefault="00111B87" w:rsidP="009F1F40">
      <w:pPr>
        <w:numPr>
          <w:ilvl w:val="2"/>
          <w:numId w:val="3"/>
        </w:numPr>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11B87" w:rsidRPr="00FE5532" w:rsidTr="007515F9">
        <w:trPr>
          <w:cantSplit/>
          <w:trHeight w:val="921"/>
          <w:jc w:val="center"/>
        </w:trPr>
        <w:tc>
          <w:tcPr>
            <w:tcW w:w="828" w:type="dxa"/>
            <w:vMerge w:val="restart"/>
            <w:vAlign w:val="center"/>
          </w:tcPr>
          <w:p w:rsidR="00111B87" w:rsidRPr="00FE5532" w:rsidRDefault="00111B87" w:rsidP="007515F9">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11B87" w:rsidRPr="00FE5532" w:rsidRDefault="00111B87" w:rsidP="007515F9">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11B87" w:rsidRDefault="00111B87" w:rsidP="007515F9">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11B87" w:rsidRDefault="00111B87" w:rsidP="007515F9">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11B87" w:rsidRPr="00FE5532" w:rsidRDefault="00111B87" w:rsidP="007515F9">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11B87" w:rsidRPr="00FE5532" w:rsidTr="007515F9">
        <w:trPr>
          <w:cantSplit/>
          <w:trHeight w:val="1076"/>
          <w:jc w:val="center"/>
        </w:trPr>
        <w:tc>
          <w:tcPr>
            <w:tcW w:w="828" w:type="dxa"/>
            <w:vMerge/>
            <w:vAlign w:val="center"/>
          </w:tcPr>
          <w:p w:rsidR="00111B87" w:rsidRPr="00FE5532" w:rsidRDefault="00111B87" w:rsidP="007515F9">
            <w:pPr>
              <w:jc w:val="center"/>
              <w:rPr>
                <w:rFonts w:ascii="Palatino Linotype" w:hAnsi="Palatino Linotype"/>
                <w:b/>
                <w:sz w:val="20"/>
                <w:szCs w:val="20"/>
              </w:rPr>
            </w:pPr>
          </w:p>
        </w:tc>
        <w:tc>
          <w:tcPr>
            <w:tcW w:w="3621" w:type="dxa"/>
            <w:vMerge/>
            <w:vAlign w:val="center"/>
          </w:tcPr>
          <w:p w:rsidR="00111B87" w:rsidRPr="00FE5532" w:rsidRDefault="00111B87" w:rsidP="007515F9">
            <w:pPr>
              <w:rPr>
                <w:rFonts w:ascii="Palatino Linotype" w:hAnsi="Palatino Linotype"/>
                <w:b/>
                <w:sz w:val="20"/>
                <w:szCs w:val="20"/>
              </w:rPr>
            </w:pPr>
          </w:p>
        </w:tc>
        <w:tc>
          <w:tcPr>
            <w:tcW w:w="809" w:type="dxa"/>
            <w:textDirection w:val="btLr"/>
            <w:vAlign w:val="center"/>
          </w:tcPr>
          <w:p w:rsidR="00111B87" w:rsidRPr="00FE5532" w:rsidRDefault="00111B87" w:rsidP="007515F9">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11B87" w:rsidRDefault="00111B87" w:rsidP="007515F9">
            <w:pPr>
              <w:ind w:left="113" w:right="113"/>
              <w:jc w:val="center"/>
              <w:rPr>
                <w:rFonts w:ascii="Palatino Linotype" w:hAnsi="Palatino Linotype"/>
                <w:b/>
                <w:sz w:val="20"/>
                <w:szCs w:val="20"/>
              </w:rPr>
            </w:pPr>
            <w:r>
              <w:rPr>
                <w:rFonts w:ascii="Palatino Linotype" w:hAnsi="Palatino Linotype"/>
                <w:b/>
                <w:sz w:val="20"/>
                <w:szCs w:val="20"/>
              </w:rPr>
              <w:t>Csoport-</w:t>
            </w:r>
          </w:p>
          <w:p w:rsidR="00111B87" w:rsidRPr="00FE5532" w:rsidRDefault="00111B87" w:rsidP="007515F9">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11B87" w:rsidRDefault="00111B87" w:rsidP="007515F9">
            <w:pPr>
              <w:ind w:left="113" w:right="113"/>
              <w:jc w:val="center"/>
              <w:rPr>
                <w:rFonts w:ascii="Palatino Linotype" w:hAnsi="Palatino Linotype"/>
                <w:b/>
                <w:sz w:val="20"/>
                <w:szCs w:val="20"/>
              </w:rPr>
            </w:pPr>
            <w:r>
              <w:rPr>
                <w:rFonts w:ascii="Palatino Linotype" w:hAnsi="Palatino Linotype"/>
                <w:b/>
                <w:sz w:val="20"/>
                <w:szCs w:val="20"/>
              </w:rPr>
              <w:t>Osztály-</w:t>
            </w:r>
          </w:p>
          <w:p w:rsidR="00111B87" w:rsidRPr="00FE5532" w:rsidRDefault="00111B87" w:rsidP="007515F9">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11B87" w:rsidRPr="00FE5532" w:rsidRDefault="00111B87" w:rsidP="007515F9">
            <w:pPr>
              <w:jc w:val="center"/>
              <w:rPr>
                <w:rFonts w:ascii="Palatino Linotype" w:hAnsi="Palatino Linotype"/>
                <w:b/>
                <w:sz w:val="20"/>
                <w:szCs w:val="20"/>
              </w:rPr>
            </w:pPr>
          </w:p>
        </w:tc>
      </w:tr>
      <w:tr w:rsidR="00111B87" w:rsidRPr="00FE5532" w:rsidTr="007515F9">
        <w:trPr>
          <w:jc w:val="center"/>
        </w:trPr>
        <w:tc>
          <w:tcPr>
            <w:tcW w:w="828" w:type="dxa"/>
            <w:shd w:val="clear" w:color="auto" w:fill="D9D9D9"/>
            <w:vAlign w:val="center"/>
          </w:tcPr>
          <w:p w:rsidR="00111B87" w:rsidRPr="008B7D14" w:rsidRDefault="00111B87" w:rsidP="007515F9">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11B87" w:rsidRPr="008B7D14" w:rsidRDefault="00111B87" w:rsidP="007515F9">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798"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763"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2190" w:type="dxa"/>
            <w:shd w:val="clear" w:color="auto" w:fill="D9D9D9"/>
            <w:vAlign w:val="center"/>
          </w:tcPr>
          <w:p w:rsidR="00111B87" w:rsidRPr="00FE5532" w:rsidRDefault="00111B87" w:rsidP="007515F9">
            <w:pPr>
              <w:jc w:val="center"/>
              <w:rPr>
                <w:rFonts w:ascii="Palatino Linotype" w:hAnsi="Palatino Linotype"/>
                <w:sz w:val="20"/>
                <w:szCs w:val="20"/>
              </w:rPr>
            </w:pPr>
          </w:p>
        </w:tc>
      </w:tr>
      <w:tr w:rsidR="00BF4923" w:rsidRPr="00FE5532" w:rsidTr="007515F9">
        <w:trPr>
          <w:jc w:val="center"/>
        </w:trPr>
        <w:tc>
          <w:tcPr>
            <w:tcW w:w="828" w:type="dxa"/>
            <w:vAlign w:val="center"/>
          </w:tcPr>
          <w:p w:rsidR="00BF4923" w:rsidRPr="00FE5532" w:rsidRDefault="00BF4923" w:rsidP="007515F9">
            <w:pPr>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BF4923" w:rsidRPr="00FE5532" w:rsidRDefault="00BF4923" w:rsidP="00C510FC">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BF4923" w:rsidRPr="00FE5532" w:rsidRDefault="00BF4923" w:rsidP="007515F9">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F4923" w:rsidRPr="00FE5532" w:rsidRDefault="00BF4923" w:rsidP="007515F9">
            <w:pPr>
              <w:jc w:val="center"/>
              <w:rPr>
                <w:rFonts w:ascii="Palatino Linotype" w:hAnsi="Palatino Linotype"/>
                <w:sz w:val="20"/>
                <w:szCs w:val="20"/>
              </w:rPr>
            </w:pPr>
          </w:p>
        </w:tc>
        <w:tc>
          <w:tcPr>
            <w:tcW w:w="763" w:type="dxa"/>
            <w:vAlign w:val="center"/>
          </w:tcPr>
          <w:p w:rsidR="00BF4923" w:rsidRPr="00FE5532" w:rsidRDefault="00BF4923" w:rsidP="007515F9">
            <w:pPr>
              <w:jc w:val="center"/>
              <w:rPr>
                <w:rFonts w:ascii="Palatino Linotype" w:hAnsi="Palatino Linotype"/>
                <w:sz w:val="20"/>
                <w:szCs w:val="20"/>
              </w:rPr>
            </w:pPr>
          </w:p>
        </w:tc>
        <w:tc>
          <w:tcPr>
            <w:tcW w:w="2190" w:type="dxa"/>
            <w:vAlign w:val="center"/>
          </w:tcPr>
          <w:p w:rsidR="00BF4923" w:rsidRPr="00FE5532" w:rsidRDefault="00BF4923" w:rsidP="007515F9">
            <w:pPr>
              <w:jc w:val="center"/>
              <w:rPr>
                <w:rFonts w:ascii="Palatino Linotype" w:hAnsi="Palatino Linotype"/>
                <w:sz w:val="20"/>
                <w:szCs w:val="20"/>
              </w:rPr>
            </w:pPr>
            <w:r>
              <w:rPr>
                <w:rFonts w:ascii="Palatino Linotype" w:hAnsi="Palatino Linotype"/>
                <w:sz w:val="20"/>
                <w:szCs w:val="20"/>
              </w:rPr>
              <w:t>-</w:t>
            </w:r>
          </w:p>
        </w:tc>
      </w:tr>
      <w:tr w:rsidR="00BF4923" w:rsidRPr="00FE5532" w:rsidTr="007515F9">
        <w:trPr>
          <w:jc w:val="center"/>
        </w:trPr>
        <w:tc>
          <w:tcPr>
            <w:tcW w:w="828" w:type="dxa"/>
            <w:vAlign w:val="center"/>
          </w:tcPr>
          <w:p w:rsidR="00BF4923" w:rsidRPr="00FE5532" w:rsidRDefault="00BF4923" w:rsidP="007515F9">
            <w:pPr>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BF4923" w:rsidRPr="00FE5532" w:rsidRDefault="00BF4923" w:rsidP="00C510FC">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F4923" w:rsidRPr="00FE5532" w:rsidRDefault="00BF4923" w:rsidP="007515F9">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F4923" w:rsidRPr="00FE5532" w:rsidRDefault="00BF4923" w:rsidP="007515F9">
            <w:pPr>
              <w:jc w:val="center"/>
              <w:rPr>
                <w:rFonts w:ascii="Palatino Linotype" w:hAnsi="Palatino Linotype"/>
                <w:sz w:val="20"/>
                <w:szCs w:val="20"/>
              </w:rPr>
            </w:pPr>
          </w:p>
        </w:tc>
        <w:tc>
          <w:tcPr>
            <w:tcW w:w="763" w:type="dxa"/>
            <w:vAlign w:val="center"/>
          </w:tcPr>
          <w:p w:rsidR="00BF4923" w:rsidRPr="00FE5532" w:rsidRDefault="00BF4923" w:rsidP="007515F9">
            <w:pPr>
              <w:jc w:val="center"/>
              <w:rPr>
                <w:rFonts w:ascii="Palatino Linotype" w:hAnsi="Palatino Linotype"/>
                <w:sz w:val="20"/>
                <w:szCs w:val="20"/>
              </w:rPr>
            </w:pPr>
          </w:p>
        </w:tc>
        <w:tc>
          <w:tcPr>
            <w:tcW w:w="2190" w:type="dxa"/>
            <w:vAlign w:val="center"/>
          </w:tcPr>
          <w:p w:rsidR="00BF4923" w:rsidRPr="00FE5532" w:rsidRDefault="00BF4923" w:rsidP="007515F9">
            <w:pPr>
              <w:jc w:val="center"/>
              <w:rPr>
                <w:rFonts w:ascii="Palatino Linotype" w:hAnsi="Palatino Linotype"/>
                <w:sz w:val="20"/>
                <w:szCs w:val="20"/>
              </w:rPr>
            </w:pPr>
            <w:r>
              <w:rPr>
                <w:rFonts w:ascii="Palatino Linotype" w:hAnsi="Palatino Linotype"/>
                <w:sz w:val="20"/>
                <w:szCs w:val="20"/>
              </w:rPr>
              <w:t>-</w:t>
            </w:r>
          </w:p>
        </w:tc>
      </w:tr>
      <w:tr w:rsidR="00111B87" w:rsidRPr="00FE5532" w:rsidTr="007515F9">
        <w:trPr>
          <w:jc w:val="center"/>
        </w:trPr>
        <w:tc>
          <w:tcPr>
            <w:tcW w:w="828"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111B87" w:rsidRPr="00FE5532" w:rsidRDefault="00111B87" w:rsidP="007515F9">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11B87" w:rsidRPr="00FE5532" w:rsidRDefault="00111B87" w:rsidP="007515F9">
            <w:pPr>
              <w:jc w:val="center"/>
              <w:rPr>
                <w:rFonts w:ascii="Palatino Linotype" w:hAnsi="Palatino Linotype"/>
                <w:sz w:val="20"/>
                <w:szCs w:val="20"/>
              </w:rPr>
            </w:pPr>
          </w:p>
        </w:tc>
        <w:tc>
          <w:tcPr>
            <w:tcW w:w="798" w:type="dxa"/>
            <w:vAlign w:val="center"/>
          </w:tcPr>
          <w:p w:rsidR="00111B87" w:rsidRPr="00FE5532" w:rsidRDefault="00111B87" w:rsidP="007515F9">
            <w:pPr>
              <w:jc w:val="center"/>
              <w:rPr>
                <w:rFonts w:ascii="Palatino Linotype" w:hAnsi="Palatino Linotype"/>
                <w:sz w:val="20"/>
                <w:szCs w:val="20"/>
              </w:rPr>
            </w:pPr>
          </w:p>
        </w:tc>
        <w:tc>
          <w:tcPr>
            <w:tcW w:w="763"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w:t>
            </w:r>
          </w:p>
        </w:tc>
      </w:tr>
      <w:tr w:rsidR="00111B87" w:rsidRPr="00FE5532" w:rsidTr="007515F9">
        <w:trPr>
          <w:jc w:val="center"/>
        </w:trPr>
        <w:tc>
          <w:tcPr>
            <w:tcW w:w="828" w:type="dxa"/>
            <w:shd w:val="clear" w:color="auto" w:fill="D9D9D9"/>
            <w:vAlign w:val="center"/>
          </w:tcPr>
          <w:p w:rsidR="00111B87" w:rsidRPr="008B7D14" w:rsidRDefault="00111B87" w:rsidP="007515F9">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11B87" w:rsidRPr="008B7D14" w:rsidRDefault="00111B87" w:rsidP="007515F9">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798"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763"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2190" w:type="dxa"/>
            <w:shd w:val="clear" w:color="auto" w:fill="D9D9D9"/>
            <w:vAlign w:val="center"/>
          </w:tcPr>
          <w:p w:rsidR="00111B87" w:rsidRPr="00FE5532" w:rsidRDefault="00111B87" w:rsidP="007515F9">
            <w:pPr>
              <w:jc w:val="center"/>
              <w:rPr>
                <w:rFonts w:ascii="Palatino Linotype" w:hAnsi="Palatino Linotype"/>
                <w:sz w:val="20"/>
                <w:szCs w:val="20"/>
              </w:rPr>
            </w:pPr>
          </w:p>
        </w:tc>
      </w:tr>
      <w:tr w:rsidR="00111B87" w:rsidRPr="00FE5532" w:rsidTr="007515F9">
        <w:trPr>
          <w:jc w:val="center"/>
        </w:trPr>
        <w:tc>
          <w:tcPr>
            <w:tcW w:w="828" w:type="dxa"/>
            <w:vAlign w:val="center"/>
          </w:tcPr>
          <w:p w:rsidR="00111B87" w:rsidRPr="00FE5532" w:rsidRDefault="00111B87" w:rsidP="007515F9">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11B87" w:rsidRPr="00FE5532" w:rsidRDefault="00111B87" w:rsidP="007515F9">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11B87" w:rsidRPr="00FE5532" w:rsidRDefault="00111B87" w:rsidP="007515F9">
            <w:pPr>
              <w:jc w:val="center"/>
              <w:rPr>
                <w:rFonts w:ascii="Palatino Linotype" w:hAnsi="Palatino Linotype"/>
                <w:sz w:val="20"/>
                <w:szCs w:val="20"/>
              </w:rPr>
            </w:pPr>
          </w:p>
        </w:tc>
        <w:tc>
          <w:tcPr>
            <w:tcW w:w="798" w:type="dxa"/>
            <w:vAlign w:val="center"/>
          </w:tcPr>
          <w:p w:rsidR="00111B87" w:rsidRPr="00FE5532" w:rsidRDefault="00111B87" w:rsidP="007515F9">
            <w:pPr>
              <w:jc w:val="center"/>
              <w:rPr>
                <w:rFonts w:ascii="Palatino Linotype" w:hAnsi="Palatino Linotype"/>
                <w:sz w:val="20"/>
                <w:szCs w:val="20"/>
              </w:rPr>
            </w:pPr>
          </w:p>
        </w:tc>
        <w:tc>
          <w:tcPr>
            <w:tcW w:w="763"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w:t>
            </w:r>
          </w:p>
        </w:tc>
      </w:tr>
      <w:tr w:rsidR="00111B87" w:rsidRPr="00FE5532" w:rsidTr="007515F9">
        <w:trPr>
          <w:jc w:val="center"/>
        </w:trPr>
        <w:tc>
          <w:tcPr>
            <w:tcW w:w="828" w:type="dxa"/>
            <w:vAlign w:val="center"/>
          </w:tcPr>
          <w:p w:rsidR="00111B87" w:rsidRPr="00FE5532" w:rsidRDefault="00111B87" w:rsidP="007515F9">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11B87" w:rsidRPr="00FE5532" w:rsidRDefault="00111B87" w:rsidP="007515F9">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11B87" w:rsidRPr="00FE5532" w:rsidRDefault="00111B87" w:rsidP="007515F9">
            <w:pPr>
              <w:jc w:val="center"/>
              <w:rPr>
                <w:rFonts w:ascii="Palatino Linotype" w:hAnsi="Palatino Linotype"/>
                <w:sz w:val="20"/>
                <w:szCs w:val="20"/>
              </w:rPr>
            </w:pPr>
          </w:p>
        </w:tc>
        <w:tc>
          <w:tcPr>
            <w:tcW w:w="763" w:type="dxa"/>
            <w:vAlign w:val="center"/>
          </w:tcPr>
          <w:p w:rsidR="00111B87" w:rsidRPr="00FE5532" w:rsidRDefault="00111B87" w:rsidP="007515F9">
            <w:pPr>
              <w:jc w:val="center"/>
              <w:rPr>
                <w:rFonts w:ascii="Palatino Linotype" w:hAnsi="Palatino Linotype"/>
                <w:sz w:val="20"/>
                <w:szCs w:val="20"/>
              </w:rPr>
            </w:pPr>
          </w:p>
        </w:tc>
        <w:tc>
          <w:tcPr>
            <w:tcW w:w="2190"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w:t>
            </w:r>
          </w:p>
        </w:tc>
      </w:tr>
    </w:tbl>
    <w:p w:rsidR="00111B87" w:rsidRPr="00B87D30" w:rsidRDefault="00111B87" w:rsidP="00BF4923">
      <w:pPr>
        <w:rPr>
          <w:rFonts w:ascii="Palatino Linotype" w:hAnsi="Palatino Linotype"/>
          <w:b/>
          <w:i/>
          <w:sz w:val="24"/>
          <w:szCs w:val="24"/>
        </w:rPr>
      </w:pPr>
    </w:p>
    <w:p w:rsidR="00111B87" w:rsidRPr="00BF4923" w:rsidRDefault="00111B87" w:rsidP="00494F8E">
      <w:pPr>
        <w:widowControl w:val="0"/>
        <w:numPr>
          <w:ilvl w:val="1"/>
          <w:numId w:val="3"/>
        </w:numPr>
        <w:suppressAutoHyphens/>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111B87" w:rsidRDefault="00111B87" w:rsidP="003772A4">
      <w:pPr>
        <w:autoSpaceDE w:val="0"/>
        <w:autoSpaceDN w:val="0"/>
        <w:adjustRightInd w:val="0"/>
        <w:ind w:left="360"/>
        <w:jc w:val="both"/>
        <w:rPr>
          <w:rFonts w:ascii="Palatino Linotype" w:hAnsi="Palatino Linotype" w:cs="TimesNewRomanPSMT"/>
          <w:sz w:val="24"/>
          <w:szCs w:val="24"/>
          <w:lang w:bidi="hi-IN"/>
        </w:rPr>
      </w:pPr>
      <w:r w:rsidRPr="0019087B">
        <w:rPr>
          <w:rFonts w:ascii="Palatino Linotype" w:hAnsi="Palatino Linotype"/>
          <w:bCs/>
          <w:kern w:val="1"/>
          <w:sz w:val="24"/>
          <w:szCs w:val="24"/>
          <w:lang w:eastAsia="hi-IN" w:bidi="hi-IN"/>
        </w:rPr>
        <w:t>A nemzeti köznevelésről szóló 2011. évi CXC. törvény. 54. § (2) a) pontja szerinti értékeléssel.</w:t>
      </w:r>
    </w:p>
    <w:p w:rsidR="00111B87" w:rsidRPr="000E120B" w:rsidRDefault="00111B87" w:rsidP="00111B87">
      <w:pPr>
        <w:widowControl w:val="0"/>
        <w:suppressAutoHyphens/>
        <w:rPr>
          <w:rFonts w:ascii="Palatino Linotype" w:hAnsi="Palatino Linotype" w:cs="Mangal"/>
          <w:b/>
          <w:kern w:val="1"/>
          <w:sz w:val="24"/>
          <w:szCs w:val="24"/>
          <w:lang w:eastAsia="hi-IN" w:bidi="hi-IN"/>
        </w:rPr>
      </w:pPr>
    </w:p>
    <w:p w:rsidR="00111B87" w:rsidRPr="000E120B" w:rsidRDefault="00111B87" w:rsidP="00111B87">
      <w:pPr>
        <w:widowControl w:val="0"/>
        <w:suppressAutoHyphens/>
        <w:rPr>
          <w:rFonts w:ascii="Palatino Linotype" w:hAnsi="Palatino Linotype" w:cs="Mangal"/>
          <w:b/>
          <w:kern w:val="1"/>
          <w:sz w:val="24"/>
          <w:szCs w:val="24"/>
          <w:lang w:eastAsia="hi-IN" w:bidi="hi-IN"/>
        </w:rPr>
      </w:pPr>
    </w:p>
    <w:p w:rsidR="00111B87" w:rsidRPr="000E120B" w:rsidRDefault="009F1F40" w:rsidP="00494F8E">
      <w:pPr>
        <w:numPr>
          <w:ilvl w:val="0"/>
          <w:numId w:val="3"/>
        </w:numPr>
        <w:ind w:left="357" w:hanging="357"/>
        <w:rPr>
          <w:rFonts w:ascii="Palatino Linotype" w:hAnsi="Palatino Linotype"/>
          <w:b/>
          <w:sz w:val="24"/>
          <w:szCs w:val="24"/>
        </w:rPr>
      </w:pPr>
      <w:r>
        <w:rPr>
          <w:rFonts w:ascii="Palatino Linotype" w:hAnsi="Palatino Linotype" w:cs="Arial"/>
          <w:b/>
          <w:sz w:val="24"/>
          <w:szCs w:val="24"/>
        </w:rPr>
        <w:br w:type="page"/>
      </w:r>
      <w:r w:rsidR="00111B87" w:rsidRPr="002C5A92">
        <w:rPr>
          <w:rFonts w:ascii="Palatino Linotype" w:hAnsi="Palatino Linotype" w:cs="Arial"/>
          <w:b/>
          <w:sz w:val="24"/>
          <w:szCs w:val="24"/>
        </w:rPr>
        <w:lastRenderedPageBreak/>
        <w:t xml:space="preserve">Gépkezelési gyakorlat </w:t>
      </w:r>
      <w:r w:rsidR="00111B87" w:rsidRPr="002C5A92">
        <w:rPr>
          <w:rFonts w:ascii="Palatino Linotype" w:hAnsi="Palatino Linotype"/>
          <w:b/>
          <w:sz w:val="24"/>
          <w:szCs w:val="24"/>
        </w:rPr>
        <w:t>tantárgy</w:t>
      </w:r>
      <w:r w:rsidR="008E453E">
        <w:rPr>
          <w:rFonts w:ascii="Palatino Linotype" w:hAnsi="Palatino Linotype"/>
          <w:b/>
          <w:sz w:val="24"/>
          <w:szCs w:val="24"/>
        </w:rPr>
        <w:t xml:space="preserve"> </w:t>
      </w:r>
      <w:r w:rsidR="008E453E">
        <w:rPr>
          <w:rFonts w:ascii="Palatino Linotype" w:hAnsi="Palatino Linotype"/>
          <w:b/>
          <w:sz w:val="24"/>
          <w:szCs w:val="24"/>
        </w:rPr>
        <w:tab/>
      </w:r>
      <w:r w:rsidR="008E453E">
        <w:rPr>
          <w:rFonts w:ascii="Palatino Linotype" w:hAnsi="Palatino Linotype"/>
          <w:b/>
          <w:sz w:val="24"/>
          <w:szCs w:val="24"/>
        </w:rPr>
        <w:tab/>
      </w:r>
      <w:r w:rsidR="008E453E">
        <w:rPr>
          <w:rFonts w:ascii="Palatino Linotype" w:hAnsi="Palatino Linotype"/>
          <w:b/>
          <w:sz w:val="24"/>
          <w:szCs w:val="24"/>
        </w:rPr>
        <w:tab/>
      </w:r>
      <w:r w:rsidR="008E453E">
        <w:rPr>
          <w:rFonts w:ascii="Palatino Linotype" w:hAnsi="Palatino Linotype"/>
          <w:b/>
          <w:sz w:val="24"/>
          <w:szCs w:val="24"/>
        </w:rPr>
        <w:tab/>
      </w:r>
      <w:r w:rsidR="008E453E">
        <w:rPr>
          <w:rFonts w:ascii="Palatino Linotype" w:hAnsi="Palatino Linotype"/>
          <w:b/>
          <w:sz w:val="24"/>
          <w:szCs w:val="24"/>
        </w:rPr>
        <w:tab/>
        <w:t xml:space="preserve">                 </w:t>
      </w:r>
      <w:r w:rsidR="00BF4923">
        <w:rPr>
          <w:rFonts w:ascii="Palatino Linotype" w:hAnsi="Palatino Linotype"/>
          <w:b/>
          <w:sz w:val="24"/>
          <w:szCs w:val="24"/>
        </w:rPr>
        <w:t xml:space="preserve">  </w:t>
      </w:r>
      <w:r w:rsidR="008E453E">
        <w:rPr>
          <w:rFonts w:ascii="Palatino Linotype" w:hAnsi="Palatino Linotype"/>
          <w:b/>
          <w:sz w:val="24"/>
          <w:szCs w:val="24"/>
        </w:rPr>
        <w:t xml:space="preserve"> 284</w:t>
      </w:r>
      <w:r w:rsidR="00111B87">
        <w:rPr>
          <w:rFonts w:ascii="Palatino Linotype" w:hAnsi="Palatino Linotype"/>
          <w:b/>
          <w:sz w:val="24"/>
          <w:szCs w:val="24"/>
        </w:rPr>
        <w:t xml:space="preserve"> óra</w:t>
      </w:r>
    </w:p>
    <w:p w:rsidR="00111B87" w:rsidRPr="000E120B" w:rsidRDefault="00111B87" w:rsidP="00111B87">
      <w:pPr>
        <w:widowControl w:val="0"/>
        <w:suppressAutoHyphens/>
        <w:rPr>
          <w:rFonts w:ascii="Palatino Linotype" w:hAnsi="Palatino Linotype" w:cs="Mangal"/>
          <w:b/>
          <w:kern w:val="1"/>
          <w:sz w:val="24"/>
          <w:szCs w:val="24"/>
          <w:lang w:eastAsia="hi-IN" w:bidi="hi-IN"/>
        </w:rPr>
      </w:pPr>
    </w:p>
    <w:p w:rsidR="00111B87" w:rsidRPr="00BF4923" w:rsidRDefault="00111B87" w:rsidP="00494F8E">
      <w:pPr>
        <w:numPr>
          <w:ilvl w:val="1"/>
          <w:numId w:val="3"/>
        </w:numPr>
        <w:rPr>
          <w:rFonts w:ascii="Palatino Linotype" w:hAnsi="Palatino Linotype"/>
          <w:b/>
          <w:sz w:val="24"/>
          <w:szCs w:val="24"/>
        </w:rPr>
      </w:pPr>
      <w:r w:rsidRPr="000E120B">
        <w:rPr>
          <w:rFonts w:ascii="Palatino Linotype" w:hAnsi="Palatino Linotype"/>
          <w:b/>
          <w:sz w:val="24"/>
          <w:szCs w:val="24"/>
        </w:rPr>
        <w:t>A tantárgy tanításának célja</w:t>
      </w:r>
    </w:p>
    <w:p w:rsidR="00111B87" w:rsidRPr="002C5A92" w:rsidRDefault="00111B87" w:rsidP="00111B87">
      <w:pPr>
        <w:overflowPunct w:val="0"/>
        <w:autoSpaceDE w:val="0"/>
        <w:autoSpaceDN w:val="0"/>
        <w:adjustRightInd w:val="0"/>
        <w:ind w:left="426"/>
        <w:jc w:val="both"/>
        <w:textAlignment w:val="baseline"/>
        <w:rPr>
          <w:rFonts w:ascii="Palatino Linotype" w:hAnsi="Palatino Linotype"/>
          <w:sz w:val="24"/>
          <w:szCs w:val="24"/>
        </w:rPr>
      </w:pPr>
      <w:r w:rsidRPr="002C5A92">
        <w:rPr>
          <w:rFonts w:ascii="Palatino Linotype" w:hAnsi="Palatino Linotype"/>
          <w:sz w:val="24"/>
          <w:szCs w:val="24"/>
        </w:rPr>
        <w:t xml:space="preserve">A tanulók megismerjék a gépi megmunkálások technológiai előírásait, az asztalosipari gépek szerkezetét, működési elvét, </w:t>
      </w:r>
      <w:r>
        <w:rPr>
          <w:rFonts w:ascii="Palatino Linotype" w:hAnsi="Palatino Linotype"/>
          <w:sz w:val="24"/>
          <w:szCs w:val="24"/>
        </w:rPr>
        <w:t xml:space="preserve">tanulják meg </w:t>
      </w:r>
      <w:r w:rsidRPr="002C5A92">
        <w:rPr>
          <w:rFonts w:ascii="Palatino Linotype" w:hAnsi="Palatino Linotype"/>
          <w:sz w:val="24"/>
          <w:szCs w:val="24"/>
        </w:rPr>
        <w:t>használni a gépek védőberendezéseit, a balesetmentes munkavégzés feltételeit, szerszámkarbantartás előírásait.</w:t>
      </w:r>
    </w:p>
    <w:p w:rsidR="00111B87" w:rsidRPr="000E120B" w:rsidRDefault="00111B87" w:rsidP="00111B87">
      <w:pPr>
        <w:widowControl w:val="0"/>
        <w:suppressAutoHyphens/>
        <w:rPr>
          <w:rFonts w:ascii="Palatino Linotype" w:hAnsi="Palatino Linotype"/>
          <w:b/>
          <w:kern w:val="1"/>
          <w:sz w:val="24"/>
          <w:szCs w:val="24"/>
          <w:lang w:eastAsia="hi-IN" w:bidi="hi-IN"/>
        </w:rPr>
      </w:pPr>
    </w:p>
    <w:p w:rsidR="00111B87" w:rsidRPr="00BF4923" w:rsidRDefault="00111B87" w:rsidP="00494F8E">
      <w:pPr>
        <w:numPr>
          <w:ilvl w:val="1"/>
          <w:numId w:val="3"/>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111B87" w:rsidRDefault="00111B87" w:rsidP="00BF4923">
      <w:pPr>
        <w:ind w:left="426"/>
        <w:jc w:val="both"/>
        <w:rPr>
          <w:rFonts w:ascii="Palatino Linotype" w:hAnsi="Palatino Linotype"/>
          <w:b/>
          <w:sz w:val="24"/>
          <w:szCs w:val="24"/>
        </w:rPr>
      </w:pPr>
      <w:r w:rsidRPr="0019087B">
        <w:rPr>
          <w:rFonts w:ascii="Palatino Linotype" w:hAnsi="Palatino Linotype"/>
          <w:sz w:val="24"/>
          <w:szCs w:val="24"/>
        </w:rPr>
        <w:t>A tantárgy az adott évfolyamba lépés feltételeiként megjelölt közismereti és szakmai tartalmakra épül.</w:t>
      </w:r>
    </w:p>
    <w:p w:rsidR="00BF4923" w:rsidRPr="00BF4923" w:rsidRDefault="00BF4923" w:rsidP="00BF4923">
      <w:pPr>
        <w:ind w:left="426"/>
        <w:jc w:val="both"/>
        <w:rPr>
          <w:rFonts w:ascii="Palatino Linotype" w:hAnsi="Palatino Linotype"/>
          <w:b/>
          <w:sz w:val="24"/>
          <w:szCs w:val="24"/>
        </w:rPr>
      </w:pPr>
    </w:p>
    <w:p w:rsidR="00111B87" w:rsidRPr="000E120B" w:rsidRDefault="00111B87" w:rsidP="00494F8E">
      <w:pPr>
        <w:numPr>
          <w:ilvl w:val="1"/>
          <w:numId w:val="3"/>
        </w:numPr>
        <w:rPr>
          <w:rFonts w:ascii="Palatino Linotype" w:hAnsi="Palatino Linotype"/>
          <w:b/>
          <w:sz w:val="24"/>
          <w:szCs w:val="24"/>
        </w:rPr>
      </w:pPr>
      <w:r w:rsidRPr="000E120B">
        <w:rPr>
          <w:rFonts w:ascii="Palatino Linotype" w:hAnsi="Palatino Linotype"/>
          <w:b/>
          <w:sz w:val="24"/>
          <w:szCs w:val="24"/>
        </w:rPr>
        <w:t xml:space="preserve">Témakörök </w:t>
      </w:r>
    </w:p>
    <w:p w:rsidR="00111B87" w:rsidRPr="000E120B" w:rsidRDefault="00111B87" w:rsidP="00111B87">
      <w:pPr>
        <w:widowControl w:val="0"/>
        <w:suppressAutoHyphens/>
        <w:rPr>
          <w:rFonts w:ascii="Palatino Linotype" w:hAnsi="Palatino Linotype" w:cs="Mangal"/>
          <w:b/>
          <w:bCs/>
          <w:iCs/>
          <w:kern w:val="1"/>
          <w:sz w:val="24"/>
          <w:szCs w:val="24"/>
          <w:lang w:eastAsia="hi-IN" w:bidi="hi-IN"/>
        </w:rPr>
      </w:pPr>
    </w:p>
    <w:p w:rsidR="00111B87" w:rsidRPr="00BF4923" w:rsidRDefault="00111B87" w:rsidP="00494F8E">
      <w:pPr>
        <w:numPr>
          <w:ilvl w:val="2"/>
          <w:numId w:val="3"/>
        </w:numPr>
        <w:ind w:left="1225" w:hanging="505"/>
        <w:rPr>
          <w:rFonts w:ascii="Palatino Linotype" w:hAnsi="Palatino Linotype"/>
          <w:b/>
          <w:sz w:val="24"/>
          <w:szCs w:val="24"/>
        </w:rPr>
      </w:pPr>
      <w:r w:rsidRPr="002C5A92">
        <w:rPr>
          <w:rFonts w:ascii="Palatino Linotype" w:hAnsi="Palatino Linotype" w:cs="TimesNewRomanPSMT"/>
          <w:b/>
          <w:sz w:val="24"/>
          <w:szCs w:val="24"/>
        </w:rPr>
        <w:t>Faipari megmunkálás gépei, szerszámai</w:t>
      </w:r>
      <w:r w:rsidRPr="002C5A92">
        <w:rPr>
          <w:rFonts w:ascii="Palatino Linotype" w:hAnsi="Palatino Linotype"/>
          <w:b/>
          <w:sz w:val="24"/>
          <w:szCs w:val="24"/>
        </w:rPr>
        <w:tab/>
      </w:r>
      <w:r>
        <w:rPr>
          <w:rFonts w:ascii="Palatino Linotype" w:hAnsi="Palatino Linotype"/>
          <w:b/>
          <w:sz w:val="24"/>
          <w:szCs w:val="24"/>
        </w:rPr>
        <w:tab/>
        <w:t xml:space="preserve">                 </w:t>
      </w:r>
      <w:r w:rsidR="008E453E">
        <w:rPr>
          <w:rFonts w:ascii="Palatino Linotype" w:hAnsi="Palatino Linotype"/>
          <w:b/>
          <w:sz w:val="24"/>
          <w:szCs w:val="24"/>
        </w:rPr>
        <w:t xml:space="preserve"> </w:t>
      </w:r>
      <w:r w:rsidR="00BF4923">
        <w:rPr>
          <w:rFonts w:ascii="Palatino Linotype" w:hAnsi="Palatino Linotype"/>
          <w:b/>
          <w:sz w:val="24"/>
          <w:szCs w:val="24"/>
        </w:rPr>
        <w:t xml:space="preserve">  </w:t>
      </w:r>
      <w:r w:rsidR="008E453E">
        <w:rPr>
          <w:rFonts w:ascii="Palatino Linotype" w:hAnsi="Palatino Linotype"/>
          <w:b/>
          <w:i/>
          <w:sz w:val="24"/>
          <w:szCs w:val="24"/>
        </w:rPr>
        <w:t>152</w:t>
      </w:r>
      <w:r>
        <w:rPr>
          <w:rFonts w:ascii="Palatino Linotype" w:hAnsi="Palatino Linotype"/>
          <w:b/>
          <w:i/>
          <w:sz w:val="24"/>
          <w:szCs w:val="24"/>
        </w:rPr>
        <w:t xml:space="preserve"> </w:t>
      </w:r>
      <w:r w:rsidRPr="00B87D30">
        <w:rPr>
          <w:rFonts w:ascii="Palatino Linotype" w:hAnsi="Palatino Linotype"/>
          <w:b/>
          <w:i/>
          <w:sz w:val="24"/>
          <w:szCs w:val="24"/>
        </w:rPr>
        <w:t>óra</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Marógépek (asztalos marógépek, felsőmarógépek, csapozó marógépek) működése,</w:t>
      </w:r>
      <w:r>
        <w:rPr>
          <w:rFonts w:ascii="Palatino Linotype" w:hAnsi="Palatino Linotype" w:cs="TimesNewRomanPSMT"/>
          <w:sz w:val="24"/>
          <w:szCs w:val="24"/>
        </w:rPr>
        <w:t xml:space="preserve"> üzemeltetési szabályai.</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Fúrógépek (hosszlyukfúró gép, sorozatfúró gép) mű</w:t>
      </w:r>
      <w:r>
        <w:rPr>
          <w:rFonts w:ascii="Palatino Linotype" w:hAnsi="Palatino Linotype" w:cs="TimesNewRomanPSMT"/>
          <w:sz w:val="24"/>
          <w:szCs w:val="24"/>
        </w:rPr>
        <w:t>ködése, üzemeltetési szabályai.</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Láncmarógépek működése, üzemeltetési szabályai.</w:t>
      </w:r>
    </w:p>
    <w:p w:rsidR="00111B87"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Szerkezeti kötések kialakítása maró-és fúrógépeken.</w:t>
      </w:r>
    </w:p>
    <w:p w:rsidR="00111B87"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 xml:space="preserve">Tömörfa alkatrészek profilkialakítása, díszlécek, párkányok </w:t>
      </w:r>
      <w:r>
        <w:rPr>
          <w:rFonts w:ascii="Palatino Linotype" w:hAnsi="Palatino Linotype" w:cs="TimesNewRomanPSMT"/>
          <w:sz w:val="24"/>
          <w:szCs w:val="24"/>
        </w:rPr>
        <w:t>készítése marógépeken</w:t>
      </w:r>
      <w:r w:rsidRPr="00614308">
        <w:rPr>
          <w:rFonts w:ascii="Palatino Linotype" w:hAnsi="Palatino Linotype" w:cs="TimesNewRomanPSMT"/>
          <w:sz w:val="24"/>
          <w:szCs w:val="24"/>
        </w:rPr>
        <w:t>.</w:t>
      </w:r>
    </w:p>
    <w:p w:rsidR="00111B87" w:rsidRPr="00614308" w:rsidRDefault="00111B87" w:rsidP="00111B87">
      <w:pPr>
        <w:widowControl w:val="0"/>
        <w:suppressAutoHyphens/>
        <w:ind w:left="709"/>
        <w:jc w:val="both"/>
        <w:rPr>
          <w:rFonts w:ascii="Palatino Linotype" w:hAnsi="Palatino Linotype" w:cs="TimesNewRomanPSMT"/>
          <w:sz w:val="24"/>
          <w:szCs w:val="24"/>
        </w:rPr>
      </w:pPr>
      <w:r w:rsidRPr="00614308">
        <w:rPr>
          <w:rFonts w:ascii="Palatino Linotype" w:hAnsi="Palatino Linotype" w:cs="TimesNewRomanPSMT"/>
          <w:sz w:val="24"/>
          <w:szCs w:val="24"/>
        </w:rPr>
        <w:t>Keret körbemarása vezető gyűrű, sablon segítségével.</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Esztergályozási alapműveletek.</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Csiszológépek (szalagcsiszológépek, korongcsiszológépek, széles szalagú csiszológépek) működése, üzemeltetési szabályai.</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Furnérolló működése.</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Furnérteríték képzés gépeinek működése, üzemeltetési szabályai, furnérteríték készítése.</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Ragasztóanyag felhordásának gépei (hengeres ragasztófelhordó gép) működése, üzemeltetési szabályai.</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Hidraulikus hőprésgépek működése, üzemeltetési szabályai.</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Éllezáró gépek működése, üzemeltetési szabályai.</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A szerelés során használt présgépek (keret- és korpuszprések) működése, üzemeltetési szabályai.</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Élezőgépek, működésük.</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Faipari gépek biztonságtechnikai szabályai.</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Gépműhelyben betartandó általános bi</w:t>
      </w:r>
      <w:r>
        <w:rPr>
          <w:rFonts w:ascii="Palatino Linotype" w:hAnsi="Palatino Linotype" w:cs="TimesNewRomanPSMT"/>
          <w:sz w:val="24"/>
          <w:szCs w:val="24"/>
        </w:rPr>
        <w:t>ztonságtechnikai szabályok</w:t>
      </w:r>
      <w:r w:rsidRPr="00614308">
        <w:rPr>
          <w:rFonts w:ascii="Palatino Linotype" w:hAnsi="Palatino Linotype" w:cs="TimesNewRomanPSMT"/>
          <w:sz w:val="24"/>
          <w:szCs w:val="24"/>
        </w:rPr>
        <w:t>.</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Por- és forgácselszívó berendezés</w:t>
      </w:r>
      <w:r>
        <w:rPr>
          <w:rFonts w:ascii="Palatino Linotype" w:hAnsi="Palatino Linotype" w:cs="TimesNewRomanPSMT"/>
          <w:sz w:val="24"/>
          <w:szCs w:val="24"/>
        </w:rPr>
        <w:t>ek kezelése, karbantartása</w:t>
      </w:r>
      <w:r w:rsidRPr="00614308">
        <w:rPr>
          <w:rFonts w:ascii="Palatino Linotype" w:hAnsi="Palatino Linotype" w:cs="TimesNewRomanPSMT"/>
          <w:sz w:val="24"/>
          <w:szCs w:val="24"/>
        </w:rPr>
        <w:t>.</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A karba</w:t>
      </w:r>
      <w:r>
        <w:rPr>
          <w:rFonts w:ascii="Palatino Linotype" w:hAnsi="Palatino Linotype" w:cs="TimesNewRomanPSMT"/>
          <w:sz w:val="24"/>
          <w:szCs w:val="24"/>
        </w:rPr>
        <w:t>ntartás műveletei, típusai</w:t>
      </w:r>
      <w:r w:rsidRPr="00614308">
        <w:rPr>
          <w:rFonts w:ascii="Palatino Linotype" w:hAnsi="Palatino Linotype" w:cs="TimesNewRomanPSMT"/>
          <w:sz w:val="24"/>
          <w:szCs w:val="24"/>
        </w:rPr>
        <w:t>.</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Megmunkáló gépek kiegész</w:t>
      </w:r>
      <w:r>
        <w:rPr>
          <w:rFonts w:ascii="Palatino Linotype" w:hAnsi="Palatino Linotype" w:cs="TimesNewRomanPSMT"/>
          <w:sz w:val="24"/>
          <w:szCs w:val="24"/>
        </w:rPr>
        <w:t>ítő berendezései, sablonok</w:t>
      </w:r>
      <w:r w:rsidRPr="00614308">
        <w:rPr>
          <w:rFonts w:ascii="Palatino Linotype" w:hAnsi="Palatino Linotype" w:cs="TimesNewRomanPSMT"/>
          <w:sz w:val="24"/>
          <w:szCs w:val="24"/>
        </w:rPr>
        <w:t>.</w:t>
      </w:r>
    </w:p>
    <w:p w:rsidR="00111B87" w:rsidRPr="00614308" w:rsidRDefault="00111B87" w:rsidP="00111B87">
      <w:pPr>
        <w:widowControl w:val="0"/>
        <w:suppressAutoHyphens/>
        <w:ind w:left="709"/>
        <w:jc w:val="both"/>
        <w:rPr>
          <w:rFonts w:ascii="Palatino Linotype" w:hAnsi="Palatino Linotype" w:cs="TimesNewRomanPSMT"/>
          <w:sz w:val="24"/>
          <w:szCs w:val="24"/>
        </w:rPr>
      </w:pPr>
      <w:r w:rsidRPr="00E62264">
        <w:rPr>
          <w:rFonts w:ascii="Palatino Linotype" w:hAnsi="Palatino Linotype" w:cs="TimesNewRomanPSMT"/>
          <w:sz w:val="24"/>
          <w:szCs w:val="24"/>
        </w:rPr>
        <w:lastRenderedPageBreak/>
        <w:t xml:space="preserve">CNC-gépek </w:t>
      </w:r>
      <w:r>
        <w:rPr>
          <w:rFonts w:ascii="Palatino Linotype" w:hAnsi="Palatino Linotype" w:cs="TimesNewRomanPSMT"/>
          <w:sz w:val="24"/>
          <w:szCs w:val="24"/>
        </w:rPr>
        <w:t xml:space="preserve">vezérlése, </w:t>
      </w:r>
      <w:r w:rsidRPr="00E62264">
        <w:rPr>
          <w:rFonts w:ascii="Palatino Linotype" w:hAnsi="Palatino Linotype" w:cs="TimesNewRomanPSMT"/>
          <w:sz w:val="24"/>
          <w:szCs w:val="24"/>
        </w:rPr>
        <w:t>kezelésének alapjai</w:t>
      </w:r>
      <w:r>
        <w:rPr>
          <w:rFonts w:ascii="Palatino Linotype" w:hAnsi="Palatino Linotype" w:cs="TimesNewRomanPSMT"/>
          <w:sz w:val="24"/>
          <w:szCs w:val="24"/>
        </w:rPr>
        <w:t>.</w:t>
      </w:r>
      <w:r>
        <w:rPr>
          <w:rFonts w:ascii="Palatino Linotype" w:hAnsi="Palatino Linotype"/>
          <w:sz w:val="24"/>
          <w:szCs w:val="24"/>
        </w:rPr>
        <w:t xml:space="preserve"> </w:t>
      </w:r>
      <w:r w:rsidRPr="002C5A92">
        <w:rPr>
          <w:rFonts w:ascii="Palatino Linotype" w:hAnsi="Palatino Linotype" w:cs="TimesNewRomanPSMT"/>
          <w:sz w:val="24"/>
          <w:szCs w:val="24"/>
        </w:rPr>
        <w:t>CNC-programok felépítése.</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Szerelvényhelyek kialakítása felső- és CNC marógépeken.</w:t>
      </w:r>
    </w:p>
    <w:p w:rsidR="00111B87" w:rsidRPr="000E120B" w:rsidRDefault="00111B87" w:rsidP="00111B87">
      <w:pPr>
        <w:widowControl w:val="0"/>
        <w:suppressAutoHyphens/>
        <w:rPr>
          <w:rFonts w:ascii="Palatino Linotype" w:hAnsi="Palatino Linotype" w:cs="Mangal"/>
          <w:kern w:val="1"/>
          <w:sz w:val="24"/>
          <w:szCs w:val="24"/>
          <w:lang w:eastAsia="hi-IN" w:bidi="hi-IN"/>
        </w:rPr>
      </w:pPr>
    </w:p>
    <w:p w:rsidR="00111B87" w:rsidRPr="00BF4923" w:rsidRDefault="00111B87" w:rsidP="00494F8E">
      <w:pPr>
        <w:numPr>
          <w:ilvl w:val="2"/>
          <w:numId w:val="3"/>
        </w:numPr>
        <w:ind w:left="1225" w:hanging="505"/>
        <w:rPr>
          <w:rFonts w:ascii="Palatino Linotype" w:hAnsi="Palatino Linotype"/>
          <w:b/>
          <w:sz w:val="24"/>
          <w:szCs w:val="24"/>
        </w:rPr>
      </w:pPr>
      <w:r w:rsidRPr="00614308">
        <w:rPr>
          <w:rFonts w:ascii="Palatino Linotype" w:hAnsi="Palatino Linotype" w:cs="TimesNewRomanPSMT"/>
          <w:b/>
          <w:sz w:val="24"/>
          <w:szCs w:val="24"/>
        </w:rPr>
        <w:t>Lapanyagok megmunkálása</w:t>
      </w:r>
      <w:r w:rsidRPr="00614308">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sidR="00BF4923">
        <w:rPr>
          <w:rFonts w:ascii="Palatino Linotype" w:hAnsi="Palatino Linotype"/>
          <w:b/>
          <w:sz w:val="24"/>
          <w:szCs w:val="24"/>
        </w:rPr>
        <w:t xml:space="preserve">  </w:t>
      </w:r>
      <w:r w:rsidR="008E453E">
        <w:rPr>
          <w:rFonts w:ascii="Palatino Linotype" w:hAnsi="Palatino Linotype"/>
          <w:b/>
          <w:sz w:val="24"/>
          <w:szCs w:val="24"/>
        </w:rPr>
        <w:t xml:space="preserve">   </w:t>
      </w:r>
      <w:r w:rsidR="008E453E">
        <w:rPr>
          <w:rFonts w:ascii="Palatino Linotype" w:hAnsi="Palatino Linotype"/>
          <w:b/>
          <w:i/>
          <w:sz w:val="24"/>
          <w:szCs w:val="24"/>
        </w:rPr>
        <w:t>68</w:t>
      </w:r>
      <w:r>
        <w:rPr>
          <w:rFonts w:ascii="Palatino Linotype" w:hAnsi="Palatino Linotype"/>
          <w:b/>
          <w:i/>
          <w:sz w:val="24"/>
          <w:szCs w:val="24"/>
        </w:rPr>
        <w:t xml:space="preserve"> </w:t>
      </w:r>
      <w:r w:rsidRPr="00B87D30">
        <w:rPr>
          <w:rFonts w:ascii="Palatino Linotype" w:hAnsi="Palatino Linotype"/>
          <w:b/>
          <w:i/>
          <w:sz w:val="24"/>
          <w:szCs w:val="24"/>
        </w:rPr>
        <w:t>óra</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Lapszabászgépek, táblafelosztók üzemeltetése.</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Csiszolási műveletek végzése faipari csiszoló gépeken.</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Sík, mart, profilozott felületek, sarkok, élek gépi csiszolása.</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Csiszológépek és szerszámaik kiválasztása.</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Szalag-, henger-, kontakt csiszológépek üzemeltetése, csiszolási gyakorlatok.</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Tárcsás csiszológép, él- és különleges csiszológépek, csiszolási gyakorlatok.</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Élcsiszolás, egyenes és ívelt alkatrészek csiszolása, csiszolási gyakorlatok.</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Táblásított- és furnérozott lapok csiszolása felületkezelés alá.</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A csiszolási hibák javítása.</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Furnérozott laptermékek méretre alakítása körfűrészgéppel, illetve marógéppel.</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Éllezárás gépei, élek megmunkálása.</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Ragasztás (préselés).</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A ragasztás technológiája (présgép bemutatása, működése, préselési paraméterek</w:t>
      </w:r>
      <w:r>
        <w:rPr>
          <w:rFonts w:ascii="Palatino Linotype" w:hAnsi="Palatino Linotype" w:cs="TimesNewRomanPSMT"/>
          <w:sz w:val="24"/>
          <w:szCs w:val="24"/>
        </w:rPr>
        <w:t xml:space="preserve"> </w:t>
      </w:r>
      <w:r w:rsidRPr="00614308">
        <w:rPr>
          <w:rFonts w:ascii="Palatino Linotype" w:hAnsi="Palatino Linotype" w:cs="TimesNewRomanPSMT"/>
          <w:sz w:val="24"/>
          <w:szCs w:val="24"/>
        </w:rPr>
        <w:t>meghatározása).</w:t>
      </w:r>
    </w:p>
    <w:p w:rsidR="00111B87" w:rsidRDefault="00111B87" w:rsidP="00111B87">
      <w:pPr>
        <w:widowControl w:val="0"/>
        <w:suppressAutoHyphens/>
        <w:ind w:left="709"/>
        <w:jc w:val="both"/>
        <w:rPr>
          <w:rFonts w:ascii="Palatino Linotype" w:hAnsi="Palatino Linotype" w:cs="TimesNewRomanPSMT"/>
          <w:sz w:val="24"/>
          <w:szCs w:val="24"/>
        </w:rPr>
      </w:pPr>
      <w:r w:rsidRPr="00614308">
        <w:rPr>
          <w:rFonts w:ascii="Palatino Linotype" w:hAnsi="Palatino Linotype" w:cs="TimesNewRomanPSMT"/>
          <w:sz w:val="24"/>
          <w:szCs w:val="24"/>
        </w:rPr>
        <w:t>Élek lezárása felületborítás után (furnér, élfólia, élléc, ABS).</w:t>
      </w:r>
    </w:p>
    <w:p w:rsidR="00111B87" w:rsidRPr="000E120B" w:rsidRDefault="00111B87" w:rsidP="00111B87">
      <w:pPr>
        <w:widowControl w:val="0"/>
        <w:suppressAutoHyphens/>
        <w:rPr>
          <w:rFonts w:ascii="Palatino Linotype" w:hAnsi="Palatino Linotype" w:cs="Mangal"/>
          <w:kern w:val="1"/>
          <w:sz w:val="24"/>
          <w:szCs w:val="24"/>
          <w:lang w:eastAsia="hi-IN" w:bidi="hi-IN"/>
        </w:rPr>
      </w:pPr>
    </w:p>
    <w:p w:rsidR="00111B87" w:rsidRPr="00BF4923" w:rsidRDefault="00111B87" w:rsidP="00494F8E">
      <w:pPr>
        <w:numPr>
          <w:ilvl w:val="2"/>
          <w:numId w:val="3"/>
        </w:numPr>
        <w:ind w:left="1225" w:hanging="505"/>
        <w:rPr>
          <w:rFonts w:ascii="Palatino Linotype" w:hAnsi="Palatino Linotype"/>
          <w:b/>
          <w:sz w:val="24"/>
          <w:szCs w:val="24"/>
        </w:rPr>
      </w:pPr>
      <w:r w:rsidRPr="00614308">
        <w:rPr>
          <w:rFonts w:ascii="Palatino Linotype" w:hAnsi="Palatino Linotype" w:cs="TimesNewRomanPSMT"/>
          <w:b/>
          <w:sz w:val="24"/>
          <w:szCs w:val="24"/>
        </w:rPr>
        <w:t>Felületkezelés gépei, berendezései</w:t>
      </w:r>
      <w:r w:rsidRPr="00614308">
        <w:rPr>
          <w:rFonts w:ascii="Palatino Linotype" w:hAnsi="Palatino Linotype"/>
          <w:b/>
          <w:sz w:val="24"/>
          <w:szCs w:val="24"/>
        </w:rPr>
        <w:tab/>
      </w:r>
      <w:r w:rsidRPr="00614308">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w:t>
      </w:r>
      <w:r w:rsidR="008E453E">
        <w:rPr>
          <w:rFonts w:ascii="Palatino Linotype" w:hAnsi="Palatino Linotype"/>
          <w:b/>
          <w:sz w:val="24"/>
          <w:szCs w:val="24"/>
        </w:rPr>
        <w:t xml:space="preserve">  </w:t>
      </w:r>
      <w:r w:rsidR="00BF4923">
        <w:rPr>
          <w:rFonts w:ascii="Palatino Linotype" w:hAnsi="Palatino Linotype"/>
          <w:b/>
          <w:sz w:val="24"/>
          <w:szCs w:val="24"/>
        </w:rPr>
        <w:t xml:space="preserve"> </w:t>
      </w:r>
      <w:r w:rsidR="008E453E">
        <w:rPr>
          <w:rFonts w:ascii="Palatino Linotype" w:hAnsi="Palatino Linotype"/>
          <w:b/>
          <w:sz w:val="24"/>
          <w:szCs w:val="24"/>
        </w:rPr>
        <w:t xml:space="preserve"> </w:t>
      </w:r>
      <w:r w:rsidR="008E453E">
        <w:rPr>
          <w:rFonts w:ascii="Palatino Linotype" w:hAnsi="Palatino Linotype"/>
          <w:b/>
          <w:i/>
          <w:sz w:val="24"/>
          <w:szCs w:val="24"/>
        </w:rPr>
        <w:t>64</w:t>
      </w:r>
      <w:r>
        <w:rPr>
          <w:rFonts w:ascii="Palatino Linotype" w:hAnsi="Palatino Linotype"/>
          <w:b/>
          <w:i/>
          <w:sz w:val="24"/>
          <w:szCs w:val="24"/>
        </w:rPr>
        <w:t xml:space="preserve"> </w:t>
      </w:r>
      <w:r w:rsidRPr="00B87D30">
        <w:rPr>
          <w:rFonts w:ascii="Palatino Linotype" w:hAnsi="Palatino Linotype"/>
          <w:b/>
          <w:i/>
          <w:sz w:val="24"/>
          <w:szCs w:val="24"/>
        </w:rPr>
        <w:t>óra</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Pácfelhordó eszközök, berendezések.</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Pácolási gyakorlat.</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A felületkezelő anyag felhordásának módjai, gépei, eszközei (mártás, hengeres felhordás, különböző szórástechnológiák, öntés).</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Felületkezelési gyakorlatok.</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Felületkezelési hibák, javításuk, megelőzésük.</w:t>
      </w:r>
    </w:p>
    <w:p w:rsidR="00111B87" w:rsidRPr="00D04ACE" w:rsidRDefault="00111B87" w:rsidP="00111B87">
      <w:pPr>
        <w:widowControl w:val="0"/>
        <w:suppressAutoHyphens/>
        <w:ind w:left="709"/>
        <w:jc w:val="both"/>
        <w:rPr>
          <w:rFonts w:ascii="Palatino Linotype" w:hAnsi="Palatino Linotype" w:cs="TimesNewRomanPSMT"/>
          <w:sz w:val="24"/>
          <w:szCs w:val="24"/>
        </w:rPr>
      </w:pPr>
      <w:r w:rsidRPr="00614308">
        <w:rPr>
          <w:rFonts w:ascii="Palatino Linotype" w:hAnsi="Palatino Linotype" w:cs="TimesNewRomanPSMT"/>
          <w:sz w:val="24"/>
          <w:szCs w:val="24"/>
        </w:rPr>
        <w:t>A felületkezelés egészségvédelmi és biztonságtechnikai előírásai.</w:t>
      </w:r>
    </w:p>
    <w:p w:rsidR="00111B87" w:rsidRPr="000E120B" w:rsidRDefault="00111B87" w:rsidP="00111B87">
      <w:pPr>
        <w:widowControl w:val="0"/>
        <w:suppressAutoHyphens/>
        <w:rPr>
          <w:rFonts w:ascii="Palatino Linotype" w:hAnsi="Palatino Linotype" w:cs="Mangal"/>
          <w:b/>
          <w:kern w:val="1"/>
          <w:sz w:val="24"/>
          <w:szCs w:val="24"/>
          <w:lang w:eastAsia="hi-IN" w:bidi="hi-IN"/>
        </w:rPr>
      </w:pPr>
    </w:p>
    <w:p w:rsidR="00111B87" w:rsidRPr="00BF4923" w:rsidRDefault="00111B87" w:rsidP="00494F8E">
      <w:pPr>
        <w:numPr>
          <w:ilvl w:val="1"/>
          <w:numId w:val="3"/>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111B87" w:rsidRPr="001E40AA" w:rsidRDefault="00111B87" w:rsidP="003772A4">
      <w:pPr>
        <w:widowControl w:val="0"/>
        <w:suppressAutoHyphens/>
        <w:ind w:firstLine="426"/>
        <w:jc w:val="both"/>
        <w:rPr>
          <w:rFonts w:ascii="Palatino Linotype" w:hAnsi="Palatino Linotype"/>
          <w:i/>
          <w:sz w:val="24"/>
          <w:szCs w:val="24"/>
        </w:rPr>
      </w:pPr>
      <w:r w:rsidRPr="001E40AA">
        <w:rPr>
          <w:rFonts w:ascii="Palatino Linotype" w:hAnsi="Palatino Linotype"/>
          <w:i/>
          <w:sz w:val="24"/>
          <w:szCs w:val="24"/>
        </w:rPr>
        <w:t>Szakmaspecifikus tanműhely vagy szakmaspecifikus gazdálkodó szervezet</w:t>
      </w:r>
    </w:p>
    <w:p w:rsidR="00111B87" w:rsidRPr="000E120B" w:rsidRDefault="00111B87" w:rsidP="00111B87">
      <w:pPr>
        <w:widowControl w:val="0"/>
        <w:suppressAutoHyphens/>
        <w:jc w:val="both"/>
        <w:rPr>
          <w:rFonts w:ascii="Palatino Linotype" w:hAnsi="Palatino Linotype" w:cs="Mangal"/>
          <w:b/>
          <w:bCs/>
          <w:kern w:val="1"/>
          <w:sz w:val="24"/>
          <w:szCs w:val="24"/>
          <w:lang w:eastAsia="hi-IN" w:bidi="hi-IN"/>
        </w:rPr>
      </w:pPr>
    </w:p>
    <w:p w:rsidR="00111B87" w:rsidRDefault="009F1F40" w:rsidP="001E40AA">
      <w:pPr>
        <w:numPr>
          <w:ilvl w:val="1"/>
          <w:numId w:val="3"/>
        </w:numPr>
        <w:jc w:val="both"/>
        <w:rPr>
          <w:rFonts w:ascii="Palatino Linotype" w:hAnsi="Palatino Linotype"/>
          <w:b/>
          <w:i/>
          <w:sz w:val="24"/>
          <w:szCs w:val="24"/>
        </w:rPr>
      </w:pPr>
      <w:r>
        <w:rPr>
          <w:rFonts w:ascii="Palatino Linotype" w:hAnsi="Palatino Linotype"/>
          <w:b/>
          <w:i/>
          <w:sz w:val="24"/>
          <w:szCs w:val="24"/>
        </w:rPr>
        <w:br w:type="page"/>
      </w:r>
      <w:r w:rsidR="00111B87" w:rsidRPr="00052C8D">
        <w:rPr>
          <w:rFonts w:ascii="Palatino Linotype" w:hAnsi="Palatino Linotype"/>
          <w:b/>
          <w:i/>
          <w:sz w:val="24"/>
          <w:szCs w:val="24"/>
        </w:rPr>
        <w:lastRenderedPageBreak/>
        <w:t>A tantárgy elsajátítása során alkalmazható sajátos módszerek, tanulói tevékenységformák (ajánlás)</w:t>
      </w:r>
    </w:p>
    <w:p w:rsidR="00111B87" w:rsidRDefault="00111B87" w:rsidP="001E40AA">
      <w:pPr>
        <w:jc w:val="both"/>
        <w:rPr>
          <w:rFonts w:ascii="Palatino Linotype" w:hAnsi="Palatino Linotype"/>
          <w:b/>
          <w:i/>
          <w:sz w:val="24"/>
          <w:szCs w:val="24"/>
        </w:rPr>
      </w:pPr>
    </w:p>
    <w:p w:rsidR="00111B87" w:rsidRDefault="00111B87" w:rsidP="001E40AA">
      <w:pPr>
        <w:pStyle w:val="Listaszerbekezds"/>
        <w:numPr>
          <w:ilvl w:val="2"/>
          <w:numId w:val="3"/>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111B87" w:rsidRPr="00F42851" w:rsidTr="007515F9">
        <w:trPr>
          <w:jc w:val="center"/>
        </w:trPr>
        <w:tc>
          <w:tcPr>
            <w:tcW w:w="776" w:type="dxa"/>
            <w:vMerge w:val="restart"/>
            <w:vAlign w:val="center"/>
          </w:tcPr>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Sorszám</w:t>
            </w:r>
          </w:p>
        </w:tc>
        <w:tc>
          <w:tcPr>
            <w:tcW w:w="2800" w:type="dxa"/>
            <w:vMerge w:val="restart"/>
            <w:vAlign w:val="center"/>
          </w:tcPr>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 xml:space="preserve">Alkalmazott oktatási </w:t>
            </w:r>
          </w:p>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módszer neve</w:t>
            </w:r>
          </w:p>
        </w:tc>
        <w:tc>
          <w:tcPr>
            <w:tcW w:w="2835" w:type="dxa"/>
            <w:gridSpan w:val="3"/>
            <w:vAlign w:val="center"/>
          </w:tcPr>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A tanulói tevékenység szervezeti kerete</w:t>
            </w:r>
          </w:p>
        </w:tc>
        <w:tc>
          <w:tcPr>
            <w:tcW w:w="2659" w:type="dxa"/>
            <w:vMerge w:val="restart"/>
            <w:vAlign w:val="center"/>
          </w:tcPr>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Alkalmazandó eszközök és felszerelések (SZVK 6. pont lebontása, pontosítása)</w:t>
            </w:r>
          </w:p>
        </w:tc>
      </w:tr>
      <w:tr w:rsidR="00111B87" w:rsidRPr="00F42851" w:rsidTr="007515F9">
        <w:trPr>
          <w:jc w:val="center"/>
        </w:trPr>
        <w:tc>
          <w:tcPr>
            <w:tcW w:w="776" w:type="dxa"/>
            <w:vMerge/>
            <w:vAlign w:val="center"/>
          </w:tcPr>
          <w:p w:rsidR="00111B87" w:rsidRPr="00F42851" w:rsidRDefault="00111B87" w:rsidP="007515F9">
            <w:pPr>
              <w:jc w:val="center"/>
              <w:rPr>
                <w:rFonts w:ascii="Palatino Linotype" w:hAnsi="Palatino Linotype"/>
                <w:b/>
                <w:sz w:val="20"/>
                <w:szCs w:val="20"/>
              </w:rPr>
            </w:pPr>
          </w:p>
        </w:tc>
        <w:tc>
          <w:tcPr>
            <w:tcW w:w="2800" w:type="dxa"/>
            <w:vMerge/>
            <w:vAlign w:val="center"/>
          </w:tcPr>
          <w:p w:rsidR="00111B87" w:rsidRPr="00F42851" w:rsidRDefault="00111B87" w:rsidP="007515F9">
            <w:pPr>
              <w:rPr>
                <w:rFonts w:ascii="Palatino Linotype" w:hAnsi="Palatino Linotype"/>
                <w:b/>
                <w:sz w:val="20"/>
                <w:szCs w:val="20"/>
              </w:rPr>
            </w:pPr>
          </w:p>
        </w:tc>
        <w:tc>
          <w:tcPr>
            <w:tcW w:w="945" w:type="dxa"/>
            <w:vAlign w:val="center"/>
          </w:tcPr>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egyéni</w:t>
            </w:r>
          </w:p>
        </w:tc>
        <w:tc>
          <w:tcPr>
            <w:tcW w:w="945" w:type="dxa"/>
            <w:vAlign w:val="center"/>
          </w:tcPr>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csoport</w:t>
            </w:r>
          </w:p>
        </w:tc>
        <w:tc>
          <w:tcPr>
            <w:tcW w:w="945" w:type="dxa"/>
            <w:vAlign w:val="center"/>
          </w:tcPr>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osztály</w:t>
            </w:r>
          </w:p>
        </w:tc>
        <w:tc>
          <w:tcPr>
            <w:tcW w:w="2659" w:type="dxa"/>
            <w:vMerge/>
            <w:vAlign w:val="center"/>
          </w:tcPr>
          <w:p w:rsidR="00111B87" w:rsidRPr="00F42851" w:rsidRDefault="00111B87" w:rsidP="007515F9">
            <w:pPr>
              <w:jc w:val="center"/>
              <w:rPr>
                <w:rFonts w:ascii="Palatino Linotype" w:hAnsi="Palatino Linotype"/>
                <w:b/>
                <w:sz w:val="20"/>
                <w:szCs w:val="20"/>
              </w:rPr>
            </w:pPr>
          </w:p>
        </w:tc>
      </w:tr>
      <w:tr w:rsidR="00111B87" w:rsidRPr="00F42851" w:rsidTr="007515F9">
        <w:trPr>
          <w:jc w:val="center"/>
        </w:trPr>
        <w:tc>
          <w:tcPr>
            <w:tcW w:w="776" w:type="dxa"/>
            <w:vAlign w:val="center"/>
          </w:tcPr>
          <w:p w:rsidR="00111B87" w:rsidRPr="00F42851" w:rsidRDefault="00111B87" w:rsidP="007515F9">
            <w:pPr>
              <w:jc w:val="center"/>
              <w:rPr>
                <w:rFonts w:ascii="Palatino Linotype" w:hAnsi="Palatino Linotype"/>
                <w:sz w:val="20"/>
                <w:szCs w:val="20"/>
              </w:rPr>
            </w:pPr>
            <w:r w:rsidRPr="00F42851">
              <w:rPr>
                <w:rFonts w:ascii="Palatino Linotype" w:hAnsi="Palatino Linotype"/>
                <w:sz w:val="20"/>
                <w:szCs w:val="20"/>
              </w:rPr>
              <w:t>1.1</w:t>
            </w:r>
          </w:p>
        </w:tc>
        <w:tc>
          <w:tcPr>
            <w:tcW w:w="2800" w:type="dxa"/>
            <w:vAlign w:val="center"/>
          </w:tcPr>
          <w:p w:rsidR="00111B87" w:rsidRPr="00F42851" w:rsidRDefault="00111B87" w:rsidP="007515F9">
            <w:pPr>
              <w:rPr>
                <w:rFonts w:ascii="Palatino Linotype" w:hAnsi="Palatino Linotype"/>
                <w:sz w:val="20"/>
                <w:szCs w:val="20"/>
              </w:rPr>
            </w:pPr>
            <w:r w:rsidRPr="00F42851">
              <w:rPr>
                <w:rFonts w:ascii="Palatino Linotype" w:hAnsi="Palatino Linotype"/>
                <w:sz w:val="20"/>
                <w:szCs w:val="20"/>
              </w:rPr>
              <w:t>magyarázat</w:t>
            </w:r>
          </w:p>
        </w:tc>
        <w:tc>
          <w:tcPr>
            <w:tcW w:w="945" w:type="dxa"/>
            <w:vAlign w:val="center"/>
          </w:tcPr>
          <w:p w:rsidR="00111B87" w:rsidRPr="00F42851" w:rsidRDefault="00111B87" w:rsidP="007515F9">
            <w:pPr>
              <w:jc w:val="center"/>
              <w:rPr>
                <w:rFonts w:ascii="Palatino Linotype" w:hAnsi="Palatino Linotype"/>
                <w:sz w:val="20"/>
                <w:szCs w:val="20"/>
              </w:rPr>
            </w:pPr>
          </w:p>
        </w:tc>
        <w:tc>
          <w:tcPr>
            <w:tcW w:w="945" w:type="dxa"/>
            <w:vAlign w:val="center"/>
          </w:tcPr>
          <w:p w:rsidR="00111B87" w:rsidRPr="00F42851" w:rsidRDefault="00111B87" w:rsidP="007515F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11B87" w:rsidRPr="00F42851" w:rsidRDefault="00111B87" w:rsidP="007515F9">
            <w:pPr>
              <w:jc w:val="center"/>
              <w:rPr>
                <w:rFonts w:ascii="Palatino Linotype" w:hAnsi="Palatino Linotype"/>
                <w:sz w:val="20"/>
                <w:szCs w:val="20"/>
              </w:rPr>
            </w:pPr>
          </w:p>
        </w:tc>
        <w:tc>
          <w:tcPr>
            <w:tcW w:w="2659" w:type="dxa"/>
            <w:vAlign w:val="center"/>
          </w:tcPr>
          <w:p w:rsidR="00111B87" w:rsidRPr="00F42851" w:rsidRDefault="00111B87" w:rsidP="007515F9">
            <w:pPr>
              <w:jc w:val="center"/>
              <w:rPr>
                <w:rFonts w:ascii="Palatino Linotype" w:hAnsi="Palatino Linotype"/>
                <w:sz w:val="20"/>
                <w:szCs w:val="20"/>
              </w:rPr>
            </w:pPr>
            <w:r w:rsidRPr="00F42851">
              <w:rPr>
                <w:rFonts w:ascii="Palatino Linotype" w:hAnsi="Palatino Linotype"/>
                <w:sz w:val="20"/>
                <w:szCs w:val="20"/>
              </w:rPr>
              <w:t>-</w:t>
            </w:r>
          </w:p>
        </w:tc>
      </w:tr>
      <w:tr w:rsidR="00111B87" w:rsidRPr="00F42851" w:rsidTr="007515F9">
        <w:trPr>
          <w:jc w:val="center"/>
        </w:trPr>
        <w:tc>
          <w:tcPr>
            <w:tcW w:w="776" w:type="dxa"/>
            <w:vAlign w:val="center"/>
          </w:tcPr>
          <w:p w:rsidR="00111B87" w:rsidRPr="00F42851" w:rsidRDefault="00111B87" w:rsidP="007515F9">
            <w:pPr>
              <w:jc w:val="center"/>
              <w:rPr>
                <w:rFonts w:ascii="Palatino Linotype" w:hAnsi="Palatino Linotype"/>
                <w:sz w:val="20"/>
                <w:szCs w:val="20"/>
              </w:rPr>
            </w:pPr>
            <w:r>
              <w:rPr>
                <w:rFonts w:ascii="Palatino Linotype" w:hAnsi="Palatino Linotype"/>
                <w:sz w:val="20"/>
                <w:szCs w:val="20"/>
              </w:rPr>
              <w:t>1.2</w:t>
            </w:r>
            <w:r w:rsidRPr="00F42851">
              <w:rPr>
                <w:rFonts w:ascii="Palatino Linotype" w:hAnsi="Palatino Linotype"/>
                <w:sz w:val="20"/>
                <w:szCs w:val="20"/>
              </w:rPr>
              <w:t>.</w:t>
            </w:r>
          </w:p>
        </w:tc>
        <w:tc>
          <w:tcPr>
            <w:tcW w:w="2800" w:type="dxa"/>
            <w:vAlign w:val="center"/>
          </w:tcPr>
          <w:p w:rsidR="00111B87" w:rsidRPr="00F42851" w:rsidRDefault="00111B87" w:rsidP="007515F9">
            <w:pPr>
              <w:rPr>
                <w:rFonts w:ascii="Palatino Linotype" w:hAnsi="Palatino Linotype"/>
                <w:sz w:val="20"/>
                <w:szCs w:val="20"/>
              </w:rPr>
            </w:pPr>
            <w:r w:rsidRPr="00F42851">
              <w:rPr>
                <w:rFonts w:ascii="Palatino Linotype" w:hAnsi="Palatino Linotype"/>
                <w:sz w:val="20"/>
                <w:szCs w:val="20"/>
              </w:rPr>
              <w:t>megbeszélés</w:t>
            </w:r>
          </w:p>
        </w:tc>
        <w:tc>
          <w:tcPr>
            <w:tcW w:w="945" w:type="dxa"/>
            <w:vAlign w:val="center"/>
          </w:tcPr>
          <w:p w:rsidR="00111B87" w:rsidRPr="00F42851" w:rsidRDefault="00111B87" w:rsidP="007515F9">
            <w:pPr>
              <w:jc w:val="center"/>
              <w:rPr>
                <w:rFonts w:ascii="Palatino Linotype" w:hAnsi="Palatino Linotype"/>
                <w:sz w:val="20"/>
                <w:szCs w:val="20"/>
              </w:rPr>
            </w:pPr>
          </w:p>
        </w:tc>
        <w:tc>
          <w:tcPr>
            <w:tcW w:w="945" w:type="dxa"/>
            <w:vAlign w:val="center"/>
          </w:tcPr>
          <w:p w:rsidR="00111B87" w:rsidRPr="00F42851" w:rsidRDefault="00111B87" w:rsidP="007515F9">
            <w:pPr>
              <w:jc w:val="center"/>
              <w:rPr>
                <w:rFonts w:ascii="Palatino Linotype" w:hAnsi="Palatino Linotype"/>
                <w:sz w:val="20"/>
                <w:szCs w:val="20"/>
              </w:rPr>
            </w:pPr>
            <w:r w:rsidRPr="00F42851">
              <w:rPr>
                <w:rFonts w:ascii="Palatino Linotype" w:hAnsi="Palatino Linotype"/>
                <w:sz w:val="20"/>
                <w:szCs w:val="20"/>
              </w:rPr>
              <w:t>x</w:t>
            </w:r>
          </w:p>
        </w:tc>
        <w:tc>
          <w:tcPr>
            <w:tcW w:w="945" w:type="dxa"/>
            <w:vAlign w:val="center"/>
          </w:tcPr>
          <w:p w:rsidR="00111B87" w:rsidRPr="00F42851" w:rsidRDefault="00111B87" w:rsidP="007515F9">
            <w:pPr>
              <w:jc w:val="center"/>
              <w:rPr>
                <w:rFonts w:ascii="Palatino Linotype" w:hAnsi="Palatino Linotype"/>
                <w:sz w:val="20"/>
                <w:szCs w:val="20"/>
              </w:rPr>
            </w:pPr>
          </w:p>
        </w:tc>
        <w:tc>
          <w:tcPr>
            <w:tcW w:w="2659" w:type="dxa"/>
            <w:vAlign w:val="center"/>
          </w:tcPr>
          <w:p w:rsidR="00111B87" w:rsidRPr="00F42851" w:rsidRDefault="00111B87" w:rsidP="007515F9">
            <w:pPr>
              <w:jc w:val="center"/>
              <w:rPr>
                <w:rFonts w:ascii="Palatino Linotype" w:hAnsi="Palatino Linotype"/>
                <w:sz w:val="20"/>
                <w:szCs w:val="20"/>
              </w:rPr>
            </w:pPr>
            <w:r w:rsidRPr="00F42851">
              <w:rPr>
                <w:rFonts w:ascii="Palatino Linotype" w:hAnsi="Palatino Linotype"/>
                <w:sz w:val="20"/>
                <w:szCs w:val="20"/>
              </w:rPr>
              <w:t>-</w:t>
            </w:r>
          </w:p>
        </w:tc>
      </w:tr>
      <w:tr w:rsidR="00111B87" w:rsidRPr="00F42851" w:rsidTr="007515F9">
        <w:trPr>
          <w:jc w:val="center"/>
        </w:trPr>
        <w:tc>
          <w:tcPr>
            <w:tcW w:w="776" w:type="dxa"/>
            <w:vAlign w:val="center"/>
          </w:tcPr>
          <w:p w:rsidR="00111B87" w:rsidRPr="00F42851" w:rsidRDefault="00111B87" w:rsidP="007515F9">
            <w:pPr>
              <w:jc w:val="center"/>
              <w:rPr>
                <w:rFonts w:ascii="Palatino Linotype" w:hAnsi="Palatino Linotype"/>
                <w:sz w:val="20"/>
                <w:szCs w:val="20"/>
              </w:rPr>
            </w:pPr>
            <w:r>
              <w:rPr>
                <w:rFonts w:ascii="Palatino Linotype" w:hAnsi="Palatino Linotype"/>
                <w:sz w:val="20"/>
                <w:szCs w:val="20"/>
              </w:rPr>
              <w:t>1.3</w:t>
            </w:r>
            <w:r w:rsidRPr="00F42851">
              <w:rPr>
                <w:rFonts w:ascii="Palatino Linotype" w:hAnsi="Palatino Linotype"/>
                <w:sz w:val="20"/>
                <w:szCs w:val="20"/>
              </w:rPr>
              <w:t>.</w:t>
            </w:r>
          </w:p>
        </w:tc>
        <w:tc>
          <w:tcPr>
            <w:tcW w:w="2800" w:type="dxa"/>
            <w:vAlign w:val="center"/>
          </w:tcPr>
          <w:p w:rsidR="00111B87" w:rsidRPr="00F42851" w:rsidRDefault="00111B87" w:rsidP="007515F9">
            <w:pPr>
              <w:rPr>
                <w:rFonts w:ascii="Palatino Linotype" w:hAnsi="Palatino Linotype"/>
                <w:sz w:val="20"/>
                <w:szCs w:val="20"/>
              </w:rPr>
            </w:pPr>
            <w:r w:rsidRPr="00F42851">
              <w:rPr>
                <w:rFonts w:ascii="Palatino Linotype" w:hAnsi="Palatino Linotype"/>
                <w:sz w:val="20"/>
                <w:szCs w:val="20"/>
              </w:rPr>
              <w:t>szemléltetés</w:t>
            </w:r>
          </w:p>
        </w:tc>
        <w:tc>
          <w:tcPr>
            <w:tcW w:w="945" w:type="dxa"/>
            <w:vAlign w:val="center"/>
          </w:tcPr>
          <w:p w:rsidR="00111B87" w:rsidRPr="00F42851" w:rsidRDefault="00111B87" w:rsidP="007515F9">
            <w:pPr>
              <w:jc w:val="center"/>
              <w:rPr>
                <w:rFonts w:ascii="Palatino Linotype" w:hAnsi="Palatino Linotype"/>
                <w:sz w:val="20"/>
                <w:szCs w:val="20"/>
              </w:rPr>
            </w:pPr>
          </w:p>
        </w:tc>
        <w:tc>
          <w:tcPr>
            <w:tcW w:w="945" w:type="dxa"/>
            <w:vAlign w:val="center"/>
          </w:tcPr>
          <w:p w:rsidR="00111B87" w:rsidRPr="00F42851" w:rsidRDefault="00111B87" w:rsidP="007515F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11B87" w:rsidRPr="00F42851" w:rsidRDefault="00111B87" w:rsidP="007515F9">
            <w:pPr>
              <w:jc w:val="center"/>
              <w:rPr>
                <w:rFonts w:ascii="Palatino Linotype" w:hAnsi="Palatino Linotype"/>
                <w:sz w:val="20"/>
                <w:szCs w:val="20"/>
              </w:rPr>
            </w:pPr>
          </w:p>
        </w:tc>
        <w:tc>
          <w:tcPr>
            <w:tcW w:w="2659" w:type="dxa"/>
            <w:vAlign w:val="center"/>
          </w:tcPr>
          <w:p w:rsidR="00111B87" w:rsidRPr="00F42851" w:rsidRDefault="00111B87" w:rsidP="007515F9">
            <w:pPr>
              <w:jc w:val="center"/>
              <w:rPr>
                <w:rFonts w:ascii="Palatino Linotype" w:hAnsi="Palatino Linotype"/>
                <w:sz w:val="20"/>
                <w:szCs w:val="20"/>
              </w:rPr>
            </w:pPr>
            <w:r w:rsidRPr="00F42851">
              <w:rPr>
                <w:rFonts w:ascii="Palatino Linotype" w:hAnsi="Palatino Linotype"/>
                <w:sz w:val="20"/>
                <w:szCs w:val="20"/>
              </w:rPr>
              <w:t>-</w:t>
            </w:r>
          </w:p>
        </w:tc>
      </w:tr>
    </w:tbl>
    <w:p w:rsidR="00111B87" w:rsidRDefault="00111B87" w:rsidP="00111B87">
      <w:pPr>
        <w:pStyle w:val="Listaszerbekezds"/>
        <w:spacing w:after="0" w:line="240" w:lineRule="auto"/>
        <w:ind w:left="791" w:firstLine="1"/>
        <w:rPr>
          <w:rFonts w:ascii="Palatino Linotype" w:hAnsi="Palatino Linotype"/>
          <w:b/>
          <w:i/>
          <w:sz w:val="24"/>
          <w:szCs w:val="24"/>
        </w:rPr>
      </w:pPr>
    </w:p>
    <w:p w:rsidR="00111B87" w:rsidRDefault="00111B87" w:rsidP="009F1F40">
      <w:pPr>
        <w:numPr>
          <w:ilvl w:val="2"/>
          <w:numId w:val="3"/>
        </w:numPr>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11B87" w:rsidRPr="00FE5532" w:rsidTr="007515F9">
        <w:trPr>
          <w:cantSplit/>
          <w:trHeight w:val="921"/>
          <w:jc w:val="center"/>
        </w:trPr>
        <w:tc>
          <w:tcPr>
            <w:tcW w:w="828" w:type="dxa"/>
            <w:vMerge w:val="restart"/>
            <w:vAlign w:val="center"/>
          </w:tcPr>
          <w:p w:rsidR="00111B87" w:rsidRPr="00FE5532" w:rsidRDefault="00111B87" w:rsidP="007515F9">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11B87" w:rsidRPr="00FE5532" w:rsidRDefault="00111B87" w:rsidP="007515F9">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11B87" w:rsidRDefault="00111B87" w:rsidP="007515F9">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11B87" w:rsidRDefault="00111B87" w:rsidP="007515F9">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11B87" w:rsidRPr="00FE5532" w:rsidRDefault="00111B87" w:rsidP="007515F9">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11B87" w:rsidRPr="00FE5532" w:rsidTr="007515F9">
        <w:trPr>
          <w:cantSplit/>
          <w:trHeight w:val="1076"/>
          <w:jc w:val="center"/>
        </w:trPr>
        <w:tc>
          <w:tcPr>
            <w:tcW w:w="828" w:type="dxa"/>
            <w:vMerge/>
            <w:vAlign w:val="center"/>
          </w:tcPr>
          <w:p w:rsidR="00111B87" w:rsidRPr="00FE5532" w:rsidRDefault="00111B87" w:rsidP="007515F9">
            <w:pPr>
              <w:jc w:val="center"/>
              <w:rPr>
                <w:rFonts w:ascii="Palatino Linotype" w:hAnsi="Palatino Linotype"/>
                <w:b/>
                <w:sz w:val="20"/>
                <w:szCs w:val="20"/>
              </w:rPr>
            </w:pPr>
          </w:p>
        </w:tc>
        <w:tc>
          <w:tcPr>
            <w:tcW w:w="3621" w:type="dxa"/>
            <w:vMerge/>
            <w:vAlign w:val="center"/>
          </w:tcPr>
          <w:p w:rsidR="00111B87" w:rsidRPr="00FE5532" w:rsidRDefault="00111B87" w:rsidP="007515F9">
            <w:pPr>
              <w:rPr>
                <w:rFonts w:ascii="Palatino Linotype" w:hAnsi="Palatino Linotype"/>
                <w:b/>
                <w:sz w:val="20"/>
                <w:szCs w:val="20"/>
              </w:rPr>
            </w:pPr>
          </w:p>
        </w:tc>
        <w:tc>
          <w:tcPr>
            <w:tcW w:w="809" w:type="dxa"/>
            <w:textDirection w:val="btLr"/>
            <w:vAlign w:val="center"/>
          </w:tcPr>
          <w:p w:rsidR="00111B87" w:rsidRPr="00FE5532" w:rsidRDefault="00111B87" w:rsidP="007515F9">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11B87" w:rsidRDefault="00111B87" w:rsidP="007515F9">
            <w:pPr>
              <w:ind w:left="113" w:right="113"/>
              <w:jc w:val="center"/>
              <w:rPr>
                <w:rFonts w:ascii="Palatino Linotype" w:hAnsi="Palatino Linotype"/>
                <w:b/>
                <w:sz w:val="20"/>
                <w:szCs w:val="20"/>
              </w:rPr>
            </w:pPr>
            <w:r>
              <w:rPr>
                <w:rFonts w:ascii="Palatino Linotype" w:hAnsi="Palatino Linotype"/>
                <w:b/>
                <w:sz w:val="20"/>
                <w:szCs w:val="20"/>
              </w:rPr>
              <w:t>Csoport-</w:t>
            </w:r>
          </w:p>
          <w:p w:rsidR="00111B87" w:rsidRPr="00FE5532" w:rsidRDefault="00111B87" w:rsidP="007515F9">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11B87" w:rsidRDefault="00111B87" w:rsidP="007515F9">
            <w:pPr>
              <w:ind w:left="113" w:right="113"/>
              <w:jc w:val="center"/>
              <w:rPr>
                <w:rFonts w:ascii="Palatino Linotype" w:hAnsi="Palatino Linotype"/>
                <w:b/>
                <w:sz w:val="20"/>
                <w:szCs w:val="20"/>
              </w:rPr>
            </w:pPr>
            <w:r>
              <w:rPr>
                <w:rFonts w:ascii="Palatino Linotype" w:hAnsi="Palatino Linotype"/>
                <w:b/>
                <w:sz w:val="20"/>
                <w:szCs w:val="20"/>
              </w:rPr>
              <w:t>Osztály-</w:t>
            </w:r>
          </w:p>
          <w:p w:rsidR="00111B87" w:rsidRPr="00FE5532" w:rsidRDefault="00111B87" w:rsidP="007515F9">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11B87" w:rsidRPr="00FE5532" w:rsidRDefault="00111B87" w:rsidP="007515F9">
            <w:pPr>
              <w:jc w:val="center"/>
              <w:rPr>
                <w:rFonts w:ascii="Palatino Linotype" w:hAnsi="Palatino Linotype"/>
                <w:b/>
                <w:sz w:val="20"/>
                <w:szCs w:val="20"/>
              </w:rPr>
            </w:pPr>
          </w:p>
        </w:tc>
      </w:tr>
      <w:tr w:rsidR="00111B87" w:rsidRPr="00FE5532" w:rsidTr="007515F9">
        <w:trPr>
          <w:jc w:val="center"/>
        </w:trPr>
        <w:tc>
          <w:tcPr>
            <w:tcW w:w="828" w:type="dxa"/>
            <w:shd w:val="clear" w:color="auto" w:fill="D9D9D9"/>
            <w:vAlign w:val="center"/>
          </w:tcPr>
          <w:p w:rsidR="00111B87" w:rsidRPr="008B7D14" w:rsidRDefault="00111B87" w:rsidP="007515F9">
            <w:pPr>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111B87" w:rsidRPr="008B7D14" w:rsidRDefault="00111B87" w:rsidP="007515F9">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798"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763"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2190" w:type="dxa"/>
            <w:shd w:val="clear" w:color="auto" w:fill="D9D9D9"/>
            <w:vAlign w:val="center"/>
          </w:tcPr>
          <w:p w:rsidR="00111B87" w:rsidRPr="00FE5532" w:rsidRDefault="00111B87" w:rsidP="007515F9">
            <w:pPr>
              <w:jc w:val="center"/>
              <w:rPr>
                <w:rFonts w:ascii="Palatino Linotype" w:hAnsi="Palatino Linotype"/>
                <w:sz w:val="20"/>
                <w:szCs w:val="20"/>
              </w:rPr>
            </w:pPr>
          </w:p>
        </w:tc>
      </w:tr>
      <w:tr w:rsidR="00111B87" w:rsidRPr="00FE5532" w:rsidTr="007515F9">
        <w:trPr>
          <w:jc w:val="center"/>
        </w:trPr>
        <w:tc>
          <w:tcPr>
            <w:tcW w:w="828" w:type="dxa"/>
            <w:vAlign w:val="center"/>
          </w:tcPr>
          <w:p w:rsidR="00111B87" w:rsidRPr="00FE5532" w:rsidRDefault="00111B87" w:rsidP="007515F9">
            <w:pPr>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111B87" w:rsidRPr="00FE5532" w:rsidRDefault="00111B87" w:rsidP="007515F9">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111B87" w:rsidRPr="00FE5532" w:rsidRDefault="00111B87" w:rsidP="007515F9">
            <w:pPr>
              <w:jc w:val="center"/>
              <w:rPr>
                <w:rFonts w:ascii="Palatino Linotype" w:hAnsi="Palatino Linotype"/>
                <w:sz w:val="20"/>
                <w:szCs w:val="20"/>
              </w:rPr>
            </w:pPr>
          </w:p>
        </w:tc>
        <w:tc>
          <w:tcPr>
            <w:tcW w:w="798"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B87" w:rsidRPr="00FE5532" w:rsidRDefault="00111B87" w:rsidP="007515F9">
            <w:pPr>
              <w:jc w:val="center"/>
              <w:rPr>
                <w:rFonts w:ascii="Palatino Linotype" w:hAnsi="Palatino Linotype"/>
                <w:sz w:val="20"/>
                <w:szCs w:val="20"/>
              </w:rPr>
            </w:pPr>
          </w:p>
        </w:tc>
        <w:tc>
          <w:tcPr>
            <w:tcW w:w="2190"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w:t>
            </w:r>
          </w:p>
        </w:tc>
      </w:tr>
      <w:tr w:rsidR="00111B87" w:rsidRPr="00FE5532" w:rsidTr="007515F9">
        <w:trPr>
          <w:jc w:val="center"/>
        </w:trPr>
        <w:tc>
          <w:tcPr>
            <w:tcW w:w="828" w:type="dxa"/>
            <w:shd w:val="clear" w:color="auto" w:fill="D9D9D9"/>
            <w:vAlign w:val="center"/>
          </w:tcPr>
          <w:p w:rsidR="00111B87" w:rsidRPr="008B7D14" w:rsidRDefault="00111B87" w:rsidP="007515F9">
            <w:pPr>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111B87" w:rsidRPr="008B7D14" w:rsidRDefault="00111B87" w:rsidP="007515F9">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798"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763"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2190" w:type="dxa"/>
            <w:shd w:val="clear" w:color="auto" w:fill="D9D9D9"/>
            <w:vAlign w:val="center"/>
          </w:tcPr>
          <w:p w:rsidR="00111B87" w:rsidRPr="00FE5532" w:rsidRDefault="00111B87" w:rsidP="007515F9">
            <w:pPr>
              <w:jc w:val="center"/>
              <w:rPr>
                <w:rFonts w:ascii="Palatino Linotype" w:hAnsi="Palatino Linotype"/>
                <w:sz w:val="20"/>
                <w:szCs w:val="20"/>
              </w:rPr>
            </w:pPr>
          </w:p>
        </w:tc>
      </w:tr>
      <w:tr w:rsidR="00111B87" w:rsidRPr="00FE5532" w:rsidTr="007515F9">
        <w:trPr>
          <w:jc w:val="center"/>
        </w:trPr>
        <w:tc>
          <w:tcPr>
            <w:tcW w:w="828" w:type="dxa"/>
            <w:vAlign w:val="center"/>
          </w:tcPr>
          <w:p w:rsidR="00111B87" w:rsidRPr="00FE5532" w:rsidRDefault="00111B87" w:rsidP="007515F9">
            <w:pPr>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111B87" w:rsidRPr="00FE5532" w:rsidRDefault="00111B87" w:rsidP="007515F9">
            <w:pPr>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111B87" w:rsidRPr="00FE5532" w:rsidRDefault="00111B87" w:rsidP="007515F9">
            <w:pPr>
              <w:jc w:val="center"/>
              <w:rPr>
                <w:rFonts w:ascii="Palatino Linotype" w:hAnsi="Palatino Linotype"/>
                <w:sz w:val="20"/>
                <w:szCs w:val="20"/>
              </w:rPr>
            </w:pPr>
          </w:p>
        </w:tc>
        <w:tc>
          <w:tcPr>
            <w:tcW w:w="798"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B87" w:rsidRPr="00FE5532" w:rsidRDefault="00111B87" w:rsidP="007515F9">
            <w:pPr>
              <w:jc w:val="center"/>
              <w:rPr>
                <w:rFonts w:ascii="Palatino Linotype" w:hAnsi="Palatino Linotype"/>
                <w:sz w:val="20"/>
                <w:szCs w:val="20"/>
              </w:rPr>
            </w:pPr>
          </w:p>
        </w:tc>
        <w:tc>
          <w:tcPr>
            <w:tcW w:w="2190"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w:t>
            </w:r>
          </w:p>
        </w:tc>
      </w:tr>
      <w:tr w:rsidR="00111B87" w:rsidRPr="00FE5532" w:rsidTr="007515F9">
        <w:trPr>
          <w:jc w:val="center"/>
        </w:trPr>
        <w:tc>
          <w:tcPr>
            <w:tcW w:w="828" w:type="dxa"/>
            <w:vAlign w:val="center"/>
          </w:tcPr>
          <w:p w:rsidR="00111B87" w:rsidRPr="00FE5532" w:rsidRDefault="00111B87" w:rsidP="007515F9">
            <w:pPr>
              <w:jc w:val="center"/>
              <w:rPr>
                <w:rFonts w:ascii="Palatino Linotype" w:hAnsi="Palatino Linotype"/>
                <w:sz w:val="20"/>
                <w:szCs w:val="20"/>
              </w:rPr>
            </w:pPr>
            <w:r w:rsidRPr="00FE5532">
              <w:rPr>
                <w:rFonts w:ascii="Palatino Linotype" w:hAnsi="Palatino Linotype"/>
                <w:sz w:val="20"/>
                <w:szCs w:val="20"/>
              </w:rPr>
              <w:t>6.3.</w:t>
            </w:r>
          </w:p>
        </w:tc>
        <w:tc>
          <w:tcPr>
            <w:tcW w:w="3621" w:type="dxa"/>
            <w:vAlign w:val="center"/>
          </w:tcPr>
          <w:p w:rsidR="00111B87" w:rsidRPr="00FE5532" w:rsidRDefault="00111B87" w:rsidP="007515F9">
            <w:pPr>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111B87" w:rsidRPr="00FE5532" w:rsidRDefault="00111B87" w:rsidP="007515F9">
            <w:pPr>
              <w:jc w:val="center"/>
              <w:rPr>
                <w:rFonts w:ascii="Palatino Linotype" w:hAnsi="Palatino Linotype"/>
                <w:sz w:val="20"/>
                <w:szCs w:val="20"/>
              </w:rPr>
            </w:pPr>
          </w:p>
        </w:tc>
        <w:tc>
          <w:tcPr>
            <w:tcW w:w="798"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B87" w:rsidRPr="00FE5532" w:rsidRDefault="00111B87" w:rsidP="007515F9">
            <w:pPr>
              <w:jc w:val="center"/>
              <w:rPr>
                <w:rFonts w:ascii="Palatino Linotype" w:hAnsi="Palatino Linotype"/>
                <w:sz w:val="20"/>
                <w:szCs w:val="20"/>
              </w:rPr>
            </w:pPr>
          </w:p>
        </w:tc>
        <w:tc>
          <w:tcPr>
            <w:tcW w:w="2190"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w:t>
            </w:r>
          </w:p>
        </w:tc>
      </w:tr>
      <w:tr w:rsidR="00111B87" w:rsidRPr="00FE5532" w:rsidTr="007515F9">
        <w:trPr>
          <w:jc w:val="center"/>
        </w:trPr>
        <w:tc>
          <w:tcPr>
            <w:tcW w:w="828" w:type="dxa"/>
            <w:shd w:val="clear" w:color="auto" w:fill="D9D9D9"/>
            <w:vAlign w:val="center"/>
          </w:tcPr>
          <w:p w:rsidR="00111B87" w:rsidRPr="008B7D14" w:rsidRDefault="00111B87" w:rsidP="007515F9">
            <w:pPr>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111B87" w:rsidRPr="008B7D14" w:rsidRDefault="00111B87" w:rsidP="007515F9">
            <w:pPr>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798"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763"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2190" w:type="dxa"/>
            <w:shd w:val="clear" w:color="auto" w:fill="D9D9D9"/>
            <w:vAlign w:val="center"/>
          </w:tcPr>
          <w:p w:rsidR="00111B87" w:rsidRPr="00FE5532" w:rsidRDefault="00111B87" w:rsidP="007515F9">
            <w:pPr>
              <w:jc w:val="center"/>
              <w:rPr>
                <w:rFonts w:ascii="Palatino Linotype" w:hAnsi="Palatino Linotype"/>
                <w:sz w:val="20"/>
                <w:szCs w:val="20"/>
              </w:rPr>
            </w:pPr>
          </w:p>
        </w:tc>
      </w:tr>
      <w:tr w:rsidR="00111B87" w:rsidRPr="00FE5532" w:rsidTr="007515F9">
        <w:trPr>
          <w:jc w:val="center"/>
        </w:trPr>
        <w:tc>
          <w:tcPr>
            <w:tcW w:w="828" w:type="dxa"/>
            <w:vAlign w:val="center"/>
          </w:tcPr>
          <w:p w:rsidR="00111B87" w:rsidRPr="00FE5532" w:rsidRDefault="00111B87" w:rsidP="007515F9">
            <w:pPr>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111B87" w:rsidRPr="00FE5532" w:rsidRDefault="00111B87" w:rsidP="007515F9">
            <w:pPr>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111B87" w:rsidRPr="00FE5532" w:rsidRDefault="00111B87" w:rsidP="007515F9">
            <w:pPr>
              <w:jc w:val="center"/>
              <w:rPr>
                <w:rFonts w:ascii="Palatino Linotype" w:hAnsi="Palatino Linotype"/>
                <w:sz w:val="20"/>
                <w:szCs w:val="20"/>
              </w:rPr>
            </w:pPr>
          </w:p>
        </w:tc>
        <w:tc>
          <w:tcPr>
            <w:tcW w:w="798"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B87" w:rsidRPr="00FE5532" w:rsidRDefault="00111B87" w:rsidP="007515F9">
            <w:pPr>
              <w:jc w:val="center"/>
              <w:rPr>
                <w:rFonts w:ascii="Palatino Linotype" w:hAnsi="Palatino Linotype"/>
                <w:sz w:val="20"/>
                <w:szCs w:val="20"/>
              </w:rPr>
            </w:pPr>
          </w:p>
        </w:tc>
        <w:tc>
          <w:tcPr>
            <w:tcW w:w="2190"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w:t>
            </w:r>
          </w:p>
        </w:tc>
      </w:tr>
      <w:tr w:rsidR="00111B87" w:rsidRPr="00FE5532" w:rsidTr="007515F9">
        <w:trPr>
          <w:jc w:val="center"/>
        </w:trPr>
        <w:tc>
          <w:tcPr>
            <w:tcW w:w="828" w:type="dxa"/>
            <w:vAlign w:val="center"/>
          </w:tcPr>
          <w:p w:rsidR="00111B87" w:rsidRPr="00FE5532" w:rsidRDefault="00111B87" w:rsidP="007515F9">
            <w:pPr>
              <w:jc w:val="center"/>
              <w:rPr>
                <w:rFonts w:ascii="Palatino Linotype" w:hAnsi="Palatino Linotype"/>
                <w:sz w:val="20"/>
                <w:szCs w:val="20"/>
              </w:rPr>
            </w:pPr>
            <w:r w:rsidRPr="00FE5532">
              <w:rPr>
                <w:rFonts w:ascii="Palatino Linotype" w:hAnsi="Palatino Linotype"/>
                <w:sz w:val="20"/>
                <w:szCs w:val="20"/>
              </w:rPr>
              <w:t>7.3.</w:t>
            </w:r>
          </w:p>
        </w:tc>
        <w:tc>
          <w:tcPr>
            <w:tcW w:w="3621" w:type="dxa"/>
            <w:vAlign w:val="center"/>
          </w:tcPr>
          <w:p w:rsidR="00111B87" w:rsidRPr="00FE5532" w:rsidRDefault="00111B87" w:rsidP="007515F9">
            <w:pPr>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111B87" w:rsidRPr="00FE5532" w:rsidRDefault="00111B87" w:rsidP="007515F9">
            <w:pPr>
              <w:jc w:val="center"/>
              <w:rPr>
                <w:rFonts w:ascii="Palatino Linotype" w:hAnsi="Palatino Linotype"/>
                <w:sz w:val="20"/>
                <w:szCs w:val="20"/>
              </w:rPr>
            </w:pPr>
          </w:p>
        </w:tc>
        <w:tc>
          <w:tcPr>
            <w:tcW w:w="798"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B87" w:rsidRPr="00FE5532" w:rsidRDefault="00111B87" w:rsidP="007515F9">
            <w:pPr>
              <w:jc w:val="center"/>
              <w:rPr>
                <w:rFonts w:ascii="Palatino Linotype" w:hAnsi="Palatino Linotype"/>
                <w:sz w:val="20"/>
                <w:szCs w:val="20"/>
              </w:rPr>
            </w:pPr>
          </w:p>
        </w:tc>
        <w:tc>
          <w:tcPr>
            <w:tcW w:w="2190"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w:t>
            </w:r>
          </w:p>
        </w:tc>
      </w:tr>
      <w:tr w:rsidR="00111B87" w:rsidRPr="00FE5532" w:rsidTr="007515F9">
        <w:trPr>
          <w:jc w:val="center"/>
        </w:trPr>
        <w:tc>
          <w:tcPr>
            <w:tcW w:w="828" w:type="dxa"/>
            <w:vAlign w:val="center"/>
          </w:tcPr>
          <w:p w:rsidR="00111B87" w:rsidRPr="00FE5532" w:rsidRDefault="00111B87" w:rsidP="007515F9">
            <w:pPr>
              <w:jc w:val="center"/>
              <w:rPr>
                <w:rFonts w:ascii="Palatino Linotype" w:hAnsi="Palatino Linotype"/>
                <w:sz w:val="20"/>
                <w:szCs w:val="20"/>
              </w:rPr>
            </w:pPr>
            <w:r w:rsidRPr="00FE5532">
              <w:rPr>
                <w:rFonts w:ascii="Palatino Linotype" w:hAnsi="Palatino Linotype"/>
                <w:sz w:val="20"/>
                <w:szCs w:val="20"/>
              </w:rPr>
              <w:t>7.4.</w:t>
            </w:r>
          </w:p>
        </w:tc>
        <w:tc>
          <w:tcPr>
            <w:tcW w:w="3621" w:type="dxa"/>
            <w:vAlign w:val="center"/>
          </w:tcPr>
          <w:p w:rsidR="00111B87" w:rsidRPr="00FE5532" w:rsidRDefault="00111B87" w:rsidP="007515F9">
            <w:pPr>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111B87" w:rsidRPr="00FE5532" w:rsidRDefault="00111B87" w:rsidP="007515F9">
            <w:pPr>
              <w:jc w:val="center"/>
              <w:rPr>
                <w:rFonts w:ascii="Palatino Linotype" w:hAnsi="Palatino Linotype"/>
                <w:sz w:val="20"/>
                <w:szCs w:val="20"/>
              </w:rPr>
            </w:pPr>
          </w:p>
        </w:tc>
        <w:tc>
          <w:tcPr>
            <w:tcW w:w="798"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B87" w:rsidRPr="00FE5532" w:rsidRDefault="00111B87" w:rsidP="007515F9">
            <w:pPr>
              <w:jc w:val="center"/>
              <w:rPr>
                <w:rFonts w:ascii="Palatino Linotype" w:hAnsi="Palatino Linotype"/>
                <w:sz w:val="20"/>
                <w:szCs w:val="20"/>
              </w:rPr>
            </w:pPr>
          </w:p>
        </w:tc>
        <w:tc>
          <w:tcPr>
            <w:tcW w:w="2190"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w:t>
            </w:r>
          </w:p>
        </w:tc>
      </w:tr>
    </w:tbl>
    <w:p w:rsidR="00111B87" w:rsidRPr="000E120B" w:rsidRDefault="00111B87" w:rsidP="00111B87">
      <w:pPr>
        <w:widowControl w:val="0"/>
        <w:suppressAutoHyphens/>
        <w:jc w:val="both"/>
        <w:rPr>
          <w:rFonts w:ascii="Palatino Linotype" w:hAnsi="Palatino Linotype" w:cs="Mangal"/>
          <w:b/>
          <w:bCs/>
          <w:kern w:val="1"/>
          <w:sz w:val="24"/>
          <w:szCs w:val="24"/>
          <w:lang w:eastAsia="hi-IN" w:bidi="hi-IN"/>
        </w:rPr>
      </w:pPr>
    </w:p>
    <w:p w:rsidR="00111B87" w:rsidRPr="00BF4923" w:rsidRDefault="00111B87" w:rsidP="00494F8E">
      <w:pPr>
        <w:numPr>
          <w:ilvl w:val="1"/>
          <w:numId w:val="3"/>
        </w:numPr>
        <w:rPr>
          <w:rFonts w:ascii="Palatino Linotype" w:hAnsi="Palatino Linotype"/>
          <w:b/>
          <w:sz w:val="24"/>
          <w:szCs w:val="24"/>
        </w:rPr>
      </w:pPr>
      <w:r w:rsidRPr="000E120B">
        <w:rPr>
          <w:rFonts w:ascii="Palatino Linotype" w:hAnsi="Palatino Linotype"/>
          <w:b/>
          <w:sz w:val="24"/>
          <w:szCs w:val="24"/>
        </w:rPr>
        <w:t>A tantárgy értékelésének módja</w:t>
      </w:r>
    </w:p>
    <w:p w:rsidR="00111B87" w:rsidRDefault="00111B87" w:rsidP="003772A4">
      <w:pPr>
        <w:autoSpaceDE w:val="0"/>
        <w:autoSpaceDN w:val="0"/>
        <w:adjustRightInd w:val="0"/>
        <w:ind w:left="360"/>
        <w:jc w:val="both"/>
        <w:rPr>
          <w:rFonts w:ascii="Palatino Linotype" w:hAnsi="Palatino Linotype" w:cs="TimesNewRomanPSMT"/>
          <w:sz w:val="24"/>
          <w:szCs w:val="24"/>
          <w:lang w:bidi="hi-IN"/>
        </w:rPr>
      </w:pPr>
      <w:r w:rsidRPr="0019087B">
        <w:rPr>
          <w:rFonts w:ascii="Palatino Linotype" w:hAnsi="Palatino Linotype"/>
          <w:bCs/>
          <w:kern w:val="1"/>
          <w:sz w:val="24"/>
          <w:szCs w:val="24"/>
          <w:lang w:eastAsia="hi-IN" w:bidi="hi-IN"/>
        </w:rPr>
        <w:t>A nemzeti köznevelésről szóló 2011. évi CXC. törvény. 54. § (2) a) pontja szerinti értékeléssel.</w:t>
      </w:r>
    </w:p>
    <w:p w:rsidR="00543726" w:rsidRPr="00655889" w:rsidRDefault="00543726" w:rsidP="004164A9">
      <w:pPr>
        <w:widowControl w:val="0"/>
        <w:suppressAutoHyphens/>
        <w:jc w:val="center"/>
        <w:rPr>
          <w:rFonts w:ascii="Palatino Linotype" w:hAnsi="Palatino Linotype" w:cs="TimesNewRomanPSMT"/>
          <w:sz w:val="44"/>
          <w:szCs w:val="44"/>
          <w:lang w:bidi="hi-IN"/>
        </w:rPr>
      </w:pPr>
    </w:p>
    <w:p w:rsidR="00111B87" w:rsidRDefault="00111B87" w:rsidP="00543726">
      <w:pPr>
        <w:autoSpaceDE w:val="0"/>
        <w:autoSpaceDN w:val="0"/>
        <w:adjustRightInd w:val="0"/>
        <w:ind w:left="708"/>
        <w:jc w:val="center"/>
        <w:rPr>
          <w:rFonts w:ascii="Palatino Linotype" w:hAnsi="Palatino Linotype" w:cs="TimesNewRomanPSMT"/>
          <w:sz w:val="44"/>
          <w:szCs w:val="44"/>
          <w:lang w:bidi="hi-IN"/>
        </w:rPr>
      </w:pPr>
    </w:p>
    <w:p w:rsidR="00111B87" w:rsidRDefault="00111B87" w:rsidP="00543726">
      <w:pPr>
        <w:autoSpaceDE w:val="0"/>
        <w:autoSpaceDN w:val="0"/>
        <w:adjustRightInd w:val="0"/>
        <w:ind w:left="708"/>
        <w:jc w:val="center"/>
        <w:rPr>
          <w:rFonts w:ascii="Palatino Linotype" w:hAnsi="Palatino Linotype" w:cs="TimesNewRomanPSMT"/>
          <w:sz w:val="44"/>
          <w:szCs w:val="44"/>
          <w:lang w:bidi="hi-IN"/>
        </w:rPr>
      </w:pPr>
    </w:p>
    <w:p w:rsidR="00543726" w:rsidRDefault="00543726" w:rsidP="00543726">
      <w:pPr>
        <w:autoSpaceDE w:val="0"/>
        <w:autoSpaceDN w:val="0"/>
        <w:adjustRightInd w:val="0"/>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lastRenderedPageBreak/>
        <w:t xml:space="preserve">Összefüggő szakmai gyakorlat </w:t>
      </w:r>
    </w:p>
    <w:p w:rsidR="00543726" w:rsidRDefault="00543726" w:rsidP="00543726">
      <w:pPr>
        <w:autoSpaceDE w:val="0"/>
        <w:autoSpaceDN w:val="0"/>
        <w:adjustRightInd w:val="0"/>
        <w:ind w:left="708"/>
        <w:jc w:val="center"/>
        <w:rPr>
          <w:rFonts w:ascii="Palatino Linotype" w:hAnsi="Palatino Linotype" w:cs="TimesNewRomanPSMT"/>
          <w:sz w:val="44"/>
          <w:szCs w:val="44"/>
          <w:lang w:bidi="hi-IN"/>
        </w:rPr>
      </w:pPr>
    </w:p>
    <w:p w:rsidR="00424B7E" w:rsidRPr="00433D83" w:rsidRDefault="00424B7E" w:rsidP="00424B7E">
      <w:pPr>
        <w:autoSpaceDE w:val="0"/>
        <w:autoSpaceDN w:val="0"/>
        <w:adjustRightInd w:val="0"/>
        <w:jc w:val="center"/>
        <w:rPr>
          <w:rFonts w:ascii="Palatino Linotype" w:hAnsi="Palatino Linotype" w:cs="TimesNewRomanPSMT"/>
          <w:b/>
          <w:sz w:val="28"/>
          <w:szCs w:val="28"/>
          <w:lang w:bidi="hi-IN"/>
        </w:rPr>
      </w:pPr>
      <w:r w:rsidRPr="00240E11">
        <w:rPr>
          <w:rFonts w:ascii="Palatino Linotype" w:hAnsi="Palatino Linotype"/>
          <w:b/>
          <w:kern w:val="1"/>
          <w:sz w:val="24"/>
          <w:szCs w:val="24"/>
          <w:lang w:eastAsia="hi-IN" w:bidi="hi-IN"/>
        </w:rPr>
        <w:t>OKJ szerinti részszakképesítés</w:t>
      </w:r>
      <w:r>
        <w:rPr>
          <w:rFonts w:ascii="Palatino Linotype" w:hAnsi="Palatino Linotype"/>
          <w:b/>
          <w:kern w:val="1"/>
          <w:sz w:val="24"/>
          <w:szCs w:val="24"/>
          <w:lang w:eastAsia="hi-IN" w:bidi="hi-IN"/>
        </w:rPr>
        <w:t xml:space="preserve"> </w:t>
      </w:r>
      <w:r w:rsidRPr="00240E11">
        <w:rPr>
          <w:rFonts w:ascii="Palatino Linotype" w:hAnsi="Palatino Linotype"/>
          <w:b/>
          <w:kern w:val="1"/>
          <w:sz w:val="24"/>
          <w:szCs w:val="24"/>
          <w:lang w:eastAsia="hi-IN" w:bidi="hi-IN"/>
        </w:rPr>
        <w:t>oktatásához</w:t>
      </w:r>
    </w:p>
    <w:p w:rsidR="00424B7E" w:rsidRDefault="00424B7E" w:rsidP="00424B7E">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70 óra</w:t>
      </w:r>
    </w:p>
    <w:p w:rsidR="00543726" w:rsidRDefault="00543726" w:rsidP="00543726">
      <w:pPr>
        <w:autoSpaceDE w:val="0"/>
        <w:autoSpaceDN w:val="0"/>
        <w:adjustRightInd w:val="0"/>
        <w:ind w:left="709"/>
        <w:jc w:val="center"/>
        <w:rPr>
          <w:rFonts w:ascii="Palatino Linotype" w:hAnsi="Palatino Linotype" w:cs="TimesNewRomanPSMT"/>
          <w:sz w:val="24"/>
          <w:szCs w:val="24"/>
          <w:lang w:bidi="hi-IN"/>
        </w:rPr>
      </w:pPr>
    </w:p>
    <w:p w:rsidR="00543726" w:rsidRDefault="00543726" w:rsidP="00543726">
      <w:pPr>
        <w:autoSpaceDE w:val="0"/>
        <w:autoSpaceDN w:val="0"/>
        <w:adjustRightInd w:val="0"/>
        <w:ind w:left="709"/>
        <w:jc w:val="center"/>
        <w:rPr>
          <w:rFonts w:ascii="Palatino Linotype" w:hAnsi="Palatino Linotype" w:cs="TimesNewRomanPSMT"/>
          <w:sz w:val="24"/>
          <w:szCs w:val="24"/>
          <w:lang w:bidi="hi-IN"/>
        </w:rPr>
      </w:pPr>
    </w:p>
    <w:p w:rsidR="00543726" w:rsidRPr="003772A4" w:rsidRDefault="00543726" w:rsidP="00543726">
      <w:pPr>
        <w:widowControl w:val="0"/>
        <w:suppressAutoHyphens/>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2"/>
        <w:gridCol w:w="4626"/>
      </w:tblGrid>
      <w:tr w:rsidR="00543726" w:rsidRPr="001D574D" w:rsidTr="003F3C64">
        <w:tc>
          <w:tcPr>
            <w:tcW w:w="4622" w:type="dxa"/>
          </w:tcPr>
          <w:p w:rsidR="00543726" w:rsidRPr="001D574D" w:rsidRDefault="00543726" w:rsidP="00D217F6">
            <w:pPr>
              <w:widowControl w:val="0"/>
              <w:suppressAutoHyphens/>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26" w:type="dxa"/>
          </w:tcPr>
          <w:p w:rsidR="00543726" w:rsidRPr="001D574D" w:rsidRDefault="00543726" w:rsidP="00D217F6">
            <w:pPr>
              <w:widowControl w:val="0"/>
              <w:suppressAutoHyphens/>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543726" w:rsidRPr="001D574D" w:rsidTr="00EB6ED3">
        <w:trPr>
          <w:trHeight w:val="490"/>
        </w:trPr>
        <w:tc>
          <w:tcPr>
            <w:tcW w:w="4622" w:type="dxa"/>
            <w:vMerge w:val="restart"/>
            <w:vAlign w:val="center"/>
          </w:tcPr>
          <w:p w:rsidR="00543726" w:rsidRPr="00A2548A" w:rsidRDefault="00543726" w:rsidP="00EB6ED3">
            <w:pPr>
              <w:rPr>
                <w:rFonts w:ascii="Palatino Linotype" w:hAnsi="Palatino Linotype"/>
                <w:b/>
                <w:sz w:val="24"/>
                <w:szCs w:val="24"/>
              </w:rPr>
            </w:pPr>
            <w:r w:rsidRPr="00A2548A">
              <w:rPr>
                <w:rFonts w:ascii="Palatino Linotype" w:hAnsi="Palatino Linotype"/>
                <w:b/>
                <w:sz w:val="24"/>
                <w:szCs w:val="24"/>
              </w:rPr>
              <w:t>10224-12</w:t>
            </w:r>
          </w:p>
          <w:p w:rsidR="00543726" w:rsidRPr="00DB7FCC" w:rsidRDefault="00543726" w:rsidP="00EB6ED3">
            <w:pPr>
              <w:widowControl w:val="0"/>
              <w:suppressAutoHyphens/>
              <w:rPr>
                <w:rFonts w:ascii="Palatino Linotype" w:hAnsi="Palatino Linotype" w:cs="Mangal"/>
                <w:b/>
                <w:iCs/>
                <w:kern w:val="1"/>
                <w:sz w:val="24"/>
                <w:szCs w:val="24"/>
                <w:lang w:eastAsia="hi-IN" w:bidi="hi-IN"/>
              </w:rPr>
            </w:pPr>
            <w:r w:rsidRPr="00A2548A">
              <w:rPr>
                <w:rFonts w:ascii="Palatino Linotype" w:hAnsi="Palatino Linotype"/>
                <w:b/>
                <w:sz w:val="24"/>
                <w:szCs w:val="24"/>
              </w:rPr>
              <w:t>Alapvető tömörfa megmunkálás</w:t>
            </w:r>
            <w:r w:rsidRPr="00A2548A">
              <w:rPr>
                <w:rFonts w:ascii="Palatino Linotype" w:hAnsi="Palatino Linotype" w:cs="Mangal"/>
                <w:b/>
                <w:iCs/>
                <w:kern w:val="1"/>
                <w:sz w:val="24"/>
                <w:szCs w:val="24"/>
                <w:lang w:eastAsia="hi-IN" w:bidi="hi-IN"/>
              </w:rPr>
              <w:t xml:space="preserve"> </w:t>
            </w:r>
          </w:p>
        </w:tc>
        <w:tc>
          <w:tcPr>
            <w:tcW w:w="4626" w:type="dxa"/>
            <w:vAlign w:val="center"/>
          </w:tcPr>
          <w:p w:rsidR="00543726" w:rsidRPr="001D574D" w:rsidRDefault="00543726" w:rsidP="00EB6ED3">
            <w:pPr>
              <w:widowControl w:val="0"/>
              <w:suppressAutoHyphens/>
              <w:rPr>
                <w:rFonts w:ascii="Palatino Linotype" w:hAnsi="Palatino Linotype" w:cs="Mangal"/>
                <w:b/>
                <w:iCs/>
                <w:kern w:val="1"/>
                <w:sz w:val="24"/>
                <w:szCs w:val="24"/>
                <w:lang w:eastAsia="hi-IN" w:bidi="hi-IN"/>
              </w:rPr>
            </w:pPr>
            <w:r w:rsidRPr="00720CA7">
              <w:rPr>
                <w:rFonts w:ascii="Palatino Linotype" w:hAnsi="Palatino Linotype" w:cs="Arial"/>
                <w:b/>
                <w:sz w:val="24"/>
                <w:szCs w:val="24"/>
              </w:rPr>
              <w:t xml:space="preserve">Faipari szakmai gyakorlat </w:t>
            </w:r>
            <w:r w:rsidRPr="00720CA7">
              <w:rPr>
                <w:rFonts w:ascii="Palatino Linotype" w:hAnsi="Palatino Linotype"/>
                <w:b/>
                <w:sz w:val="24"/>
                <w:szCs w:val="24"/>
              </w:rPr>
              <w:t>tantárgy</w:t>
            </w:r>
          </w:p>
        </w:tc>
      </w:tr>
      <w:tr w:rsidR="00543726" w:rsidRPr="001D574D" w:rsidTr="00EB6ED3">
        <w:trPr>
          <w:trHeight w:val="330"/>
        </w:trPr>
        <w:tc>
          <w:tcPr>
            <w:tcW w:w="4622" w:type="dxa"/>
            <w:vMerge/>
            <w:vAlign w:val="center"/>
          </w:tcPr>
          <w:p w:rsidR="00543726" w:rsidRPr="001D574D" w:rsidRDefault="00543726" w:rsidP="00EB6ED3">
            <w:pPr>
              <w:widowControl w:val="0"/>
              <w:suppressAutoHyphens/>
              <w:rPr>
                <w:rFonts w:ascii="Palatino Linotype" w:hAnsi="Palatino Linotype" w:cs="Mangal"/>
                <w:iCs/>
                <w:kern w:val="1"/>
                <w:sz w:val="24"/>
                <w:szCs w:val="24"/>
                <w:lang w:eastAsia="hi-IN" w:bidi="hi-IN"/>
              </w:rPr>
            </w:pPr>
          </w:p>
        </w:tc>
        <w:tc>
          <w:tcPr>
            <w:tcW w:w="4626" w:type="dxa"/>
            <w:vAlign w:val="center"/>
          </w:tcPr>
          <w:p w:rsidR="00543726" w:rsidRPr="00857C6B" w:rsidRDefault="00543726" w:rsidP="00EB6ED3">
            <w:pPr>
              <w:widowControl w:val="0"/>
              <w:suppressAutoHyphens/>
              <w:rPr>
                <w:rFonts w:ascii="Palatino Linotype" w:hAnsi="Palatino Linotype" w:cs="Mangal"/>
                <w:iCs/>
                <w:kern w:val="1"/>
                <w:sz w:val="24"/>
                <w:szCs w:val="24"/>
                <w:lang w:eastAsia="hi-IN" w:bidi="hi-IN"/>
              </w:rPr>
            </w:pPr>
            <w:r w:rsidRPr="00857C6B">
              <w:rPr>
                <w:rFonts w:ascii="Palatino Linotype" w:hAnsi="Palatino Linotype" w:cs="TimesNewRomanPS-BoldMT"/>
                <w:bCs/>
                <w:sz w:val="24"/>
                <w:szCs w:val="24"/>
              </w:rPr>
              <w:t>Alapszerkezetek kialakításának jellemző típusai és gyártástechnológiái</w:t>
            </w:r>
          </w:p>
        </w:tc>
      </w:tr>
      <w:tr w:rsidR="008E453E" w:rsidRPr="001D574D" w:rsidTr="00EB6ED3">
        <w:trPr>
          <w:trHeight w:val="300"/>
        </w:trPr>
        <w:tc>
          <w:tcPr>
            <w:tcW w:w="4622" w:type="dxa"/>
            <w:vMerge w:val="restart"/>
            <w:vAlign w:val="center"/>
          </w:tcPr>
          <w:p w:rsidR="008E453E" w:rsidRPr="00A2548A" w:rsidRDefault="008E453E" w:rsidP="00EB6ED3">
            <w:pPr>
              <w:rPr>
                <w:rFonts w:ascii="Palatino Linotype" w:hAnsi="Palatino Linotype"/>
                <w:b/>
                <w:sz w:val="24"/>
                <w:szCs w:val="24"/>
              </w:rPr>
            </w:pPr>
            <w:r w:rsidRPr="00A2548A">
              <w:rPr>
                <w:rFonts w:ascii="Palatino Linotype" w:hAnsi="Palatino Linotype"/>
                <w:b/>
                <w:sz w:val="24"/>
                <w:szCs w:val="24"/>
              </w:rPr>
              <w:t>10225-12</w:t>
            </w:r>
          </w:p>
          <w:p w:rsidR="008E453E" w:rsidRPr="00A2548A" w:rsidRDefault="008E453E" w:rsidP="00EB6ED3">
            <w:pPr>
              <w:rPr>
                <w:rFonts w:ascii="Palatino Linotype" w:hAnsi="Palatino Linotype"/>
                <w:b/>
                <w:sz w:val="24"/>
                <w:szCs w:val="24"/>
              </w:rPr>
            </w:pPr>
            <w:r w:rsidRPr="00A2548A">
              <w:rPr>
                <w:rFonts w:ascii="Palatino Linotype" w:hAnsi="Palatino Linotype"/>
                <w:b/>
                <w:sz w:val="24"/>
                <w:szCs w:val="24"/>
              </w:rPr>
              <w:t>Asztalosipari szerelés</w:t>
            </w:r>
          </w:p>
        </w:tc>
        <w:tc>
          <w:tcPr>
            <w:tcW w:w="4626" w:type="dxa"/>
            <w:vAlign w:val="center"/>
          </w:tcPr>
          <w:p w:rsidR="008E453E" w:rsidRPr="009E625F" w:rsidRDefault="008E453E" w:rsidP="00EB6ED3">
            <w:pPr>
              <w:widowControl w:val="0"/>
              <w:suppressAutoHyphens/>
              <w:rPr>
                <w:rFonts w:ascii="Palatino Linotype" w:hAnsi="Palatino Linotype"/>
                <w:b/>
                <w:sz w:val="24"/>
                <w:szCs w:val="24"/>
              </w:rPr>
            </w:pPr>
            <w:r w:rsidRPr="009E625F">
              <w:rPr>
                <w:rFonts w:ascii="Palatino Linotype" w:hAnsi="Palatino Linotype"/>
                <w:b/>
                <w:sz w:val="24"/>
                <w:szCs w:val="24"/>
              </w:rPr>
              <w:t>Asztalosipari szerelési gyakorlat</w:t>
            </w:r>
            <w:r w:rsidRPr="009E625F">
              <w:rPr>
                <w:rFonts w:ascii="Palatino Linotype" w:hAnsi="Palatino Linotype" w:cs="Arial"/>
                <w:b/>
                <w:sz w:val="24"/>
                <w:szCs w:val="24"/>
              </w:rPr>
              <w:t xml:space="preserve"> </w:t>
            </w:r>
            <w:r w:rsidRPr="009E625F">
              <w:rPr>
                <w:rFonts w:ascii="Palatino Linotype" w:hAnsi="Palatino Linotype"/>
                <w:b/>
                <w:sz w:val="24"/>
                <w:szCs w:val="24"/>
              </w:rPr>
              <w:t>tantárgy</w:t>
            </w:r>
          </w:p>
        </w:tc>
      </w:tr>
      <w:tr w:rsidR="008E453E" w:rsidRPr="001D574D" w:rsidTr="00EB6ED3">
        <w:trPr>
          <w:trHeight w:val="300"/>
        </w:trPr>
        <w:tc>
          <w:tcPr>
            <w:tcW w:w="4622" w:type="dxa"/>
            <w:vMerge/>
            <w:vAlign w:val="center"/>
          </w:tcPr>
          <w:p w:rsidR="008E453E" w:rsidRPr="00A2548A" w:rsidRDefault="008E453E" w:rsidP="00EB6ED3">
            <w:pPr>
              <w:rPr>
                <w:rFonts w:ascii="Palatino Linotype" w:hAnsi="Palatino Linotype"/>
                <w:b/>
                <w:sz w:val="24"/>
                <w:szCs w:val="24"/>
              </w:rPr>
            </w:pPr>
          </w:p>
        </w:tc>
        <w:tc>
          <w:tcPr>
            <w:tcW w:w="4626" w:type="dxa"/>
            <w:vAlign w:val="center"/>
          </w:tcPr>
          <w:p w:rsidR="008E453E" w:rsidRPr="009E625F" w:rsidRDefault="008E453E" w:rsidP="00EB6ED3">
            <w:pPr>
              <w:widowControl w:val="0"/>
              <w:suppressAutoHyphens/>
              <w:rPr>
                <w:rFonts w:ascii="Palatino Linotype" w:hAnsi="Palatino Linotype"/>
                <w:b/>
                <w:sz w:val="24"/>
                <w:szCs w:val="24"/>
              </w:rPr>
            </w:pPr>
            <w:r w:rsidRPr="00A250F5">
              <w:rPr>
                <w:rFonts w:ascii="Palatino Linotype" w:hAnsi="Palatino Linotype" w:cs="TimesNewRomanPSMT"/>
                <w:sz w:val="24"/>
                <w:szCs w:val="24"/>
              </w:rPr>
              <w:t>Szerelési dokumentáció használata, alkatrészek előszerelése</w:t>
            </w:r>
          </w:p>
        </w:tc>
      </w:tr>
      <w:tr w:rsidR="00543726" w:rsidRPr="001D574D" w:rsidTr="00EB6ED3">
        <w:trPr>
          <w:trHeight w:val="586"/>
        </w:trPr>
        <w:tc>
          <w:tcPr>
            <w:tcW w:w="4622" w:type="dxa"/>
            <w:vMerge w:val="restart"/>
            <w:vAlign w:val="center"/>
          </w:tcPr>
          <w:p w:rsidR="008E453E" w:rsidRPr="004C3F41" w:rsidRDefault="008E453E" w:rsidP="00EB6ED3">
            <w:pPr>
              <w:rPr>
                <w:rFonts w:ascii="Palatino Linotype" w:hAnsi="Palatino Linotype"/>
                <w:b/>
                <w:sz w:val="24"/>
                <w:szCs w:val="24"/>
              </w:rPr>
            </w:pPr>
            <w:r w:rsidRPr="004C3F41">
              <w:rPr>
                <w:rFonts w:ascii="Palatino Linotype" w:hAnsi="Palatino Linotype"/>
                <w:b/>
                <w:sz w:val="24"/>
                <w:szCs w:val="24"/>
              </w:rPr>
              <w:t>10228-12</w:t>
            </w:r>
          </w:p>
          <w:p w:rsidR="00543726" w:rsidRPr="002A7AEC" w:rsidRDefault="008E453E" w:rsidP="00EB6ED3">
            <w:pPr>
              <w:widowControl w:val="0"/>
              <w:suppressAutoHyphens/>
              <w:rPr>
                <w:rFonts w:ascii="Palatino Linotype" w:hAnsi="Palatino Linotype" w:cs="Mangal"/>
                <w:b/>
                <w:iCs/>
                <w:kern w:val="1"/>
                <w:sz w:val="24"/>
                <w:szCs w:val="24"/>
                <w:lang w:eastAsia="hi-IN" w:bidi="hi-IN"/>
              </w:rPr>
            </w:pPr>
            <w:r w:rsidRPr="004C3F41">
              <w:rPr>
                <w:rFonts w:ascii="Palatino Linotype" w:hAnsi="Palatino Linotype"/>
                <w:b/>
                <w:sz w:val="24"/>
                <w:szCs w:val="24"/>
              </w:rPr>
              <w:t>Gépkezelés</w:t>
            </w:r>
            <w:r w:rsidR="00543726" w:rsidRPr="00A2548A">
              <w:rPr>
                <w:rFonts w:ascii="Palatino Linotype" w:hAnsi="Palatino Linotype" w:cs="Mangal"/>
                <w:b/>
                <w:iCs/>
                <w:kern w:val="1"/>
                <w:sz w:val="24"/>
                <w:szCs w:val="24"/>
                <w:lang w:eastAsia="hi-IN" w:bidi="hi-IN"/>
              </w:rPr>
              <w:t xml:space="preserve"> </w:t>
            </w:r>
          </w:p>
        </w:tc>
        <w:tc>
          <w:tcPr>
            <w:tcW w:w="4626" w:type="dxa"/>
            <w:vAlign w:val="center"/>
          </w:tcPr>
          <w:p w:rsidR="00543726" w:rsidRPr="001D574D" w:rsidRDefault="008E453E" w:rsidP="00EB6ED3">
            <w:pPr>
              <w:widowControl w:val="0"/>
              <w:suppressAutoHyphens/>
              <w:rPr>
                <w:rFonts w:ascii="Palatino Linotype" w:hAnsi="Palatino Linotype" w:cs="Mangal"/>
                <w:b/>
                <w:iCs/>
                <w:kern w:val="1"/>
                <w:sz w:val="24"/>
                <w:szCs w:val="24"/>
                <w:lang w:eastAsia="hi-IN" w:bidi="hi-IN"/>
              </w:rPr>
            </w:pPr>
            <w:r>
              <w:rPr>
                <w:rFonts w:ascii="Palatino Linotype" w:hAnsi="Palatino Linotype" w:cs="Arial"/>
                <w:b/>
                <w:sz w:val="24"/>
                <w:szCs w:val="24"/>
              </w:rPr>
              <w:t xml:space="preserve">Gépkezelési gyakorlat </w:t>
            </w:r>
            <w:r>
              <w:rPr>
                <w:rFonts w:ascii="Palatino Linotype" w:hAnsi="Palatino Linotype"/>
                <w:b/>
                <w:sz w:val="24"/>
                <w:szCs w:val="24"/>
              </w:rPr>
              <w:t>tantárgy</w:t>
            </w:r>
          </w:p>
        </w:tc>
      </w:tr>
      <w:tr w:rsidR="00543726" w:rsidRPr="001D574D" w:rsidTr="00EB6ED3">
        <w:trPr>
          <w:trHeight w:val="552"/>
        </w:trPr>
        <w:tc>
          <w:tcPr>
            <w:tcW w:w="4622" w:type="dxa"/>
            <w:vMerge/>
            <w:vAlign w:val="center"/>
          </w:tcPr>
          <w:p w:rsidR="00543726" w:rsidRPr="001D574D" w:rsidRDefault="00543726" w:rsidP="00EB6ED3">
            <w:pPr>
              <w:widowControl w:val="0"/>
              <w:suppressAutoHyphens/>
              <w:rPr>
                <w:rFonts w:ascii="Palatino Linotype" w:hAnsi="Palatino Linotype" w:cs="Mangal"/>
                <w:iCs/>
                <w:kern w:val="1"/>
                <w:sz w:val="24"/>
                <w:szCs w:val="24"/>
                <w:lang w:eastAsia="hi-IN" w:bidi="hi-IN"/>
              </w:rPr>
            </w:pPr>
          </w:p>
        </w:tc>
        <w:tc>
          <w:tcPr>
            <w:tcW w:w="4626" w:type="dxa"/>
            <w:vAlign w:val="center"/>
          </w:tcPr>
          <w:p w:rsidR="00543726" w:rsidRPr="00A250F5" w:rsidRDefault="008E453E" w:rsidP="00EB6ED3">
            <w:pPr>
              <w:rPr>
                <w:rFonts w:ascii="Palatino Linotype" w:hAnsi="Palatino Linotype" w:cs="TimesNewRomanPSMT"/>
                <w:sz w:val="24"/>
                <w:szCs w:val="24"/>
              </w:rPr>
            </w:pPr>
            <w:r w:rsidRPr="00857C6B">
              <w:rPr>
                <w:rFonts w:ascii="Palatino Linotype" w:hAnsi="Palatino Linotype" w:cs="TimesNewRomanPSMT"/>
                <w:sz w:val="24"/>
                <w:szCs w:val="24"/>
              </w:rPr>
              <w:t>Faipari megmunkálás gépei, szerszámai</w:t>
            </w:r>
          </w:p>
        </w:tc>
      </w:tr>
    </w:tbl>
    <w:p w:rsidR="00543726" w:rsidRDefault="00543726" w:rsidP="00543726">
      <w:pPr>
        <w:rPr>
          <w:rFonts w:ascii="Palatino Linotype" w:hAnsi="Palatino Linotype"/>
          <w:sz w:val="24"/>
          <w:szCs w:val="24"/>
        </w:rPr>
      </w:pPr>
    </w:p>
    <w:p w:rsidR="00543726" w:rsidRDefault="00543726" w:rsidP="00543726"/>
    <w:p w:rsidR="00543726" w:rsidRPr="00A16672" w:rsidRDefault="00543726" w:rsidP="00543726">
      <w:pPr>
        <w:rPr>
          <w:rFonts w:ascii="Palatino Linotype" w:hAnsi="Palatino Linotype"/>
          <w:b/>
          <w:sz w:val="24"/>
          <w:szCs w:val="24"/>
        </w:rPr>
      </w:pPr>
      <w:r w:rsidRPr="00A2548A">
        <w:rPr>
          <w:rFonts w:ascii="Palatino Linotype" w:hAnsi="Palatino Linotype"/>
          <w:b/>
          <w:sz w:val="24"/>
          <w:szCs w:val="24"/>
        </w:rPr>
        <w:t>10224-12</w:t>
      </w:r>
      <w:r>
        <w:rPr>
          <w:rFonts w:ascii="Palatino Linotype" w:hAnsi="Palatino Linotype"/>
          <w:b/>
          <w:sz w:val="24"/>
          <w:szCs w:val="24"/>
        </w:rPr>
        <w:t xml:space="preserve"> </w:t>
      </w:r>
      <w:r w:rsidRPr="00A2548A">
        <w:rPr>
          <w:rFonts w:ascii="Palatino Linotype" w:hAnsi="Palatino Linotype"/>
          <w:b/>
          <w:sz w:val="24"/>
          <w:szCs w:val="24"/>
        </w:rPr>
        <w:t>Alapvető tömörfa megmunkálás</w:t>
      </w:r>
      <w:r w:rsidRPr="00A2548A">
        <w:rPr>
          <w:rFonts w:ascii="Palatino Linotype" w:hAnsi="Palatino Linotype" w:cs="Mangal"/>
          <w:b/>
          <w:iCs/>
          <w:kern w:val="1"/>
          <w:sz w:val="24"/>
          <w:szCs w:val="24"/>
          <w:lang w:eastAsia="hi-IN" w:bidi="hi-IN"/>
        </w:rPr>
        <w:t xml:space="preserve"> </w:t>
      </w:r>
    </w:p>
    <w:p w:rsidR="00543726" w:rsidRPr="00DF6E87" w:rsidRDefault="00543726" w:rsidP="00543726">
      <w:pPr>
        <w:widowControl w:val="0"/>
        <w:suppressAutoHyphens/>
        <w:rPr>
          <w:rFonts w:ascii="Palatino Linotype" w:hAnsi="Palatino Linotype" w:cs="Mangal"/>
          <w:b/>
          <w:iCs/>
          <w:kern w:val="1"/>
          <w:sz w:val="24"/>
          <w:szCs w:val="24"/>
          <w:lang w:eastAsia="hi-IN" w:bidi="hi-IN"/>
        </w:rPr>
      </w:pPr>
    </w:p>
    <w:p w:rsidR="00543726" w:rsidRDefault="00543726" w:rsidP="00543726">
      <w:pPr>
        <w:ind w:firstLine="709"/>
        <w:rPr>
          <w:rFonts w:ascii="Palatino Linotype" w:hAnsi="Palatino Linotype"/>
          <w:b/>
          <w:sz w:val="24"/>
          <w:szCs w:val="24"/>
        </w:rPr>
      </w:pPr>
      <w:r w:rsidRPr="00720CA7">
        <w:rPr>
          <w:rFonts w:ascii="Palatino Linotype" w:hAnsi="Palatino Linotype" w:cs="Arial"/>
          <w:b/>
          <w:sz w:val="24"/>
          <w:szCs w:val="24"/>
        </w:rPr>
        <w:t xml:space="preserve">Faipari szakmai gyakorlat </w:t>
      </w:r>
      <w:r w:rsidRPr="000E120B">
        <w:rPr>
          <w:rFonts w:ascii="Palatino Linotype" w:hAnsi="Palatino Linotype"/>
          <w:b/>
          <w:sz w:val="24"/>
          <w:szCs w:val="24"/>
        </w:rPr>
        <w:t>tantárgy</w:t>
      </w:r>
    </w:p>
    <w:p w:rsidR="00543726" w:rsidRDefault="00543726" w:rsidP="00543726">
      <w:pPr>
        <w:ind w:firstLine="709"/>
        <w:rPr>
          <w:rFonts w:ascii="Palatino Linotype" w:hAnsi="Palatino Linotype"/>
          <w:b/>
          <w:sz w:val="24"/>
          <w:szCs w:val="24"/>
        </w:rPr>
      </w:pPr>
    </w:p>
    <w:p w:rsidR="00543726" w:rsidRDefault="00543726" w:rsidP="00543726">
      <w:pPr>
        <w:ind w:left="1224" w:firstLine="194"/>
        <w:rPr>
          <w:rFonts w:ascii="Palatino Linotype" w:hAnsi="Palatino Linotype"/>
          <w:b/>
          <w:sz w:val="24"/>
          <w:szCs w:val="24"/>
        </w:rPr>
      </w:pPr>
      <w:r>
        <w:rPr>
          <w:rFonts w:ascii="Palatino Linotype" w:hAnsi="Palatino Linotype"/>
          <w:b/>
          <w:sz w:val="24"/>
          <w:szCs w:val="24"/>
        </w:rPr>
        <w:t>Témakörök</w:t>
      </w:r>
    </w:p>
    <w:p w:rsidR="00543726" w:rsidRDefault="00543726" w:rsidP="00543726">
      <w:pPr>
        <w:rPr>
          <w:rFonts w:ascii="Palatino Linotype" w:hAnsi="Palatino Linotype"/>
          <w:sz w:val="24"/>
          <w:szCs w:val="24"/>
        </w:rPr>
      </w:pPr>
    </w:p>
    <w:p w:rsidR="00543726" w:rsidRDefault="00543726" w:rsidP="003B699A">
      <w:pPr>
        <w:ind w:firstLine="709"/>
        <w:rPr>
          <w:rFonts w:ascii="Palatino Linotype" w:hAnsi="Palatino Linotype"/>
          <w:sz w:val="24"/>
          <w:szCs w:val="24"/>
        </w:rPr>
      </w:pPr>
      <w:r w:rsidRPr="00C111A0">
        <w:rPr>
          <w:rFonts w:ascii="Palatino Linotype" w:hAnsi="Palatino Linotype" w:cs="TimesNewRomanPS-BoldMT"/>
          <w:b/>
          <w:bCs/>
          <w:sz w:val="24"/>
          <w:szCs w:val="24"/>
        </w:rPr>
        <w:t>Alapszerkezetek kialakításának jellemző típusai és gyártástechnológiái</w:t>
      </w:r>
    </w:p>
    <w:p w:rsidR="00543726" w:rsidRPr="00C111A0" w:rsidRDefault="00543726" w:rsidP="00543726">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Faipari szélesbítő és hosszabbító toldások készítése kézi szerszámokkal, kisgépekkel.</w:t>
      </w:r>
    </w:p>
    <w:p w:rsidR="00543726" w:rsidRPr="00C111A0" w:rsidRDefault="00543726" w:rsidP="00543726">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Keret- és kávakötések kézi szerszámokkal, kézi és faipari gépekkel.</w:t>
      </w:r>
    </w:p>
    <w:p w:rsidR="00543726" w:rsidRPr="00C111A0" w:rsidRDefault="00543726" w:rsidP="00543726">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Kávakötések kézi szerszámokkal és gépekkel.</w:t>
      </w:r>
    </w:p>
    <w:p w:rsidR="00543726" w:rsidRPr="00C111A0" w:rsidRDefault="00543726" w:rsidP="00543726">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Hevederek és csap készítése kézi szerszámokkal és gépekkel.</w:t>
      </w:r>
    </w:p>
    <w:p w:rsidR="00543726" w:rsidRPr="00C111A0" w:rsidRDefault="00543726" w:rsidP="00543726">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 xml:space="preserve">Egyenes fogazás, nyílt, félig takart fecskefarkú fogazás kézi szerszámokkal, gépekkel. </w:t>
      </w:r>
    </w:p>
    <w:p w:rsidR="00543726" w:rsidRPr="00C111A0" w:rsidRDefault="00543726" w:rsidP="00543726">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Köldökcsaphely-fúrás, fúrógépek szerszám</w:t>
      </w:r>
      <w:r>
        <w:rPr>
          <w:rFonts w:ascii="Palatino Linotype" w:hAnsi="Palatino Linotype" w:cs="TimesNewRomanPSMT"/>
          <w:sz w:val="24"/>
          <w:szCs w:val="24"/>
        </w:rPr>
        <w:t>ai, felépítésük, működésük</w:t>
      </w:r>
      <w:r w:rsidRPr="00C111A0">
        <w:rPr>
          <w:rFonts w:ascii="Palatino Linotype" w:hAnsi="Palatino Linotype" w:cs="TimesNewRomanPSMT"/>
          <w:sz w:val="24"/>
          <w:szCs w:val="24"/>
        </w:rPr>
        <w:t>.</w:t>
      </w:r>
    </w:p>
    <w:p w:rsidR="00543726" w:rsidRPr="00C111A0" w:rsidRDefault="00543726" w:rsidP="00543726">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Idegen csap helyének marása, laposcs</w:t>
      </w:r>
      <w:r>
        <w:rPr>
          <w:rFonts w:ascii="Palatino Linotype" w:hAnsi="Palatino Linotype" w:cs="TimesNewRomanPSMT"/>
          <w:sz w:val="24"/>
          <w:szCs w:val="24"/>
        </w:rPr>
        <w:t>ap/lamelló helyének marása</w:t>
      </w:r>
      <w:r w:rsidRPr="00C111A0">
        <w:rPr>
          <w:rFonts w:ascii="Palatino Linotype" w:hAnsi="Palatino Linotype" w:cs="TimesNewRomanPSMT"/>
          <w:sz w:val="24"/>
          <w:szCs w:val="24"/>
        </w:rPr>
        <w:t>.</w:t>
      </w:r>
    </w:p>
    <w:p w:rsidR="00543726" w:rsidRPr="00C111A0" w:rsidRDefault="00543726" w:rsidP="00543726">
      <w:pPr>
        <w:widowControl w:val="0"/>
        <w:suppressAutoHyphens/>
        <w:ind w:left="709"/>
        <w:jc w:val="both"/>
        <w:rPr>
          <w:rFonts w:ascii="Palatino Linotype" w:hAnsi="Palatino Linotype" w:cs="TimesNewRomanPSMT"/>
          <w:sz w:val="24"/>
          <w:szCs w:val="24"/>
        </w:rPr>
      </w:pPr>
      <w:r w:rsidRPr="00C111A0">
        <w:rPr>
          <w:rFonts w:ascii="Palatino Linotype" w:hAnsi="Palatino Linotype" w:cs="TimesNewRomanPSMT"/>
          <w:sz w:val="24"/>
          <w:szCs w:val="24"/>
        </w:rPr>
        <w:t>Egysz</w:t>
      </w:r>
      <w:r>
        <w:rPr>
          <w:rFonts w:ascii="Palatino Linotype" w:hAnsi="Palatino Linotype" w:cs="TimesNewRomanPSMT"/>
          <w:sz w:val="24"/>
          <w:szCs w:val="24"/>
        </w:rPr>
        <w:t>erű munkadarabok készítése</w:t>
      </w:r>
      <w:r w:rsidRPr="00C111A0">
        <w:rPr>
          <w:rFonts w:ascii="Palatino Linotype" w:hAnsi="Palatino Linotype" w:cs="TimesNewRomanPSMT"/>
          <w:sz w:val="24"/>
          <w:szCs w:val="24"/>
        </w:rPr>
        <w:t>.</w:t>
      </w:r>
    </w:p>
    <w:p w:rsidR="00543726" w:rsidRPr="00C111A0" w:rsidRDefault="00543726" w:rsidP="00543726">
      <w:pPr>
        <w:widowControl w:val="0"/>
        <w:suppressAutoHyphens/>
        <w:ind w:left="709"/>
        <w:jc w:val="both"/>
        <w:rPr>
          <w:rFonts w:ascii="Palatino Linotype" w:hAnsi="Palatino Linotype" w:cs="TimesNewRomanPSMT"/>
          <w:sz w:val="24"/>
          <w:szCs w:val="24"/>
        </w:rPr>
      </w:pPr>
      <w:r w:rsidRPr="00C111A0">
        <w:rPr>
          <w:rFonts w:ascii="Palatino Linotype" w:hAnsi="Palatino Linotype" w:cs="TimesNewRomanPSMT"/>
          <w:sz w:val="24"/>
          <w:szCs w:val="24"/>
        </w:rPr>
        <w:lastRenderedPageBreak/>
        <w:t>Alapszerkezetek gyakorlása kézi</w:t>
      </w:r>
      <w:r>
        <w:rPr>
          <w:rFonts w:ascii="Palatino Linotype" w:hAnsi="Palatino Linotype" w:cs="TimesNewRomanPSMT"/>
          <w:sz w:val="24"/>
          <w:szCs w:val="24"/>
        </w:rPr>
        <w:t xml:space="preserve"> szerszámokkal és gépekkel</w:t>
      </w:r>
      <w:r w:rsidRPr="00C111A0">
        <w:rPr>
          <w:rFonts w:ascii="Palatino Linotype" w:hAnsi="Palatino Linotype" w:cs="TimesNewRomanPSMT"/>
          <w:sz w:val="24"/>
          <w:szCs w:val="24"/>
        </w:rPr>
        <w:t>.</w:t>
      </w:r>
    </w:p>
    <w:p w:rsidR="00543726" w:rsidRDefault="00543726" w:rsidP="00543726">
      <w:pPr>
        <w:widowControl w:val="0"/>
        <w:suppressAutoHyphens/>
        <w:rPr>
          <w:rFonts w:ascii="Palatino Linotype" w:hAnsi="Palatino Linotype" w:cs="Arial"/>
          <w:b/>
          <w:sz w:val="24"/>
          <w:szCs w:val="24"/>
        </w:rPr>
      </w:pPr>
    </w:p>
    <w:p w:rsidR="003772A4" w:rsidRDefault="003772A4" w:rsidP="00543726">
      <w:pPr>
        <w:widowControl w:val="0"/>
        <w:suppressAutoHyphens/>
        <w:rPr>
          <w:rFonts w:ascii="Palatino Linotype" w:hAnsi="Palatino Linotype" w:cs="Arial"/>
          <w:b/>
          <w:sz w:val="24"/>
          <w:szCs w:val="24"/>
        </w:rPr>
      </w:pPr>
    </w:p>
    <w:p w:rsidR="00543726" w:rsidRPr="00423D24" w:rsidRDefault="00543726" w:rsidP="00543726">
      <w:pPr>
        <w:rPr>
          <w:rFonts w:ascii="Palatino Linotype" w:hAnsi="Palatino Linotype"/>
          <w:b/>
          <w:sz w:val="24"/>
          <w:szCs w:val="24"/>
        </w:rPr>
      </w:pPr>
      <w:r w:rsidRPr="00A2548A">
        <w:rPr>
          <w:rFonts w:ascii="Palatino Linotype" w:hAnsi="Palatino Linotype"/>
          <w:b/>
          <w:sz w:val="24"/>
          <w:szCs w:val="24"/>
        </w:rPr>
        <w:t>10225-12</w:t>
      </w:r>
      <w:r>
        <w:rPr>
          <w:rFonts w:ascii="Palatino Linotype" w:hAnsi="Palatino Linotype"/>
          <w:b/>
          <w:sz w:val="24"/>
          <w:szCs w:val="24"/>
        </w:rPr>
        <w:t xml:space="preserve"> </w:t>
      </w:r>
      <w:r w:rsidRPr="00A2548A">
        <w:rPr>
          <w:rFonts w:ascii="Palatino Linotype" w:hAnsi="Palatino Linotype"/>
          <w:b/>
          <w:sz w:val="24"/>
          <w:szCs w:val="24"/>
        </w:rPr>
        <w:t>Asztalosipari szerelés</w:t>
      </w:r>
    </w:p>
    <w:p w:rsidR="00543726" w:rsidRPr="00DF6E87" w:rsidRDefault="00543726" w:rsidP="00543726">
      <w:pPr>
        <w:widowControl w:val="0"/>
        <w:suppressAutoHyphens/>
        <w:rPr>
          <w:rFonts w:ascii="Palatino Linotype" w:hAnsi="Palatino Linotype" w:cs="Mangal"/>
          <w:b/>
          <w:iCs/>
          <w:kern w:val="1"/>
          <w:sz w:val="24"/>
          <w:szCs w:val="24"/>
          <w:lang w:eastAsia="hi-IN" w:bidi="hi-IN"/>
        </w:rPr>
      </w:pPr>
    </w:p>
    <w:p w:rsidR="00543726" w:rsidRDefault="00543726" w:rsidP="00543726">
      <w:pPr>
        <w:ind w:firstLine="709"/>
        <w:rPr>
          <w:rFonts w:ascii="Palatino Linotype" w:hAnsi="Palatino Linotype"/>
          <w:b/>
          <w:sz w:val="24"/>
          <w:szCs w:val="24"/>
        </w:rPr>
      </w:pPr>
      <w:r w:rsidRPr="009E625F">
        <w:rPr>
          <w:rFonts w:ascii="Palatino Linotype" w:hAnsi="Palatino Linotype"/>
          <w:b/>
          <w:sz w:val="24"/>
          <w:szCs w:val="24"/>
        </w:rPr>
        <w:t>Asztalosipari szerelési gyakorlat</w:t>
      </w:r>
      <w:r w:rsidRPr="000E120B">
        <w:rPr>
          <w:rFonts w:ascii="Palatino Linotype" w:hAnsi="Palatino Linotype"/>
          <w:b/>
          <w:sz w:val="24"/>
          <w:szCs w:val="24"/>
        </w:rPr>
        <w:t xml:space="preserve"> tantárgy</w:t>
      </w:r>
    </w:p>
    <w:p w:rsidR="00543726" w:rsidRDefault="00543726" w:rsidP="00543726">
      <w:pPr>
        <w:ind w:firstLine="709"/>
        <w:rPr>
          <w:rFonts w:ascii="Palatino Linotype" w:hAnsi="Palatino Linotype"/>
          <w:b/>
          <w:sz w:val="24"/>
          <w:szCs w:val="24"/>
        </w:rPr>
      </w:pPr>
    </w:p>
    <w:p w:rsidR="00543726" w:rsidRDefault="00543726" w:rsidP="00543726">
      <w:pPr>
        <w:ind w:left="1224"/>
        <w:rPr>
          <w:rFonts w:ascii="Palatino Linotype" w:hAnsi="Palatino Linotype"/>
          <w:b/>
          <w:sz w:val="24"/>
          <w:szCs w:val="24"/>
        </w:rPr>
      </w:pPr>
      <w:r>
        <w:rPr>
          <w:rFonts w:ascii="Palatino Linotype" w:hAnsi="Palatino Linotype"/>
          <w:b/>
          <w:sz w:val="24"/>
          <w:szCs w:val="24"/>
        </w:rPr>
        <w:t>Témakörök</w:t>
      </w:r>
    </w:p>
    <w:p w:rsidR="00543726" w:rsidRDefault="00543726" w:rsidP="00543726">
      <w:pPr>
        <w:ind w:left="1224"/>
        <w:rPr>
          <w:rFonts w:ascii="Palatino Linotype" w:hAnsi="Palatino Linotype"/>
          <w:b/>
          <w:sz w:val="24"/>
          <w:szCs w:val="24"/>
        </w:rPr>
      </w:pPr>
    </w:p>
    <w:p w:rsidR="00543726" w:rsidRPr="00EB6ED3" w:rsidRDefault="00543726" w:rsidP="00EB6ED3">
      <w:pPr>
        <w:ind w:firstLine="709"/>
        <w:rPr>
          <w:rFonts w:ascii="Palatino Linotype" w:hAnsi="Palatino Linotype" w:cs="TimesNewRomanPSMT"/>
          <w:b/>
          <w:sz w:val="24"/>
          <w:szCs w:val="24"/>
        </w:rPr>
      </w:pPr>
      <w:r w:rsidRPr="008A542D">
        <w:rPr>
          <w:rFonts w:ascii="Palatino Linotype" w:hAnsi="Palatino Linotype" w:cs="TimesNewRomanPSMT"/>
          <w:b/>
          <w:sz w:val="24"/>
          <w:szCs w:val="24"/>
        </w:rPr>
        <w:t>Szerelési dokumentáció használata, alkatrészek előszerelése</w:t>
      </w:r>
    </w:p>
    <w:p w:rsidR="00543726" w:rsidRPr="008A542D" w:rsidRDefault="00543726" w:rsidP="00543726">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Szerelési dokumentációk, rajzok értelmezése.</w:t>
      </w:r>
    </w:p>
    <w:p w:rsidR="00543726" w:rsidRPr="008A542D" w:rsidRDefault="00543726" w:rsidP="00543726">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Alkatrészek méret- és minőségellenőrzése, dokumentálása.</w:t>
      </w:r>
    </w:p>
    <w:p w:rsidR="00543726" w:rsidRDefault="00543726" w:rsidP="00543726">
      <w:pPr>
        <w:widowControl w:val="0"/>
        <w:suppressAutoHyphens/>
        <w:ind w:left="709"/>
        <w:jc w:val="both"/>
        <w:rPr>
          <w:rFonts w:ascii="Palatino Linotype" w:hAnsi="Palatino Linotype" w:cs="TimesNewRomanPSMT"/>
          <w:sz w:val="24"/>
          <w:szCs w:val="24"/>
        </w:rPr>
      </w:pPr>
      <w:r w:rsidRPr="008A542D">
        <w:rPr>
          <w:rFonts w:ascii="Palatino Linotype" w:hAnsi="Palatino Linotype" w:cs="TimesNewRomanPSMT"/>
          <w:sz w:val="24"/>
          <w:szCs w:val="24"/>
        </w:rPr>
        <w:t>Szereléshez szükséges megmunkálások pozícionálása, jelölése, beállítása (fiókcsúszók korpuszban, vasalathely, idegencsap</w:t>
      </w:r>
      <w:r>
        <w:rPr>
          <w:rFonts w:ascii="Palatino Linotype" w:hAnsi="Palatino Linotype" w:cs="TimesNewRomanPSMT"/>
          <w:sz w:val="24"/>
          <w:szCs w:val="24"/>
        </w:rPr>
        <w:t xml:space="preserve"> helye, fakötések előkészítése</w:t>
      </w:r>
      <w:r w:rsidRPr="008A542D">
        <w:rPr>
          <w:rFonts w:ascii="Palatino Linotype" w:hAnsi="Palatino Linotype" w:cs="TimesNewRomanPSMT"/>
          <w:sz w:val="24"/>
          <w:szCs w:val="24"/>
        </w:rPr>
        <w:t>).</w:t>
      </w:r>
    </w:p>
    <w:p w:rsidR="008E453E" w:rsidRDefault="008E453E" w:rsidP="00543726">
      <w:pPr>
        <w:widowControl w:val="0"/>
        <w:suppressAutoHyphens/>
        <w:ind w:left="709"/>
        <w:jc w:val="both"/>
        <w:rPr>
          <w:rFonts w:ascii="Palatino Linotype" w:hAnsi="Palatino Linotype" w:cs="TimesNewRomanPSMT"/>
          <w:sz w:val="24"/>
          <w:szCs w:val="24"/>
        </w:rPr>
      </w:pPr>
    </w:p>
    <w:p w:rsidR="008E453E" w:rsidRDefault="008E453E" w:rsidP="00543726">
      <w:pPr>
        <w:widowControl w:val="0"/>
        <w:suppressAutoHyphens/>
        <w:ind w:left="709"/>
        <w:jc w:val="both"/>
        <w:rPr>
          <w:rFonts w:ascii="Palatino Linotype" w:hAnsi="Palatino Linotype" w:cs="TimesNewRomanPSMT"/>
          <w:sz w:val="24"/>
          <w:szCs w:val="24"/>
        </w:rPr>
      </w:pPr>
    </w:p>
    <w:p w:rsidR="008E453E" w:rsidRPr="00423D24" w:rsidRDefault="008E453E" w:rsidP="008E453E">
      <w:pPr>
        <w:rPr>
          <w:rFonts w:ascii="Palatino Linotype" w:hAnsi="Palatino Linotype"/>
          <w:b/>
          <w:sz w:val="24"/>
          <w:szCs w:val="24"/>
        </w:rPr>
      </w:pPr>
      <w:r>
        <w:rPr>
          <w:rFonts w:ascii="Palatino Linotype" w:hAnsi="Palatino Linotype"/>
          <w:b/>
          <w:sz w:val="24"/>
          <w:szCs w:val="24"/>
        </w:rPr>
        <w:t xml:space="preserve">10228-12 </w:t>
      </w:r>
      <w:r w:rsidRPr="004C3F41">
        <w:rPr>
          <w:rFonts w:ascii="Palatino Linotype" w:hAnsi="Palatino Linotype"/>
          <w:b/>
          <w:sz w:val="24"/>
          <w:szCs w:val="24"/>
        </w:rPr>
        <w:t>Gépkezelés</w:t>
      </w:r>
      <w:r>
        <w:rPr>
          <w:rFonts w:ascii="Palatino Linotype" w:hAnsi="Palatino Linotype"/>
          <w:b/>
          <w:sz w:val="24"/>
          <w:szCs w:val="24"/>
        </w:rPr>
        <w:t xml:space="preserve"> </w:t>
      </w:r>
    </w:p>
    <w:p w:rsidR="008E453E" w:rsidRPr="00DF6E87" w:rsidRDefault="008E453E" w:rsidP="008E453E">
      <w:pPr>
        <w:widowControl w:val="0"/>
        <w:suppressAutoHyphens/>
        <w:rPr>
          <w:rFonts w:ascii="Palatino Linotype" w:hAnsi="Palatino Linotype" w:cs="Mangal"/>
          <w:b/>
          <w:iCs/>
          <w:kern w:val="1"/>
          <w:sz w:val="24"/>
          <w:szCs w:val="24"/>
          <w:lang w:eastAsia="hi-IN" w:bidi="hi-IN"/>
        </w:rPr>
      </w:pPr>
    </w:p>
    <w:p w:rsidR="008E453E" w:rsidRDefault="008E453E" w:rsidP="008E453E">
      <w:pPr>
        <w:ind w:firstLine="709"/>
        <w:rPr>
          <w:rFonts w:ascii="Palatino Linotype" w:hAnsi="Palatino Linotype"/>
          <w:b/>
          <w:sz w:val="24"/>
          <w:szCs w:val="24"/>
        </w:rPr>
      </w:pPr>
      <w:r>
        <w:rPr>
          <w:rFonts w:ascii="Palatino Linotype" w:hAnsi="Palatino Linotype" w:cs="Arial"/>
          <w:b/>
          <w:sz w:val="24"/>
          <w:szCs w:val="24"/>
        </w:rPr>
        <w:t xml:space="preserve">Gépkezelési gyakorlat </w:t>
      </w:r>
      <w:r w:rsidRPr="000E120B">
        <w:rPr>
          <w:rFonts w:ascii="Palatino Linotype" w:hAnsi="Palatino Linotype"/>
          <w:b/>
          <w:sz w:val="24"/>
          <w:szCs w:val="24"/>
        </w:rPr>
        <w:t>tantárgy</w:t>
      </w:r>
    </w:p>
    <w:p w:rsidR="008E453E" w:rsidRDefault="008E453E" w:rsidP="008E453E">
      <w:pPr>
        <w:ind w:firstLine="709"/>
        <w:rPr>
          <w:rFonts w:ascii="Palatino Linotype" w:hAnsi="Palatino Linotype"/>
          <w:b/>
          <w:sz w:val="24"/>
          <w:szCs w:val="24"/>
        </w:rPr>
      </w:pPr>
    </w:p>
    <w:p w:rsidR="008E453E" w:rsidRDefault="008E453E" w:rsidP="008E453E">
      <w:pPr>
        <w:ind w:left="1224"/>
        <w:rPr>
          <w:rFonts w:ascii="Palatino Linotype" w:hAnsi="Palatino Linotype"/>
          <w:b/>
          <w:sz w:val="24"/>
          <w:szCs w:val="24"/>
        </w:rPr>
      </w:pPr>
      <w:r>
        <w:rPr>
          <w:rFonts w:ascii="Palatino Linotype" w:hAnsi="Palatino Linotype"/>
          <w:b/>
          <w:sz w:val="24"/>
          <w:szCs w:val="24"/>
        </w:rPr>
        <w:t>Témakörök</w:t>
      </w:r>
    </w:p>
    <w:p w:rsidR="008E453E" w:rsidRDefault="008E453E" w:rsidP="008E453E">
      <w:pPr>
        <w:ind w:left="1224"/>
        <w:rPr>
          <w:rFonts w:ascii="Palatino Linotype" w:hAnsi="Palatino Linotype"/>
          <w:b/>
          <w:sz w:val="24"/>
          <w:szCs w:val="24"/>
        </w:rPr>
      </w:pPr>
    </w:p>
    <w:p w:rsidR="008E453E" w:rsidRPr="00EB6ED3" w:rsidRDefault="008E453E" w:rsidP="00EB6ED3">
      <w:pPr>
        <w:ind w:firstLine="709"/>
        <w:rPr>
          <w:rFonts w:ascii="Palatino Linotype" w:hAnsi="Palatino Linotype"/>
          <w:b/>
          <w:sz w:val="24"/>
          <w:szCs w:val="24"/>
        </w:rPr>
      </w:pPr>
      <w:r w:rsidRPr="00475103">
        <w:rPr>
          <w:rFonts w:ascii="Palatino Linotype" w:hAnsi="Palatino Linotype" w:cs="TimesNewRomanPSMT"/>
          <w:b/>
          <w:sz w:val="24"/>
          <w:szCs w:val="24"/>
        </w:rPr>
        <w:t>Faipari megmunkálás gépei, szerszámai</w:t>
      </w:r>
    </w:p>
    <w:p w:rsidR="008E453E" w:rsidRPr="00614308" w:rsidRDefault="008E453E" w:rsidP="008E453E">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Marógépek (asztalos marógépek, felsőmarógépek, csapozó marógépek) működése,</w:t>
      </w:r>
      <w:r>
        <w:rPr>
          <w:rFonts w:ascii="Palatino Linotype" w:hAnsi="Palatino Linotype" w:cs="TimesNewRomanPSMT"/>
          <w:sz w:val="24"/>
          <w:szCs w:val="24"/>
        </w:rPr>
        <w:t xml:space="preserve"> üzemeltetési szabályai.</w:t>
      </w:r>
    </w:p>
    <w:p w:rsidR="008E453E" w:rsidRPr="00614308" w:rsidRDefault="008E453E" w:rsidP="008E453E">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Fúrógépek (hosszlyukfúró gép, sorozatfúró gép) mű</w:t>
      </w:r>
      <w:r>
        <w:rPr>
          <w:rFonts w:ascii="Palatino Linotype" w:hAnsi="Palatino Linotype" w:cs="TimesNewRomanPSMT"/>
          <w:sz w:val="24"/>
          <w:szCs w:val="24"/>
        </w:rPr>
        <w:t>ködése, üzemeltetési szabályai.</w:t>
      </w:r>
    </w:p>
    <w:p w:rsidR="008E453E" w:rsidRPr="00614308" w:rsidRDefault="008E453E" w:rsidP="008E453E">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Láncmarógépek működése, üzemeltetési szabályai.</w:t>
      </w:r>
    </w:p>
    <w:p w:rsidR="008E453E" w:rsidRDefault="008E453E" w:rsidP="008E453E">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Szerkezeti kötések kialakítása maró-és fúrógépeken.</w:t>
      </w:r>
    </w:p>
    <w:p w:rsidR="008E453E" w:rsidRDefault="008E453E" w:rsidP="008E453E">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 xml:space="preserve">Tömörfa alkatrészek profilkialakítása, díszlécek, párkányok </w:t>
      </w:r>
      <w:r>
        <w:rPr>
          <w:rFonts w:ascii="Palatino Linotype" w:hAnsi="Palatino Linotype" w:cs="TimesNewRomanPSMT"/>
          <w:sz w:val="24"/>
          <w:szCs w:val="24"/>
        </w:rPr>
        <w:t>készítése marógépeken</w:t>
      </w:r>
      <w:r w:rsidRPr="00614308">
        <w:rPr>
          <w:rFonts w:ascii="Palatino Linotype" w:hAnsi="Palatino Linotype" w:cs="TimesNewRomanPSMT"/>
          <w:sz w:val="24"/>
          <w:szCs w:val="24"/>
        </w:rPr>
        <w:t>.</w:t>
      </w:r>
    </w:p>
    <w:p w:rsidR="008E453E" w:rsidRPr="00614308" w:rsidRDefault="008E453E" w:rsidP="008E453E">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Esztergályozási alapműveletek.</w:t>
      </w:r>
    </w:p>
    <w:p w:rsidR="008E453E" w:rsidRPr="00614308" w:rsidRDefault="008E453E" w:rsidP="008E453E">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Csiszológépek (szalagcsiszológépek, korongcsiszológépek, széles szalagú csiszológépek) működése, üzemeltetési szabályai.</w:t>
      </w:r>
    </w:p>
    <w:p w:rsidR="008E453E" w:rsidRPr="008E453E" w:rsidRDefault="008E453E" w:rsidP="008E453E">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A szerelés során használt présgépek (keret- és korpuszprések) m</w:t>
      </w:r>
      <w:r>
        <w:rPr>
          <w:rFonts w:ascii="Palatino Linotype" w:hAnsi="Palatino Linotype" w:cs="TimesNewRomanPSMT"/>
          <w:sz w:val="24"/>
          <w:szCs w:val="24"/>
        </w:rPr>
        <w:t>űködése, üzemeltetési szabályai.</w:t>
      </w:r>
    </w:p>
    <w:p w:rsidR="00070365" w:rsidRPr="00460216" w:rsidRDefault="00070365" w:rsidP="00EB6ED3">
      <w:pPr>
        <w:widowControl w:val="0"/>
        <w:suppressAutoHyphens/>
        <w:spacing w:line="360" w:lineRule="auto"/>
        <w:jc w:val="both"/>
        <w:rPr>
          <w:sz w:val="24"/>
          <w:szCs w:val="24"/>
        </w:rPr>
      </w:pPr>
    </w:p>
    <w:sectPr w:rsidR="00070365" w:rsidRPr="00460216" w:rsidSect="00AB6A1E">
      <w:footerReference w:type="default" r:id="rId8"/>
      <w:pgSz w:w="11906" w:h="16838"/>
      <w:pgMar w:top="1618" w:right="1418" w:bottom="16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2BC0" w:rsidRDefault="00E12BC0">
      <w:r>
        <w:separator/>
      </w:r>
    </w:p>
    <w:p w:rsidR="00E12BC0" w:rsidRDefault="00E12BC0"/>
    <w:p w:rsidR="00E12BC0" w:rsidRDefault="00E12BC0" w:rsidP="00B10E84"/>
    <w:p w:rsidR="00E12BC0" w:rsidRDefault="00E12BC0"/>
    <w:p w:rsidR="00E12BC0" w:rsidRDefault="00E12BC0"/>
  </w:endnote>
  <w:endnote w:type="continuationSeparator" w:id="0">
    <w:p w:rsidR="00E12BC0" w:rsidRDefault="00E12BC0">
      <w:r>
        <w:continuationSeparator/>
      </w:r>
    </w:p>
    <w:p w:rsidR="00E12BC0" w:rsidRDefault="00E12BC0"/>
    <w:p w:rsidR="00E12BC0" w:rsidRDefault="00E12BC0" w:rsidP="00B10E84"/>
    <w:p w:rsidR="00E12BC0" w:rsidRDefault="00E12BC0"/>
    <w:p w:rsidR="00E12BC0" w:rsidRDefault="00E12BC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 w:name="Mangal">
    <w:panose1 w:val="02040503050203030202"/>
    <w:charset w:val="00"/>
    <w:family w:val="roman"/>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Palatino">
    <w:panose1 w:val="00000000000000000000"/>
    <w:charset w:val="00"/>
    <w:family w:val="roman"/>
    <w:notTrueType/>
    <w:pitch w:val="variable"/>
    <w:sig w:usb0="00000003" w:usb1="00000000" w:usb2="00000000" w:usb3="00000000" w:csb0="00000001"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TimesNewRomanPS-BoldMT">
    <w:altName w:val="Times New Roman"/>
    <w:panose1 w:val="00000000000000000000"/>
    <w:charset w:val="00"/>
    <w:family w:val="roman"/>
    <w:notTrueType/>
    <w:pitch w:val="default"/>
    <w:sig w:usb0="00000007" w:usb1="00000000" w:usb2="00000000" w:usb3="00000000" w:csb0="00000003"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3C11" w:rsidRPr="00285519" w:rsidRDefault="00653C11" w:rsidP="006E2E57">
    <w:pPr>
      <w:pStyle w:val="llb"/>
      <w:framePr w:wrap="around" w:vAnchor="text" w:hAnchor="margin" w:xAlign="center" w:y="1"/>
      <w:rPr>
        <w:rStyle w:val="Oldalszm"/>
        <w:sz w:val="20"/>
        <w:szCs w:val="20"/>
      </w:rPr>
    </w:pPr>
    <w:r w:rsidRPr="00285519">
      <w:rPr>
        <w:rStyle w:val="Oldalszm"/>
        <w:sz w:val="20"/>
        <w:szCs w:val="20"/>
      </w:rPr>
      <w:fldChar w:fldCharType="begin"/>
    </w:r>
    <w:r w:rsidRPr="00285519">
      <w:rPr>
        <w:rStyle w:val="Oldalszm"/>
        <w:sz w:val="20"/>
        <w:szCs w:val="20"/>
      </w:rPr>
      <w:instrText xml:space="preserve">PAGE  </w:instrText>
    </w:r>
    <w:r w:rsidRPr="00285519">
      <w:rPr>
        <w:rStyle w:val="Oldalszm"/>
        <w:sz w:val="20"/>
        <w:szCs w:val="20"/>
      </w:rPr>
      <w:fldChar w:fldCharType="separate"/>
    </w:r>
    <w:r w:rsidR="006B7945">
      <w:rPr>
        <w:rStyle w:val="Oldalszm"/>
        <w:noProof/>
        <w:sz w:val="20"/>
        <w:szCs w:val="20"/>
      </w:rPr>
      <w:t>2</w:t>
    </w:r>
    <w:r w:rsidRPr="00285519">
      <w:rPr>
        <w:rStyle w:val="Oldalszm"/>
        <w:sz w:val="20"/>
        <w:szCs w:val="20"/>
      </w:rPr>
      <w:fldChar w:fldCharType="end"/>
    </w:r>
  </w:p>
  <w:p w:rsidR="00653C11" w:rsidRPr="006D1A33" w:rsidRDefault="00653C11"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2BC0" w:rsidRDefault="00E12BC0">
      <w:r>
        <w:separator/>
      </w:r>
    </w:p>
    <w:p w:rsidR="00E12BC0" w:rsidRDefault="00E12BC0"/>
    <w:p w:rsidR="00E12BC0" w:rsidRDefault="00E12BC0" w:rsidP="00B10E84"/>
    <w:p w:rsidR="00E12BC0" w:rsidRDefault="00E12BC0"/>
    <w:p w:rsidR="00E12BC0" w:rsidRDefault="00E12BC0"/>
  </w:footnote>
  <w:footnote w:type="continuationSeparator" w:id="0">
    <w:p w:rsidR="00E12BC0" w:rsidRDefault="00E12BC0">
      <w:r>
        <w:continuationSeparator/>
      </w:r>
    </w:p>
    <w:p w:rsidR="00E12BC0" w:rsidRDefault="00E12BC0"/>
    <w:p w:rsidR="00E12BC0" w:rsidRDefault="00E12BC0" w:rsidP="00B10E84"/>
    <w:p w:rsidR="00E12BC0" w:rsidRDefault="00E12BC0"/>
    <w:p w:rsidR="00E12BC0" w:rsidRDefault="00E12BC0"/>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
    <w:nsid w:val="1CD30CEB"/>
    <w:multiLevelType w:val="hybridMultilevel"/>
    <w:tmpl w:val="ADDA191C"/>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2769173C"/>
    <w:multiLevelType w:val="hybridMultilevel"/>
    <w:tmpl w:val="03122804"/>
    <w:lvl w:ilvl="0" w:tplc="823EE766">
      <w:start w:val="5"/>
      <w:numFmt w:val="upperRoman"/>
      <w:lvlText w:val="%1."/>
      <w:lvlJc w:val="left"/>
      <w:pPr>
        <w:tabs>
          <w:tab w:val="num" w:pos="750"/>
        </w:tabs>
        <w:ind w:left="750" w:hanging="720"/>
      </w:pPr>
      <w:rPr>
        <w:rFonts w:hint="default"/>
        <w:i w:val="0"/>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6">
    <w:nsid w:val="2950127B"/>
    <w:multiLevelType w:val="hybridMultilevel"/>
    <w:tmpl w:val="D2521B60"/>
    <w:lvl w:ilvl="0" w:tplc="58D68776">
      <w:start w:val="1"/>
      <w:numFmt w:val="bullet"/>
      <w:lvlText w:val=""/>
      <w:lvlJc w:val="left"/>
      <w:pPr>
        <w:ind w:left="720" w:hanging="360"/>
      </w:pPr>
      <w:rPr>
        <w:rFonts w:ascii="Symbol" w:hAnsi="Symbol" w:hint="default"/>
      </w:rPr>
    </w:lvl>
    <w:lvl w:ilvl="1" w:tplc="040E0019" w:tentative="1">
      <w:start w:val="1"/>
      <w:numFmt w:val="bullet"/>
      <w:lvlText w:val="o"/>
      <w:lvlJc w:val="left"/>
      <w:pPr>
        <w:ind w:left="1440" w:hanging="360"/>
      </w:pPr>
      <w:rPr>
        <w:rFonts w:ascii="Courier New" w:hAnsi="Courier New" w:cs="Courier New" w:hint="default"/>
      </w:rPr>
    </w:lvl>
    <w:lvl w:ilvl="2" w:tplc="040E001B" w:tentative="1">
      <w:start w:val="1"/>
      <w:numFmt w:val="bullet"/>
      <w:lvlText w:val=""/>
      <w:lvlJc w:val="left"/>
      <w:pPr>
        <w:ind w:left="2160" w:hanging="360"/>
      </w:pPr>
      <w:rPr>
        <w:rFonts w:ascii="Wingdings" w:hAnsi="Wingdings" w:hint="default"/>
      </w:rPr>
    </w:lvl>
    <w:lvl w:ilvl="3" w:tplc="040E000F" w:tentative="1">
      <w:start w:val="1"/>
      <w:numFmt w:val="bullet"/>
      <w:lvlText w:val=""/>
      <w:lvlJc w:val="left"/>
      <w:pPr>
        <w:ind w:left="2880" w:hanging="360"/>
      </w:pPr>
      <w:rPr>
        <w:rFonts w:ascii="Symbol" w:hAnsi="Symbol" w:hint="default"/>
      </w:rPr>
    </w:lvl>
    <w:lvl w:ilvl="4" w:tplc="040E0019" w:tentative="1">
      <w:start w:val="1"/>
      <w:numFmt w:val="bullet"/>
      <w:lvlText w:val="o"/>
      <w:lvlJc w:val="left"/>
      <w:pPr>
        <w:ind w:left="3600" w:hanging="360"/>
      </w:pPr>
      <w:rPr>
        <w:rFonts w:ascii="Courier New" w:hAnsi="Courier New" w:cs="Courier New" w:hint="default"/>
      </w:rPr>
    </w:lvl>
    <w:lvl w:ilvl="5" w:tplc="040E001B" w:tentative="1">
      <w:start w:val="1"/>
      <w:numFmt w:val="bullet"/>
      <w:lvlText w:val=""/>
      <w:lvlJc w:val="left"/>
      <w:pPr>
        <w:ind w:left="4320" w:hanging="360"/>
      </w:pPr>
      <w:rPr>
        <w:rFonts w:ascii="Wingdings" w:hAnsi="Wingdings" w:hint="default"/>
      </w:rPr>
    </w:lvl>
    <w:lvl w:ilvl="6" w:tplc="040E000F" w:tentative="1">
      <w:start w:val="1"/>
      <w:numFmt w:val="bullet"/>
      <w:lvlText w:val=""/>
      <w:lvlJc w:val="left"/>
      <w:pPr>
        <w:ind w:left="5040" w:hanging="360"/>
      </w:pPr>
      <w:rPr>
        <w:rFonts w:ascii="Symbol" w:hAnsi="Symbol" w:hint="default"/>
      </w:rPr>
    </w:lvl>
    <w:lvl w:ilvl="7" w:tplc="040E0019" w:tentative="1">
      <w:start w:val="1"/>
      <w:numFmt w:val="bullet"/>
      <w:lvlText w:val="o"/>
      <w:lvlJc w:val="left"/>
      <w:pPr>
        <w:ind w:left="5760" w:hanging="360"/>
      </w:pPr>
      <w:rPr>
        <w:rFonts w:ascii="Courier New" w:hAnsi="Courier New" w:cs="Courier New" w:hint="default"/>
      </w:rPr>
    </w:lvl>
    <w:lvl w:ilvl="8" w:tplc="040E001B" w:tentative="1">
      <w:start w:val="1"/>
      <w:numFmt w:val="bullet"/>
      <w:lvlText w:val=""/>
      <w:lvlJc w:val="left"/>
      <w:pPr>
        <w:ind w:left="6480" w:hanging="360"/>
      </w:pPr>
      <w:rPr>
        <w:rFonts w:ascii="Wingdings" w:hAnsi="Wingdings" w:hint="default"/>
      </w:rPr>
    </w:lvl>
  </w:abstractNum>
  <w:abstractNum w:abstractNumId="7">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313F695A"/>
    <w:multiLevelType w:val="multilevel"/>
    <w:tmpl w:val="40DA54D2"/>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i w:val="0"/>
      </w:rPr>
    </w:lvl>
    <w:lvl w:ilvl="2">
      <w:start w:val="1"/>
      <w:numFmt w:val="decimal"/>
      <w:lvlText w:val="%1.%2.%3."/>
      <w:lvlJc w:val="left"/>
      <w:pPr>
        <w:tabs>
          <w:tab w:val="num" w:pos="1440"/>
        </w:tabs>
        <w:ind w:left="1224" w:hanging="504"/>
      </w:pPr>
      <w:rPr>
        <w:b/>
        <w:i w:val="0"/>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9">
    <w:nsid w:val="3399433B"/>
    <w:multiLevelType w:val="hybridMultilevel"/>
    <w:tmpl w:val="9E92E652"/>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42075B7E"/>
    <w:multiLevelType w:val="hybridMultilevel"/>
    <w:tmpl w:val="7B560528"/>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12">
    <w:nsid w:val="606E372D"/>
    <w:multiLevelType w:val="hybridMultilevel"/>
    <w:tmpl w:val="D62E43A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4">
    <w:nsid w:val="66494F2D"/>
    <w:multiLevelType w:val="hybridMultilevel"/>
    <w:tmpl w:val="75084C36"/>
    <w:lvl w:ilvl="0" w:tplc="986CDA16">
      <w:start w:val="1"/>
      <w:numFmt w:val="bullet"/>
      <w:lvlText w:val=""/>
      <w:lvlJc w:val="left"/>
      <w:pPr>
        <w:ind w:left="360" w:hanging="360"/>
      </w:pPr>
      <w:rPr>
        <w:rFonts w:ascii="Symbol" w:hAnsi="Symbol" w:hint="default"/>
      </w:rPr>
    </w:lvl>
    <w:lvl w:ilvl="1" w:tplc="040E0003">
      <w:numFmt w:val="bullet"/>
      <w:lvlText w:val="-"/>
      <w:lvlJc w:val="left"/>
      <w:pPr>
        <w:ind w:left="1080" w:hanging="360"/>
      </w:pPr>
      <w:rPr>
        <w:rFonts w:ascii="Times New Roman" w:eastAsia="Calibri" w:hAnsi="Times New Roman" w:cs="Times New Roman"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15">
    <w:nsid w:val="72061407"/>
    <w:multiLevelType w:val="hybridMultilevel"/>
    <w:tmpl w:val="E842D016"/>
    <w:lvl w:ilvl="0" w:tplc="040E0001">
      <w:start w:val="1"/>
      <w:numFmt w:val="bullet"/>
      <w:lvlText w:val=""/>
      <w:lvlJc w:val="left"/>
      <w:pPr>
        <w:ind w:left="720" w:hanging="360"/>
      </w:pPr>
      <w:rPr>
        <w:rFonts w:ascii="Symbol" w:hAnsi="Symbol" w:hint="default"/>
      </w:rPr>
    </w:lvl>
    <w:lvl w:ilvl="1" w:tplc="D18CA7B0">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hint="default"/>
      </w:rPr>
    </w:lvl>
    <w:lvl w:ilvl="8" w:tplc="040E0005">
      <w:start w:val="1"/>
      <w:numFmt w:val="bullet"/>
      <w:lvlText w:val=""/>
      <w:lvlJc w:val="left"/>
      <w:pPr>
        <w:ind w:left="6480" w:hanging="360"/>
      </w:pPr>
      <w:rPr>
        <w:rFonts w:ascii="Wingdings" w:hAnsi="Wingdings" w:hint="default"/>
      </w:rPr>
    </w:lvl>
  </w:abstractNum>
  <w:abstractNum w:abstractNumId="16">
    <w:nsid w:val="76805CFD"/>
    <w:multiLevelType w:val="hybridMultilevel"/>
    <w:tmpl w:val="7E0AC0EC"/>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abstractNumId w:val="13"/>
  </w:num>
  <w:num w:numId="2">
    <w:abstractNumId w:val="5"/>
  </w:num>
  <w:num w:numId="3">
    <w:abstractNumId w:val="8"/>
  </w:num>
  <w:num w:numId="4">
    <w:abstractNumId w:val="0"/>
  </w:num>
  <w:num w:numId="5">
    <w:abstractNumId w:val="1"/>
  </w:num>
  <w:num w:numId="6">
    <w:abstractNumId w:val="16"/>
  </w:num>
  <w:num w:numId="7">
    <w:abstractNumId w:val="7"/>
  </w:num>
  <w:num w:numId="8">
    <w:abstractNumId w:val="14"/>
  </w:num>
  <w:num w:numId="9">
    <w:abstractNumId w:val="12"/>
  </w:num>
  <w:num w:numId="10">
    <w:abstractNumId w:val="15"/>
  </w:num>
  <w:num w:numId="11">
    <w:abstractNumId w:val="4"/>
  </w:num>
  <w:num w:numId="12">
    <w:abstractNumId w:val="10"/>
  </w:num>
  <w:num w:numId="13">
    <w:abstractNumId w:val="6"/>
  </w:num>
  <w:num w:numId="14">
    <w:abstractNumId w:val="2"/>
  </w:num>
  <w:num w:numId="15">
    <w:abstractNumId w:val="3"/>
  </w:num>
  <w:num w:numId="16">
    <w:abstractNumId w:val="9"/>
  </w:num>
  <w:num w:numId="17">
    <w:abstractNumId w:val="1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73B4"/>
    <w:rsid w:val="00010A32"/>
    <w:rsid w:val="00010E5A"/>
    <w:rsid w:val="000117D8"/>
    <w:rsid w:val="00011B8A"/>
    <w:rsid w:val="00013280"/>
    <w:rsid w:val="00013779"/>
    <w:rsid w:val="00023B2C"/>
    <w:rsid w:val="00025947"/>
    <w:rsid w:val="0002658B"/>
    <w:rsid w:val="00031136"/>
    <w:rsid w:val="0003198B"/>
    <w:rsid w:val="0003210F"/>
    <w:rsid w:val="00034127"/>
    <w:rsid w:val="000351D0"/>
    <w:rsid w:val="000368CD"/>
    <w:rsid w:val="00037E3F"/>
    <w:rsid w:val="00044157"/>
    <w:rsid w:val="00050100"/>
    <w:rsid w:val="000520DF"/>
    <w:rsid w:val="00052425"/>
    <w:rsid w:val="00056CA7"/>
    <w:rsid w:val="0006013C"/>
    <w:rsid w:val="00063813"/>
    <w:rsid w:val="00066197"/>
    <w:rsid w:val="000702E0"/>
    <w:rsid w:val="00070365"/>
    <w:rsid w:val="00072E65"/>
    <w:rsid w:val="00072FC2"/>
    <w:rsid w:val="000730D9"/>
    <w:rsid w:val="00073AC7"/>
    <w:rsid w:val="00073E55"/>
    <w:rsid w:val="000757BF"/>
    <w:rsid w:val="000758EB"/>
    <w:rsid w:val="000760A1"/>
    <w:rsid w:val="0007639F"/>
    <w:rsid w:val="0007750E"/>
    <w:rsid w:val="00080452"/>
    <w:rsid w:val="0008253A"/>
    <w:rsid w:val="000837BD"/>
    <w:rsid w:val="00086F73"/>
    <w:rsid w:val="000877F1"/>
    <w:rsid w:val="00092FC5"/>
    <w:rsid w:val="00093C99"/>
    <w:rsid w:val="0009402B"/>
    <w:rsid w:val="00097A30"/>
    <w:rsid w:val="000A084E"/>
    <w:rsid w:val="000A3C2F"/>
    <w:rsid w:val="000A4808"/>
    <w:rsid w:val="000A52C7"/>
    <w:rsid w:val="000B4151"/>
    <w:rsid w:val="000B494C"/>
    <w:rsid w:val="000B553B"/>
    <w:rsid w:val="000B718A"/>
    <w:rsid w:val="000B7A54"/>
    <w:rsid w:val="000C2DB5"/>
    <w:rsid w:val="000C352D"/>
    <w:rsid w:val="000C3EBD"/>
    <w:rsid w:val="000C4D1E"/>
    <w:rsid w:val="000C6352"/>
    <w:rsid w:val="000C7D47"/>
    <w:rsid w:val="000D07C1"/>
    <w:rsid w:val="000D0E2C"/>
    <w:rsid w:val="000D1E3F"/>
    <w:rsid w:val="000D2D43"/>
    <w:rsid w:val="000D3D8A"/>
    <w:rsid w:val="000D5D1D"/>
    <w:rsid w:val="000D7FF7"/>
    <w:rsid w:val="000E0969"/>
    <w:rsid w:val="000E0F06"/>
    <w:rsid w:val="000E2913"/>
    <w:rsid w:val="000E2FF5"/>
    <w:rsid w:val="000E3623"/>
    <w:rsid w:val="000E3EB7"/>
    <w:rsid w:val="000E5769"/>
    <w:rsid w:val="000F13E2"/>
    <w:rsid w:val="000F2BD5"/>
    <w:rsid w:val="000F4140"/>
    <w:rsid w:val="000F4A82"/>
    <w:rsid w:val="000F64CE"/>
    <w:rsid w:val="00100236"/>
    <w:rsid w:val="00103240"/>
    <w:rsid w:val="00107B3E"/>
    <w:rsid w:val="0011054C"/>
    <w:rsid w:val="00111B87"/>
    <w:rsid w:val="00111FDC"/>
    <w:rsid w:val="001122EC"/>
    <w:rsid w:val="0012204D"/>
    <w:rsid w:val="00122A7A"/>
    <w:rsid w:val="001230D4"/>
    <w:rsid w:val="00124A11"/>
    <w:rsid w:val="001261E7"/>
    <w:rsid w:val="00127870"/>
    <w:rsid w:val="001279CD"/>
    <w:rsid w:val="00127CF4"/>
    <w:rsid w:val="00130D88"/>
    <w:rsid w:val="001314A4"/>
    <w:rsid w:val="00131507"/>
    <w:rsid w:val="00132EB5"/>
    <w:rsid w:val="00133C33"/>
    <w:rsid w:val="001377A4"/>
    <w:rsid w:val="00142BC6"/>
    <w:rsid w:val="00143D16"/>
    <w:rsid w:val="001440DD"/>
    <w:rsid w:val="00145C56"/>
    <w:rsid w:val="00145DD9"/>
    <w:rsid w:val="00147E8A"/>
    <w:rsid w:val="00147E8F"/>
    <w:rsid w:val="00150C08"/>
    <w:rsid w:val="00150C84"/>
    <w:rsid w:val="001529D8"/>
    <w:rsid w:val="00152DC2"/>
    <w:rsid w:val="00156020"/>
    <w:rsid w:val="00156654"/>
    <w:rsid w:val="00156A11"/>
    <w:rsid w:val="00161466"/>
    <w:rsid w:val="00164758"/>
    <w:rsid w:val="00164D74"/>
    <w:rsid w:val="00164F04"/>
    <w:rsid w:val="00167064"/>
    <w:rsid w:val="00167A28"/>
    <w:rsid w:val="001710A0"/>
    <w:rsid w:val="00171D04"/>
    <w:rsid w:val="001723F2"/>
    <w:rsid w:val="00173549"/>
    <w:rsid w:val="00174312"/>
    <w:rsid w:val="00176ACB"/>
    <w:rsid w:val="00176F05"/>
    <w:rsid w:val="00181BF9"/>
    <w:rsid w:val="00182615"/>
    <w:rsid w:val="001829F3"/>
    <w:rsid w:val="00183840"/>
    <w:rsid w:val="00184898"/>
    <w:rsid w:val="00184AA5"/>
    <w:rsid w:val="00184AC1"/>
    <w:rsid w:val="00185E52"/>
    <w:rsid w:val="001872C5"/>
    <w:rsid w:val="0018769E"/>
    <w:rsid w:val="00187F3C"/>
    <w:rsid w:val="00193AF2"/>
    <w:rsid w:val="00194469"/>
    <w:rsid w:val="001A0A21"/>
    <w:rsid w:val="001A12B8"/>
    <w:rsid w:val="001A2BB6"/>
    <w:rsid w:val="001A3575"/>
    <w:rsid w:val="001A390A"/>
    <w:rsid w:val="001A4724"/>
    <w:rsid w:val="001A6445"/>
    <w:rsid w:val="001A7411"/>
    <w:rsid w:val="001B0171"/>
    <w:rsid w:val="001B0D5B"/>
    <w:rsid w:val="001B21D0"/>
    <w:rsid w:val="001B2947"/>
    <w:rsid w:val="001B5BBD"/>
    <w:rsid w:val="001B6576"/>
    <w:rsid w:val="001B7C50"/>
    <w:rsid w:val="001C7087"/>
    <w:rsid w:val="001D05CD"/>
    <w:rsid w:val="001D467C"/>
    <w:rsid w:val="001D6F89"/>
    <w:rsid w:val="001D7E6E"/>
    <w:rsid w:val="001E2E2C"/>
    <w:rsid w:val="001E40AA"/>
    <w:rsid w:val="001E6D13"/>
    <w:rsid w:val="001F07C0"/>
    <w:rsid w:val="001F0FC6"/>
    <w:rsid w:val="00202489"/>
    <w:rsid w:val="00206908"/>
    <w:rsid w:val="00210537"/>
    <w:rsid w:val="002117A6"/>
    <w:rsid w:val="00211AEE"/>
    <w:rsid w:val="00212E5C"/>
    <w:rsid w:val="00212FB6"/>
    <w:rsid w:val="0021392B"/>
    <w:rsid w:val="00215320"/>
    <w:rsid w:val="002161B7"/>
    <w:rsid w:val="00217884"/>
    <w:rsid w:val="00221422"/>
    <w:rsid w:val="002223C7"/>
    <w:rsid w:val="00222D2D"/>
    <w:rsid w:val="00224E33"/>
    <w:rsid w:val="00230B72"/>
    <w:rsid w:val="00234CCE"/>
    <w:rsid w:val="002464FF"/>
    <w:rsid w:val="00253E1F"/>
    <w:rsid w:val="00256B07"/>
    <w:rsid w:val="00257E10"/>
    <w:rsid w:val="002623E1"/>
    <w:rsid w:val="00264ED9"/>
    <w:rsid w:val="0026514F"/>
    <w:rsid w:val="002652D8"/>
    <w:rsid w:val="0026648C"/>
    <w:rsid w:val="002717CE"/>
    <w:rsid w:val="00276435"/>
    <w:rsid w:val="0027671B"/>
    <w:rsid w:val="00276F6F"/>
    <w:rsid w:val="002812BB"/>
    <w:rsid w:val="002823E9"/>
    <w:rsid w:val="00285519"/>
    <w:rsid w:val="00290D53"/>
    <w:rsid w:val="00292684"/>
    <w:rsid w:val="00296217"/>
    <w:rsid w:val="002A3B08"/>
    <w:rsid w:val="002A47CD"/>
    <w:rsid w:val="002A5D91"/>
    <w:rsid w:val="002B0235"/>
    <w:rsid w:val="002B1539"/>
    <w:rsid w:val="002B4AF6"/>
    <w:rsid w:val="002B7FED"/>
    <w:rsid w:val="002C0147"/>
    <w:rsid w:val="002C2818"/>
    <w:rsid w:val="002C2EAE"/>
    <w:rsid w:val="002C45CE"/>
    <w:rsid w:val="002C5617"/>
    <w:rsid w:val="002C79CC"/>
    <w:rsid w:val="002D0EF7"/>
    <w:rsid w:val="002D0F18"/>
    <w:rsid w:val="002D2D27"/>
    <w:rsid w:val="002E11FB"/>
    <w:rsid w:val="002E1FD4"/>
    <w:rsid w:val="002E2103"/>
    <w:rsid w:val="002E2B3A"/>
    <w:rsid w:val="002E6C7B"/>
    <w:rsid w:val="002E77BE"/>
    <w:rsid w:val="002F0B9B"/>
    <w:rsid w:val="002F1433"/>
    <w:rsid w:val="002F7BD2"/>
    <w:rsid w:val="003016CD"/>
    <w:rsid w:val="0030249B"/>
    <w:rsid w:val="00305641"/>
    <w:rsid w:val="00306926"/>
    <w:rsid w:val="00306E44"/>
    <w:rsid w:val="003071F6"/>
    <w:rsid w:val="00307A72"/>
    <w:rsid w:val="00307C3B"/>
    <w:rsid w:val="003121D0"/>
    <w:rsid w:val="00315E26"/>
    <w:rsid w:val="00316DA3"/>
    <w:rsid w:val="003170E9"/>
    <w:rsid w:val="003223ED"/>
    <w:rsid w:val="00323BBE"/>
    <w:rsid w:val="00324201"/>
    <w:rsid w:val="00330FB2"/>
    <w:rsid w:val="003346E9"/>
    <w:rsid w:val="0033553B"/>
    <w:rsid w:val="00341A1F"/>
    <w:rsid w:val="003441A6"/>
    <w:rsid w:val="00345982"/>
    <w:rsid w:val="00345A95"/>
    <w:rsid w:val="00345CD8"/>
    <w:rsid w:val="00347409"/>
    <w:rsid w:val="00347628"/>
    <w:rsid w:val="00351933"/>
    <w:rsid w:val="0035385D"/>
    <w:rsid w:val="003561C4"/>
    <w:rsid w:val="003662EF"/>
    <w:rsid w:val="00366803"/>
    <w:rsid w:val="003733CB"/>
    <w:rsid w:val="0037545A"/>
    <w:rsid w:val="003765C6"/>
    <w:rsid w:val="003772A4"/>
    <w:rsid w:val="0038061B"/>
    <w:rsid w:val="00382EF3"/>
    <w:rsid w:val="003837F4"/>
    <w:rsid w:val="00384474"/>
    <w:rsid w:val="00385008"/>
    <w:rsid w:val="003902CC"/>
    <w:rsid w:val="00391AEA"/>
    <w:rsid w:val="00394B91"/>
    <w:rsid w:val="00396FCC"/>
    <w:rsid w:val="003B16C1"/>
    <w:rsid w:val="003B699A"/>
    <w:rsid w:val="003B6C61"/>
    <w:rsid w:val="003B6D62"/>
    <w:rsid w:val="003C057D"/>
    <w:rsid w:val="003D2BAC"/>
    <w:rsid w:val="003D3E67"/>
    <w:rsid w:val="003D6A32"/>
    <w:rsid w:val="003E2AB6"/>
    <w:rsid w:val="003E65C4"/>
    <w:rsid w:val="003F288D"/>
    <w:rsid w:val="003F2DE0"/>
    <w:rsid w:val="003F3C64"/>
    <w:rsid w:val="00403558"/>
    <w:rsid w:val="00403843"/>
    <w:rsid w:val="004068FF"/>
    <w:rsid w:val="004078A4"/>
    <w:rsid w:val="00407C88"/>
    <w:rsid w:val="004106C1"/>
    <w:rsid w:val="00410E0E"/>
    <w:rsid w:val="004164A9"/>
    <w:rsid w:val="00416CE8"/>
    <w:rsid w:val="00422993"/>
    <w:rsid w:val="00424B7E"/>
    <w:rsid w:val="004271CE"/>
    <w:rsid w:val="00432C1E"/>
    <w:rsid w:val="004332A8"/>
    <w:rsid w:val="0044226C"/>
    <w:rsid w:val="004441B9"/>
    <w:rsid w:val="004448CA"/>
    <w:rsid w:val="004453A2"/>
    <w:rsid w:val="0044786C"/>
    <w:rsid w:val="00447AFD"/>
    <w:rsid w:val="00455B56"/>
    <w:rsid w:val="004574D3"/>
    <w:rsid w:val="00460216"/>
    <w:rsid w:val="00461DC2"/>
    <w:rsid w:val="00461FF0"/>
    <w:rsid w:val="00462B69"/>
    <w:rsid w:val="00472FA1"/>
    <w:rsid w:val="00475426"/>
    <w:rsid w:val="004754C7"/>
    <w:rsid w:val="00475551"/>
    <w:rsid w:val="004770F7"/>
    <w:rsid w:val="00487EDB"/>
    <w:rsid w:val="00487FD0"/>
    <w:rsid w:val="00491F7A"/>
    <w:rsid w:val="00494057"/>
    <w:rsid w:val="00494F8E"/>
    <w:rsid w:val="00495ABE"/>
    <w:rsid w:val="00497544"/>
    <w:rsid w:val="004A0A78"/>
    <w:rsid w:val="004A4FED"/>
    <w:rsid w:val="004B14FB"/>
    <w:rsid w:val="004B1D68"/>
    <w:rsid w:val="004B26CE"/>
    <w:rsid w:val="004B3756"/>
    <w:rsid w:val="004B5A05"/>
    <w:rsid w:val="004C0822"/>
    <w:rsid w:val="004C1A9A"/>
    <w:rsid w:val="004C4661"/>
    <w:rsid w:val="004C5364"/>
    <w:rsid w:val="004C5C03"/>
    <w:rsid w:val="004D1A86"/>
    <w:rsid w:val="004D46D4"/>
    <w:rsid w:val="004D698B"/>
    <w:rsid w:val="004D7A50"/>
    <w:rsid w:val="004E20BD"/>
    <w:rsid w:val="004E371A"/>
    <w:rsid w:val="004E6522"/>
    <w:rsid w:val="004E73A7"/>
    <w:rsid w:val="004F0859"/>
    <w:rsid w:val="004F1DFE"/>
    <w:rsid w:val="004F3470"/>
    <w:rsid w:val="004F4C5A"/>
    <w:rsid w:val="004F5E80"/>
    <w:rsid w:val="004F6609"/>
    <w:rsid w:val="004F6686"/>
    <w:rsid w:val="004F76B1"/>
    <w:rsid w:val="00507DD2"/>
    <w:rsid w:val="00511563"/>
    <w:rsid w:val="00512045"/>
    <w:rsid w:val="00512495"/>
    <w:rsid w:val="00512FA5"/>
    <w:rsid w:val="00515402"/>
    <w:rsid w:val="00515876"/>
    <w:rsid w:val="005171D1"/>
    <w:rsid w:val="0052467E"/>
    <w:rsid w:val="00524F56"/>
    <w:rsid w:val="0052677D"/>
    <w:rsid w:val="00537ABF"/>
    <w:rsid w:val="00543726"/>
    <w:rsid w:val="00546099"/>
    <w:rsid w:val="005500F8"/>
    <w:rsid w:val="00555207"/>
    <w:rsid w:val="005564F0"/>
    <w:rsid w:val="00556584"/>
    <w:rsid w:val="0056066F"/>
    <w:rsid w:val="005607DA"/>
    <w:rsid w:val="00563472"/>
    <w:rsid w:val="00563684"/>
    <w:rsid w:val="00567175"/>
    <w:rsid w:val="005676F2"/>
    <w:rsid w:val="005718CE"/>
    <w:rsid w:val="005730B4"/>
    <w:rsid w:val="00576EE5"/>
    <w:rsid w:val="00581FE2"/>
    <w:rsid w:val="005841A2"/>
    <w:rsid w:val="0058673B"/>
    <w:rsid w:val="00586A61"/>
    <w:rsid w:val="00590BFD"/>
    <w:rsid w:val="0059606A"/>
    <w:rsid w:val="00596122"/>
    <w:rsid w:val="005A3B5B"/>
    <w:rsid w:val="005A4E8C"/>
    <w:rsid w:val="005C19E3"/>
    <w:rsid w:val="005C1BC1"/>
    <w:rsid w:val="005C3557"/>
    <w:rsid w:val="005C64A9"/>
    <w:rsid w:val="005C7182"/>
    <w:rsid w:val="005C7ECE"/>
    <w:rsid w:val="005D2FB3"/>
    <w:rsid w:val="005D40C5"/>
    <w:rsid w:val="005D4730"/>
    <w:rsid w:val="005D74E8"/>
    <w:rsid w:val="005D74FF"/>
    <w:rsid w:val="005E0D59"/>
    <w:rsid w:val="005E2282"/>
    <w:rsid w:val="005E22B3"/>
    <w:rsid w:val="005E66DD"/>
    <w:rsid w:val="005E69CA"/>
    <w:rsid w:val="005F1890"/>
    <w:rsid w:val="005F53F7"/>
    <w:rsid w:val="005F707E"/>
    <w:rsid w:val="0060085F"/>
    <w:rsid w:val="00603768"/>
    <w:rsid w:val="0060380A"/>
    <w:rsid w:val="00603AE9"/>
    <w:rsid w:val="00606697"/>
    <w:rsid w:val="006119B2"/>
    <w:rsid w:val="00611B2B"/>
    <w:rsid w:val="00613313"/>
    <w:rsid w:val="00614342"/>
    <w:rsid w:val="00614687"/>
    <w:rsid w:val="00620549"/>
    <w:rsid w:val="00623CCC"/>
    <w:rsid w:val="006247DF"/>
    <w:rsid w:val="00625731"/>
    <w:rsid w:val="00631E5D"/>
    <w:rsid w:val="00636981"/>
    <w:rsid w:val="00641E8B"/>
    <w:rsid w:val="006422BC"/>
    <w:rsid w:val="00642385"/>
    <w:rsid w:val="0064462E"/>
    <w:rsid w:val="00652BC5"/>
    <w:rsid w:val="00653C11"/>
    <w:rsid w:val="00660DCF"/>
    <w:rsid w:val="00661443"/>
    <w:rsid w:val="00667AE7"/>
    <w:rsid w:val="0067015E"/>
    <w:rsid w:val="006722BF"/>
    <w:rsid w:val="00674CFE"/>
    <w:rsid w:val="006750C8"/>
    <w:rsid w:val="006765E2"/>
    <w:rsid w:val="00677E04"/>
    <w:rsid w:val="00680246"/>
    <w:rsid w:val="00680B93"/>
    <w:rsid w:val="00684168"/>
    <w:rsid w:val="00684ACF"/>
    <w:rsid w:val="006864BF"/>
    <w:rsid w:val="00687466"/>
    <w:rsid w:val="00687495"/>
    <w:rsid w:val="00687988"/>
    <w:rsid w:val="00690CDF"/>
    <w:rsid w:val="006948E0"/>
    <w:rsid w:val="00695508"/>
    <w:rsid w:val="006962A4"/>
    <w:rsid w:val="00696354"/>
    <w:rsid w:val="0069764B"/>
    <w:rsid w:val="006B0708"/>
    <w:rsid w:val="006B1ED1"/>
    <w:rsid w:val="006B4318"/>
    <w:rsid w:val="006B47E2"/>
    <w:rsid w:val="006B54B3"/>
    <w:rsid w:val="006B5E0D"/>
    <w:rsid w:val="006B6C64"/>
    <w:rsid w:val="006B7945"/>
    <w:rsid w:val="006C23E0"/>
    <w:rsid w:val="006C2759"/>
    <w:rsid w:val="006C2E67"/>
    <w:rsid w:val="006C4238"/>
    <w:rsid w:val="006C505F"/>
    <w:rsid w:val="006C53A0"/>
    <w:rsid w:val="006C6368"/>
    <w:rsid w:val="006D0C76"/>
    <w:rsid w:val="006D1A33"/>
    <w:rsid w:val="006D22DD"/>
    <w:rsid w:val="006D4AE8"/>
    <w:rsid w:val="006D6B16"/>
    <w:rsid w:val="006D6E91"/>
    <w:rsid w:val="006E2150"/>
    <w:rsid w:val="006E2E57"/>
    <w:rsid w:val="006E620D"/>
    <w:rsid w:val="006F0858"/>
    <w:rsid w:val="006F2DEC"/>
    <w:rsid w:val="006F4F34"/>
    <w:rsid w:val="006F5147"/>
    <w:rsid w:val="00700391"/>
    <w:rsid w:val="00701B1E"/>
    <w:rsid w:val="00702FAD"/>
    <w:rsid w:val="00710473"/>
    <w:rsid w:val="007122CF"/>
    <w:rsid w:val="007127AB"/>
    <w:rsid w:val="00712B2F"/>
    <w:rsid w:val="00713BD3"/>
    <w:rsid w:val="00716D14"/>
    <w:rsid w:val="00717E8F"/>
    <w:rsid w:val="007203DD"/>
    <w:rsid w:val="00723B4E"/>
    <w:rsid w:val="00724633"/>
    <w:rsid w:val="00724EF4"/>
    <w:rsid w:val="00725DE6"/>
    <w:rsid w:val="00726D74"/>
    <w:rsid w:val="007272A7"/>
    <w:rsid w:val="0073082F"/>
    <w:rsid w:val="00730CC3"/>
    <w:rsid w:val="0073434A"/>
    <w:rsid w:val="00735A65"/>
    <w:rsid w:val="00740112"/>
    <w:rsid w:val="00744609"/>
    <w:rsid w:val="00744793"/>
    <w:rsid w:val="0074524C"/>
    <w:rsid w:val="007515F9"/>
    <w:rsid w:val="00752990"/>
    <w:rsid w:val="0075566B"/>
    <w:rsid w:val="00755B80"/>
    <w:rsid w:val="007570C6"/>
    <w:rsid w:val="00760D1B"/>
    <w:rsid w:val="007626AB"/>
    <w:rsid w:val="00762DF7"/>
    <w:rsid w:val="00766A2C"/>
    <w:rsid w:val="0077075A"/>
    <w:rsid w:val="0077124F"/>
    <w:rsid w:val="007759C7"/>
    <w:rsid w:val="00776AAD"/>
    <w:rsid w:val="00776BB4"/>
    <w:rsid w:val="00780A79"/>
    <w:rsid w:val="00783621"/>
    <w:rsid w:val="00783682"/>
    <w:rsid w:val="00783776"/>
    <w:rsid w:val="007865B7"/>
    <w:rsid w:val="00786B8D"/>
    <w:rsid w:val="00787321"/>
    <w:rsid w:val="00791897"/>
    <w:rsid w:val="00795430"/>
    <w:rsid w:val="00796E22"/>
    <w:rsid w:val="007A1199"/>
    <w:rsid w:val="007A2392"/>
    <w:rsid w:val="007A24EB"/>
    <w:rsid w:val="007A286E"/>
    <w:rsid w:val="007A2FE3"/>
    <w:rsid w:val="007A377B"/>
    <w:rsid w:val="007A7EA0"/>
    <w:rsid w:val="007B106B"/>
    <w:rsid w:val="007B131B"/>
    <w:rsid w:val="007B1844"/>
    <w:rsid w:val="007B2FD6"/>
    <w:rsid w:val="007B4D47"/>
    <w:rsid w:val="007B552F"/>
    <w:rsid w:val="007C40BE"/>
    <w:rsid w:val="007C734C"/>
    <w:rsid w:val="007C762D"/>
    <w:rsid w:val="007D12BE"/>
    <w:rsid w:val="007D5F16"/>
    <w:rsid w:val="007E144A"/>
    <w:rsid w:val="007E2CD1"/>
    <w:rsid w:val="007E3DF8"/>
    <w:rsid w:val="007E4928"/>
    <w:rsid w:val="007E4F33"/>
    <w:rsid w:val="007E5E07"/>
    <w:rsid w:val="007E6F50"/>
    <w:rsid w:val="007F034A"/>
    <w:rsid w:val="007F3824"/>
    <w:rsid w:val="007F3B04"/>
    <w:rsid w:val="007F3CF8"/>
    <w:rsid w:val="007F630E"/>
    <w:rsid w:val="007F6640"/>
    <w:rsid w:val="008002B0"/>
    <w:rsid w:val="00800AC2"/>
    <w:rsid w:val="008016E7"/>
    <w:rsid w:val="0080183B"/>
    <w:rsid w:val="00804DB9"/>
    <w:rsid w:val="00805313"/>
    <w:rsid w:val="00806A57"/>
    <w:rsid w:val="00807DFA"/>
    <w:rsid w:val="0081154B"/>
    <w:rsid w:val="00817D48"/>
    <w:rsid w:val="00820404"/>
    <w:rsid w:val="00822D18"/>
    <w:rsid w:val="00824216"/>
    <w:rsid w:val="008302F1"/>
    <w:rsid w:val="00830A3E"/>
    <w:rsid w:val="00830C91"/>
    <w:rsid w:val="0083120B"/>
    <w:rsid w:val="00831B40"/>
    <w:rsid w:val="008334EE"/>
    <w:rsid w:val="00835DE1"/>
    <w:rsid w:val="008360B7"/>
    <w:rsid w:val="00836C26"/>
    <w:rsid w:val="008370C4"/>
    <w:rsid w:val="00841724"/>
    <w:rsid w:val="00844273"/>
    <w:rsid w:val="00844A2F"/>
    <w:rsid w:val="008450A4"/>
    <w:rsid w:val="008457DF"/>
    <w:rsid w:val="008458C7"/>
    <w:rsid w:val="00847237"/>
    <w:rsid w:val="00847C4D"/>
    <w:rsid w:val="00851AFB"/>
    <w:rsid w:val="00852EF6"/>
    <w:rsid w:val="00854490"/>
    <w:rsid w:val="008568B7"/>
    <w:rsid w:val="00860204"/>
    <w:rsid w:val="008633C2"/>
    <w:rsid w:val="00863E55"/>
    <w:rsid w:val="0086434A"/>
    <w:rsid w:val="00864BEE"/>
    <w:rsid w:val="00866969"/>
    <w:rsid w:val="008674D3"/>
    <w:rsid w:val="00867A22"/>
    <w:rsid w:val="00870114"/>
    <w:rsid w:val="008716A1"/>
    <w:rsid w:val="00875DC6"/>
    <w:rsid w:val="00876704"/>
    <w:rsid w:val="00877313"/>
    <w:rsid w:val="00882D42"/>
    <w:rsid w:val="0088585E"/>
    <w:rsid w:val="008910F9"/>
    <w:rsid w:val="008946B8"/>
    <w:rsid w:val="008958FA"/>
    <w:rsid w:val="00895FA7"/>
    <w:rsid w:val="008A362A"/>
    <w:rsid w:val="008A3FAC"/>
    <w:rsid w:val="008A4A5B"/>
    <w:rsid w:val="008A7A7B"/>
    <w:rsid w:val="008B00C8"/>
    <w:rsid w:val="008B2433"/>
    <w:rsid w:val="008B261C"/>
    <w:rsid w:val="008B400E"/>
    <w:rsid w:val="008B473C"/>
    <w:rsid w:val="008B47DA"/>
    <w:rsid w:val="008B6E1E"/>
    <w:rsid w:val="008B76F7"/>
    <w:rsid w:val="008C1242"/>
    <w:rsid w:val="008D2C61"/>
    <w:rsid w:val="008D3895"/>
    <w:rsid w:val="008D4BE8"/>
    <w:rsid w:val="008D4D5D"/>
    <w:rsid w:val="008E0A7D"/>
    <w:rsid w:val="008E0A80"/>
    <w:rsid w:val="008E235E"/>
    <w:rsid w:val="008E3D14"/>
    <w:rsid w:val="008E453E"/>
    <w:rsid w:val="008F0B6E"/>
    <w:rsid w:val="008F0FC5"/>
    <w:rsid w:val="008F2B7A"/>
    <w:rsid w:val="008F48D1"/>
    <w:rsid w:val="008F5FDE"/>
    <w:rsid w:val="008F719D"/>
    <w:rsid w:val="008F7CC2"/>
    <w:rsid w:val="0090011A"/>
    <w:rsid w:val="009012EC"/>
    <w:rsid w:val="00901372"/>
    <w:rsid w:val="00903289"/>
    <w:rsid w:val="00903B67"/>
    <w:rsid w:val="00906B80"/>
    <w:rsid w:val="00910864"/>
    <w:rsid w:val="00911268"/>
    <w:rsid w:val="00914E14"/>
    <w:rsid w:val="00915378"/>
    <w:rsid w:val="00915FAA"/>
    <w:rsid w:val="009169B2"/>
    <w:rsid w:val="00921A3F"/>
    <w:rsid w:val="00933878"/>
    <w:rsid w:val="009401E5"/>
    <w:rsid w:val="00942846"/>
    <w:rsid w:val="009460B3"/>
    <w:rsid w:val="0095115E"/>
    <w:rsid w:val="00954199"/>
    <w:rsid w:val="0095549B"/>
    <w:rsid w:val="0096108E"/>
    <w:rsid w:val="0096529E"/>
    <w:rsid w:val="00966750"/>
    <w:rsid w:val="00966B3B"/>
    <w:rsid w:val="0097057A"/>
    <w:rsid w:val="00972EC4"/>
    <w:rsid w:val="0098022C"/>
    <w:rsid w:val="0098048C"/>
    <w:rsid w:val="00982A1F"/>
    <w:rsid w:val="00986381"/>
    <w:rsid w:val="009868DB"/>
    <w:rsid w:val="00991166"/>
    <w:rsid w:val="00994041"/>
    <w:rsid w:val="00997A30"/>
    <w:rsid w:val="009A23BF"/>
    <w:rsid w:val="009A4F68"/>
    <w:rsid w:val="009A4FA1"/>
    <w:rsid w:val="009A5767"/>
    <w:rsid w:val="009A74DA"/>
    <w:rsid w:val="009B4EFA"/>
    <w:rsid w:val="009C35B9"/>
    <w:rsid w:val="009C37E9"/>
    <w:rsid w:val="009C380E"/>
    <w:rsid w:val="009C4733"/>
    <w:rsid w:val="009C62EA"/>
    <w:rsid w:val="009C70FB"/>
    <w:rsid w:val="009D0F13"/>
    <w:rsid w:val="009D387E"/>
    <w:rsid w:val="009D480A"/>
    <w:rsid w:val="009D4D43"/>
    <w:rsid w:val="009D6E8B"/>
    <w:rsid w:val="009E398C"/>
    <w:rsid w:val="009E6F89"/>
    <w:rsid w:val="009F0A1A"/>
    <w:rsid w:val="009F1F40"/>
    <w:rsid w:val="009F2A1A"/>
    <w:rsid w:val="00A05995"/>
    <w:rsid w:val="00A0729A"/>
    <w:rsid w:val="00A13E56"/>
    <w:rsid w:val="00A1446E"/>
    <w:rsid w:val="00A16E31"/>
    <w:rsid w:val="00A17423"/>
    <w:rsid w:val="00A17CD2"/>
    <w:rsid w:val="00A22030"/>
    <w:rsid w:val="00A24342"/>
    <w:rsid w:val="00A253A1"/>
    <w:rsid w:val="00A25D7A"/>
    <w:rsid w:val="00A3611E"/>
    <w:rsid w:val="00A436B0"/>
    <w:rsid w:val="00A453D1"/>
    <w:rsid w:val="00A45D04"/>
    <w:rsid w:val="00A47AFA"/>
    <w:rsid w:val="00A509B3"/>
    <w:rsid w:val="00A5119A"/>
    <w:rsid w:val="00A55664"/>
    <w:rsid w:val="00A55A36"/>
    <w:rsid w:val="00A55B8C"/>
    <w:rsid w:val="00A57800"/>
    <w:rsid w:val="00A6000D"/>
    <w:rsid w:val="00A60170"/>
    <w:rsid w:val="00A62D4F"/>
    <w:rsid w:val="00A63108"/>
    <w:rsid w:val="00A63513"/>
    <w:rsid w:val="00A6784E"/>
    <w:rsid w:val="00A67D57"/>
    <w:rsid w:val="00A70189"/>
    <w:rsid w:val="00A71C4A"/>
    <w:rsid w:val="00A72886"/>
    <w:rsid w:val="00A7418E"/>
    <w:rsid w:val="00A765B4"/>
    <w:rsid w:val="00A80BCD"/>
    <w:rsid w:val="00A8105D"/>
    <w:rsid w:val="00A848DF"/>
    <w:rsid w:val="00A84F02"/>
    <w:rsid w:val="00A90563"/>
    <w:rsid w:val="00A9076D"/>
    <w:rsid w:val="00A90E42"/>
    <w:rsid w:val="00A94B78"/>
    <w:rsid w:val="00A96998"/>
    <w:rsid w:val="00AA0B88"/>
    <w:rsid w:val="00AA6330"/>
    <w:rsid w:val="00AB1C4A"/>
    <w:rsid w:val="00AB353C"/>
    <w:rsid w:val="00AB3C7D"/>
    <w:rsid w:val="00AB6A1E"/>
    <w:rsid w:val="00AC23C4"/>
    <w:rsid w:val="00AC33A5"/>
    <w:rsid w:val="00AC417C"/>
    <w:rsid w:val="00AC423D"/>
    <w:rsid w:val="00AC56AA"/>
    <w:rsid w:val="00AC7D1C"/>
    <w:rsid w:val="00AC7F06"/>
    <w:rsid w:val="00AD1650"/>
    <w:rsid w:val="00AD1BBB"/>
    <w:rsid w:val="00AD2B77"/>
    <w:rsid w:val="00AD3C15"/>
    <w:rsid w:val="00AE0049"/>
    <w:rsid w:val="00AE0B8B"/>
    <w:rsid w:val="00AE3B90"/>
    <w:rsid w:val="00AE498C"/>
    <w:rsid w:val="00AE52D0"/>
    <w:rsid w:val="00AE5D83"/>
    <w:rsid w:val="00AE5F8C"/>
    <w:rsid w:val="00AE63BF"/>
    <w:rsid w:val="00AF0064"/>
    <w:rsid w:val="00AF1E2B"/>
    <w:rsid w:val="00AF4272"/>
    <w:rsid w:val="00AF608B"/>
    <w:rsid w:val="00AF72AB"/>
    <w:rsid w:val="00B04416"/>
    <w:rsid w:val="00B07107"/>
    <w:rsid w:val="00B0794C"/>
    <w:rsid w:val="00B10E84"/>
    <w:rsid w:val="00B11A59"/>
    <w:rsid w:val="00B11DD1"/>
    <w:rsid w:val="00B13624"/>
    <w:rsid w:val="00B13896"/>
    <w:rsid w:val="00B1614D"/>
    <w:rsid w:val="00B16372"/>
    <w:rsid w:val="00B17A42"/>
    <w:rsid w:val="00B210D9"/>
    <w:rsid w:val="00B24365"/>
    <w:rsid w:val="00B26FF0"/>
    <w:rsid w:val="00B34DA0"/>
    <w:rsid w:val="00B37322"/>
    <w:rsid w:val="00B4418B"/>
    <w:rsid w:val="00B453BE"/>
    <w:rsid w:val="00B458C5"/>
    <w:rsid w:val="00B52640"/>
    <w:rsid w:val="00B52760"/>
    <w:rsid w:val="00B531D3"/>
    <w:rsid w:val="00B6425E"/>
    <w:rsid w:val="00B64D83"/>
    <w:rsid w:val="00B668A3"/>
    <w:rsid w:val="00B67F8A"/>
    <w:rsid w:val="00B7161D"/>
    <w:rsid w:val="00B728F6"/>
    <w:rsid w:val="00B72A75"/>
    <w:rsid w:val="00B7523C"/>
    <w:rsid w:val="00B75C18"/>
    <w:rsid w:val="00B80E99"/>
    <w:rsid w:val="00B80F12"/>
    <w:rsid w:val="00B81F22"/>
    <w:rsid w:val="00B92CAB"/>
    <w:rsid w:val="00BA0489"/>
    <w:rsid w:val="00BA16B2"/>
    <w:rsid w:val="00BB59F6"/>
    <w:rsid w:val="00BB6688"/>
    <w:rsid w:val="00BB7ED8"/>
    <w:rsid w:val="00BC031B"/>
    <w:rsid w:val="00BC0D22"/>
    <w:rsid w:val="00BD1AF1"/>
    <w:rsid w:val="00BD3B86"/>
    <w:rsid w:val="00BD60A3"/>
    <w:rsid w:val="00BE04B2"/>
    <w:rsid w:val="00BE1D90"/>
    <w:rsid w:val="00BE3267"/>
    <w:rsid w:val="00BE499E"/>
    <w:rsid w:val="00BE4F1D"/>
    <w:rsid w:val="00BE620C"/>
    <w:rsid w:val="00BE6789"/>
    <w:rsid w:val="00BE7A56"/>
    <w:rsid w:val="00BE7DDC"/>
    <w:rsid w:val="00BF0652"/>
    <w:rsid w:val="00BF32E7"/>
    <w:rsid w:val="00BF41CA"/>
    <w:rsid w:val="00BF4923"/>
    <w:rsid w:val="00BF7633"/>
    <w:rsid w:val="00BF7779"/>
    <w:rsid w:val="00C00A8F"/>
    <w:rsid w:val="00C022A5"/>
    <w:rsid w:val="00C04E0D"/>
    <w:rsid w:val="00C05BCA"/>
    <w:rsid w:val="00C05CE6"/>
    <w:rsid w:val="00C13BAB"/>
    <w:rsid w:val="00C13BD3"/>
    <w:rsid w:val="00C17CAF"/>
    <w:rsid w:val="00C17D6E"/>
    <w:rsid w:val="00C20575"/>
    <w:rsid w:val="00C2188D"/>
    <w:rsid w:val="00C21FBC"/>
    <w:rsid w:val="00C224A1"/>
    <w:rsid w:val="00C23429"/>
    <w:rsid w:val="00C23C5E"/>
    <w:rsid w:val="00C25644"/>
    <w:rsid w:val="00C26841"/>
    <w:rsid w:val="00C274B3"/>
    <w:rsid w:val="00C31040"/>
    <w:rsid w:val="00C32E0B"/>
    <w:rsid w:val="00C34A5F"/>
    <w:rsid w:val="00C363B2"/>
    <w:rsid w:val="00C40E7B"/>
    <w:rsid w:val="00C4300A"/>
    <w:rsid w:val="00C436DC"/>
    <w:rsid w:val="00C44CE9"/>
    <w:rsid w:val="00C46546"/>
    <w:rsid w:val="00C500E7"/>
    <w:rsid w:val="00C510FC"/>
    <w:rsid w:val="00C53966"/>
    <w:rsid w:val="00C562F2"/>
    <w:rsid w:val="00C571D6"/>
    <w:rsid w:val="00C60156"/>
    <w:rsid w:val="00C62AF3"/>
    <w:rsid w:val="00C62F39"/>
    <w:rsid w:val="00C66BF9"/>
    <w:rsid w:val="00C74A1F"/>
    <w:rsid w:val="00C76A87"/>
    <w:rsid w:val="00C77841"/>
    <w:rsid w:val="00C80327"/>
    <w:rsid w:val="00C80D2A"/>
    <w:rsid w:val="00C83329"/>
    <w:rsid w:val="00C85CDF"/>
    <w:rsid w:val="00C925B9"/>
    <w:rsid w:val="00C92CF9"/>
    <w:rsid w:val="00C93199"/>
    <w:rsid w:val="00C956EA"/>
    <w:rsid w:val="00CA1A80"/>
    <w:rsid w:val="00CA4650"/>
    <w:rsid w:val="00CA6C76"/>
    <w:rsid w:val="00CB08CA"/>
    <w:rsid w:val="00CB636D"/>
    <w:rsid w:val="00CB788B"/>
    <w:rsid w:val="00CC14C4"/>
    <w:rsid w:val="00CC1BCB"/>
    <w:rsid w:val="00CC42A4"/>
    <w:rsid w:val="00CC63B4"/>
    <w:rsid w:val="00CC6CF3"/>
    <w:rsid w:val="00CC7447"/>
    <w:rsid w:val="00CD0AB5"/>
    <w:rsid w:val="00CD11CA"/>
    <w:rsid w:val="00CD1DEC"/>
    <w:rsid w:val="00CD4046"/>
    <w:rsid w:val="00CD4958"/>
    <w:rsid w:val="00CD4BC7"/>
    <w:rsid w:val="00CD4BE9"/>
    <w:rsid w:val="00CD5683"/>
    <w:rsid w:val="00CE09E2"/>
    <w:rsid w:val="00CE25A3"/>
    <w:rsid w:val="00CE2C18"/>
    <w:rsid w:val="00CF0B9B"/>
    <w:rsid w:val="00CF1C94"/>
    <w:rsid w:val="00CF32BA"/>
    <w:rsid w:val="00D02274"/>
    <w:rsid w:val="00D02E2A"/>
    <w:rsid w:val="00D040CD"/>
    <w:rsid w:val="00D04F47"/>
    <w:rsid w:val="00D05171"/>
    <w:rsid w:val="00D10799"/>
    <w:rsid w:val="00D122E6"/>
    <w:rsid w:val="00D138F2"/>
    <w:rsid w:val="00D13A25"/>
    <w:rsid w:val="00D2168C"/>
    <w:rsid w:val="00D217F6"/>
    <w:rsid w:val="00D22036"/>
    <w:rsid w:val="00D22F9F"/>
    <w:rsid w:val="00D30617"/>
    <w:rsid w:val="00D3113D"/>
    <w:rsid w:val="00D316F5"/>
    <w:rsid w:val="00D46213"/>
    <w:rsid w:val="00D46380"/>
    <w:rsid w:val="00D47263"/>
    <w:rsid w:val="00D52D49"/>
    <w:rsid w:val="00D53840"/>
    <w:rsid w:val="00D53920"/>
    <w:rsid w:val="00D56585"/>
    <w:rsid w:val="00D56EBF"/>
    <w:rsid w:val="00D56EEA"/>
    <w:rsid w:val="00D646F4"/>
    <w:rsid w:val="00D654B5"/>
    <w:rsid w:val="00D66D4F"/>
    <w:rsid w:val="00D70C53"/>
    <w:rsid w:val="00D7250A"/>
    <w:rsid w:val="00D7577C"/>
    <w:rsid w:val="00D75A3A"/>
    <w:rsid w:val="00D7783E"/>
    <w:rsid w:val="00D81C2B"/>
    <w:rsid w:val="00D81CF7"/>
    <w:rsid w:val="00D84089"/>
    <w:rsid w:val="00D848B2"/>
    <w:rsid w:val="00D86FFB"/>
    <w:rsid w:val="00D870E3"/>
    <w:rsid w:val="00D90C31"/>
    <w:rsid w:val="00D91F69"/>
    <w:rsid w:val="00D942E2"/>
    <w:rsid w:val="00D960AC"/>
    <w:rsid w:val="00DA1677"/>
    <w:rsid w:val="00DA2512"/>
    <w:rsid w:val="00DA2C49"/>
    <w:rsid w:val="00DA330E"/>
    <w:rsid w:val="00DA4732"/>
    <w:rsid w:val="00DA50DC"/>
    <w:rsid w:val="00DA6D50"/>
    <w:rsid w:val="00DB2824"/>
    <w:rsid w:val="00DB2BFC"/>
    <w:rsid w:val="00DB318B"/>
    <w:rsid w:val="00DB5283"/>
    <w:rsid w:val="00DB63B8"/>
    <w:rsid w:val="00DB6AD4"/>
    <w:rsid w:val="00DB6BBA"/>
    <w:rsid w:val="00DB6FD7"/>
    <w:rsid w:val="00DB718F"/>
    <w:rsid w:val="00DB748C"/>
    <w:rsid w:val="00DC06FA"/>
    <w:rsid w:val="00DC08D6"/>
    <w:rsid w:val="00DC25FE"/>
    <w:rsid w:val="00DC4A34"/>
    <w:rsid w:val="00DC5BAF"/>
    <w:rsid w:val="00DC6257"/>
    <w:rsid w:val="00DC77FE"/>
    <w:rsid w:val="00DD1798"/>
    <w:rsid w:val="00DD2CE5"/>
    <w:rsid w:val="00DD3E25"/>
    <w:rsid w:val="00DD4ED5"/>
    <w:rsid w:val="00DD5438"/>
    <w:rsid w:val="00DD70E4"/>
    <w:rsid w:val="00DE0F02"/>
    <w:rsid w:val="00DE0FBA"/>
    <w:rsid w:val="00DE2D5B"/>
    <w:rsid w:val="00DE34B5"/>
    <w:rsid w:val="00DE3699"/>
    <w:rsid w:val="00DF2A75"/>
    <w:rsid w:val="00DF34DD"/>
    <w:rsid w:val="00DF72BA"/>
    <w:rsid w:val="00DF74B3"/>
    <w:rsid w:val="00E037BA"/>
    <w:rsid w:val="00E051CB"/>
    <w:rsid w:val="00E05420"/>
    <w:rsid w:val="00E10D4C"/>
    <w:rsid w:val="00E1196B"/>
    <w:rsid w:val="00E12BC0"/>
    <w:rsid w:val="00E13F47"/>
    <w:rsid w:val="00E2032E"/>
    <w:rsid w:val="00E20DF6"/>
    <w:rsid w:val="00E239E4"/>
    <w:rsid w:val="00E23D7E"/>
    <w:rsid w:val="00E255FD"/>
    <w:rsid w:val="00E30BE7"/>
    <w:rsid w:val="00E349D8"/>
    <w:rsid w:val="00E354F3"/>
    <w:rsid w:val="00E37718"/>
    <w:rsid w:val="00E37E14"/>
    <w:rsid w:val="00E419E5"/>
    <w:rsid w:val="00E421F1"/>
    <w:rsid w:val="00E4508C"/>
    <w:rsid w:val="00E45D87"/>
    <w:rsid w:val="00E46E2D"/>
    <w:rsid w:val="00E57BAC"/>
    <w:rsid w:val="00E60D2D"/>
    <w:rsid w:val="00E60DD2"/>
    <w:rsid w:val="00E620D6"/>
    <w:rsid w:val="00E6375A"/>
    <w:rsid w:val="00E679D4"/>
    <w:rsid w:val="00E67F91"/>
    <w:rsid w:val="00E71302"/>
    <w:rsid w:val="00E71CE4"/>
    <w:rsid w:val="00E7365E"/>
    <w:rsid w:val="00E73F15"/>
    <w:rsid w:val="00E74EB1"/>
    <w:rsid w:val="00E8096E"/>
    <w:rsid w:val="00E82184"/>
    <w:rsid w:val="00E85F8F"/>
    <w:rsid w:val="00E8692A"/>
    <w:rsid w:val="00E86C7F"/>
    <w:rsid w:val="00E86CC0"/>
    <w:rsid w:val="00E92AAD"/>
    <w:rsid w:val="00E95328"/>
    <w:rsid w:val="00E9787E"/>
    <w:rsid w:val="00EA11B6"/>
    <w:rsid w:val="00EA1EB1"/>
    <w:rsid w:val="00EA46C8"/>
    <w:rsid w:val="00EA4B10"/>
    <w:rsid w:val="00EA596C"/>
    <w:rsid w:val="00EA5E4F"/>
    <w:rsid w:val="00EA72CD"/>
    <w:rsid w:val="00EA7C7D"/>
    <w:rsid w:val="00EB0223"/>
    <w:rsid w:val="00EB3DE4"/>
    <w:rsid w:val="00EB6ED3"/>
    <w:rsid w:val="00EC1C57"/>
    <w:rsid w:val="00EC590D"/>
    <w:rsid w:val="00EC687A"/>
    <w:rsid w:val="00ED18D1"/>
    <w:rsid w:val="00ED1E2F"/>
    <w:rsid w:val="00ED396E"/>
    <w:rsid w:val="00EE3E84"/>
    <w:rsid w:val="00EE4721"/>
    <w:rsid w:val="00EE7745"/>
    <w:rsid w:val="00EF149D"/>
    <w:rsid w:val="00EF7A62"/>
    <w:rsid w:val="00F0107D"/>
    <w:rsid w:val="00F01825"/>
    <w:rsid w:val="00F03EE6"/>
    <w:rsid w:val="00F04835"/>
    <w:rsid w:val="00F0697A"/>
    <w:rsid w:val="00F12F28"/>
    <w:rsid w:val="00F15BC7"/>
    <w:rsid w:val="00F15E9F"/>
    <w:rsid w:val="00F173D6"/>
    <w:rsid w:val="00F205B4"/>
    <w:rsid w:val="00F21037"/>
    <w:rsid w:val="00F234D2"/>
    <w:rsid w:val="00F263FD"/>
    <w:rsid w:val="00F264F0"/>
    <w:rsid w:val="00F26D62"/>
    <w:rsid w:val="00F272BB"/>
    <w:rsid w:val="00F27AD7"/>
    <w:rsid w:val="00F27E12"/>
    <w:rsid w:val="00F30A75"/>
    <w:rsid w:val="00F323D2"/>
    <w:rsid w:val="00F3353C"/>
    <w:rsid w:val="00F34158"/>
    <w:rsid w:val="00F348CA"/>
    <w:rsid w:val="00F35C78"/>
    <w:rsid w:val="00F3798B"/>
    <w:rsid w:val="00F44AD4"/>
    <w:rsid w:val="00F46135"/>
    <w:rsid w:val="00F47ADF"/>
    <w:rsid w:val="00F53239"/>
    <w:rsid w:val="00F54544"/>
    <w:rsid w:val="00F55447"/>
    <w:rsid w:val="00F55D44"/>
    <w:rsid w:val="00F5690E"/>
    <w:rsid w:val="00F62A59"/>
    <w:rsid w:val="00F65C11"/>
    <w:rsid w:val="00F65F82"/>
    <w:rsid w:val="00F66381"/>
    <w:rsid w:val="00F66A15"/>
    <w:rsid w:val="00F671A4"/>
    <w:rsid w:val="00F702DF"/>
    <w:rsid w:val="00F7090C"/>
    <w:rsid w:val="00F71CC6"/>
    <w:rsid w:val="00F80798"/>
    <w:rsid w:val="00F8181D"/>
    <w:rsid w:val="00F81945"/>
    <w:rsid w:val="00F834A9"/>
    <w:rsid w:val="00F84783"/>
    <w:rsid w:val="00F864AF"/>
    <w:rsid w:val="00F86A41"/>
    <w:rsid w:val="00F917B0"/>
    <w:rsid w:val="00F9493F"/>
    <w:rsid w:val="00F95B53"/>
    <w:rsid w:val="00FA1827"/>
    <w:rsid w:val="00FA1D21"/>
    <w:rsid w:val="00FA4CCF"/>
    <w:rsid w:val="00FA52B9"/>
    <w:rsid w:val="00FB00E1"/>
    <w:rsid w:val="00FB1C15"/>
    <w:rsid w:val="00FB34AC"/>
    <w:rsid w:val="00FB516F"/>
    <w:rsid w:val="00FB5BF4"/>
    <w:rsid w:val="00FC2240"/>
    <w:rsid w:val="00FD0FD0"/>
    <w:rsid w:val="00FD120E"/>
    <w:rsid w:val="00FD1EFB"/>
    <w:rsid w:val="00FD203C"/>
    <w:rsid w:val="00FD37A4"/>
    <w:rsid w:val="00FD44DE"/>
    <w:rsid w:val="00FD5689"/>
    <w:rsid w:val="00FD5B25"/>
    <w:rsid w:val="00FD5EAC"/>
    <w:rsid w:val="00FD7C29"/>
    <w:rsid w:val="00FE0212"/>
    <w:rsid w:val="00FE02D8"/>
    <w:rsid w:val="00FE2FB5"/>
    <w:rsid w:val="00FE428D"/>
    <w:rsid w:val="00FE572A"/>
    <w:rsid w:val="00FE70D7"/>
    <w:rsid w:val="00FF5E6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qFormat="1"/>
    <w:lsdException w:name="Title" w:locked="1" w:qFormat="1"/>
    <w:lsdException w:name="Subtitle" w:locked="1" w:qFormat="1"/>
    <w:lsdException w:name="Hyperlink" w:uiPriority="99"/>
    <w:lsdException w:name="FollowedHyperlink" w:uiPriority="99"/>
    <w:lsdException w:name="Strong" w:locked="1" w:qFormat="1"/>
    <w:lsdException w:name="Emphasis" w:locked="1"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rsid w:val="008458C7"/>
    <w:pPr>
      <w:tabs>
        <w:tab w:val="center" w:pos="4536"/>
        <w:tab w:val="right" w:pos="9072"/>
      </w:tabs>
    </w:pPr>
  </w:style>
  <w:style w:type="paragraph" w:styleId="llb">
    <w:name w:val="footer"/>
    <w:basedOn w:val="Norml"/>
    <w:link w:val="llbChar"/>
    <w:rsid w:val="008458C7"/>
    <w:pPr>
      <w:tabs>
        <w:tab w:val="center" w:pos="4536"/>
        <w:tab w:val="right" w:pos="9072"/>
      </w:tabs>
    </w:pPr>
  </w:style>
  <w:style w:type="character" w:customStyle="1" w:styleId="llbChar">
    <w:name w:val="Élőláb Char"/>
    <w:link w:val="llb"/>
    <w:semiHidden/>
    <w:locked/>
    <w:rsid w:val="007B131B"/>
    <w:rPr>
      <w:rFonts w:ascii="Verdana" w:hAnsi="Verdana"/>
      <w:sz w:val="22"/>
      <w:szCs w:val="14"/>
      <w:lang w:val="hu-HU" w:eastAsia="hu-HU" w:bidi="ar-SA"/>
    </w:rPr>
  </w:style>
  <w:style w:type="paragraph" w:styleId="TJ3">
    <w:name w:val="toc 3"/>
    <w:basedOn w:val="Norml"/>
    <w:next w:val="Norml"/>
    <w:autoRedefine/>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semiHidden/>
    <w:rsid w:val="001B0D5B"/>
    <w:rPr>
      <w:sz w:val="20"/>
      <w:szCs w:val="20"/>
    </w:rPr>
  </w:style>
  <w:style w:type="character" w:styleId="Lbjegyzet-hivatkozs">
    <w:name w:val="footnote reference"/>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semiHidden/>
    <w:rsid w:val="00330FB2"/>
    <w:rPr>
      <w:rFonts w:cs="Times New Roman"/>
      <w:sz w:val="16"/>
      <w:szCs w:val="16"/>
    </w:rPr>
  </w:style>
  <w:style w:type="paragraph" w:styleId="Jegyzetszveg">
    <w:name w:val="annotation text"/>
    <w:basedOn w:val="Norml"/>
    <w:semiHidden/>
    <w:rsid w:val="00330FB2"/>
    <w:rPr>
      <w:sz w:val="20"/>
      <w:szCs w:val="20"/>
    </w:rPr>
  </w:style>
  <w:style w:type="paragraph" w:styleId="Buborkszveg">
    <w:name w:val="Balloon Text"/>
    <w:basedOn w:val="Norml"/>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semiHidden/>
    <w:rsid w:val="00D942E2"/>
  </w:style>
  <w:style w:type="paragraph" w:styleId="TJ2">
    <w:name w:val="toc 2"/>
    <w:basedOn w:val="Norml"/>
    <w:next w:val="Norml"/>
    <w:autoRedefine/>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qFormat/>
    <w:rsid w:val="00A63108"/>
    <w:pPr>
      <w:spacing w:after="200" w:line="276" w:lineRule="auto"/>
      <w:ind w:left="708"/>
    </w:pPr>
    <w:rPr>
      <w:rFonts w:ascii="Calibri" w:hAnsi="Calibri"/>
      <w:szCs w:val="22"/>
      <w:lang w:eastAsia="en-US"/>
    </w:rPr>
  </w:style>
  <w:style w:type="paragraph" w:customStyle="1" w:styleId="Szvegtrzsbehzssal1">
    <w:name w:val="Szövegtörzs behúzással1"/>
    <w:basedOn w:val="Norml"/>
    <w:rsid w:val="00462B69"/>
    <w:pPr>
      <w:suppressAutoHyphens/>
      <w:spacing w:after="120"/>
      <w:ind w:left="283"/>
    </w:pPr>
    <w:rPr>
      <w:rFonts w:ascii="Times New Roman" w:hAnsi="Times New Roman"/>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qFormat="1"/>
    <w:lsdException w:name="Title" w:locked="1" w:qFormat="1"/>
    <w:lsdException w:name="Subtitle" w:locked="1" w:qFormat="1"/>
    <w:lsdException w:name="Hyperlink" w:uiPriority="99"/>
    <w:lsdException w:name="FollowedHyperlink" w:uiPriority="99"/>
    <w:lsdException w:name="Strong" w:locked="1" w:qFormat="1"/>
    <w:lsdException w:name="Emphasis" w:locked="1"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rsid w:val="008458C7"/>
    <w:pPr>
      <w:tabs>
        <w:tab w:val="center" w:pos="4536"/>
        <w:tab w:val="right" w:pos="9072"/>
      </w:tabs>
    </w:pPr>
  </w:style>
  <w:style w:type="paragraph" w:styleId="llb">
    <w:name w:val="footer"/>
    <w:basedOn w:val="Norml"/>
    <w:link w:val="llbChar"/>
    <w:rsid w:val="008458C7"/>
    <w:pPr>
      <w:tabs>
        <w:tab w:val="center" w:pos="4536"/>
        <w:tab w:val="right" w:pos="9072"/>
      </w:tabs>
    </w:pPr>
  </w:style>
  <w:style w:type="character" w:customStyle="1" w:styleId="llbChar">
    <w:name w:val="Élőláb Char"/>
    <w:link w:val="llb"/>
    <w:semiHidden/>
    <w:locked/>
    <w:rsid w:val="007B131B"/>
    <w:rPr>
      <w:rFonts w:ascii="Verdana" w:hAnsi="Verdana"/>
      <w:sz w:val="22"/>
      <w:szCs w:val="14"/>
      <w:lang w:val="hu-HU" w:eastAsia="hu-HU" w:bidi="ar-SA"/>
    </w:rPr>
  </w:style>
  <w:style w:type="paragraph" w:styleId="TJ3">
    <w:name w:val="toc 3"/>
    <w:basedOn w:val="Norml"/>
    <w:next w:val="Norml"/>
    <w:autoRedefine/>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semiHidden/>
    <w:rsid w:val="001B0D5B"/>
    <w:rPr>
      <w:sz w:val="20"/>
      <w:szCs w:val="20"/>
    </w:rPr>
  </w:style>
  <w:style w:type="character" w:styleId="Lbjegyzet-hivatkozs">
    <w:name w:val="footnote reference"/>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semiHidden/>
    <w:rsid w:val="00330FB2"/>
    <w:rPr>
      <w:rFonts w:cs="Times New Roman"/>
      <w:sz w:val="16"/>
      <w:szCs w:val="16"/>
    </w:rPr>
  </w:style>
  <w:style w:type="paragraph" w:styleId="Jegyzetszveg">
    <w:name w:val="annotation text"/>
    <w:basedOn w:val="Norml"/>
    <w:semiHidden/>
    <w:rsid w:val="00330FB2"/>
    <w:rPr>
      <w:sz w:val="20"/>
      <w:szCs w:val="20"/>
    </w:rPr>
  </w:style>
  <w:style w:type="paragraph" w:styleId="Buborkszveg">
    <w:name w:val="Balloon Text"/>
    <w:basedOn w:val="Norml"/>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semiHidden/>
    <w:rsid w:val="00D942E2"/>
  </w:style>
  <w:style w:type="paragraph" w:styleId="TJ2">
    <w:name w:val="toc 2"/>
    <w:basedOn w:val="Norml"/>
    <w:next w:val="Norml"/>
    <w:autoRedefine/>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qFormat/>
    <w:rsid w:val="00A63108"/>
    <w:pPr>
      <w:spacing w:after="200" w:line="276" w:lineRule="auto"/>
      <w:ind w:left="708"/>
    </w:pPr>
    <w:rPr>
      <w:rFonts w:ascii="Calibri" w:hAnsi="Calibri"/>
      <w:szCs w:val="22"/>
      <w:lang w:eastAsia="en-US"/>
    </w:rPr>
  </w:style>
  <w:style w:type="paragraph" w:customStyle="1" w:styleId="Szvegtrzsbehzssal1">
    <w:name w:val="Szövegtörzs behúzással1"/>
    <w:basedOn w:val="Norml"/>
    <w:rsid w:val="00462B69"/>
    <w:pPr>
      <w:suppressAutoHyphens/>
      <w:spacing w:after="120"/>
      <w:ind w:left="283"/>
    </w:pPr>
    <w:rPr>
      <w:rFonts w:ascii="Times New Roman" w:hAnsi="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867316">
      <w:bodyDiv w:val="1"/>
      <w:marLeft w:val="0"/>
      <w:marRight w:val="0"/>
      <w:marTop w:val="0"/>
      <w:marBottom w:val="0"/>
      <w:divBdr>
        <w:top w:val="none" w:sz="0" w:space="0" w:color="auto"/>
        <w:left w:val="none" w:sz="0" w:space="0" w:color="auto"/>
        <w:bottom w:val="none" w:sz="0" w:space="0" w:color="auto"/>
        <w:right w:val="none" w:sz="0" w:space="0" w:color="auto"/>
      </w:divBdr>
    </w:div>
    <w:div w:id="212277591">
      <w:bodyDiv w:val="1"/>
      <w:marLeft w:val="0"/>
      <w:marRight w:val="0"/>
      <w:marTop w:val="0"/>
      <w:marBottom w:val="0"/>
      <w:divBdr>
        <w:top w:val="none" w:sz="0" w:space="0" w:color="auto"/>
        <w:left w:val="none" w:sz="0" w:space="0" w:color="auto"/>
        <w:bottom w:val="none" w:sz="0" w:space="0" w:color="auto"/>
        <w:right w:val="none" w:sz="0" w:space="0" w:color="auto"/>
      </w:divBdr>
    </w:div>
    <w:div w:id="360597220">
      <w:bodyDiv w:val="1"/>
      <w:marLeft w:val="0"/>
      <w:marRight w:val="0"/>
      <w:marTop w:val="0"/>
      <w:marBottom w:val="0"/>
      <w:divBdr>
        <w:top w:val="none" w:sz="0" w:space="0" w:color="auto"/>
        <w:left w:val="none" w:sz="0" w:space="0" w:color="auto"/>
        <w:bottom w:val="none" w:sz="0" w:space="0" w:color="auto"/>
        <w:right w:val="none" w:sz="0" w:space="0" w:color="auto"/>
      </w:divBdr>
    </w:div>
    <w:div w:id="804933544">
      <w:bodyDiv w:val="1"/>
      <w:marLeft w:val="0"/>
      <w:marRight w:val="0"/>
      <w:marTop w:val="0"/>
      <w:marBottom w:val="0"/>
      <w:divBdr>
        <w:top w:val="none" w:sz="0" w:space="0" w:color="auto"/>
        <w:left w:val="none" w:sz="0" w:space="0" w:color="auto"/>
        <w:bottom w:val="none" w:sz="0" w:space="0" w:color="auto"/>
        <w:right w:val="none" w:sz="0" w:space="0" w:color="auto"/>
      </w:divBdr>
    </w:div>
    <w:div w:id="829296788">
      <w:bodyDiv w:val="1"/>
      <w:marLeft w:val="0"/>
      <w:marRight w:val="0"/>
      <w:marTop w:val="0"/>
      <w:marBottom w:val="0"/>
      <w:divBdr>
        <w:top w:val="none" w:sz="0" w:space="0" w:color="auto"/>
        <w:left w:val="none" w:sz="0" w:space="0" w:color="auto"/>
        <w:bottom w:val="none" w:sz="0" w:space="0" w:color="auto"/>
        <w:right w:val="none" w:sz="0" w:space="0" w:color="auto"/>
      </w:divBdr>
    </w:div>
    <w:div w:id="903418398">
      <w:bodyDiv w:val="1"/>
      <w:marLeft w:val="0"/>
      <w:marRight w:val="0"/>
      <w:marTop w:val="0"/>
      <w:marBottom w:val="0"/>
      <w:divBdr>
        <w:top w:val="none" w:sz="0" w:space="0" w:color="auto"/>
        <w:left w:val="none" w:sz="0" w:space="0" w:color="auto"/>
        <w:bottom w:val="none" w:sz="0" w:space="0" w:color="auto"/>
        <w:right w:val="none" w:sz="0" w:space="0" w:color="auto"/>
      </w:divBdr>
    </w:div>
    <w:div w:id="972173027">
      <w:bodyDiv w:val="1"/>
      <w:marLeft w:val="0"/>
      <w:marRight w:val="0"/>
      <w:marTop w:val="0"/>
      <w:marBottom w:val="0"/>
      <w:divBdr>
        <w:top w:val="none" w:sz="0" w:space="0" w:color="auto"/>
        <w:left w:val="none" w:sz="0" w:space="0" w:color="auto"/>
        <w:bottom w:val="none" w:sz="0" w:space="0" w:color="auto"/>
        <w:right w:val="none" w:sz="0" w:space="0" w:color="auto"/>
      </w:divBdr>
    </w:div>
    <w:div w:id="1056125718">
      <w:bodyDiv w:val="1"/>
      <w:marLeft w:val="0"/>
      <w:marRight w:val="0"/>
      <w:marTop w:val="0"/>
      <w:marBottom w:val="0"/>
      <w:divBdr>
        <w:top w:val="none" w:sz="0" w:space="0" w:color="auto"/>
        <w:left w:val="none" w:sz="0" w:space="0" w:color="auto"/>
        <w:bottom w:val="none" w:sz="0" w:space="0" w:color="auto"/>
        <w:right w:val="none" w:sz="0" w:space="0" w:color="auto"/>
      </w:divBdr>
    </w:div>
    <w:div w:id="1138913749">
      <w:bodyDiv w:val="1"/>
      <w:marLeft w:val="0"/>
      <w:marRight w:val="0"/>
      <w:marTop w:val="0"/>
      <w:marBottom w:val="0"/>
      <w:divBdr>
        <w:top w:val="none" w:sz="0" w:space="0" w:color="auto"/>
        <w:left w:val="none" w:sz="0" w:space="0" w:color="auto"/>
        <w:bottom w:val="none" w:sz="0" w:space="0" w:color="auto"/>
        <w:right w:val="none" w:sz="0" w:space="0" w:color="auto"/>
      </w:divBdr>
    </w:div>
    <w:div w:id="1140608745">
      <w:bodyDiv w:val="1"/>
      <w:marLeft w:val="0"/>
      <w:marRight w:val="0"/>
      <w:marTop w:val="0"/>
      <w:marBottom w:val="0"/>
      <w:divBdr>
        <w:top w:val="none" w:sz="0" w:space="0" w:color="auto"/>
        <w:left w:val="none" w:sz="0" w:space="0" w:color="auto"/>
        <w:bottom w:val="none" w:sz="0" w:space="0" w:color="auto"/>
        <w:right w:val="none" w:sz="0" w:space="0" w:color="auto"/>
      </w:divBdr>
    </w:div>
    <w:div w:id="1635406762">
      <w:bodyDiv w:val="1"/>
      <w:marLeft w:val="0"/>
      <w:marRight w:val="0"/>
      <w:marTop w:val="0"/>
      <w:marBottom w:val="0"/>
      <w:divBdr>
        <w:top w:val="none" w:sz="0" w:space="0" w:color="auto"/>
        <w:left w:val="none" w:sz="0" w:space="0" w:color="auto"/>
        <w:bottom w:val="none" w:sz="0" w:space="0" w:color="auto"/>
        <w:right w:val="none" w:sz="0" w:space="0" w:color="auto"/>
      </w:divBdr>
    </w:div>
    <w:div w:id="1723216452">
      <w:bodyDiv w:val="1"/>
      <w:marLeft w:val="0"/>
      <w:marRight w:val="0"/>
      <w:marTop w:val="0"/>
      <w:marBottom w:val="0"/>
      <w:divBdr>
        <w:top w:val="none" w:sz="0" w:space="0" w:color="auto"/>
        <w:left w:val="none" w:sz="0" w:space="0" w:color="auto"/>
        <w:bottom w:val="none" w:sz="0" w:space="0" w:color="auto"/>
        <w:right w:val="none" w:sz="0" w:space="0" w:color="auto"/>
      </w:divBdr>
    </w:div>
    <w:div w:id="1765033193">
      <w:bodyDiv w:val="1"/>
      <w:marLeft w:val="0"/>
      <w:marRight w:val="0"/>
      <w:marTop w:val="0"/>
      <w:marBottom w:val="0"/>
      <w:divBdr>
        <w:top w:val="none" w:sz="0" w:space="0" w:color="auto"/>
        <w:left w:val="none" w:sz="0" w:space="0" w:color="auto"/>
        <w:bottom w:val="none" w:sz="0" w:space="0" w:color="auto"/>
        <w:right w:val="none" w:sz="0" w:space="0" w:color="auto"/>
      </w:divBdr>
    </w:div>
    <w:div w:id="1795174234">
      <w:bodyDiv w:val="1"/>
      <w:marLeft w:val="0"/>
      <w:marRight w:val="0"/>
      <w:marTop w:val="0"/>
      <w:marBottom w:val="0"/>
      <w:divBdr>
        <w:top w:val="none" w:sz="0" w:space="0" w:color="auto"/>
        <w:left w:val="none" w:sz="0" w:space="0" w:color="auto"/>
        <w:bottom w:val="none" w:sz="0" w:space="0" w:color="auto"/>
        <w:right w:val="none" w:sz="0" w:space="0" w:color="auto"/>
      </w:divBdr>
    </w:div>
    <w:div w:id="1823965086">
      <w:bodyDiv w:val="1"/>
      <w:marLeft w:val="0"/>
      <w:marRight w:val="0"/>
      <w:marTop w:val="0"/>
      <w:marBottom w:val="0"/>
      <w:divBdr>
        <w:top w:val="none" w:sz="0" w:space="0" w:color="auto"/>
        <w:left w:val="none" w:sz="0" w:space="0" w:color="auto"/>
        <w:bottom w:val="none" w:sz="0" w:space="0" w:color="auto"/>
        <w:right w:val="none" w:sz="0" w:space="0" w:color="auto"/>
      </w:divBdr>
    </w:div>
    <w:div w:id="1827473487">
      <w:bodyDiv w:val="1"/>
      <w:marLeft w:val="0"/>
      <w:marRight w:val="0"/>
      <w:marTop w:val="0"/>
      <w:marBottom w:val="0"/>
      <w:divBdr>
        <w:top w:val="none" w:sz="0" w:space="0" w:color="auto"/>
        <w:left w:val="none" w:sz="0" w:space="0" w:color="auto"/>
        <w:bottom w:val="none" w:sz="0" w:space="0" w:color="auto"/>
        <w:right w:val="none" w:sz="0" w:space="0" w:color="auto"/>
      </w:divBdr>
    </w:div>
    <w:div w:id="1861777802">
      <w:bodyDiv w:val="1"/>
      <w:marLeft w:val="0"/>
      <w:marRight w:val="0"/>
      <w:marTop w:val="0"/>
      <w:marBottom w:val="0"/>
      <w:divBdr>
        <w:top w:val="none" w:sz="0" w:space="0" w:color="auto"/>
        <w:left w:val="none" w:sz="0" w:space="0" w:color="auto"/>
        <w:bottom w:val="none" w:sz="0" w:space="0" w:color="auto"/>
        <w:right w:val="none" w:sz="0" w:space="0" w:color="auto"/>
      </w:divBdr>
    </w:div>
    <w:div w:id="2077170060">
      <w:bodyDiv w:val="1"/>
      <w:marLeft w:val="0"/>
      <w:marRight w:val="0"/>
      <w:marTop w:val="0"/>
      <w:marBottom w:val="0"/>
      <w:divBdr>
        <w:top w:val="none" w:sz="0" w:space="0" w:color="auto"/>
        <w:left w:val="none" w:sz="0" w:space="0" w:color="auto"/>
        <w:bottom w:val="none" w:sz="0" w:space="0" w:color="auto"/>
        <w:right w:val="none" w:sz="0" w:space="0" w:color="auto"/>
      </w:divBdr>
    </w:div>
    <w:div w:id="2144761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56</Pages>
  <Words>10867</Words>
  <Characters>74984</Characters>
  <Application>Microsoft Office Word</Application>
  <DocSecurity>0</DocSecurity>
  <Lines>624</Lines>
  <Paragraphs>171</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
      <vt:lpstr> </vt:lpstr>
    </vt:vector>
  </TitlesOfParts>
  <Company>Foglalkoztatási Hivatal</Company>
  <LinksUpToDate>false</LinksUpToDate>
  <CharactersWithSpaces>85680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ErdelyiL</dc:creator>
  <cp:lastModifiedBy>NMH-SZFI</cp:lastModifiedBy>
  <cp:revision>9</cp:revision>
  <cp:lastPrinted>2013-01-08T09:44:00Z</cp:lastPrinted>
  <dcterms:created xsi:type="dcterms:W3CDTF">2013-04-12T06:12:00Z</dcterms:created>
  <dcterms:modified xsi:type="dcterms:W3CDTF">2013-04-23T07:14:00Z</dcterms:modified>
</cp:coreProperties>
</file>