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6DE" w:rsidRDefault="005566DE" w:rsidP="005566DE">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5D02F1" w:rsidRDefault="005D02F1" w:rsidP="00316E2B">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5D02F1" w:rsidRPr="00316E2B" w:rsidRDefault="005D02F1" w:rsidP="00316E2B">
      <w:pPr>
        <w:autoSpaceDE w:val="0"/>
        <w:ind w:right="-20"/>
        <w:jc w:val="center"/>
        <w:rPr>
          <w:rFonts w:ascii="Palatino Linotype" w:hAnsi="Palatino Linotype"/>
          <w:b/>
          <w:w w:val="99"/>
          <w:sz w:val="24"/>
          <w:szCs w:val="24"/>
        </w:rPr>
      </w:pPr>
      <w:r>
        <w:rPr>
          <w:rFonts w:ascii="Palatino Linotype" w:hAnsi="Palatino Linotype"/>
          <w:b/>
          <w:w w:val="99"/>
          <w:sz w:val="24"/>
          <w:szCs w:val="24"/>
        </w:rPr>
        <w:t xml:space="preserve"> </w:t>
      </w:r>
      <w:r>
        <w:rPr>
          <w:rFonts w:ascii="Palatino Linotype" w:hAnsi="Palatino Linotype" w:cs="Mangal"/>
          <w:b/>
          <w:bCs/>
          <w:kern w:val="1"/>
          <w:sz w:val="24"/>
          <w:szCs w:val="24"/>
          <w:lang w:eastAsia="hi-IN" w:bidi="hi-IN"/>
        </w:rPr>
        <w:t>31 811 01</w:t>
      </w:r>
    </w:p>
    <w:p w:rsidR="005D02F1" w:rsidRPr="000E120B" w:rsidRDefault="005D02F1"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FALUSI VENDÉGLÁTÓ</w:t>
      </w:r>
    </w:p>
    <w:p w:rsidR="005D02F1" w:rsidRPr="00091B85" w:rsidRDefault="005D02F1" w:rsidP="00A63108">
      <w:pPr>
        <w:widowControl w:val="0"/>
        <w:suppressAutoHyphens/>
        <w:jc w:val="center"/>
        <w:rPr>
          <w:rFonts w:ascii="Palatino Linotype" w:hAnsi="Palatino Linotype" w:cs="Mangal"/>
          <w:b/>
          <w:bCs/>
          <w:caps/>
          <w:kern w:val="24"/>
          <w:sz w:val="24"/>
          <w:szCs w:val="24"/>
          <w:lang w:eastAsia="hi-IN" w:bidi="hi-IN"/>
        </w:rPr>
      </w:pPr>
      <w:r w:rsidRPr="00091B85">
        <w:rPr>
          <w:rFonts w:ascii="Palatino Linotype" w:hAnsi="Palatino Linotype" w:cs="Mangal"/>
          <w:b/>
          <w:bCs/>
          <w:caps/>
          <w:kern w:val="24"/>
          <w:sz w:val="24"/>
          <w:szCs w:val="24"/>
          <w:lang w:eastAsia="hi-IN" w:bidi="hi-IN"/>
        </w:rPr>
        <w:t>részszakképesítés</w:t>
      </w:r>
    </w:p>
    <w:p w:rsidR="005D02F1" w:rsidRPr="00091B85" w:rsidRDefault="005D02F1" w:rsidP="00A63108">
      <w:pPr>
        <w:widowControl w:val="0"/>
        <w:suppressAutoHyphens/>
        <w:jc w:val="center"/>
        <w:rPr>
          <w:rFonts w:ascii="Palatino Linotype" w:hAnsi="Palatino Linotype" w:cs="Mangal"/>
          <w:b/>
          <w:bCs/>
          <w:caps/>
          <w:kern w:val="24"/>
          <w:sz w:val="24"/>
          <w:szCs w:val="24"/>
          <w:lang w:eastAsia="hi-IN" w:bidi="hi-IN"/>
        </w:rPr>
      </w:pPr>
      <w:r w:rsidRPr="00091B85">
        <w:rPr>
          <w:rFonts w:ascii="Palatino Linotype" w:hAnsi="Palatino Linotype" w:cs="Mangal"/>
          <w:b/>
          <w:bCs/>
          <w:caps/>
          <w:kern w:val="24"/>
          <w:sz w:val="24"/>
          <w:szCs w:val="24"/>
          <w:lang w:eastAsia="hi-IN" w:bidi="hi-IN"/>
        </w:rPr>
        <w:t>HÍD II. programban történő 2 éves oktatásához</w:t>
      </w:r>
    </w:p>
    <w:p w:rsidR="005D02F1" w:rsidRPr="000E120B" w:rsidRDefault="005D02F1" w:rsidP="00A63108">
      <w:pPr>
        <w:widowControl w:val="0"/>
        <w:suppressAutoHyphens/>
        <w:jc w:val="both"/>
        <w:rPr>
          <w:rFonts w:ascii="Palatino Linotype" w:hAnsi="Palatino Linotype" w:cs="Mangal"/>
          <w:b/>
          <w:bCs/>
          <w:kern w:val="1"/>
          <w:sz w:val="24"/>
          <w:szCs w:val="24"/>
          <w:lang w:eastAsia="hi-IN" w:bidi="hi-IN"/>
        </w:rPr>
      </w:pPr>
    </w:p>
    <w:p w:rsidR="005D02F1" w:rsidRPr="00F10567" w:rsidRDefault="005D02F1" w:rsidP="00FA5995">
      <w:pPr>
        <w:widowControl w:val="0"/>
        <w:suppressAutoHyphens/>
        <w:jc w:val="center"/>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 xml:space="preserve">a 34 811 02 </w:t>
      </w:r>
      <w:r w:rsidRPr="00F10567">
        <w:rPr>
          <w:rFonts w:ascii="Palatino Linotype" w:hAnsi="Palatino Linotype" w:cs="Mangal"/>
          <w:bCs/>
          <w:kern w:val="1"/>
          <w:sz w:val="24"/>
          <w:szCs w:val="24"/>
          <w:lang w:eastAsia="hi-IN" w:bidi="hi-IN"/>
        </w:rPr>
        <w:t>Mezőgazdasági gazdaasszony, falusi vendéglátó</w:t>
      </w:r>
      <w:r>
        <w:rPr>
          <w:rFonts w:ascii="Palatino Linotype" w:hAnsi="Palatino Linotype" w:cs="Mangal"/>
          <w:bCs/>
          <w:kern w:val="1"/>
          <w:sz w:val="24"/>
          <w:szCs w:val="24"/>
          <w:lang w:eastAsia="hi-IN" w:bidi="hi-IN"/>
        </w:rPr>
        <w:t xml:space="preserve"> szakképesítés kerettanterve alapján</w:t>
      </w:r>
    </w:p>
    <w:p w:rsidR="005D02F1" w:rsidRDefault="005D02F1" w:rsidP="00A63108">
      <w:pPr>
        <w:widowControl w:val="0"/>
        <w:suppressAutoHyphens/>
        <w:jc w:val="both"/>
        <w:rPr>
          <w:rFonts w:ascii="Palatino Linotype" w:hAnsi="Palatino Linotype" w:cs="Mangal"/>
          <w:b/>
          <w:bCs/>
          <w:kern w:val="1"/>
          <w:sz w:val="24"/>
          <w:szCs w:val="24"/>
          <w:lang w:eastAsia="hi-IN" w:bidi="hi-IN"/>
        </w:rPr>
      </w:pPr>
    </w:p>
    <w:p w:rsidR="005D02F1" w:rsidRPr="000E120B" w:rsidRDefault="005D02F1" w:rsidP="00A63108">
      <w:pPr>
        <w:widowControl w:val="0"/>
        <w:suppressAutoHyphens/>
        <w:jc w:val="both"/>
        <w:rPr>
          <w:rFonts w:ascii="Palatino Linotype" w:hAnsi="Palatino Linotype" w:cs="Mangal"/>
          <w:b/>
          <w:bCs/>
          <w:kern w:val="1"/>
          <w:sz w:val="24"/>
          <w:szCs w:val="24"/>
          <w:lang w:eastAsia="hi-IN" w:bidi="hi-IN"/>
        </w:rPr>
      </w:pPr>
    </w:p>
    <w:p w:rsidR="005D02F1" w:rsidRPr="000E120B" w:rsidRDefault="005D02F1"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5D02F1" w:rsidRPr="000E120B" w:rsidRDefault="005D02F1" w:rsidP="00A63108">
      <w:pPr>
        <w:widowControl w:val="0"/>
        <w:suppressAutoHyphens/>
        <w:jc w:val="both"/>
        <w:rPr>
          <w:rFonts w:ascii="Palatino Linotype" w:hAnsi="Palatino Linotype"/>
          <w:b/>
          <w:kern w:val="1"/>
          <w:sz w:val="24"/>
          <w:szCs w:val="24"/>
          <w:lang w:eastAsia="hi-IN" w:bidi="hi-IN"/>
        </w:rPr>
      </w:pPr>
    </w:p>
    <w:p w:rsidR="005D02F1" w:rsidRPr="005566DE" w:rsidRDefault="005566DE" w:rsidP="005566DE">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5D02F1" w:rsidRPr="000E120B">
        <w:rPr>
          <w:rFonts w:ascii="Palatino Linotype" w:hAnsi="Palatino Linotype"/>
          <w:kern w:val="1"/>
          <w:sz w:val="24"/>
          <w:szCs w:val="24"/>
          <w:lang w:eastAsia="hi-IN" w:bidi="hi-IN"/>
        </w:rPr>
        <w:tab/>
      </w:r>
      <w:r w:rsidR="005D02F1" w:rsidRPr="000E120B">
        <w:rPr>
          <w:rFonts w:ascii="Palatino Linotype" w:hAnsi="Palatino Linotype"/>
          <w:kern w:val="1"/>
          <w:sz w:val="24"/>
          <w:szCs w:val="24"/>
          <w:lang w:eastAsia="hi-IN" w:bidi="hi-IN"/>
        </w:rPr>
        <w:tab/>
      </w:r>
      <w:r w:rsidR="005D02F1" w:rsidRPr="000E120B">
        <w:rPr>
          <w:rFonts w:ascii="Palatino Linotype" w:hAnsi="Palatino Linotype"/>
          <w:kern w:val="1"/>
          <w:sz w:val="24"/>
          <w:szCs w:val="24"/>
          <w:lang w:eastAsia="hi-IN" w:bidi="hi-IN"/>
        </w:rPr>
        <w:tab/>
      </w: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D02F1" w:rsidRPr="000E120B" w:rsidRDefault="005D02F1" w:rsidP="009545FD">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D02F1" w:rsidRPr="000E120B" w:rsidRDefault="005D02F1" w:rsidP="009545FD">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D02F1" w:rsidRPr="000E120B" w:rsidRDefault="005D02F1" w:rsidP="00A63108">
      <w:pPr>
        <w:widowControl w:val="0"/>
        <w:suppressAutoHyphens/>
        <w:ind w:left="915"/>
        <w:jc w:val="both"/>
        <w:rPr>
          <w:rFonts w:ascii="Palatino Linotype" w:hAnsi="Palatino Linotype"/>
          <w:kern w:val="1"/>
          <w:sz w:val="24"/>
          <w:szCs w:val="24"/>
          <w:lang w:eastAsia="hi-IN" w:bidi="hi-IN"/>
        </w:rPr>
      </w:pP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D02F1" w:rsidRPr="000E120B" w:rsidRDefault="005D02F1" w:rsidP="009545FD">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5D02F1" w:rsidRPr="000E120B" w:rsidRDefault="005D02F1" w:rsidP="009545FD">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5D02F1" w:rsidRDefault="005D02F1"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31 811 01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Falusi vendéglátó rész</w:t>
      </w:r>
      <w:r w:rsidRPr="000E120B">
        <w:rPr>
          <w:rFonts w:ascii="Palatino Linotype" w:hAnsi="Palatino Linotype"/>
          <w:kern w:val="1"/>
          <w:sz w:val="24"/>
          <w:szCs w:val="24"/>
          <w:lang w:eastAsia="hi-IN" w:bidi="hi-IN"/>
        </w:rPr>
        <w:t>szakképesítés szakmai és vi</w:t>
      </w:r>
      <w:r>
        <w:rPr>
          <w:rFonts w:ascii="Palatino Linotype" w:hAnsi="Palatino Linotype"/>
          <w:kern w:val="1"/>
          <w:sz w:val="24"/>
          <w:szCs w:val="24"/>
          <w:lang w:eastAsia="hi-IN" w:bidi="hi-IN"/>
        </w:rPr>
        <w:t xml:space="preserve">zsgakövetelményeit tartalmazó </w:t>
      </w:r>
      <w:r w:rsidRPr="000E120B">
        <w:rPr>
          <w:rFonts w:ascii="Palatino Linotype" w:hAnsi="Palatino Linotype"/>
          <w:kern w:val="1"/>
          <w:sz w:val="24"/>
          <w:szCs w:val="24"/>
          <w:lang w:eastAsia="hi-IN" w:bidi="hi-IN"/>
        </w:rPr>
        <w:t>rendelet</w:t>
      </w:r>
      <w:r w:rsidR="00867AEA">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5D02F1" w:rsidRPr="00B210A1" w:rsidRDefault="005D02F1" w:rsidP="009545FD">
      <w:pPr>
        <w:numPr>
          <w:ilvl w:val="0"/>
          <w:numId w:val="1"/>
        </w:numPr>
        <w:jc w:val="both"/>
        <w:rPr>
          <w:rFonts w:ascii="Palatino Linotype" w:hAnsi="Palatino Linotype"/>
          <w:sz w:val="24"/>
          <w:szCs w:val="24"/>
        </w:rPr>
      </w:pPr>
      <w:r w:rsidRPr="00B210A1">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B210A1">
        <w:rPr>
          <w:rFonts w:ascii="Palatino Linotype" w:hAnsi="Palatino Linotype"/>
          <w:kern w:val="1"/>
          <w:sz w:val="24"/>
          <w:szCs w:val="24"/>
          <w:lang w:eastAsia="hi-IN" w:bidi="hi-IN"/>
        </w:rPr>
        <w:t>szakképesí</w:t>
      </w:r>
      <w:r>
        <w:rPr>
          <w:rFonts w:ascii="Palatino Linotype" w:hAnsi="Palatino Linotype"/>
          <w:kern w:val="1"/>
          <w:sz w:val="24"/>
          <w:szCs w:val="24"/>
          <w:lang w:eastAsia="hi-IN" w:bidi="hi-IN"/>
        </w:rPr>
        <w:t xml:space="preserve">tések kerettanterveit tartalmazó </w:t>
      </w:r>
      <w:r w:rsidRPr="00B210A1">
        <w:rPr>
          <w:rFonts w:ascii="Palatino Linotype" w:hAnsi="Palatino Linotype"/>
          <w:kern w:val="1"/>
          <w:sz w:val="24"/>
          <w:szCs w:val="24"/>
          <w:lang w:eastAsia="hi-IN" w:bidi="hi-IN"/>
        </w:rPr>
        <w:t>NGM rendelet</w:t>
      </w: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D02F1" w:rsidRPr="000E120B" w:rsidRDefault="005D02F1" w:rsidP="00A63108">
      <w:pPr>
        <w:widowControl w:val="0"/>
        <w:suppressAutoHyphens/>
        <w:jc w:val="both"/>
        <w:rPr>
          <w:rFonts w:ascii="Palatino Linotype" w:hAnsi="Palatino Linotype"/>
          <w:kern w:val="1"/>
          <w:sz w:val="24"/>
          <w:szCs w:val="24"/>
          <w:lang w:eastAsia="hi-IN" w:bidi="hi-IN"/>
        </w:rPr>
      </w:pPr>
    </w:p>
    <w:p w:rsidR="005D02F1" w:rsidRPr="000E120B" w:rsidRDefault="005D02F1" w:rsidP="00A63108">
      <w:pPr>
        <w:widowControl w:val="0"/>
        <w:suppressAutoHyphens/>
        <w:jc w:val="both"/>
        <w:rPr>
          <w:rFonts w:ascii="Palatino Linotype" w:hAnsi="Palatino Linotype"/>
          <w:kern w:val="1"/>
          <w:sz w:val="24"/>
          <w:szCs w:val="24"/>
          <w:lang w:eastAsia="hi-IN" w:bidi="hi-IN"/>
        </w:rPr>
      </w:pPr>
    </w:p>
    <w:p w:rsidR="005D02F1" w:rsidRPr="000E120B" w:rsidRDefault="005D02F1"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szakképesítés alapadatai</w:t>
      </w:r>
    </w:p>
    <w:p w:rsidR="005D02F1" w:rsidRPr="000E120B" w:rsidRDefault="005D02F1" w:rsidP="00A63108">
      <w:pPr>
        <w:widowControl w:val="0"/>
        <w:suppressAutoHyphens/>
        <w:jc w:val="both"/>
        <w:rPr>
          <w:rFonts w:ascii="Palatino Linotype" w:hAnsi="Palatino Linotype"/>
          <w:b/>
          <w:kern w:val="1"/>
          <w:sz w:val="24"/>
          <w:szCs w:val="24"/>
          <w:lang w:eastAsia="hi-IN" w:bidi="hi-IN"/>
        </w:rPr>
      </w:pPr>
    </w:p>
    <w:p w:rsidR="005D02F1" w:rsidRPr="000E120B" w:rsidRDefault="005D02F1" w:rsidP="006E18F9">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Pr>
          <w:rFonts w:ascii="Palatino Linotype" w:hAnsi="Palatino Linotype" w:cs="Mangal"/>
          <w:iCs/>
          <w:kern w:val="1"/>
          <w:sz w:val="24"/>
          <w:szCs w:val="24"/>
          <w:lang w:eastAsia="hi-IN" w:bidi="hi-IN"/>
        </w:rPr>
        <w:t>rész</w:t>
      </w:r>
      <w:r w:rsidRPr="000E120B">
        <w:rPr>
          <w:rFonts w:ascii="Palatino Linotype" w:hAnsi="Palatino Linotype" w:cs="Mangal"/>
          <w:iCs/>
          <w:kern w:val="1"/>
          <w:sz w:val="24"/>
          <w:szCs w:val="24"/>
          <w:lang w:eastAsia="hi-IN" w:bidi="hi-IN"/>
        </w:rPr>
        <w:t>szakképesítés azonosító száma:</w:t>
      </w:r>
      <w:r>
        <w:rPr>
          <w:rFonts w:ascii="Palatino Linotype" w:hAnsi="Palatino Linotype" w:cs="Mangal"/>
          <w:iCs/>
          <w:kern w:val="1"/>
          <w:sz w:val="24"/>
          <w:szCs w:val="24"/>
          <w:lang w:eastAsia="hi-IN" w:bidi="hi-IN"/>
        </w:rPr>
        <w:t xml:space="preserve"> </w:t>
      </w:r>
      <w:r>
        <w:rPr>
          <w:rFonts w:ascii="Palatino Linotype" w:hAnsi="Palatino Linotype"/>
          <w:kern w:val="1"/>
          <w:sz w:val="24"/>
          <w:szCs w:val="24"/>
          <w:lang w:eastAsia="hi-IN" w:bidi="hi-IN"/>
        </w:rPr>
        <w:t>31 811 01</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6E18F9">
      <w:pPr>
        <w:widowControl w:val="0"/>
        <w:suppressAutoHyphens/>
        <w:autoSpaceDE w:val="0"/>
        <w:autoSpaceDN w:val="0"/>
        <w:adjustRightInd w:val="0"/>
        <w:ind w:left="4536" w:hanging="4536"/>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részszakképesítés megnevezése: </w:t>
      </w:r>
      <w:r>
        <w:rPr>
          <w:rFonts w:ascii="Palatino Linotype" w:hAnsi="Palatino Linotype"/>
          <w:kern w:val="1"/>
          <w:sz w:val="24"/>
          <w:szCs w:val="24"/>
          <w:lang w:eastAsia="hi-IN" w:bidi="hi-IN"/>
        </w:rPr>
        <w:t>Falusi vendéglátó</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20. Mezőgazdaság</w:t>
      </w:r>
    </w:p>
    <w:p w:rsidR="005D02F1"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XXXIII. Mezőgazdaság</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5D02F1"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Default="005D02F1" w:rsidP="000B294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0B2948">
      <w:pPr>
        <w:widowControl w:val="0"/>
        <w:suppressAutoHyphens/>
        <w:autoSpaceDE w:val="0"/>
        <w:autoSpaceDN w:val="0"/>
        <w:adjustRightInd w:val="0"/>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smartTag w:uri="urn:schemas-microsoft-com:office:smarttags" w:element="metricconverter">
        <w:r w:rsidRPr="000E120B">
          <w:rPr>
            <w:rFonts w:ascii="Palatino Linotype" w:hAnsi="Palatino Linotype" w:cs="Mangal"/>
            <w:iCs/>
            <w:kern w:val="1"/>
            <w:sz w:val="24"/>
            <w:szCs w:val="24"/>
            <w:lang w:eastAsia="hi-IN" w:bidi="hi-IN"/>
          </w:rPr>
          <w:t>Iskola</w:t>
        </w:r>
      </w:smartTag>
      <w:r w:rsidRPr="000E120B">
        <w:rPr>
          <w:rFonts w:ascii="Palatino Linotype" w:hAnsi="Palatino Linotype" w:cs="Mangal"/>
          <w:iCs/>
          <w:kern w:val="1"/>
          <w:sz w:val="24"/>
          <w:szCs w:val="24"/>
          <w:lang w:eastAsia="hi-IN" w:bidi="hi-IN"/>
        </w:rPr>
        <w:t>i előképzettség:</w:t>
      </w:r>
      <w:r>
        <w:rPr>
          <w:rFonts w:ascii="Palatino Linotype" w:hAnsi="Palatino Linotype" w:cs="Mangal"/>
          <w:iCs/>
          <w:kern w:val="1"/>
          <w:sz w:val="24"/>
          <w:szCs w:val="24"/>
          <w:lang w:eastAsia="hi-IN" w:bidi="hi-IN"/>
        </w:rPr>
        <w:t xml:space="preserve"> hat általános iskolai évfolyam elvégzése</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Betöltött 15. életév</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5D02F1" w:rsidRPr="000E120B" w:rsidRDefault="005D02F1"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D02F1" w:rsidRPr="000E120B" w:rsidRDefault="005D02F1" w:rsidP="00A63108">
      <w:pPr>
        <w:widowControl w:val="0"/>
        <w:suppressAutoHyphens/>
        <w:jc w:val="both"/>
        <w:rPr>
          <w:rFonts w:ascii="Palatino Linotype" w:hAnsi="Palatino Linotype"/>
          <w:b/>
          <w:kern w:val="1"/>
          <w:sz w:val="24"/>
          <w:szCs w:val="24"/>
          <w:lang w:eastAsia="hi-IN" w:bidi="hi-IN"/>
        </w:rPr>
      </w:pPr>
    </w:p>
    <w:p w:rsidR="005D02F1" w:rsidRPr="000E120B" w:rsidRDefault="005D02F1"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5D02F1" w:rsidRPr="000E120B" w:rsidRDefault="005D02F1" w:rsidP="00A63108">
      <w:pPr>
        <w:widowControl w:val="0"/>
        <w:suppressAutoHyphens/>
        <w:jc w:val="both"/>
        <w:rPr>
          <w:rFonts w:ascii="Palatino Linotype" w:hAnsi="Palatino Linotype"/>
          <w:b/>
          <w:kern w:val="1"/>
          <w:sz w:val="24"/>
          <w:szCs w:val="24"/>
          <w:lang w:eastAsia="hi-IN" w:bidi="hi-IN"/>
        </w:rPr>
      </w:pPr>
    </w:p>
    <w:p w:rsidR="005D02F1" w:rsidRPr="000E120B" w:rsidRDefault="005D02F1"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D02F1" w:rsidRPr="000E120B" w:rsidRDefault="005D02F1"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D02F1" w:rsidRPr="000E120B">
        <w:trPr>
          <w:jc w:val="center"/>
        </w:trPr>
        <w:tc>
          <w:tcPr>
            <w:tcW w:w="4053" w:type="dxa"/>
          </w:tcPr>
          <w:p w:rsidR="005D02F1" w:rsidRPr="000E120B" w:rsidRDefault="005D02F1"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D02F1" w:rsidRPr="000E120B" w:rsidRDefault="005D02F1"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0E120B">
              <w:rPr>
                <w:rFonts w:ascii="Palatino Linotype" w:hAnsi="Palatino Linotype"/>
                <w:b/>
                <w:kern w:val="1"/>
                <w:sz w:val="24"/>
                <w:szCs w:val="24"/>
                <w:lang w:eastAsia="hi-IN" w:bidi="hi-IN"/>
              </w:rPr>
              <w:t>zakképesítés/Szakképzettség</w:t>
            </w:r>
          </w:p>
        </w:tc>
      </w:tr>
      <w:tr w:rsidR="005D02F1" w:rsidRPr="000E120B">
        <w:trPr>
          <w:jc w:val="center"/>
        </w:trPr>
        <w:tc>
          <w:tcPr>
            <w:tcW w:w="4053" w:type="dxa"/>
            <w:vAlign w:val="center"/>
          </w:tcPr>
          <w:p w:rsidR="005D02F1" w:rsidRPr="000E120B" w:rsidRDefault="005D02F1" w:rsidP="000B2948">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5D02F1" w:rsidRPr="000E120B" w:rsidRDefault="005D02F1" w:rsidP="000B2948">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5D02F1" w:rsidRPr="000E120B" w:rsidRDefault="005D02F1" w:rsidP="00A63108">
      <w:pPr>
        <w:widowControl w:val="0"/>
        <w:suppressAutoHyphens/>
        <w:jc w:val="both"/>
        <w:rPr>
          <w:rFonts w:ascii="Palatino Linotype" w:hAnsi="Palatino Linotype"/>
          <w:b/>
          <w:kern w:val="1"/>
          <w:sz w:val="24"/>
          <w:szCs w:val="24"/>
          <w:lang w:eastAsia="hi-IN" w:bidi="hi-IN"/>
        </w:rPr>
      </w:pPr>
    </w:p>
    <w:p w:rsidR="005D02F1" w:rsidRPr="000E120B" w:rsidRDefault="005D02F1"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D02F1" w:rsidRPr="006E18F9"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5D02F1" w:rsidRPr="006E18F9" w:rsidRDefault="005D02F1" w:rsidP="006E18F9">
      <w:pPr>
        <w:widowControl w:val="0"/>
        <w:suppressAutoHyphens/>
        <w:jc w:val="both"/>
        <w:rPr>
          <w:rFonts w:ascii="Palatino Linotype" w:hAnsi="Palatino Linotype"/>
          <w:kern w:val="1"/>
          <w:sz w:val="24"/>
          <w:szCs w:val="24"/>
          <w:lang w:eastAsia="hi-IN" w:bidi="hi-IN"/>
        </w:rPr>
      </w:pPr>
    </w:p>
    <w:tbl>
      <w:tblPr>
        <w:tblW w:w="5075" w:type="pct"/>
        <w:tblCellMar>
          <w:left w:w="0" w:type="dxa"/>
          <w:right w:w="0" w:type="dxa"/>
        </w:tblCellMar>
        <w:tblLook w:val="0000" w:firstRow="0" w:lastRow="0" w:firstColumn="0" w:lastColumn="0" w:noHBand="0" w:noVBand="0"/>
      </w:tblPr>
      <w:tblGrid>
        <w:gridCol w:w="9218"/>
      </w:tblGrid>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Konyhai berendezések, felszerelések és gépek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Terítés, felszolgálás eszközei</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Takarító eszközök, gépek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Mosás, vasalás gépei, eszközei</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Csecsemőgondozási felszerelések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Betegágy, házi beteggondozási felszerelések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Elsősegélynyújtás eszközei, anyagai</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Telefon</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Számítógép (szoftverek, hardver, Internet kapcsolat, nyomtató, szkenner)</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Vendégszobai bútorok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Vendégszoba berendezési kiegészítők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Mini-bárkocsi</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Szabadtűzön főzés eszközei és berendezései</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Virágoskert, konyhakert terület, művelési eszközök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lastRenderedPageBreak/>
              <w:t>Fűnyíró</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Udvargondozási eszközök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Szabadidős tevékenység (játszótér) eszközei</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Népi kismesterségek bemutatásához szükséges eszközök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Házkörüli állatok, állattartási eszközök</w:t>
            </w:r>
          </w:p>
        </w:tc>
      </w:tr>
      <w:tr w:rsidR="005D02F1" w:rsidRPr="006E18F9">
        <w:tc>
          <w:tcPr>
            <w:tcW w:w="4305" w:type="pct"/>
            <w:tcBorders>
              <w:top w:val="single" w:sz="4" w:space="0" w:color="auto"/>
              <w:left w:val="single" w:sz="4" w:space="0" w:color="auto"/>
              <w:bottom w:val="single" w:sz="4" w:space="0" w:color="auto"/>
              <w:right w:val="single" w:sz="4" w:space="0" w:color="auto"/>
            </w:tcBorders>
            <w:vAlign w:val="bottom"/>
          </w:tcPr>
          <w:p w:rsidR="005D02F1" w:rsidRPr="006E18F9" w:rsidRDefault="005D02F1" w:rsidP="00EB5507">
            <w:pPr>
              <w:autoSpaceDE w:val="0"/>
              <w:autoSpaceDN w:val="0"/>
              <w:adjustRightInd w:val="0"/>
              <w:rPr>
                <w:rFonts w:ascii="Palatino Linotype" w:hAnsi="Palatino Linotype"/>
                <w:color w:val="000000"/>
                <w:sz w:val="24"/>
                <w:szCs w:val="24"/>
              </w:rPr>
            </w:pPr>
            <w:r w:rsidRPr="006E18F9">
              <w:rPr>
                <w:rFonts w:ascii="Palatino Linotype" w:hAnsi="Palatino Linotype"/>
                <w:color w:val="000000"/>
                <w:sz w:val="24"/>
                <w:szCs w:val="24"/>
              </w:rPr>
              <w:t>Disznóölés, házi zöldség- és gyümölcsfeldolgozás eszközei</w:t>
            </w:r>
          </w:p>
        </w:tc>
      </w:tr>
    </w:tbl>
    <w:p w:rsidR="005D02F1" w:rsidRDefault="005D02F1" w:rsidP="00A63108">
      <w:pPr>
        <w:widowControl w:val="0"/>
        <w:suppressAutoHyphens/>
        <w:jc w:val="both"/>
        <w:rPr>
          <w:rFonts w:ascii="Palatino Linotype" w:hAnsi="Palatino Linotype"/>
          <w:kern w:val="1"/>
          <w:sz w:val="24"/>
          <w:szCs w:val="24"/>
          <w:lang w:eastAsia="hi-IN" w:bidi="hi-IN"/>
        </w:rPr>
      </w:pPr>
    </w:p>
    <w:p w:rsidR="005D02F1" w:rsidRDefault="005D02F1" w:rsidP="0081742E">
      <w:pPr>
        <w:widowControl w:val="0"/>
        <w:suppressAutoHyphens/>
        <w:ind w:left="30"/>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w:t>
      </w:r>
      <w:r>
        <w:rPr>
          <w:rFonts w:ascii="Palatino Linotype" w:hAnsi="Palatino Linotype"/>
          <w:i/>
          <w:kern w:val="1"/>
          <w:sz w:val="24"/>
          <w:szCs w:val="24"/>
          <w:lang w:eastAsia="hi-IN" w:bidi="hi-IN"/>
        </w:rPr>
        <w:t>i eszközökre és felszerelésekre</w:t>
      </w:r>
    </w:p>
    <w:p w:rsidR="005D02F1" w:rsidRPr="00FA5995" w:rsidRDefault="005D02F1" w:rsidP="00FA5995">
      <w:pPr>
        <w:widowControl w:val="0"/>
        <w:suppressAutoHyphens/>
        <w:jc w:val="both"/>
        <w:rPr>
          <w:rFonts w:ascii="Palatino Linotype" w:hAnsi="Palatino Linotype"/>
          <w:i/>
          <w:kern w:val="1"/>
          <w:sz w:val="24"/>
          <w:szCs w:val="24"/>
          <w:lang w:eastAsia="hi-IN" w:bidi="hi-IN"/>
        </w:rPr>
      </w:pPr>
      <w:r w:rsidRPr="00FA5995">
        <w:rPr>
          <w:rFonts w:ascii="Palatino Linotype" w:hAnsi="Palatino Linotype"/>
          <w:i/>
          <w:kern w:val="1"/>
          <w:sz w:val="24"/>
          <w:szCs w:val="24"/>
          <w:lang w:eastAsia="hi-IN" w:bidi="hi-IN"/>
        </w:rPr>
        <w:t>Nincs</w:t>
      </w:r>
    </w:p>
    <w:p w:rsidR="005D02F1" w:rsidRPr="000E120B" w:rsidRDefault="005D02F1" w:rsidP="00A63108">
      <w:pPr>
        <w:widowControl w:val="0"/>
        <w:suppressAutoHyphens/>
        <w:jc w:val="both"/>
        <w:rPr>
          <w:rFonts w:ascii="Palatino Linotype" w:hAnsi="Palatino Linotype"/>
          <w:kern w:val="1"/>
          <w:sz w:val="24"/>
          <w:szCs w:val="24"/>
          <w:lang w:eastAsia="hi-IN" w:bidi="hi-IN"/>
        </w:rPr>
      </w:pPr>
    </w:p>
    <w:p w:rsidR="005D02F1" w:rsidRDefault="005D02F1">
      <w:pPr>
        <w:rPr>
          <w:rFonts w:ascii="Palatino Linotype" w:hAnsi="Palatino Linotype"/>
          <w:kern w:val="1"/>
          <w:sz w:val="24"/>
          <w:szCs w:val="24"/>
          <w:lang w:eastAsia="hi-IN" w:bidi="hi-IN"/>
        </w:rPr>
      </w:pPr>
    </w:p>
    <w:p w:rsidR="005D02F1" w:rsidRDefault="005D02F1" w:rsidP="009545FD">
      <w:pPr>
        <w:widowControl w:val="0"/>
        <w:numPr>
          <w:ilvl w:val="0"/>
          <w:numId w:val="2"/>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A szakképesítés óraterve </w:t>
      </w:r>
      <w:r>
        <w:rPr>
          <w:rFonts w:ascii="Palatino Linotype" w:hAnsi="Palatino Linotype"/>
          <w:b/>
          <w:kern w:val="1"/>
          <w:sz w:val="24"/>
          <w:szCs w:val="24"/>
          <w:lang w:eastAsia="hi-IN" w:bidi="hi-IN"/>
        </w:rPr>
        <w:t xml:space="preserve">2 éves (20 hónapos) </w:t>
      </w:r>
      <w:r w:rsidRPr="000E120B">
        <w:rPr>
          <w:rFonts w:ascii="Palatino Linotype" w:hAnsi="Palatino Linotype"/>
          <w:b/>
          <w:kern w:val="1"/>
          <w:sz w:val="24"/>
          <w:szCs w:val="24"/>
          <w:lang w:eastAsia="hi-IN" w:bidi="hi-IN"/>
        </w:rPr>
        <w:t>nappali rendszerű oktatásra</w:t>
      </w:r>
    </w:p>
    <w:p w:rsidR="005D02F1" w:rsidRDefault="005D02F1" w:rsidP="00A63108">
      <w:pPr>
        <w:widowControl w:val="0"/>
        <w:suppressAutoHyphens/>
        <w:ind w:left="30"/>
        <w:jc w:val="both"/>
        <w:rPr>
          <w:rFonts w:ascii="Palatino Linotype" w:hAnsi="Palatino Linotype"/>
          <w:b/>
          <w:kern w:val="1"/>
          <w:sz w:val="24"/>
          <w:szCs w:val="24"/>
          <w:lang w:eastAsia="hi-IN" w:bidi="hi-IN"/>
        </w:rPr>
      </w:pPr>
    </w:p>
    <w:p w:rsidR="005D02F1" w:rsidRDefault="005D02F1" w:rsidP="00F55447">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képzés heti és éves szakmai óraszám</w:t>
      </w:r>
      <w:r>
        <w:rPr>
          <w:rFonts w:ascii="Palatino Linotype" w:hAnsi="Palatino Linotype"/>
          <w:kern w:val="1"/>
          <w:sz w:val="24"/>
          <w:szCs w:val="24"/>
          <w:lang w:eastAsia="hi-IN" w:bidi="hi-IN"/>
        </w:rPr>
        <w:t>ai hosszab</w:t>
      </w:r>
      <w:r w:rsidRPr="004F1DFE">
        <w:rPr>
          <w:rFonts w:ascii="Palatino Linotype" w:hAnsi="Palatino Linotype" w:cs="Calibri"/>
          <w:sz w:val="24"/>
          <w:szCs w:val="24"/>
        </w:rPr>
        <w:t>b képzési idejű részszakképesítés oktatásához:</w:t>
      </w:r>
      <w:r w:rsidRPr="003A1AAF">
        <w:rPr>
          <w:rFonts w:ascii="Palatino Linotype" w:hAnsi="Palatino Linotype"/>
          <w:kern w:val="1"/>
          <w:sz w:val="24"/>
          <w:szCs w:val="24"/>
          <w:lang w:eastAsia="hi-IN" w:bidi="hi-IN"/>
        </w:rPr>
        <w:t xml:space="preserve"> </w:t>
      </w:r>
    </w:p>
    <w:p w:rsidR="005D02F1" w:rsidRPr="003A1AAF" w:rsidRDefault="005D02F1" w:rsidP="00F55447">
      <w:pPr>
        <w:widowControl w:val="0"/>
        <w:shd w:val="clear" w:color="auto" w:fill="FFFFFF"/>
        <w:suppressAutoHyphens/>
        <w:jc w:val="both"/>
        <w:rPr>
          <w:rFonts w:ascii="Palatino Linotype" w:hAnsi="Palatino Linotype"/>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5D02F1" w:rsidRPr="004F1DFE">
        <w:trPr>
          <w:trHeight w:val="488"/>
          <w:jc w:val="center"/>
        </w:trPr>
        <w:tc>
          <w:tcPr>
            <w:tcW w:w="2694" w:type="dxa"/>
            <w:shd w:val="clear" w:color="auto" w:fill="FFFFFF"/>
            <w:vAlign w:val="center"/>
          </w:tcPr>
          <w:p w:rsidR="005D02F1" w:rsidRPr="004F1DFE" w:rsidRDefault="005D02F1" w:rsidP="008A4A5B">
            <w:pPr>
              <w:jc w:val="center"/>
              <w:rPr>
                <w:rFonts w:ascii="Palatino Linotype" w:hAnsi="Palatino Linotype" w:cs="Calibri"/>
                <w:sz w:val="24"/>
                <w:szCs w:val="24"/>
              </w:rPr>
            </w:pPr>
          </w:p>
        </w:tc>
        <w:tc>
          <w:tcPr>
            <w:tcW w:w="1955" w:type="dxa"/>
            <w:shd w:val="clear" w:color="auto" w:fill="FFFFFF"/>
            <w:vAlign w:val="center"/>
          </w:tcPr>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H/II/1</w:t>
            </w:r>
          </w:p>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évfolyam</w:t>
            </w:r>
          </w:p>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2014" w:type="dxa"/>
            <w:shd w:val="clear" w:color="auto" w:fill="FFFFFF"/>
            <w:vAlign w:val="center"/>
          </w:tcPr>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H/II/1</w:t>
            </w:r>
          </w:p>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évfolyam</w:t>
            </w:r>
          </w:p>
          <w:p w:rsidR="005D02F1" w:rsidRPr="004F1DFE" w:rsidRDefault="005D02F1" w:rsidP="008A4A5B">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 </w:t>
            </w:r>
            <w:r>
              <w:rPr>
                <w:rFonts w:ascii="Palatino Linotype" w:hAnsi="Palatino Linotype" w:cs="Calibri"/>
                <w:sz w:val="24"/>
                <w:szCs w:val="24"/>
              </w:rPr>
              <w:t>(</w:t>
            </w:r>
            <w:r w:rsidRPr="004F1DFE">
              <w:rPr>
                <w:rFonts w:ascii="Palatino Linotype" w:hAnsi="Palatino Linotype" w:cs="Calibri"/>
                <w:sz w:val="24"/>
                <w:szCs w:val="24"/>
              </w:rPr>
              <w:t>36 hét</w:t>
            </w:r>
            <w:r>
              <w:rPr>
                <w:rFonts w:ascii="Palatino Linotype" w:hAnsi="Palatino Linotype" w:cs="Calibri"/>
                <w:sz w:val="24"/>
                <w:szCs w:val="24"/>
              </w:rPr>
              <w:t>tel)</w:t>
            </w:r>
          </w:p>
        </w:tc>
        <w:tc>
          <w:tcPr>
            <w:tcW w:w="1842" w:type="dxa"/>
            <w:shd w:val="clear" w:color="auto" w:fill="FFFFFF"/>
            <w:vAlign w:val="center"/>
          </w:tcPr>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H/II/2 évfolyam</w:t>
            </w:r>
          </w:p>
          <w:p w:rsidR="005D02F1" w:rsidRPr="004F1DFE" w:rsidRDefault="005D02F1" w:rsidP="008A4A5B">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1925" w:type="dxa"/>
            <w:shd w:val="clear" w:color="auto" w:fill="FFFFFF"/>
            <w:vAlign w:val="center"/>
          </w:tcPr>
          <w:p w:rsidR="005D02F1" w:rsidRPr="004F1DFE" w:rsidRDefault="005D02F1" w:rsidP="00F82137">
            <w:pPr>
              <w:jc w:val="center"/>
              <w:rPr>
                <w:rFonts w:ascii="Palatino Linotype" w:hAnsi="Palatino Linotype" w:cs="Calibri"/>
                <w:sz w:val="24"/>
                <w:szCs w:val="24"/>
              </w:rPr>
            </w:pPr>
            <w:r w:rsidRPr="004F1DFE">
              <w:rPr>
                <w:rFonts w:ascii="Palatino Linotype" w:hAnsi="Palatino Linotype" w:cs="Calibri"/>
                <w:sz w:val="24"/>
                <w:szCs w:val="24"/>
              </w:rPr>
              <w:t>H/II/2 évfolyam</w:t>
            </w:r>
          </w:p>
          <w:p w:rsidR="005D02F1" w:rsidRPr="004F1DFE" w:rsidRDefault="005D02F1" w:rsidP="00F82137">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w:t>
            </w:r>
          </w:p>
          <w:p w:rsidR="005D02F1" w:rsidRPr="004F1DFE" w:rsidRDefault="005D02F1" w:rsidP="00F82137">
            <w:pPr>
              <w:jc w:val="center"/>
              <w:rPr>
                <w:rFonts w:ascii="Palatino Linotype" w:hAnsi="Palatino Linotype" w:cs="Calibri"/>
                <w:sz w:val="24"/>
                <w:szCs w:val="24"/>
              </w:rPr>
            </w:pPr>
            <w:r>
              <w:rPr>
                <w:rFonts w:ascii="Palatino Linotype" w:hAnsi="Palatino Linotype" w:cs="Calibri"/>
                <w:sz w:val="24"/>
                <w:szCs w:val="24"/>
              </w:rPr>
              <w:t>(</w:t>
            </w:r>
            <w:r w:rsidRPr="004F1DFE">
              <w:rPr>
                <w:rFonts w:ascii="Palatino Linotype" w:hAnsi="Palatino Linotype" w:cs="Calibri"/>
                <w:sz w:val="24"/>
                <w:szCs w:val="24"/>
              </w:rPr>
              <w:t>3</w:t>
            </w:r>
            <w:r>
              <w:rPr>
                <w:rFonts w:ascii="Palatino Linotype" w:hAnsi="Palatino Linotype" w:cs="Calibri"/>
                <w:sz w:val="24"/>
                <w:szCs w:val="24"/>
              </w:rPr>
              <w:t>5</w:t>
            </w:r>
            <w:r w:rsidRPr="004F1DFE">
              <w:rPr>
                <w:rFonts w:ascii="Palatino Linotype" w:hAnsi="Palatino Linotype" w:cs="Calibri"/>
                <w:sz w:val="24"/>
                <w:szCs w:val="24"/>
              </w:rPr>
              <w:t xml:space="preserve"> hét</w:t>
            </w:r>
            <w:r>
              <w:rPr>
                <w:rFonts w:ascii="Palatino Linotype" w:hAnsi="Palatino Linotype" w:cs="Calibri"/>
                <w:sz w:val="24"/>
                <w:szCs w:val="24"/>
              </w:rPr>
              <w:t>tel)</w:t>
            </w:r>
          </w:p>
        </w:tc>
      </w:tr>
      <w:tr w:rsidR="005D02F1" w:rsidRPr="004F1DFE">
        <w:trPr>
          <w:trHeight w:val="488"/>
          <w:jc w:val="center"/>
        </w:trPr>
        <w:tc>
          <w:tcPr>
            <w:tcW w:w="2694" w:type="dxa"/>
            <w:shd w:val="clear" w:color="auto" w:fill="FFFFFF"/>
            <w:vAlign w:val="center"/>
          </w:tcPr>
          <w:p w:rsidR="005D02F1" w:rsidRPr="004F1DFE" w:rsidRDefault="005D02F1" w:rsidP="00F55447">
            <w:pPr>
              <w:rPr>
                <w:rFonts w:ascii="Palatino Linotype" w:hAnsi="Palatino Linotype" w:cs="Calibri"/>
                <w:sz w:val="24"/>
                <w:szCs w:val="24"/>
              </w:rPr>
            </w:pPr>
            <w:r w:rsidRPr="004F1DFE">
              <w:rPr>
                <w:rFonts w:ascii="Palatino Linotype" w:hAnsi="Palatino Linotype" w:cs="Calibri"/>
                <w:sz w:val="24"/>
                <w:szCs w:val="24"/>
              </w:rPr>
              <w:t>Közismeret</w:t>
            </w:r>
          </w:p>
        </w:tc>
        <w:tc>
          <w:tcPr>
            <w:tcW w:w="1955"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16,5</w:t>
            </w:r>
          </w:p>
        </w:tc>
        <w:tc>
          <w:tcPr>
            <w:tcW w:w="2014" w:type="dxa"/>
            <w:shd w:val="clear" w:color="auto" w:fill="FFFFFF"/>
            <w:vAlign w:val="center"/>
          </w:tcPr>
          <w:p w:rsidR="005D02F1" w:rsidRPr="00B92CAB" w:rsidRDefault="005D02F1" w:rsidP="00F55447">
            <w:pPr>
              <w:jc w:val="center"/>
              <w:rPr>
                <w:rFonts w:ascii="Palatino Linotype" w:hAnsi="Palatino Linotype" w:cs="Calibri"/>
                <w:sz w:val="24"/>
                <w:szCs w:val="24"/>
              </w:rPr>
            </w:pPr>
            <w:r w:rsidRPr="00B92CAB">
              <w:rPr>
                <w:rFonts w:ascii="Palatino Linotype" w:hAnsi="Palatino Linotype" w:cs="Calibri"/>
                <w:sz w:val="24"/>
                <w:szCs w:val="24"/>
              </w:rPr>
              <w:t>594</w:t>
            </w:r>
          </w:p>
        </w:tc>
        <w:tc>
          <w:tcPr>
            <w:tcW w:w="1842"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10</w:t>
            </w:r>
          </w:p>
        </w:tc>
        <w:tc>
          <w:tcPr>
            <w:tcW w:w="1925" w:type="dxa"/>
            <w:shd w:val="clear" w:color="auto" w:fill="FFFFFF"/>
            <w:vAlign w:val="center"/>
          </w:tcPr>
          <w:p w:rsidR="005D02F1" w:rsidRPr="004F1DFE" w:rsidRDefault="005D02F1" w:rsidP="00F55447">
            <w:pPr>
              <w:jc w:val="center"/>
              <w:rPr>
                <w:rFonts w:ascii="Palatino Linotype" w:hAnsi="Palatino Linotype" w:cs="Calibri"/>
                <w:sz w:val="24"/>
                <w:szCs w:val="24"/>
              </w:rPr>
            </w:pPr>
            <w:r>
              <w:rPr>
                <w:rFonts w:ascii="Palatino Linotype" w:hAnsi="Palatino Linotype" w:cs="Calibri"/>
                <w:sz w:val="24"/>
                <w:szCs w:val="24"/>
              </w:rPr>
              <w:t>350</w:t>
            </w:r>
          </w:p>
        </w:tc>
      </w:tr>
      <w:tr w:rsidR="005D02F1" w:rsidRPr="004F1DFE">
        <w:trPr>
          <w:trHeight w:val="488"/>
          <w:jc w:val="center"/>
        </w:trPr>
        <w:tc>
          <w:tcPr>
            <w:tcW w:w="2694" w:type="dxa"/>
            <w:shd w:val="clear" w:color="auto" w:fill="FFFFFF"/>
            <w:vAlign w:val="center"/>
          </w:tcPr>
          <w:p w:rsidR="005D02F1" w:rsidRPr="00807DFA" w:rsidRDefault="005D02F1" w:rsidP="00F55447">
            <w:pPr>
              <w:rPr>
                <w:rFonts w:ascii="Palatino Linotype" w:hAnsi="Palatino Linotype" w:cs="Calibri"/>
                <w:b/>
                <w:sz w:val="24"/>
                <w:szCs w:val="24"/>
              </w:rPr>
            </w:pPr>
            <w:r w:rsidRPr="00807DFA">
              <w:rPr>
                <w:rFonts w:ascii="Palatino Linotype" w:hAnsi="Palatino Linotype" w:cs="Calibri"/>
                <w:b/>
                <w:sz w:val="24"/>
                <w:szCs w:val="24"/>
              </w:rPr>
              <w:t>Szakmai elmélet és gyakorlat együtt</w:t>
            </w:r>
          </w:p>
        </w:tc>
        <w:tc>
          <w:tcPr>
            <w:tcW w:w="1955" w:type="dxa"/>
            <w:shd w:val="clear" w:color="auto" w:fill="FFFFFF"/>
            <w:vAlign w:val="center"/>
          </w:tcPr>
          <w:p w:rsidR="005D02F1" w:rsidRPr="00807DFA" w:rsidRDefault="005D02F1" w:rsidP="00F55447">
            <w:pPr>
              <w:jc w:val="center"/>
              <w:rPr>
                <w:rFonts w:ascii="Palatino Linotype" w:hAnsi="Palatino Linotype" w:cs="Calibri"/>
                <w:b/>
                <w:sz w:val="24"/>
                <w:szCs w:val="24"/>
              </w:rPr>
            </w:pPr>
            <w:r w:rsidRPr="00807DFA">
              <w:rPr>
                <w:rFonts w:ascii="Palatino Linotype" w:hAnsi="Palatino Linotype" w:cs="Calibri"/>
                <w:b/>
                <w:sz w:val="24"/>
                <w:szCs w:val="24"/>
              </w:rPr>
              <w:t>15</w:t>
            </w:r>
          </w:p>
        </w:tc>
        <w:tc>
          <w:tcPr>
            <w:tcW w:w="2014" w:type="dxa"/>
            <w:shd w:val="clear" w:color="auto" w:fill="FFFFFF"/>
            <w:vAlign w:val="center"/>
          </w:tcPr>
          <w:p w:rsidR="005D02F1" w:rsidRPr="00807DFA" w:rsidRDefault="005D02F1" w:rsidP="00F55447">
            <w:pPr>
              <w:jc w:val="center"/>
              <w:rPr>
                <w:rFonts w:ascii="Palatino Linotype" w:hAnsi="Palatino Linotype" w:cs="Calibri"/>
                <w:b/>
                <w:sz w:val="24"/>
                <w:szCs w:val="24"/>
              </w:rPr>
            </w:pPr>
            <w:r w:rsidRPr="00807DFA">
              <w:rPr>
                <w:rFonts w:ascii="Palatino Linotype" w:hAnsi="Palatino Linotype" w:cs="Calibri"/>
                <w:b/>
                <w:sz w:val="24"/>
                <w:szCs w:val="24"/>
              </w:rPr>
              <w:t>540+105</w:t>
            </w:r>
          </w:p>
        </w:tc>
        <w:tc>
          <w:tcPr>
            <w:tcW w:w="1842" w:type="dxa"/>
            <w:shd w:val="clear" w:color="auto" w:fill="FFFFFF"/>
            <w:vAlign w:val="center"/>
          </w:tcPr>
          <w:p w:rsidR="005D02F1" w:rsidRPr="00807DFA" w:rsidRDefault="005D02F1" w:rsidP="00F55447">
            <w:pPr>
              <w:jc w:val="center"/>
              <w:rPr>
                <w:rFonts w:ascii="Palatino Linotype" w:hAnsi="Palatino Linotype" w:cs="Calibri"/>
                <w:b/>
                <w:sz w:val="24"/>
                <w:szCs w:val="24"/>
              </w:rPr>
            </w:pPr>
            <w:r w:rsidRPr="00807DFA">
              <w:rPr>
                <w:rFonts w:ascii="Palatino Linotype" w:hAnsi="Palatino Linotype" w:cs="Calibri"/>
                <w:b/>
                <w:sz w:val="24"/>
                <w:szCs w:val="24"/>
              </w:rPr>
              <w:t>21,5</w:t>
            </w:r>
          </w:p>
        </w:tc>
        <w:tc>
          <w:tcPr>
            <w:tcW w:w="1925" w:type="dxa"/>
            <w:shd w:val="clear" w:color="auto" w:fill="FFFFFF"/>
            <w:vAlign w:val="center"/>
          </w:tcPr>
          <w:p w:rsidR="005D02F1" w:rsidRPr="00807DFA" w:rsidRDefault="005D02F1" w:rsidP="00F55447">
            <w:pPr>
              <w:jc w:val="center"/>
              <w:rPr>
                <w:rFonts w:ascii="Palatino Linotype" w:hAnsi="Palatino Linotype" w:cs="Calibri"/>
                <w:b/>
                <w:sz w:val="24"/>
                <w:szCs w:val="24"/>
              </w:rPr>
            </w:pPr>
            <w:r>
              <w:rPr>
                <w:rFonts w:ascii="Palatino Linotype" w:hAnsi="Palatino Linotype" w:cs="Calibri"/>
                <w:b/>
                <w:sz w:val="24"/>
                <w:szCs w:val="24"/>
              </w:rPr>
              <w:t>752,</w:t>
            </w:r>
            <w:r w:rsidRPr="00807DFA">
              <w:rPr>
                <w:rFonts w:ascii="Palatino Linotype" w:hAnsi="Palatino Linotype" w:cs="Calibri"/>
                <w:b/>
                <w:sz w:val="24"/>
                <w:szCs w:val="24"/>
              </w:rPr>
              <w:t>5</w:t>
            </w:r>
          </w:p>
        </w:tc>
      </w:tr>
      <w:tr w:rsidR="005D02F1" w:rsidRPr="004F1DFE">
        <w:trPr>
          <w:trHeight w:val="488"/>
          <w:jc w:val="center"/>
        </w:trPr>
        <w:tc>
          <w:tcPr>
            <w:tcW w:w="2694" w:type="dxa"/>
            <w:shd w:val="clear" w:color="auto" w:fill="FFFFFF"/>
            <w:vAlign w:val="center"/>
          </w:tcPr>
          <w:p w:rsidR="005D02F1" w:rsidRPr="004F1DFE" w:rsidRDefault="005D02F1" w:rsidP="00F55447">
            <w:pPr>
              <w:rPr>
                <w:rFonts w:ascii="Palatino Linotype" w:hAnsi="Palatino Linotype" w:cs="Calibri"/>
                <w:sz w:val="24"/>
                <w:szCs w:val="24"/>
              </w:rPr>
            </w:pPr>
            <w:r w:rsidRPr="004F1DFE">
              <w:rPr>
                <w:rFonts w:ascii="Palatino Linotype" w:hAnsi="Palatino Linotype" w:cs="Calibri"/>
                <w:sz w:val="24"/>
                <w:szCs w:val="24"/>
              </w:rPr>
              <w:t>Összesen</w:t>
            </w:r>
          </w:p>
        </w:tc>
        <w:tc>
          <w:tcPr>
            <w:tcW w:w="1955"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2014" w:type="dxa"/>
            <w:shd w:val="clear" w:color="auto" w:fill="FFFFFF"/>
            <w:vAlign w:val="center"/>
          </w:tcPr>
          <w:p w:rsidR="005D02F1" w:rsidRPr="00B92CAB" w:rsidRDefault="005D02F1" w:rsidP="00F55447">
            <w:pPr>
              <w:jc w:val="center"/>
              <w:rPr>
                <w:rFonts w:ascii="Palatino Linotype" w:hAnsi="Palatino Linotype" w:cs="Calibri"/>
                <w:sz w:val="24"/>
                <w:szCs w:val="24"/>
              </w:rPr>
            </w:pPr>
            <w:r w:rsidRPr="00B92CAB">
              <w:rPr>
                <w:rFonts w:ascii="Palatino Linotype" w:hAnsi="Palatino Linotype" w:cs="Calibri"/>
                <w:sz w:val="24"/>
                <w:szCs w:val="24"/>
              </w:rPr>
              <w:t>1134+105</w:t>
            </w:r>
          </w:p>
        </w:tc>
        <w:tc>
          <w:tcPr>
            <w:tcW w:w="1842"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1925" w:type="dxa"/>
            <w:shd w:val="clear" w:color="auto" w:fill="FFFFFF"/>
            <w:vAlign w:val="center"/>
          </w:tcPr>
          <w:p w:rsidR="005D02F1" w:rsidRPr="004F1DFE" w:rsidRDefault="005D02F1" w:rsidP="00F55447">
            <w:pPr>
              <w:jc w:val="center"/>
              <w:rPr>
                <w:rFonts w:ascii="Palatino Linotype" w:hAnsi="Palatino Linotype" w:cs="Calibri"/>
                <w:sz w:val="24"/>
                <w:szCs w:val="24"/>
              </w:rPr>
            </w:pPr>
            <w:r>
              <w:rPr>
                <w:rFonts w:ascii="Palatino Linotype" w:hAnsi="Palatino Linotype" w:cs="Calibri"/>
                <w:sz w:val="24"/>
                <w:szCs w:val="24"/>
              </w:rPr>
              <w:t>1102,5</w:t>
            </w:r>
          </w:p>
        </w:tc>
      </w:tr>
      <w:tr w:rsidR="005D02F1" w:rsidRPr="004F1DFE">
        <w:trPr>
          <w:trHeight w:val="488"/>
          <w:jc w:val="center"/>
        </w:trPr>
        <w:tc>
          <w:tcPr>
            <w:tcW w:w="2694" w:type="dxa"/>
            <w:shd w:val="clear" w:color="auto" w:fill="FFFFFF"/>
            <w:vAlign w:val="center"/>
          </w:tcPr>
          <w:p w:rsidR="005D02F1" w:rsidRPr="004F1DFE" w:rsidRDefault="005D02F1" w:rsidP="00F55447">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5D02F1" w:rsidRPr="004F1DFE" w:rsidRDefault="005D02F1" w:rsidP="00F55447">
            <w:pPr>
              <w:rPr>
                <w:rFonts w:ascii="Palatino Linotype" w:hAnsi="Palatino Linotype" w:cs="Calibri"/>
                <w:sz w:val="24"/>
                <w:szCs w:val="24"/>
              </w:rPr>
            </w:pPr>
            <w:r w:rsidRPr="004F1DFE">
              <w:rPr>
                <w:rFonts w:ascii="Palatino Linotype" w:hAnsi="Palatino Linotype" w:cs="Calibri"/>
                <w:sz w:val="24"/>
                <w:szCs w:val="24"/>
              </w:rPr>
              <w:t>(közismereti rész)</w:t>
            </w:r>
          </w:p>
        </w:tc>
        <w:tc>
          <w:tcPr>
            <w:tcW w:w="1955"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2014" w:type="dxa"/>
            <w:shd w:val="clear" w:color="auto" w:fill="FFFFFF"/>
            <w:vAlign w:val="center"/>
          </w:tcPr>
          <w:p w:rsidR="005D02F1" w:rsidRPr="00B92CAB" w:rsidRDefault="005D02F1" w:rsidP="00F55447">
            <w:pPr>
              <w:jc w:val="center"/>
              <w:rPr>
                <w:rFonts w:ascii="Palatino Linotype" w:hAnsi="Palatino Linotype" w:cs="Calibri"/>
                <w:sz w:val="24"/>
                <w:szCs w:val="24"/>
              </w:rPr>
            </w:pPr>
            <w:r w:rsidRPr="00B92CAB">
              <w:rPr>
                <w:rFonts w:ascii="Palatino Linotype" w:hAnsi="Palatino Linotype" w:cs="Calibri"/>
                <w:sz w:val="24"/>
                <w:szCs w:val="24"/>
              </w:rPr>
              <w:t>90</w:t>
            </w:r>
          </w:p>
        </w:tc>
        <w:tc>
          <w:tcPr>
            <w:tcW w:w="1842"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1925" w:type="dxa"/>
            <w:shd w:val="clear" w:color="auto" w:fill="FFFFFF"/>
            <w:vAlign w:val="center"/>
          </w:tcPr>
          <w:p w:rsidR="005D02F1" w:rsidRPr="004F1DFE" w:rsidRDefault="005D02F1" w:rsidP="00F55447">
            <w:pPr>
              <w:jc w:val="center"/>
              <w:rPr>
                <w:rFonts w:ascii="Palatino Linotype" w:hAnsi="Palatino Linotype" w:cs="Calibri"/>
                <w:sz w:val="24"/>
                <w:szCs w:val="24"/>
              </w:rPr>
            </w:pPr>
            <w:r>
              <w:rPr>
                <w:rFonts w:ascii="Palatino Linotype" w:hAnsi="Palatino Linotype" w:cs="Calibri"/>
                <w:sz w:val="24"/>
                <w:szCs w:val="24"/>
              </w:rPr>
              <w:t>35</w:t>
            </w:r>
          </w:p>
        </w:tc>
      </w:tr>
      <w:tr w:rsidR="005D02F1" w:rsidRPr="004F1DFE">
        <w:trPr>
          <w:trHeight w:val="488"/>
          <w:jc w:val="center"/>
        </w:trPr>
        <w:tc>
          <w:tcPr>
            <w:tcW w:w="2694" w:type="dxa"/>
            <w:shd w:val="clear" w:color="auto" w:fill="FFFFFF"/>
            <w:vAlign w:val="center"/>
          </w:tcPr>
          <w:p w:rsidR="005D02F1" w:rsidRPr="004F1DFE" w:rsidRDefault="005D02F1" w:rsidP="00F55447">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5D02F1" w:rsidRPr="004F1DFE" w:rsidRDefault="005D02F1" w:rsidP="00F55447">
            <w:pPr>
              <w:rPr>
                <w:rFonts w:ascii="Palatino Linotype" w:hAnsi="Palatino Linotype" w:cs="Calibri"/>
                <w:sz w:val="24"/>
                <w:szCs w:val="24"/>
              </w:rPr>
            </w:pPr>
            <w:r w:rsidRPr="004F1DFE">
              <w:rPr>
                <w:rFonts w:ascii="Palatino Linotype" w:hAnsi="Palatino Linotype" w:cs="Calibri"/>
                <w:sz w:val="24"/>
                <w:szCs w:val="24"/>
              </w:rPr>
              <w:t>(szakmai rész)</w:t>
            </w:r>
          </w:p>
        </w:tc>
        <w:tc>
          <w:tcPr>
            <w:tcW w:w="1955"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2014" w:type="dxa"/>
            <w:shd w:val="clear" w:color="auto" w:fill="FFFFFF"/>
            <w:vAlign w:val="center"/>
          </w:tcPr>
          <w:p w:rsidR="005D02F1" w:rsidRPr="00B92CAB" w:rsidRDefault="005D02F1" w:rsidP="00F55447">
            <w:pPr>
              <w:jc w:val="center"/>
              <w:rPr>
                <w:rFonts w:ascii="Palatino Linotype" w:hAnsi="Palatino Linotype" w:cs="Calibri"/>
                <w:sz w:val="24"/>
                <w:szCs w:val="24"/>
              </w:rPr>
            </w:pPr>
            <w:r w:rsidRPr="00B92CAB">
              <w:rPr>
                <w:rFonts w:ascii="Palatino Linotype" w:hAnsi="Palatino Linotype" w:cs="Calibri"/>
                <w:sz w:val="24"/>
                <w:szCs w:val="24"/>
              </w:rPr>
              <w:t>36</w:t>
            </w:r>
          </w:p>
        </w:tc>
        <w:tc>
          <w:tcPr>
            <w:tcW w:w="1842" w:type="dxa"/>
            <w:shd w:val="clear" w:color="auto" w:fill="FFFFFF"/>
            <w:vAlign w:val="center"/>
          </w:tcPr>
          <w:p w:rsidR="005D02F1" w:rsidRPr="004F1DFE" w:rsidRDefault="005D02F1" w:rsidP="00F55447">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1925" w:type="dxa"/>
            <w:shd w:val="clear" w:color="auto" w:fill="FFFFFF"/>
            <w:vAlign w:val="center"/>
          </w:tcPr>
          <w:p w:rsidR="005D02F1" w:rsidRPr="004F1DFE" w:rsidRDefault="005D02F1" w:rsidP="00F55447">
            <w:pPr>
              <w:jc w:val="center"/>
              <w:rPr>
                <w:rFonts w:ascii="Palatino Linotype" w:hAnsi="Palatino Linotype" w:cs="Calibri"/>
                <w:sz w:val="24"/>
                <w:szCs w:val="24"/>
              </w:rPr>
            </w:pPr>
            <w:r>
              <w:rPr>
                <w:rFonts w:ascii="Palatino Linotype" w:hAnsi="Palatino Linotype" w:cs="Calibri"/>
                <w:sz w:val="24"/>
                <w:szCs w:val="24"/>
              </w:rPr>
              <w:t>87.5</w:t>
            </w:r>
          </w:p>
        </w:tc>
      </w:tr>
      <w:tr w:rsidR="005D02F1" w:rsidRPr="004F1DFE">
        <w:trPr>
          <w:trHeight w:val="489"/>
          <w:jc w:val="center"/>
        </w:trPr>
        <w:tc>
          <w:tcPr>
            <w:tcW w:w="2694" w:type="dxa"/>
            <w:shd w:val="clear" w:color="auto" w:fill="FFFFFF"/>
            <w:vAlign w:val="center"/>
          </w:tcPr>
          <w:p w:rsidR="005D02F1" w:rsidRPr="00807DFA" w:rsidRDefault="005D02F1" w:rsidP="00F55447">
            <w:pPr>
              <w:rPr>
                <w:rFonts w:ascii="Palatino Linotype" w:hAnsi="Palatino Linotype" w:cs="Calibri"/>
                <w:sz w:val="24"/>
                <w:szCs w:val="24"/>
              </w:rPr>
            </w:pPr>
            <w:r w:rsidRPr="00807DFA">
              <w:rPr>
                <w:rFonts w:ascii="Palatino Linotype" w:hAnsi="Palatino Linotype" w:cs="Calibri"/>
                <w:sz w:val="24"/>
                <w:szCs w:val="24"/>
              </w:rPr>
              <w:t>Mindösszesen</w:t>
            </w:r>
          </w:p>
          <w:p w:rsidR="005D02F1" w:rsidRPr="00807DFA" w:rsidRDefault="005D02F1" w:rsidP="00F55447">
            <w:pPr>
              <w:rPr>
                <w:rFonts w:ascii="Palatino Linotype" w:hAnsi="Palatino Linotype" w:cs="Calibri"/>
                <w:sz w:val="24"/>
                <w:szCs w:val="24"/>
              </w:rPr>
            </w:pPr>
            <w:r w:rsidRPr="00807DFA">
              <w:rPr>
                <w:rFonts w:ascii="Palatino Linotype" w:hAnsi="Palatino Linotype" w:cs="Calibri"/>
                <w:sz w:val="24"/>
                <w:szCs w:val="24"/>
              </w:rPr>
              <w:t>(teljes képzés ideje)</w:t>
            </w:r>
          </w:p>
        </w:tc>
        <w:tc>
          <w:tcPr>
            <w:tcW w:w="1955" w:type="dxa"/>
            <w:shd w:val="clear" w:color="auto" w:fill="FFFFFF"/>
            <w:vAlign w:val="center"/>
          </w:tcPr>
          <w:p w:rsidR="005D02F1" w:rsidRPr="00807DFA" w:rsidRDefault="005D02F1" w:rsidP="00F55447">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2014" w:type="dxa"/>
            <w:shd w:val="clear" w:color="auto" w:fill="FFFFFF"/>
            <w:vAlign w:val="center"/>
          </w:tcPr>
          <w:p w:rsidR="005D02F1" w:rsidRPr="00807DFA" w:rsidRDefault="005D02F1" w:rsidP="00F55447">
            <w:pPr>
              <w:jc w:val="center"/>
              <w:rPr>
                <w:rFonts w:ascii="Palatino Linotype" w:hAnsi="Palatino Linotype" w:cs="Calibri"/>
                <w:sz w:val="24"/>
                <w:szCs w:val="24"/>
              </w:rPr>
            </w:pPr>
            <w:r w:rsidRPr="00807DFA">
              <w:rPr>
                <w:rFonts w:ascii="Palatino Linotype" w:hAnsi="Palatino Linotype" w:cs="Calibri"/>
                <w:sz w:val="24"/>
                <w:szCs w:val="24"/>
              </w:rPr>
              <w:t>1260+105</w:t>
            </w:r>
          </w:p>
        </w:tc>
        <w:tc>
          <w:tcPr>
            <w:tcW w:w="1842" w:type="dxa"/>
            <w:shd w:val="clear" w:color="auto" w:fill="FFFFFF"/>
            <w:vAlign w:val="center"/>
          </w:tcPr>
          <w:p w:rsidR="005D02F1" w:rsidRPr="00807DFA" w:rsidRDefault="005D02F1" w:rsidP="00F55447">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1925" w:type="dxa"/>
            <w:shd w:val="clear" w:color="auto" w:fill="FFFFFF"/>
            <w:vAlign w:val="center"/>
          </w:tcPr>
          <w:p w:rsidR="005D02F1" w:rsidRPr="00807DFA" w:rsidRDefault="005D02F1" w:rsidP="00F55447">
            <w:pPr>
              <w:jc w:val="center"/>
              <w:rPr>
                <w:rFonts w:ascii="Palatino Linotype" w:hAnsi="Palatino Linotype" w:cs="Calibri"/>
                <w:sz w:val="24"/>
                <w:szCs w:val="24"/>
              </w:rPr>
            </w:pPr>
            <w:r w:rsidRPr="00807DFA">
              <w:rPr>
                <w:rFonts w:ascii="Palatino Linotype" w:hAnsi="Palatino Linotype" w:cs="Calibri"/>
                <w:sz w:val="24"/>
                <w:szCs w:val="24"/>
              </w:rPr>
              <w:t>1225</w:t>
            </w:r>
          </w:p>
        </w:tc>
      </w:tr>
    </w:tbl>
    <w:p w:rsidR="00867AEA" w:rsidRDefault="00867AEA" w:rsidP="009A5767">
      <w:pPr>
        <w:jc w:val="both"/>
        <w:rPr>
          <w:rFonts w:ascii="Palatino Linotype" w:hAnsi="Palatino Linotype"/>
          <w:sz w:val="24"/>
          <w:szCs w:val="24"/>
        </w:rPr>
      </w:pPr>
    </w:p>
    <w:p w:rsidR="005D02F1" w:rsidRPr="004F3748" w:rsidRDefault="005D02F1" w:rsidP="009A5767">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1521</w:t>
      </w:r>
      <w:r w:rsidRPr="004F3748">
        <w:rPr>
          <w:rFonts w:ascii="Palatino Linotype" w:hAnsi="Palatino Linotype"/>
          <w:sz w:val="24"/>
          <w:szCs w:val="24"/>
        </w:rPr>
        <w:t xml:space="preserve"> óra</w:t>
      </w:r>
      <w:r>
        <w:rPr>
          <w:rFonts w:ascii="Palatino Linotype" w:hAnsi="Palatino Linotype"/>
          <w:sz w:val="24"/>
          <w:szCs w:val="24"/>
        </w:rPr>
        <w:t xml:space="preserve"> (540+105+752,5+36+87,5)</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r w:rsidRPr="004F3748">
        <w:rPr>
          <w:rFonts w:ascii="Palatino Linotype" w:hAnsi="Palatino Linotype"/>
          <w:sz w:val="24"/>
          <w:szCs w:val="24"/>
        </w:rPr>
        <w:t xml:space="preserve"> </w:t>
      </w:r>
    </w:p>
    <w:p w:rsidR="005D02F1" w:rsidRPr="000E120B" w:rsidRDefault="005D02F1" w:rsidP="00E83A08">
      <w:pPr>
        <w:jc w:val="center"/>
        <w:rPr>
          <w:rFonts w:ascii="Palatino Linotype" w:hAnsi="Palatino Linotype"/>
          <w:sz w:val="24"/>
          <w:szCs w:val="24"/>
        </w:rPr>
      </w:pPr>
      <w:r>
        <w:rPr>
          <w:rFonts w:ascii="Palatino Linotype" w:hAnsi="Palatino Linotype"/>
          <w:kern w:val="1"/>
          <w:sz w:val="24"/>
          <w:szCs w:val="24"/>
          <w:lang w:eastAsia="hi-IN" w:bidi="hi-IN"/>
        </w:rPr>
        <w:br w:type="page"/>
      </w:r>
      <w:r w:rsidRPr="000E120B">
        <w:rPr>
          <w:rFonts w:ascii="Palatino Linotype" w:hAnsi="Palatino Linotype"/>
          <w:sz w:val="24"/>
          <w:szCs w:val="24"/>
        </w:rPr>
        <w:lastRenderedPageBreak/>
        <w:t>1. számú táblázat</w:t>
      </w:r>
    </w:p>
    <w:p w:rsidR="005D02F1" w:rsidRDefault="005D02F1" w:rsidP="00A63108">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5D02F1" w:rsidRPr="004D659F" w:rsidTr="000B2948">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5D02F1" w:rsidRPr="004D659F" w:rsidRDefault="005D02F1" w:rsidP="000B2948">
            <w:pPr>
              <w:rPr>
                <w:rFonts w:ascii="Palatino Linotype" w:hAnsi="Palatino Linotype" w:cs="Arial"/>
                <w:b/>
                <w:bCs/>
                <w:sz w:val="20"/>
                <w:szCs w:val="20"/>
              </w:rPr>
            </w:pPr>
            <w:r w:rsidRPr="004D659F">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Heti óraszám</w:t>
            </w:r>
          </w:p>
        </w:tc>
      </w:tr>
      <w:tr w:rsidR="005D02F1" w:rsidRPr="004D659F" w:rsidTr="000B2948">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5D02F1" w:rsidRPr="004D659F" w:rsidRDefault="005D02F1" w:rsidP="000B2948">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D02F1" w:rsidRPr="004D659F" w:rsidRDefault="005D02F1" w:rsidP="00AE0B8B">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H/II/1</w:t>
            </w:r>
            <w:r w:rsidRPr="004D659F">
              <w:rPr>
                <w:rFonts w:ascii="Palatino Linotype" w:hAnsi="Palatino Linotype" w:cs="Arial"/>
                <w:b/>
                <w:bCs/>
                <w:sz w:val="20"/>
                <w:szCs w:val="20"/>
              </w:rPr>
              <w:br/>
              <w:t>évfolyam</w:t>
            </w:r>
          </w:p>
        </w:tc>
        <w:tc>
          <w:tcPr>
            <w:tcW w:w="2134" w:type="dxa"/>
            <w:gridSpan w:val="2"/>
            <w:tcBorders>
              <w:top w:val="single" w:sz="4" w:space="0" w:color="auto"/>
              <w:left w:val="nil"/>
              <w:bottom w:val="single" w:sz="4" w:space="0" w:color="auto"/>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H/II/2</w:t>
            </w:r>
            <w:r w:rsidRPr="004D659F">
              <w:rPr>
                <w:rFonts w:ascii="Palatino Linotype" w:hAnsi="Palatino Linotype" w:cs="Arial"/>
                <w:b/>
                <w:bCs/>
                <w:sz w:val="20"/>
                <w:szCs w:val="20"/>
              </w:rPr>
              <w:br/>
              <w:t>évfolyam</w:t>
            </w:r>
          </w:p>
        </w:tc>
      </w:tr>
      <w:tr w:rsidR="005D02F1" w:rsidRPr="004D659F" w:rsidTr="000B2948">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5D02F1" w:rsidRPr="004D659F" w:rsidRDefault="005D02F1" w:rsidP="000B2948">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D02F1" w:rsidRPr="004D659F" w:rsidRDefault="005D02F1" w:rsidP="00AE0B8B">
            <w:pPr>
              <w:rPr>
                <w:rFonts w:ascii="Palatino Linotype" w:hAnsi="Palatino Linotype" w:cs="Arial"/>
                <w:b/>
                <w:bCs/>
                <w:sz w:val="20"/>
                <w:szCs w:val="20"/>
              </w:rPr>
            </w:pPr>
          </w:p>
        </w:tc>
        <w:tc>
          <w:tcPr>
            <w:tcW w:w="1060" w:type="dxa"/>
            <w:tcBorders>
              <w:top w:val="nil"/>
              <w:left w:val="nil"/>
              <w:bottom w:val="nil"/>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5D02F1" w:rsidRPr="004D659F" w:rsidRDefault="005D02F1" w:rsidP="00AE0B8B">
            <w:pPr>
              <w:jc w:val="center"/>
              <w:rPr>
                <w:rFonts w:ascii="Palatino Linotype" w:hAnsi="Palatino Linotype" w:cs="Arial"/>
                <w:b/>
                <w:bCs/>
                <w:sz w:val="20"/>
                <w:szCs w:val="20"/>
              </w:rPr>
            </w:pPr>
            <w:r w:rsidRPr="004D659F">
              <w:rPr>
                <w:rFonts w:ascii="Palatino Linotype" w:hAnsi="Palatino Linotype" w:cs="Arial"/>
                <w:b/>
                <w:bCs/>
                <w:sz w:val="20"/>
                <w:szCs w:val="20"/>
              </w:rPr>
              <w:t>gyakorlati</w:t>
            </w:r>
          </w:p>
        </w:tc>
      </w:tr>
      <w:tr w:rsidR="005D02F1" w:rsidRPr="004D659F" w:rsidTr="000B2948">
        <w:trPr>
          <w:trHeight w:val="540"/>
        </w:trPr>
        <w:tc>
          <w:tcPr>
            <w:tcW w:w="1908" w:type="dxa"/>
            <w:vMerge w:val="restart"/>
            <w:tcBorders>
              <w:top w:val="nil"/>
              <w:left w:val="single" w:sz="4" w:space="0" w:color="auto"/>
              <w:right w:val="single" w:sz="4" w:space="0" w:color="auto"/>
            </w:tcBorders>
            <w:vAlign w:val="center"/>
          </w:tcPr>
          <w:p w:rsidR="005D02F1" w:rsidRDefault="005D02F1" w:rsidP="000B2948">
            <w:pPr>
              <w:rPr>
                <w:rFonts w:ascii="Palatino Linotype" w:hAnsi="Palatino Linotype" w:cs="Arial"/>
                <w:sz w:val="20"/>
                <w:szCs w:val="20"/>
              </w:rPr>
            </w:pPr>
            <w:r w:rsidRPr="004D659F">
              <w:rPr>
                <w:rFonts w:ascii="Palatino Linotype" w:hAnsi="Palatino Linotype" w:cs="Arial"/>
                <w:sz w:val="20"/>
                <w:szCs w:val="20"/>
              </w:rPr>
              <w:t>11033-12</w:t>
            </w:r>
          </w:p>
          <w:p w:rsidR="005D02F1" w:rsidRPr="004D659F" w:rsidRDefault="005D02F1" w:rsidP="000B2948">
            <w:pPr>
              <w:rPr>
                <w:rFonts w:ascii="Palatino Linotype" w:hAnsi="Palatino Linotype" w:cs="Arial"/>
                <w:sz w:val="20"/>
                <w:szCs w:val="20"/>
              </w:rPr>
            </w:pPr>
            <w:r w:rsidRPr="004D659F">
              <w:rPr>
                <w:rFonts w:ascii="Palatino Linotype" w:hAnsi="Palatino Linotype" w:cs="Arial"/>
                <w:sz w:val="20"/>
                <w:szCs w:val="20"/>
              </w:rPr>
              <w:t>Család- és háztartásellátás</w:t>
            </w:r>
          </w:p>
        </w:tc>
        <w:tc>
          <w:tcPr>
            <w:tcW w:w="1904" w:type="dxa"/>
            <w:tcBorders>
              <w:top w:val="nil"/>
              <w:left w:val="nil"/>
              <w:bottom w:val="single" w:sz="4" w:space="0" w:color="auto"/>
              <w:right w:val="single" w:sz="4" w:space="0" w:color="auto"/>
            </w:tcBorders>
            <w:vAlign w:val="center"/>
          </w:tcPr>
          <w:p w:rsidR="005D02F1" w:rsidRPr="004D659F" w:rsidRDefault="005D02F1" w:rsidP="00C0299B">
            <w:pPr>
              <w:rPr>
                <w:rFonts w:ascii="Palatino Linotype" w:hAnsi="Palatino Linotype" w:cs="Arial"/>
                <w:color w:val="000000"/>
                <w:sz w:val="20"/>
                <w:szCs w:val="20"/>
              </w:rPr>
            </w:pPr>
            <w:r w:rsidRPr="004D659F">
              <w:rPr>
                <w:rFonts w:ascii="Palatino Linotype" w:hAnsi="Palatino Linotype" w:cs="Arial"/>
                <w:color w:val="000000"/>
                <w:sz w:val="20"/>
                <w:szCs w:val="20"/>
              </w:rPr>
              <w:t>Élelmiszerek, táplálkozási, ételkészítési alapismeretek</w:t>
            </w:r>
          </w:p>
        </w:tc>
        <w:tc>
          <w:tcPr>
            <w:tcW w:w="1060" w:type="dxa"/>
            <w:tcBorders>
              <w:top w:val="single" w:sz="4" w:space="0" w:color="auto"/>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105</w:t>
            </w:r>
          </w:p>
        </w:tc>
        <w:tc>
          <w:tcPr>
            <w:tcW w:w="1060" w:type="dxa"/>
            <w:tcBorders>
              <w:top w:val="single" w:sz="4" w:space="0" w:color="auto"/>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r>
      <w:tr w:rsidR="005D02F1" w:rsidRPr="004D659F" w:rsidTr="000B2948">
        <w:trPr>
          <w:trHeight w:val="540"/>
        </w:trPr>
        <w:tc>
          <w:tcPr>
            <w:tcW w:w="1908" w:type="dxa"/>
            <w:vMerge/>
            <w:tcBorders>
              <w:left w:val="single" w:sz="4" w:space="0" w:color="auto"/>
              <w:right w:val="single" w:sz="4" w:space="0" w:color="auto"/>
            </w:tcBorders>
            <w:vAlign w:val="center"/>
          </w:tcPr>
          <w:p w:rsidR="005D02F1" w:rsidRPr="004D659F" w:rsidRDefault="005D02F1" w:rsidP="000B2948">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D02F1" w:rsidRPr="004D659F" w:rsidRDefault="005D02F1" w:rsidP="008D67AD">
            <w:pPr>
              <w:rPr>
                <w:rFonts w:ascii="Palatino Linotype" w:hAnsi="Palatino Linotype" w:cs="Arial"/>
                <w:color w:val="000000"/>
                <w:sz w:val="20"/>
                <w:szCs w:val="20"/>
              </w:rPr>
            </w:pPr>
            <w:r w:rsidRPr="004D659F">
              <w:rPr>
                <w:rFonts w:ascii="Palatino Linotype" w:hAnsi="Palatino Linotype" w:cs="Arial"/>
                <w:color w:val="000000"/>
                <w:sz w:val="20"/>
                <w:szCs w:val="20"/>
              </w:rPr>
              <w:t>Családellátás, -gondozás</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0,5</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0,5</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r>
      <w:tr w:rsidR="005D02F1" w:rsidRPr="004D659F" w:rsidTr="000B2948">
        <w:trPr>
          <w:trHeight w:val="540"/>
        </w:trPr>
        <w:tc>
          <w:tcPr>
            <w:tcW w:w="1908" w:type="dxa"/>
            <w:vMerge/>
            <w:tcBorders>
              <w:left w:val="single" w:sz="4" w:space="0" w:color="auto"/>
              <w:right w:val="single" w:sz="4" w:space="0" w:color="auto"/>
            </w:tcBorders>
            <w:vAlign w:val="center"/>
          </w:tcPr>
          <w:p w:rsidR="005D02F1" w:rsidRPr="004D659F" w:rsidRDefault="005D02F1" w:rsidP="000B2948">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D02F1" w:rsidRPr="004D659F" w:rsidRDefault="005D02F1" w:rsidP="00AE0B8B">
            <w:pPr>
              <w:rPr>
                <w:rFonts w:ascii="Palatino Linotype" w:hAnsi="Palatino Linotype" w:cs="Arial"/>
                <w:color w:val="000000"/>
                <w:sz w:val="20"/>
                <w:szCs w:val="20"/>
              </w:rPr>
            </w:pPr>
            <w:r w:rsidRPr="004D659F">
              <w:rPr>
                <w:rFonts w:ascii="Palatino Linotype" w:hAnsi="Palatino Linotype" w:cs="Arial"/>
                <w:color w:val="000000"/>
                <w:sz w:val="20"/>
                <w:szCs w:val="20"/>
              </w:rPr>
              <w:t>Lakókörnyezet kialakítás</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0,5</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0,5</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r>
      <w:tr w:rsidR="005D02F1" w:rsidRPr="004D659F" w:rsidTr="000B2948">
        <w:trPr>
          <w:trHeight w:val="540"/>
        </w:trPr>
        <w:tc>
          <w:tcPr>
            <w:tcW w:w="1908" w:type="dxa"/>
            <w:vMerge/>
            <w:tcBorders>
              <w:left w:val="single" w:sz="4" w:space="0" w:color="auto"/>
              <w:bottom w:val="single" w:sz="4" w:space="0" w:color="000000"/>
              <w:right w:val="single" w:sz="4" w:space="0" w:color="auto"/>
            </w:tcBorders>
            <w:vAlign w:val="center"/>
          </w:tcPr>
          <w:p w:rsidR="005D02F1" w:rsidRPr="004D659F" w:rsidRDefault="005D02F1" w:rsidP="000B2948">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D02F1" w:rsidRPr="004D659F" w:rsidRDefault="005D02F1" w:rsidP="00AE0B8B">
            <w:pPr>
              <w:rPr>
                <w:rFonts w:ascii="Palatino Linotype" w:hAnsi="Palatino Linotype" w:cs="Arial"/>
                <w:color w:val="000000"/>
                <w:sz w:val="20"/>
                <w:szCs w:val="20"/>
              </w:rPr>
            </w:pPr>
            <w:r w:rsidRPr="004D659F">
              <w:rPr>
                <w:rFonts w:ascii="Palatino Linotype" w:hAnsi="Palatino Linotype" w:cs="Arial"/>
                <w:color w:val="000000"/>
                <w:sz w:val="20"/>
                <w:szCs w:val="20"/>
              </w:rPr>
              <w:t>Család- és háztartásellátási gyakorlat</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3</w:t>
            </w:r>
          </w:p>
        </w:tc>
      </w:tr>
      <w:tr w:rsidR="005D02F1" w:rsidRPr="004D659F" w:rsidTr="000B2948">
        <w:trPr>
          <w:trHeight w:val="540"/>
        </w:trPr>
        <w:tc>
          <w:tcPr>
            <w:tcW w:w="1908" w:type="dxa"/>
            <w:tcBorders>
              <w:top w:val="nil"/>
              <w:left w:val="single" w:sz="4" w:space="0" w:color="auto"/>
              <w:bottom w:val="single" w:sz="4" w:space="0" w:color="000000"/>
              <w:right w:val="single" w:sz="4" w:space="0" w:color="auto"/>
            </w:tcBorders>
            <w:vAlign w:val="center"/>
          </w:tcPr>
          <w:p w:rsidR="005D02F1" w:rsidRPr="004D659F" w:rsidRDefault="005D02F1" w:rsidP="000B2948">
            <w:pPr>
              <w:rPr>
                <w:rFonts w:ascii="Palatino Linotype" w:hAnsi="Palatino Linotype" w:cs="Arial"/>
                <w:sz w:val="20"/>
                <w:szCs w:val="20"/>
              </w:rPr>
            </w:pPr>
            <w:r w:rsidRPr="004D659F">
              <w:rPr>
                <w:rFonts w:ascii="Palatino Linotype" w:hAnsi="Palatino Linotype" w:cs="Arial"/>
                <w:sz w:val="20"/>
                <w:szCs w:val="20"/>
              </w:rPr>
              <w:t>11034-12 Üzemgazdaság, ügyvitel</w:t>
            </w:r>
          </w:p>
        </w:tc>
        <w:tc>
          <w:tcPr>
            <w:tcW w:w="1904" w:type="dxa"/>
            <w:tcBorders>
              <w:top w:val="nil"/>
              <w:left w:val="nil"/>
              <w:bottom w:val="single" w:sz="4" w:space="0" w:color="auto"/>
              <w:right w:val="single" w:sz="4" w:space="0" w:color="auto"/>
            </w:tcBorders>
            <w:vAlign w:val="center"/>
          </w:tcPr>
          <w:p w:rsidR="005D02F1" w:rsidRPr="004D659F" w:rsidRDefault="005D02F1" w:rsidP="00C0299B">
            <w:pPr>
              <w:rPr>
                <w:rFonts w:ascii="Palatino Linotype" w:hAnsi="Palatino Linotype" w:cs="Arial"/>
                <w:color w:val="000000"/>
                <w:sz w:val="20"/>
                <w:szCs w:val="20"/>
              </w:rPr>
            </w:pPr>
            <w:r w:rsidRPr="004D659F">
              <w:rPr>
                <w:rFonts w:ascii="Palatino Linotype" w:hAnsi="Palatino Linotype" w:cs="Arial"/>
                <w:color w:val="000000"/>
                <w:sz w:val="20"/>
                <w:szCs w:val="20"/>
              </w:rPr>
              <w:t>Üzemgazdasági, ügyviteli ismeretek</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r>
      <w:tr w:rsidR="005D02F1" w:rsidRPr="004D659F" w:rsidTr="000B2948">
        <w:trPr>
          <w:trHeight w:val="540"/>
        </w:trPr>
        <w:tc>
          <w:tcPr>
            <w:tcW w:w="1908" w:type="dxa"/>
            <w:tcBorders>
              <w:top w:val="nil"/>
              <w:left w:val="single" w:sz="4" w:space="0" w:color="auto"/>
              <w:bottom w:val="single" w:sz="4" w:space="0" w:color="000000"/>
              <w:right w:val="single" w:sz="4" w:space="0" w:color="auto"/>
            </w:tcBorders>
            <w:vAlign w:val="center"/>
          </w:tcPr>
          <w:p w:rsidR="005D02F1" w:rsidRPr="004D659F" w:rsidRDefault="005D02F1" w:rsidP="000B2948">
            <w:pPr>
              <w:rPr>
                <w:rFonts w:ascii="Palatino Linotype" w:hAnsi="Palatino Linotype" w:cs="Arial"/>
                <w:sz w:val="20"/>
                <w:szCs w:val="20"/>
              </w:rPr>
            </w:pPr>
            <w:r w:rsidRPr="004D659F">
              <w:rPr>
                <w:rFonts w:ascii="Palatino Linotype" w:hAnsi="Palatino Linotype" w:cs="Arial"/>
                <w:sz w:val="20"/>
                <w:szCs w:val="20"/>
              </w:rPr>
              <w:t>11035-12 Vendéglátás</w:t>
            </w:r>
          </w:p>
        </w:tc>
        <w:tc>
          <w:tcPr>
            <w:tcW w:w="1904" w:type="dxa"/>
            <w:tcBorders>
              <w:top w:val="nil"/>
              <w:left w:val="nil"/>
              <w:bottom w:val="single" w:sz="4" w:space="0" w:color="auto"/>
              <w:right w:val="single" w:sz="4" w:space="0" w:color="auto"/>
            </w:tcBorders>
            <w:vAlign w:val="center"/>
          </w:tcPr>
          <w:p w:rsidR="005D02F1" w:rsidRPr="004D659F" w:rsidRDefault="005D02F1" w:rsidP="00C0299B">
            <w:pPr>
              <w:rPr>
                <w:rFonts w:ascii="Palatino Linotype" w:hAnsi="Palatino Linotype" w:cs="Arial"/>
                <w:color w:val="000000"/>
                <w:sz w:val="20"/>
                <w:szCs w:val="20"/>
              </w:rPr>
            </w:pPr>
            <w:r w:rsidRPr="004D659F">
              <w:rPr>
                <w:rFonts w:ascii="Palatino Linotype" w:hAnsi="Palatino Linotype" w:cs="Arial"/>
                <w:color w:val="000000"/>
                <w:sz w:val="20"/>
                <w:szCs w:val="20"/>
              </w:rPr>
              <w:t>Vendéglátás, idegenforgalom</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r>
      <w:tr w:rsidR="005D02F1" w:rsidRPr="004D659F" w:rsidTr="000B2948">
        <w:trPr>
          <w:trHeight w:val="540"/>
        </w:trPr>
        <w:tc>
          <w:tcPr>
            <w:tcW w:w="1908" w:type="dxa"/>
            <w:tcBorders>
              <w:top w:val="nil"/>
              <w:left w:val="single" w:sz="4" w:space="0" w:color="auto"/>
              <w:bottom w:val="single" w:sz="4" w:space="0" w:color="000000"/>
              <w:right w:val="single" w:sz="4" w:space="0" w:color="auto"/>
            </w:tcBorders>
            <w:vAlign w:val="center"/>
          </w:tcPr>
          <w:p w:rsidR="005D02F1" w:rsidRDefault="005D02F1" w:rsidP="000B2948">
            <w:pPr>
              <w:rPr>
                <w:rFonts w:ascii="Palatino Linotype" w:hAnsi="Palatino Linotype" w:cs="Arial"/>
                <w:sz w:val="20"/>
                <w:szCs w:val="20"/>
              </w:rPr>
            </w:pPr>
            <w:r w:rsidRPr="004D659F">
              <w:rPr>
                <w:rFonts w:ascii="Palatino Linotype" w:hAnsi="Palatino Linotype" w:cs="Arial"/>
                <w:sz w:val="20"/>
                <w:szCs w:val="20"/>
              </w:rPr>
              <w:t>11036-12</w:t>
            </w:r>
          </w:p>
          <w:p w:rsidR="005D02F1" w:rsidRPr="004D659F" w:rsidRDefault="005D02F1" w:rsidP="000B2948">
            <w:pPr>
              <w:rPr>
                <w:rFonts w:ascii="Palatino Linotype" w:hAnsi="Palatino Linotype" w:cs="Arial"/>
                <w:sz w:val="20"/>
                <w:szCs w:val="20"/>
              </w:rPr>
            </w:pPr>
            <w:r w:rsidRPr="004D659F">
              <w:rPr>
                <w:rFonts w:ascii="Palatino Linotype" w:hAnsi="Palatino Linotype" w:cs="Arial"/>
                <w:sz w:val="20"/>
                <w:szCs w:val="20"/>
              </w:rPr>
              <w:t>Napi tevékenységek</w:t>
            </w:r>
          </w:p>
        </w:tc>
        <w:tc>
          <w:tcPr>
            <w:tcW w:w="1904" w:type="dxa"/>
            <w:tcBorders>
              <w:top w:val="nil"/>
              <w:left w:val="nil"/>
              <w:bottom w:val="single" w:sz="4" w:space="0" w:color="auto"/>
              <w:right w:val="single" w:sz="4" w:space="0" w:color="auto"/>
            </w:tcBorders>
            <w:vAlign w:val="center"/>
          </w:tcPr>
          <w:p w:rsidR="005D02F1" w:rsidRPr="004D659F" w:rsidRDefault="005D02F1" w:rsidP="00C0299B">
            <w:pPr>
              <w:rPr>
                <w:rFonts w:ascii="Palatino Linotype" w:hAnsi="Palatino Linotype" w:cs="Arial"/>
                <w:color w:val="000000"/>
                <w:sz w:val="20"/>
                <w:szCs w:val="20"/>
              </w:rPr>
            </w:pPr>
            <w:r w:rsidRPr="004D659F">
              <w:rPr>
                <w:rFonts w:ascii="Palatino Linotype" w:hAnsi="Palatino Linotype" w:cs="Arial"/>
                <w:color w:val="000000"/>
                <w:sz w:val="20"/>
                <w:szCs w:val="20"/>
              </w:rPr>
              <w:t>Napi tevékenységek gyakorlata</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3</w:t>
            </w: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3</w:t>
            </w:r>
          </w:p>
        </w:tc>
      </w:tr>
      <w:tr w:rsidR="005D02F1" w:rsidRPr="004D659F" w:rsidTr="000B2948">
        <w:trPr>
          <w:trHeight w:val="540"/>
        </w:trPr>
        <w:tc>
          <w:tcPr>
            <w:tcW w:w="1908" w:type="dxa"/>
            <w:vMerge w:val="restart"/>
            <w:tcBorders>
              <w:top w:val="nil"/>
              <w:left w:val="single" w:sz="4" w:space="0" w:color="auto"/>
              <w:right w:val="single" w:sz="4" w:space="0" w:color="auto"/>
            </w:tcBorders>
            <w:vAlign w:val="center"/>
          </w:tcPr>
          <w:p w:rsidR="005D02F1" w:rsidRDefault="005D02F1" w:rsidP="000B2948">
            <w:pPr>
              <w:rPr>
                <w:rFonts w:ascii="Palatino Linotype" w:hAnsi="Palatino Linotype" w:cs="Arial"/>
                <w:sz w:val="20"/>
                <w:szCs w:val="20"/>
              </w:rPr>
            </w:pPr>
            <w:r w:rsidRPr="004D659F">
              <w:rPr>
                <w:rFonts w:ascii="Palatino Linotype" w:hAnsi="Palatino Linotype" w:cs="Arial"/>
                <w:sz w:val="20"/>
                <w:szCs w:val="20"/>
              </w:rPr>
              <w:t>11037-12</w:t>
            </w:r>
          </w:p>
          <w:p w:rsidR="005D02F1" w:rsidRPr="004D659F" w:rsidRDefault="005D02F1" w:rsidP="000B2948">
            <w:pPr>
              <w:rPr>
                <w:rFonts w:ascii="Palatino Linotype" w:hAnsi="Palatino Linotype" w:cs="Arial"/>
                <w:sz w:val="20"/>
                <w:szCs w:val="20"/>
              </w:rPr>
            </w:pPr>
            <w:r w:rsidRPr="004D659F">
              <w:rPr>
                <w:rFonts w:ascii="Palatino Linotype" w:hAnsi="Palatino Linotype" w:cs="Arial"/>
                <w:sz w:val="20"/>
                <w:szCs w:val="20"/>
              </w:rPr>
              <w:t>Falusi vendégfogadás</w:t>
            </w:r>
          </w:p>
        </w:tc>
        <w:tc>
          <w:tcPr>
            <w:tcW w:w="1904" w:type="dxa"/>
            <w:tcBorders>
              <w:top w:val="nil"/>
              <w:left w:val="nil"/>
              <w:bottom w:val="single" w:sz="4" w:space="0" w:color="auto"/>
              <w:right w:val="single" w:sz="4" w:space="0" w:color="auto"/>
            </w:tcBorders>
            <w:vAlign w:val="center"/>
          </w:tcPr>
          <w:p w:rsidR="005D02F1" w:rsidRPr="004D659F" w:rsidRDefault="005D02F1" w:rsidP="00C0299B">
            <w:pPr>
              <w:rPr>
                <w:rFonts w:ascii="Palatino Linotype" w:hAnsi="Palatino Linotype" w:cs="Arial"/>
                <w:color w:val="000000"/>
                <w:sz w:val="20"/>
                <w:szCs w:val="20"/>
              </w:rPr>
            </w:pPr>
            <w:r w:rsidRPr="004D659F">
              <w:rPr>
                <w:rFonts w:ascii="Palatino Linotype" w:hAnsi="Palatino Linotype" w:cs="Arial"/>
                <w:color w:val="000000"/>
                <w:sz w:val="20"/>
                <w:szCs w:val="20"/>
              </w:rPr>
              <w:t>Falusi vendégfogadás</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r>
      <w:tr w:rsidR="005D02F1" w:rsidRPr="004D659F" w:rsidTr="000B2948">
        <w:trPr>
          <w:trHeight w:val="540"/>
        </w:trPr>
        <w:tc>
          <w:tcPr>
            <w:tcW w:w="1908" w:type="dxa"/>
            <w:vMerge/>
            <w:tcBorders>
              <w:left w:val="single" w:sz="4" w:space="0" w:color="auto"/>
              <w:bottom w:val="single" w:sz="4" w:space="0" w:color="000000"/>
              <w:right w:val="single" w:sz="4" w:space="0" w:color="auto"/>
            </w:tcBorders>
            <w:vAlign w:val="center"/>
          </w:tcPr>
          <w:p w:rsidR="005D02F1" w:rsidRPr="004D659F" w:rsidRDefault="005D02F1" w:rsidP="00C0299B">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D02F1" w:rsidRPr="004D659F" w:rsidRDefault="005D02F1" w:rsidP="00C0299B">
            <w:pPr>
              <w:rPr>
                <w:rFonts w:ascii="Palatino Linotype" w:hAnsi="Palatino Linotype" w:cs="Arial"/>
                <w:color w:val="000000"/>
                <w:sz w:val="20"/>
                <w:szCs w:val="20"/>
              </w:rPr>
            </w:pPr>
            <w:r w:rsidRPr="004D659F">
              <w:rPr>
                <w:rFonts w:ascii="Palatino Linotype" w:hAnsi="Palatino Linotype" w:cs="Arial"/>
                <w:color w:val="000000"/>
                <w:sz w:val="20"/>
                <w:szCs w:val="20"/>
              </w:rPr>
              <w:t>Vendéglátás, vendégfogadás gyakorlat</w:t>
            </w: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4D659F"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D02F1" w:rsidRPr="004D659F" w:rsidRDefault="005D02F1" w:rsidP="000B2948">
            <w:pPr>
              <w:jc w:val="center"/>
              <w:rPr>
                <w:rFonts w:ascii="Palatino Linotype" w:hAnsi="Palatino Linotype" w:cs="Arial"/>
                <w:sz w:val="20"/>
                <w:szCs w:val="20"/>
              </w:rPr>
            </w:pPr>
            <w:r w:rsidRPr="004D659F">
              <w:rPr>
                <w:rFonts w:ascii="Palatino Linotype" w:hAnsi="Palatino Linotype" w:cs="Arial"/>
                <w:sz w:val="20"/>
                <w:szCs w:val="20"/>
              </w:rPr>
              <w:t>8,5</w:t>
            </w:r>
          </w:p>
        </w:tc>
      </w:tr>
      <w:tr w:rsidR="005D02F1" w:rsidRPr="004D659F" w:rsidTr="000B2948">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D02F1" w:rsidRPr="004D659F" w:rsidRDefault="005D02F1" w:rsidP="00AE0B8B">
            <w:pPr>
              <w:rPr>
                <w:rFonts w:ascii="Palatino Linotype" w:hAnsi="Palatino Linotype" w:cs="Arial"/>
                <w:sz w:val="20"/>
                <w:szCs w:val="20"/>
              </w:rPr>
            </w:pPr>
            <w:r w:rsidRPr="004D659F">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5</w:t>
            </w:r>
          </w:p>
        </w:tc>
        <w:tc>
          <w:tcPr>
            <w:tcW w:w="1074" w:type="dxa"/>
            <w:tcBorders>
              <w:top w:val="nil"/>
              <w:left w:val="nil"/>
              <w:bottom w:val="single" w:sz="4" w:space="0" w:color="auto"/>
              <w:right w:val="single" w:sz="4" w:space="0" w:color="auto"/>
            </w:tcBorders>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10</w:t>
            </w:r>
          </w:p>
        </w:tc>
        <w:tc>
          <w:tcPr>
            <w:tcW w:w="940" w:type="dxa"/>
            <w:vMerge/>
            <w:tcBorders>
              <w:top w:val="single" w:sz="4" w:space="0" w:color="auto"/>
              <w:left w:val="single" w:sz="4" w:space="0" w:color="auto"/>
              <w:bottom w:val="single" w:sz="4" w:space="0" w:color="000000"/>
              <w:right w:val="single" w:sz="4" w:space="0" w:color="auto"/>
            </w:tcBorders>
            <w:vAlign w:val="center"/>
          </w:tcPr>
          <w:p w:rsidR="005D02F1" w:rsidRPr="003B0168" w:rsidRDefault="005D02F1" w:rsidP="000B2948">
            <w:pPr>
              <w:jc w:val="center"/>
              <w:rPr>
                <w:rFonts w:ascii="Palatino Linotype" w:hAnsi="Palatino Linotype" w:cs="Arial"/>
                <w:b/>
                <w:sz w:val="20"/>
                <w:szCs w:val="20"/>
              </w:rPr>
            </w:pPr>
          </w:p>
        </w:tc>
        <w:tc>
          <w:tcPr>
            <w:tcW w:w="1060" w:type="dxa"/>
            <w:tcBorders>
              <w:top w:val="nil"/>
              <w:left w:val="nil"/>
              <w:bottom w:val="single" w:sz="4" w:space="0" w:color="auto"/>
              <w:right w:val="single" w:sz="4" w:space="0" w:color="auto"/>
            </w:tcBorders>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7</w:t>
            </w:r>
          </w:p>
        </w:tc>
        <w:tc>
          <w:tcPr>
            <w:tcW w:w="1074" w:type="dxa"/>
            <w:tcBorders>
              <w:top w:val="nil"/>
              <w:left w:val="nil"/>
              <w:bottom w:val="single" w:sz="4" w:space="0" w:color="auto"/>
              <w:right w:val="single" w:sz="4" w:space="0" w:color="auto"/>
            </w:tcBorders>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14,5</w:t>
            </w:r>
          </w:p>
        </w:tc>
      </w:tr>
      <w:tr w:rsidR="005D02F1" w:rsidRPr="004D659F" w:rsidTr="000B2948">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D02F1" w:rsidRPr="004D659F" w:rsidRDefault="005D02F1" w:rsidP="00AE0B8B">
            <w:pPr>
              <w:rPr>
                <w:rFonts w:ascii="Palatino Linotype" w:hAnsi="Palatino Linotype" w:cs="Arial"/>
                <w:sz w:val="20"/>
                <w:szCs w:val="20"/>
              </w:rPr>
            </w:pPr>
            <w:r w:rsidRPr="004D659F">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15</w:t>
            </w:r>
          </w:p>
        </w:tc>
        <w:tc>
          <w:tcPr>
            <w:tcW w:w="940" w:type="dxa"/>
            <w:tcBorders>
              <w:top w:val="nil"/>
              <w:left w:val="nil"/>
              <w:bottom w:val="single" w:sz="4" w:space="0" w:color="auto"/>
              <w:right w:val="single" w:sz="4" w:space="0" w:color="auto"/>
            </w:tcBorders>
            <w:shd w:val="clear" w:color="auto" w:fill="C0C0C0"/>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105</w:t>
            </w:r>
          </w:p>
        </w:tc>
        <w:tc>
          <w:tcPr>
            <w:tcW w:w="2134" w:type="dxa"/>
            <w:gridSpan w:val="2"/>
            <w:tcBorders>
              <w:top w:val="single" w:sz="4" w:space="0" w:color="auto"/>
              <w:left w:val="nil"/>
              <w:bottom w:val="single" w:sz="4" w:space="0" w:color="auto"/>
              <w:right w:val="single" w:sz="4" w:space="0" w:color="auto"/>
            </w:tcBorders>
            <w:noWrap/>
            <w:vAlign w:val="center"/>
          </w:tcPr>
          <w:p w:rsidR="005D02F1" w:rsidRPr="003B0168" w:rsidRDefault="005D02F1" w:rsidP="000B2948">
            <w:pPr>
              <w:jc w:val="center"/>
              <w:rPr>
                <w:rFonts w:ascii="Palatino Linotype" w:hAnsi="Palatino Linotype" w:cs="Arial"/>
                <w:b/>
                <w:sz w:val="20"/>
                <w:szCs w:val="20"/>
              </w:rPr>
            </w:pPr>
            <w:r w:rsidRPr="003B0168">
              <w:rPr>
                <w:rFonts w:ascii="Palatino Linotype" w:hAnsi="Palatino Linotype" w:cs="Arial"/>
                <w:b/>
                <w:sz w:val="20"/>
                <w:szCs w:val="20"/>
              </w:rPr>
              <w:t>21,5</w:t>
            </w:r>
          </w:p>
        </w:tc>
      </w:tr>
    </w:tbl>
    <w:p w:rsidR="005D02F1" w:rsidRPr="003A09C4" w:rsidRDefault="005D02F1" w:rsidP="00A63108">
      <w:pPr>
        <w:jc w:val="center"/>
        <w:outlineLvl w:val="2"/>
        <w:rPr>
          <w:rFonts w:ascii="Palatino Linotype" w:hAnsi="Palatino Linotype"/>
          <w:b/>
          <w:sz w:val="24"/>
          <w:szCs w:val="24"/>
        </w:rPr>
      </w:pP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w:t>
      </w:r>
      <w:r w:rsidRPr="00244A7A">
        <w:rPr>
          <w:rFonts w:ascii="Palatino Linotype" w:hAnsi="Palatino Linotype"/>
          <w:kern w:val="1"/>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sidRPr="00C87A80">
        <w:rPr>
          <w:rFonts w:ascii="Palatino Linotype" w:hAnsi="Palatino Linotype"/>
          <w:kern w:val="1"/>
          <w:sz w:val="24"/>
          <w:szCs w:val="24"/>
          <w:lang w:eastAsia="hi-IN" w:bidi="hi-IN"/>
        </w:rPr>
        <w:t>képzésre rendelkezésre álló részének</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legalább 90%-át lefedi. </w:t>
      </w: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D02F1" w:rsidRPr="000E120B" w:rsidRDefault="005D02F1" w:rsidP="00A63108">
      <w:pPr>
        <w:widowControl w:val="0"/>
        <w:suppressAutoHyphens/>
        <w:jc w:val="both"/>
        <w:rPr>
          <w:rFonts w:ascii="Palatino Linotype" w:hAnsi="Palatino Linotype"/>
          <w:kern w:val="1"/>
          <w:sz w:val="24"/>
          <w:szCs w:val="24"/>
          <w:lang w:eastAsia="hi-IN" w:bidi="hi-IN"/>
        </w:rPr>
      </w:pP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D02F1" w:rsidRPr="000E120B" w:rsidRDefault="005D02F1" w:rsidP="00AE0B8B">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5D02F1" w:rsidRDefault="005D02F1" w:rsidP="00A63108">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5D02F1" w:rsidRPr="0075714A">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Tantárgyak/</w:t>
            </w:r>
            <w:r w:rsidRPr="0075714A">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Összesen</w:t>
            </w:r>
          </w:p>
        </w:tc>
      </w:tr>
      <w:tr w:rsidR="005D02F1" w:rsidRPr="0075714A">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H/II/1. évfolyam</w:t>
            </w:r>
          </w:p>
        </w:tc>
        <w:tc>
          <w:tcPr>
            <w:tcW w:w="2134" w:type="dxa"/>
            <w:gridSpan w:val="2"/>
            <w:tcBorders>
              <w:top w:val="single" w:sz="4" w:space="0" w:color="auto"/>
              <w:left w:val="nil"/>
              <w:bottom w:val="single" w:sz="4" w:space="0" w:color="auto"/>
              <w:right w:val="single" w:sz="4" w:space="0" w:color="000000"/>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H/II/2.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rPr>
                <w:rFonts w:ascii="Palatino Linotype" w:hAnsi="Palatino Linotype" w:cs="Arial"/>
                <w:b/>
                <w:bCs/>
                <w:sz w:val="20"/>
                <w:szCs w:val="20"/>
              </w:rPr>
            </w:pPr>
          </w:p>
        </w:tc>
      </w:tr>
      <w:tr w:rsidR="005D02F1" w:rsidRPr="0075714A">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5D02F1" w:rsidRPr="0075714A" w:rsidRDefault="005D02F1" w:rsidP="00AE0B8B">
            <w:pPr>
              <w:jc w:val="center"/>
              <w:rPr>
                <w:rFonts w:ascii="Palatino Linotype" w:hAnsi="Palatino Linotype" w:cs="Arial"/>
                <w:b/>
                <w:bCs/>
                <w:sz w:val="20"/>
                <w:szCs w:val="20"/>
              </w:rPr>
            </w:pPr>
            <w:r w:rsidRPr="0075714A">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5D02F1" w:rsidRPr="0075714A" w:rsidRDefault="005D02F1" w:rsidP="00AE0B8B">
            <w:pPr>
              <w:rPr>
                <w:rFonts w:ascii="Palatino Linotype" w:hAnsi="Palatino Linotype" w:cs="Arial"/>
                <w:b/>
                <w:bCs/>
                <w:sz w:val="20"/>
                <w:szCs w:val="20"/>
              </w:rPr>
            </w:pPr>
          </w:p>
        </w:tc>
      </w:tr>
      <w:tr w:rsidR="005D02F1" w:rsidRPr="0075714A" w:rsidTr="00785A6D">
        <w:trPr>
          <w:trHeight w:val="300"/>
          <w:jc w:val="center"/>
        </w:trPr>
        <w:tc>
          <w:tcPr>
            <w:tcW w:w="2040" w:type="dxa"/>
            <w:vMerge w:val="restart"/>
            <w:tcBorders>
              <w:top w:val="nil"/>
              <w:left w:val="single" w:sz="4" w:space="0" w:color="auto"/>
              <w:right w:val="single" w:sz="4" w:space="0" w:color="auto"/>
            </w:tcBorders>
            <w:vAlign w:val="center"/>
          </w:tcPr>
          <w:p w:rsidR="005D02F1" w:rsidRPr="0075714A" w:rsidRDefault="005D02F1" w:rsidP="00CA3FAE">
            <w:pPr>
              <w:rPr>
                <w:rFonts w:ascii="Palatino Linotype" w:hAnsi="Palatino Linotype" w:cs="Arial"/>
                <w:sz w:val="20"/>
                <w:szCs w:val="20"/>
              </w:rPr>
            </w:pPr>
            <w:r w:rsidRPr="0075714A">
              <w:rPr>
                <w:rFonts w:ascii="Palatino Linotype" w:hAnsi="Palatino Linotype" w:cs="Arial"/>
                <w:sz w:val="20"/>
                <w:szCs w:val="20"/>
              </w:rPr>
              <w:t>11033-12</w:t>
            </w:r>
          </w:p>
          <w:p w:rsidR="005D02F1" w:rsidRPr="0075714A" w:rsidRDefault="005D02F1" w:rsidP="000B2948">
            <w:pPr>
              <w:rPr>
                <w:rFonts w:ascii="Palatino Linotype" w:hAnsi="Palatino Linotype" w:cs="Arial"/>
                <w:sz w:val="20"/>
                <w:szCs w:val="20"/>
              </w:rPr>
            </w:pPr>
            <w:r w:rsidRPr="0075714A">
              <w:rPr>
                <w:rFonts w:ascii="Palatino Linotype" w:hAnsi="Palatino Linotype" w:cs="Arial"/>
                <w:sz w:val="20"/>
                <w:szCs w:val="20"/>
              </w:rPr>
              <w:t>Család- és háztartásellátás</w:t>
            </w: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b/>
                <w:bCs/>
                <w:sz w:val="20"/>
                <w:szCs w:val="20"/>
              </w:rPr>
            </w:pPr>
            <w:r w:rsidRPr="0075714A">
              <w:rPr>
                <w:rFonts w:ascii="Palatino Linotype" w:hAnsi="Palatino Linotype"/>
                <w:b/>
                <w:sz w:val="20"/>
                <w:szCs w:val="20"/>
              </w:rPr>
              <w:t>Élelmiszerek, táplálkozási, ételkészítési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36</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872" w:type="dxa"/>
            <w:vMerge w:val="restart"/>
            <w:tcBorders>
              <w:top w:val="nil"/>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Cs/>
                <w:sz w:val="20"/>
                <w:szCs w:val="20"/>
              </w:rPr>
              <w:t>105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35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Pr>
                <w:rFonts w:ascii="Palatino Linotype" w:hAnsi="Palatino Linotype" w:cs="Arial"/>
                <w:b/>
                <w:bCs/>
                <w:sz w:val="20"/>
                <w:szCs w:val="20"/>
              </w:rPr>
              <w:t>71</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Élelmiszerismeret, élvezeti cikkek (jellemzők, vásárlás, tárolás)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Táplálkozási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Élelmezés-egészségügyi 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Konyhatechnikai berendezések, eszközök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Nyersanyag előkészítés, ételkészítési alapműveletek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Ételkészítés ételcsoportok alapján</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17</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Terítés és tálalás a háztartásban</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r>
      <w:tr w:rsidR="005D02F1" w:rsidRPr="0075714A" w:rsidTr="00785A6D">
        <w:trPr>
          <w:trHeight w:val="470"/>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b/>
                <w:sz w:val="20"/>
                <w:szCs w:val="20"/>
              </w:rPr>
            </w:pPr>
            <w:r w:rsidRPr="0075714A">
              <w:rPr>
                <w:rFonts w:ascii="Palatino Linotype" w:hAnsi="Palatino Linotype" w:cs="Arial"/>
                <w:b/>
                <w:sz w:val="20"/>
                <w:szCs w:val="20"/>
              </w:rPr>
              <w:t>Csalá</w:t>
            </w:r>
            <w:r>
              <w:rPr>
                <w:rFonts w:ascii="Palatino Linotype" w:hAnsi="Palatino Linotype" w:cs="Arial"/>
                <w:b/>
                <w:sz w:val="20"/>
                <w:szCs w:val="20"/>
              </w:rPr>
              <w:t>dellátás, -</w:t>
            </w:r>
            <w:r w:rsidRPr="0075714A">
              <w:rPr>
                <w:rFonts w:ascii="Palatino Linotype" w:hAnsi="Palatino Linotype" w:cs="Arial"/>
                <w:b/>
                <w:sz w:val="20"/>
                <w:szCs w:val="20"/>
              </w:rPr>
              <w:t>gondozás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17,5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35,5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Család és háztartás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10</w:t>
            </w:r>
          </w:p>
        </w:tc>
      </w:tr>
      <w:tr w:rsidR="005D02F1" w:rsidRPr="0075714A" w:rsidTr="00785A6D">
        <w:trPr>
          <w:trHeight w:val="300"/>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Gondozás, nevelés a különböző életkori szakaszokban</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i/>
                <w:sz w:val="20"/>
                <w:szCs w:val="20"/>
              </w:rPr>
            </w:pPr>
            <w:r w:rsidRPr="0075714A">
              <w:rPr>
                <w:rFonts w:ascii="Palatino Linotype" w:hAnsi="Palatino Linotype" w:cs="Arial"/>
                <w:b/>
                <w:bCs/>
                <w:i/>
                <w:sz w:val="20"/>
                <w:szCs w:val="20"/>
              </w:rPr>
              <w:t>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10</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Egészségügyi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Házi betegápolás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Elsősegélynyújtás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Közösségi családsegítés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r>
      <w:tr w:rsidR="005D02F1" w:rsidRPr="0075714A" w:rsidTr="00785A6D">
        <w:trPr>
          <w:trHeight w:val="454"/>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b/>
                <w:bCs/>
                <w:sz w:val="20"/>
                <w:szCs w:val="20"/>
              </w:rPr>
            </w:pPr>
            <w:r w:rsidRPr="0075714A">
              <w:rPr>
                <w:rFonts w:ascii="Palatino Linotype" w:hAnsi="Palatino Linotype" w:cs="Arial"/>
                <w:b/>
                <w:bCs/>
                <w:sz w:val="20"/>
                <w:szCs w:val="20"/>
              </w:rPr>
              <w:t xml:space="preserve">Lakókörnyezet kialakítás </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17,5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DE3F04" w:rsidRDefault="005D02F1" w:rsidP="000B2948">
            <w:pPr>
              <w:jc w:val="center"/>
              <w:rPr>
                <w:rFonts w:ascii="Palatino Linotype" w:hAnsi="Palatino Linotype" w:cs="Arial"/>
                <w:b/>
                <w:i/>
                <w:sz w:val="20"/>
                <w:szCs w:val="20"/>
              </w:rPr>
            </w:pPr>
            <w:r w:rsidRPr="00DE3F04">
              <w:rPr>
                <w:rFonts w:ascii="Palatino Linotype" w:hAnsi="Palatino Linotype" w:cs="Arial"/>
                <w:b/>
                <w:i/>
                <w:sz w:val="20"/>
                <w:szCs w:val="20"/>
              </w:rPr>
              <w:t>35,5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Lakáskialakítás és lakberendezés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14</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Lakóépületek környezete, gondozása</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Lakásgondozás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7,5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Fehérnemű- és ruhaápolás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r>
      <w:tr w:rsidR="005D02F1" w:rsidRPr="0075714A" w:rsidTr="00785A6D">
        <w:trPr>
          <w:trHeight w:val="300"/>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Lakókörnyezeti munka-, tűz- és környezetvédelem</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4</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b/>
                <w:sz w:val="20"/>
                <w:szCs w:val="20"/>
              </w:rPr>
            </w:pPr>
            <w:r w:rsidRPr="0075714A">
              <w:rPr>
                <w:rFonts w:ascii="Palatino Linotype" w:hAnsi="Palatino Linotype" w:cs="Arial"/>
                <w:b/>
                <w:sz w:val="20"/>
                <w:szCs w:val="20"/>
              </w:rPr>
              <w:t>Család- és háztartásellátási gyakorlat</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18</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105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123</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Konyhai munkák, ételkészítési alapgyakorlatok</w:t>
            </w: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9</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55</w:t>
            </w: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64</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Lakókörnyezet gondozási és ruhaápolási gyakorlatok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15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18</w:t>
            </w:r>
          </w:p>
        </w:tc>
      </w:tr>
      <w:tr w:rsidR="005D02F1" w:rsidRPr="0075714A" w:rsidTr="00785A6D">
        <w:trPr>
          <w:trHeight w:val="285"/>
          <w:jc w:val="center"/>
        </w:trPr>
        <w:tc>
          <w:tcPr>
            <w:tcW w:w="2040" w:type="dxa"/>
            <w:vMerge/>
            <w:tcBorders>
              <w:left w:val="single" w:sz="4" w:space="0" w:color="auto"/>
              <w:bottom w:val="nil"/>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Ápolási, gondozási gyakorlatok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41</w:t>
            </w:r>
          </w:p>
        </w:tc>
      </w:tr>
      <w:tr w:rsidR="005D02F1" w:rsidRPr="0075714A" w:rsidTr="00785A6D">
        <w:trPr>
          <w:trHeight w:val="285"/>
          <w:jc w:val="center"/>
        </w:trPr>
        <w:tc>
          <w:tcPr>
            <w:tcW w:w="2040" w:type="dxa"/>
            <w:vMerge w:val="restart"/>
            <w:tcBorders>
              <w:top w:val="single" w:sz="4" w:space="0" w:color="auto"/>
              <w:left w:val="single" w:sz="4" w:space="0" w:color="auto"/>
              <w:right w:val="single" w:sz="4" w:space="0" w:color="auto"/>
            </w:tcBorders>
            <w:vAlign w:val="center"/>
          </w:tcPr>
          <w:p w:rsidR="005D02F1" w:rsidRPr="0075714A" w:rsidRDefault="005D02F1" w:rsidP="00CA3FAE">
            <w:pPr>
              <w:rPr>
                <w:rFonts w:ascii="Palatino Linotype" w:hAnsi="Palatino Linotype" w:cs="Arial"/>
                <w:sz w:val="20"/>
                <w:szCs w:val="20"/>
              </w:rPr>
            </w:pPr>
            <w:r w:rsidRPr="0075714A">
              <w:rPr>
                <w:rFonts w:ascii="Palatino Linotype" w:hAnsi="Palatino Linotype" w:cs="Arial"/>
                <w:sz w:val="20"/>
                <w:szCs w:val="20"/>
              </w:rPr>
              <w:t>11034-12 Üzemgazdaság, ügyvitel</w:t>
            </w: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b/>
                <w:bCs/>
                <w:sz w:val="20"/>
                <w:szCs w:val="20"/>
              </w:rPr>
            </w:pPr>
            <w:r w:rsidRPr="0075714A">
              <w:rPr>
                <w:rFonts w:ascii="Palatino Linotype" w:hAnsi="Palatino Linotype"/>
                <w:b/>
                <w:sz w:val="20"/>
                <w:szCs w:val="20"/>
              </w:rPr>
              <w:t>Üzemgazdasági, ügyviteli ismeretek</w:t>
            </w:r>
            <w:r w:rsidRPr="0075714A">
              <w:rPr>
                <w:rFonts w:ascii="Palatino Linotype" w:hAnsi="Palatino Linotype" w:cs="Arial"/>
                <w:b/>
                <w:bCs/>
                <w:sz w:val="20"/>
                <w:szCs w:val="20"/>
              </w:rPr>
              <w:t xml:space="preserve"> </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35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71</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color w:val="000000"/>
                <w:sz w:val="20"/>
                <w:szCs w:val="20"/>
              </w:rPr>
              <w:t>Üzemgazdasági alapfogalmak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V</w:t>
            </w:r>
            <w:r w:rsidRPr="0075714A">
              <w:rPr>
                <w:rFonts w:ascii="Palatino Linotype" w:hAnsi="Palatino Linotype"/>
                <w:color w:val="000000"/>
                <w:sz w:val="20"/>
                <w:szCs w:val="20"/>
              </w:rPr>
              <w:t>állalkozási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11</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21</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Pénzügyi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Adózási, bérezési, munkaügyi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r>
      <w:tr w:rsidR="005D02F1" w:rsidRPr="0075714A" w:rsidTr="00785A6D">
        <w:trPr>
          <w:trHeight w:val="285"/>
          <w:jc w:val="center"/>
        </w:trPr>
        <w:tc>
          <w:tcPr>
            <w:tcW w:w="2040" w:type="dxa"/>
            <w:vMerge/>
            <w:tcBorders>
              <w:left w:val="single" w:sz="4" w:space="0" w:color="auto"/>
              <w:bottom w:val="nil"/>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cs="Arial"/>
                <w:sz w:val="20"/>
                <w:szCs w:val="20"/>
              </w:rPr>
            </w:pPr>
            <w:r w:rsidRPr="0075714A">
              <w:rPr>
                <w:rFonts w:ascii="Palatino Linotype" w:hAnsi="Palatino Linotype"/>
                <w:sz w:val="20"/>
                <w:szCs w:val="20"/>
              </w:rPr>
              <w:t>Ügyviteli 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18</w:t>
            </w:r>
          </w:p>
        </w:tc>
      </w:tr>
      <w:tr w:rsidR="005D02F1" w:rsidRPr="0075714A" w:rsidTr="00785A6D">
        <w:trPr>
          <w:trHeight w:val="285"/>
          <w:jc w:val="center"/>
        </w:trPr>
        <w:tc>
          <w:tcPr>
            <w:tcW w:w="2040" w:type="dxa"/>
            <w:vMerge w:val="restart"/>
            <w:tcBorders>
              <w:top w:val="single" w:sz="4" w:space="0" w:color="auto"/>
              <w:left w:val="single" w:sz="4" w:space="0" w:color="auto"/>
              <w:right w:val="single" w:sz="4" w:space="0" w:color="auto"/>
            </w:tcBorders>
            <w:vAlign w:val="center"/>
          </w:tcPr>
          <w:p w:rsidR="005D02F1" w:rsidRPr="0075714A" w:rsidRDefault="005D02F1" w:rsidP="00CA3FAE">
            <w:pPr>
              <w:rPr>
                <w:rFonts w:ascii="Palatino Linotype" w:hAnsi="Palatino Linotype" w:cs="Arial"/>
                <w:sz w:val="20"/>
                <w:szCs w:val="20"/>
              </w:rPr>
            </w:pPr>
            <w:r w:rsidRPr="0075714A">
              <w:rPr>
                <w:rFonts w:ascii="Palatino Linotype" w:hAnsi="Palatino Linotype" w:cs="Arial"/>
                <w:sz w:val="20"/>
                <w:szCs w:val="20"/>
              </w:rPr>
              <w:t>11035-12 Vendéglátás</w:t>
            </w: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b/>
                <w:sz w:val="20"/>
                <w:szCs w:val="20"/>
              </w:rPr>
            </w:pPr>
            <w:r w:rsidRPr="0075714A">
              <w:rPr>
                <w:rFonts w:ascii="Palatino Linotype" w:hAnsi="Palatino Linotype"/>
                <w:b/>
                <w:sz w:val="20"/>
                <w:szCs w:val="20"/>
              </w:rPr>
              <w:t>Vendéglátás, idegenforgalom</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106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Idegenforgalmi alapismeretek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Vendéglátás fogalma, feltételei, fogyasztóvédelem</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Vendégfogadási feladatok</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Vendéglátási, értékesítési tevékenység szabályozása</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Programok, gyermekprogramok szervezése</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Kommunikáció, kapcsolatteremtés, kapcsolatépítés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28</w:t>
            </w:r>
          </w:p>
        </w:tc>
      </w:tr>
      <w:tr w:rsidR="005D02F1" w:rsidRPr="0075714A" w:rsidTr="00785A6D">
        <w:trPr>
          <w:trHeight w:val="285"/>
          <w:jc w:val="center"/>
        </w:trPr>
        <w:tc>
          <w:tcPr>
            <w:tcW w:w="2040" w:type="dxa"/>
            <w:vMerge/>
            <w:tcBorders>
              <w:left w:val="single" w:sz="4" w:space="0" w:color="auto"/>
              <w:bottom w:val="nil"/>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Marketing tevékenység</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i/>
                <w:sz w:val="20"/>
                <w:szCs w:val="20"/>
              </w:rPr>
            </w:pPr>
            <w:r w:rsidRPr="0075714A">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15</w:t>
            </w:r>
          </w:p>
        </w:tc>
      </w:tr>
      <w:tr w:rsidR="005D02F1" w:rsidRPr="0075714A" w:rsidTr="00785A6D">
        <w:trPr>
          <w:trHeight w:val="285"/>
          <w:jc w:val="center"/>
        </w:trPr>
        <w:tc>
          <w:tcPr>
            <w:tcW w:w="2040" w:type="dxa"/>
            <w:vMerge w:val="restart"/>
            <w:tcBorders>
              <w:top w:val="single" w:sz="4" w:space="0" w:color="auto"/>
              <w:left w:val="single" w:sz="4" w:space="0" w:color="auto"/>
              <w:right w:val="single" w:sz="4" w:space="0" w:color="auto"/>
            </w:tcBorders>
            <w:vAlign w:val="center"/>
          </w:tcPr>
          <w:p w:rsidR="005D02F1" w:rsidRPr="0075714A" w:rsidRDefault="005D02F1" w:rsidP="00CA3FAE">
            <w:pPr>
              <w:rPr>
                <w:rFonts w:ascii="Palatino Linotype" w:hAnsi="Palatino Linotype" w:cs="Arial"/>
                <w:sz w:val="20"/>
                <w:szCs w:val="20"/>
              </w:rPr>
            </w:pPr>
            <w:r w:rsidRPr="0075714A">
              <w:rPr>
                <w:rFonts w:ascii="Palatino Linotype" w:hAnsi="Palatino Linotype" w:cs="Arial"/>
                <w:sz w:val="20"/>
                <w:szCs w:val="20"/>
              </w:rPr>
              <w:t>11036-12</w:t>
            </w:r>
          </w:p>
          <w:p w:rsidR="005D02F1" w:rsidRPr="0075714A" w:rsidRDefault="005D02F1" w:rsidP="00CA3FAE">
            <w:pPr>
              <w:rPr>
                <w:rFonts w:ascii="Palatino Linotype" w:hAnsi="Palatino Linotype" w:cs="Arial"/>
                <w:sz w:val="20"/>
                <w:szCs w:val="20"/>
              </w:rPr>
            </w:pPr>
            <w:r w:rsidRPr="0075714A">
              <w:rPr>
                <w:rFonts w:ascii="Palatino Linotype" w:hAnsi="Palatino Linotype" w:cs="Arial"/>
                <w:sz w:val="20"/>
                <w:szCs w:val="20"/>
              </w:rPr>
              <w:t>Napi tevékenységek</w:t>
            </w: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b/>
                <w:sz w:val="20"/>
                <w:szCs w:val="20"/>
              </w:rPr>
            </w:pPr>
            <w:r w:rsidRPr="0075714A">
              <w:rPr>
                <w:rFonts w:ascii="Palatino Linotype" w:hAnsi="Palatino Linotype"/>
                <w:b/>
                <w:sz w:val="20"/>
                <w:szCs w:val="20"/>
              </w:rPr>
              <w:t>Napi tevékenységek gyakorlata</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108</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105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213</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Árubeszerzés, élelmiszertárolás, értékesítés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22</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20</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Ételkészítés, terítés, felszolgálás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35</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35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70</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Speciális étrendi igényeknek megfelelő ételkészítés</w:t>
            </w:r>
            <w:r w:rsidRPr="0075714A" w:rsidDel="00E8455D">
              <w:rPr>
                <w:rFonts w:ascii="Palatino Linotype" w:hAnsi="Palatino Linotype"/>
                <w:sz w:val="20"/>
                <w:szCs w:val="20"/>
              </w:rPr>
              <w:t xml:space="preserve"> </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20</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20</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40</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Saját termelésű termékek feldolgozása, tartósítása</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15</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15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30</w:t>
            </w:r>
          </w:p>
        </w:tc>
      </w:tr>
      <w:tr w:rsidR="005D02F1" w:rsidRPr="0075714A" w:rsidTr="00785A6D">
        <w:trPr>
          <w:trHeight w:val="285"/>
          <w:jc w:val="center"/>
        </w:trPr>
        <w:tc>
          <w:tcPr>
            <w:tcW w:w="2040" w:type="dxa"/>
            <w:vMerge/>
            <w:tcBorders>
              <w:left w:val="single" w:sz="4" w:space="0" w:color="auto"/>
              <w:bottom w:val="nil"/>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Takarítás, karbantartás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16</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15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31</w:t>
            </w:r>
          </w:p>
        </w:tc>
      </w:tr>
      <w:tr w:rsidR="005D02F1" w:rsidRPr="0075714A" w:rsidTr="00785A6D">
        <w:trPr>
          <w:trHeight w:val="449"/>
          <w:jc w:val="center"/>
        </w:trPr>
        <w:tc>
          <w:tcPr>
            <w:tcW w:w="2040" w:type="dxa"/>
            <w:vMerge w:val="restart"/>
            <w:tcBorders>
              <w:top w:val="single" w:sz="4" w:space="0" w:color="auto"/>
              <w:left w:val="single" w:sz="4" w:space="0" w:color="auto"/>
              <w:right w:val="single" w:sz="4" w:space="0" w:color="auto"/>
            </w:tcBorders>
            <w:vAlign w:val="center"/>
          </w:tcPr>
          <w:p w:rsidR="005D02F1" w:rsidRDefault="005D02F1" w:rsidP="00AE0B8B">
            <w:pPr>
              <w:rPr>
                <w:rFonts w:ascii="Palatino Linotype" w:hAnsi="Palatino Linotype" w:cs="Arial"/>
                <w:sz w:val="20"/>
                <w:szCs w:val="20"/>
              </w:rPr>
            </w:pPr>
            <w:r>
              <w:rPr>
                <w:rFonts w:ascii="Palatino Linotype" w:hAnsi="Palatino Linotype" w:cs="Arial"/>
                <w:sz w:val="20"/>
                <w:szCs w:val="20"/>
              </w:rPr>
              <w:t>11037-12</w:t>
            </w:r>
          </w:p>
          <w:p w:rsidR="005D02F1" w:rsidRPr="0075714A" w:rsidRDefault="005D02F1" w:rsidP="00AE0B8B">
            <w:pPr>
              <w:rPr>
                <w:rFonts w:ascii="Palatino Linotype" w:hAnsi="Palatino Linotype" w:cs="Arial"/>
                <w:sz w:val="20"/>
                <w:szCs w:val="20"/>
              </w:rPr>
            </w:pPr>
            <w:r>
              <w:rPr>
                <w:rFonts w:ascii="Palatino Linotype" w:hAnsi="Palatino Linotype" w:cs="Arial"/>
                <w:sz w:val="20"/>
                <w:szCs w:val="20"/>
              </w:rPr>
              <w:lastRenderedPageBreak/>
              <w:t>Falusi vendégfogadás</w:t>
            </w: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b/>
                <w:sz w:val="20"/>
                <w:szCs w:val="20"/>
              </w:rPr>
            </w:pPr>
            <w:r w:rsidRPr="0075714A">
              <w:rPr>
                <w:rFonts w:ascii="Palatino Linotype" w:hAnsi="Palatino Linotype"/>
                <w:b/>
                <w:sz w:val="20"/>
                <w:szCs w:val="20"/>
              </w:rPr>
              <w:lastRenderedPageBreak/>
              <w:t>Falusi vendégfogadás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p>
        </w:tc>
        <w:tc>
          <w:tcPr>
            <w:tcW w:w="872" w:type="dxa"/>
            <w:vMerge/>
            <w:tcBorders>
              <w:left w:val="nil"/>
              <w:bottom w:val="single" w:sz="4" w:space="0" w:color="auto"/>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70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106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Falusi vendégfogadás általános kérdései</w:t>
            </w: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val="restart"/>
            <w:tcBorders>
              <w:top w:val="single" w:sz="4" w:space="0" w:color="auto"/>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Falusi vendégfogadás tárgyi feltételrendszere</w:t>
            </w:r>
            <w:r w:rsidRPr="0075714A" w:rsidDel="00117C0B">
              <w:rPr>
                <w:rFonts w:ascii="Palatino Linotype" w:hAnsi="Palatino Linotype"/>
                <w:sz w:val="20"/>
                <w:szCs w:val="20"/>
              </w:rPr>
              <w:t xml:space="preserve"> </w:t>
            </w: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c>
          <w:tcPr>
            <w:tcW w:w="1074"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10</w:t>
            </w:r>
          </w:p>
        </w:tc>
        <w:tc>
          <w:tcPr>
            <w:tcW w:w="1074"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16</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Falusi vendégfogadás szabályai</w:t>
            </w:r>
            <w:r w:rsidRPr="0075714A" w:rsidDel="00117C0B">
              <w:rPr>
                <w:rFonts w:ascii="Palatino Linotype" w:hAnsi="Palatino Linotype"/>
                <w:sz w:val="20"/>
                <w:szCs w:val="20"/>
              </w:rPr>
              <w:t xml:space="preserve"> </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27</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Programszervezés</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21</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 xml:space="preserve">Hagyományőrzés </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18</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Gyermekprogramok szervezése</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12</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b/>
                <w:sz w:val="20"/>
                <w:szCs w:val="20"/>
              </w:rPr>
            </w:pPr>
            <w:r w:rsidRPr="0075714A">
              <w:rPr>
                <w:rFonts w:ascii="Palatino Linotype" w:hAnsi="Palatino Linotype"/>
                <w:b/>
                <w:sz w:val="20"/>
                <w:szCs w:val="20"/>
              </w:rPr>
              <w:t>Vendéglátás, vendégfogadás gyakorlat</w:t>
            </w:r>
            <w:r w:rsidRPr="0075714A" w:rsidDel="00117C0B">
              <w:rPr>
                <w:rFonts w:ascii="Palatino Linotype" w:hAnsi="Palatino Linotype"/>
                <w:b/>
                <w:sz w:val="20"/>
                <w:szCs w:val="20"/>
              </w:rPr>
              <w:t xml:space="preserve"> </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144</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297,5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sz w:val="20"/>
                <w:szCs w:val="20"/>
              </w:rPr>
            </w:pPr>
            <w:r w:rsidRPr="0075714A">
              <w:rPr>
                <w:rFonts w:ascii="Palatino Linotype" w:hAnsi="Palatino Linotype" w:cs="Arial"/>
                <w:b/>
                <w:sz w:val="20"/>
                <w:szCs w:val="20"/>
              </w:rPr>
              <w:t>441,5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Vendéglátás általános gyakorlata</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40</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87,5</w:t>
            </w:r>
          </w:p>
        </w:tc>
        <w:tc>
          <w:tcPr>
            <w:tcW w:w="1060" w:type="dxa"/>
            <w:tcBorders>
              <w:top w:val="nil"/>
              <w:left w:val="nil"/>
              <w:bottom w:val="single" w:sz="4" w:space="0" w:color="auto"/>
              <w:right w:val="single" w:sz="4" w:space="0" w:color="auto"/>
            </w:tcBorders>
            <w:vAlign w:val="center"/>
          </w:tcPr>
          <w:p w:rsidR="005D02F1" w:rsidRPr="00FB17D6" w:rsidRDefault="005D02F1" w:rsidP="000B2948">
            <w:pPr>
              <w:jc w:val="center"/>
              <w:rPr>
                <w:rFonts w:ascii="Palatino Linotype" w:hAnsi="Palatino Linotype" w:cs="Arial"/>
                <w:i/>
                <w:sz w:val="20"/>
                <w:szCs w:val="20"/>
              </w:rPr>
            </w:pPr>
            <w:r w:rsidRPr="00FB17D6">
              <w:rPr>
                <w:rFonts w:ascii="Palatino Linotype" w:hAnsi="Palatino Linotype" w:cs="Arial"/>
                <w:i/>
                <w:sz w:val="20"/>
                <w:szCs w:val="20"/>
              </w:rPr>
              <w:t>127,5</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Falusi vendéglátás sajátosságai</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50</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100</w:t>
            </w:r>
          </w:p>
        </w:tc>
        <w:tc>
          <w:tcPr>
            <w:tcW w:w="1060" w:type="dxa"/>
            <w:tcBorders>
              <w:top w:val="nil"/>
              <w:left w:val="nil"/>
              <w:bottom w:val="single" w:sz="4" w:space="0" w:color="auto"/>
              <w:right w:val="single" w:sz="4" w:space="0" w:color="auto"/>
            </w:tcBorders>
            <w:vAlign w:val="center"/>
          </w:tcPr>
          <w:p w:rsidR="005D02F1" w:rsidRPr="00FB17D6" w:rsidRDefault="005D02F1" w:rsidP="000B2948">
            <w:pPr>
              <w:jc w:val="center"/>
              <w:rPr>
                <w:rFonts w:ascii="Palatino Linotype" w:hAnsi="Palatino Linotype" w:cs="Arial"/>
                <w:i/>
                <w:sz w:val="20"/>
                <w:szCs w:val="20"/>
              </w:rPr>
            </w:pPr>
            <w:r w:rsidRPr="00FB17D6">
              <w:rPr>
                <w:rFonts w:ascii="Palatino Linotype" w:hAnsi="Palatino Linotype" w:cs="Arial"/>
                <w:i/>
                <w:sz w:val="20"/>
                <w:szCs w:val="20"/>
              </w:rPr>
              <w:t>150</w:t>
            </w:r>
          </w:p>
        </w:tc>
      </w:tr>
      <w:tr w:rsidR="005D02F1" w:rsidRPr="0075714A" w:rsidTr="00785A6D">
        <w:trPr>
          <w:trHeight w:val="285"/>
          <w:jc w:val="center"/>
        </w:trPr>
        <w:tc>
          <w:tcPr>
            <w:tcW w:w="2040" w:type="dxa"/>
            <w:vMerge/>
            <w:tcBorders>
              <w:left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C0299B">
            <w:pPr>
              <w:rPr>
                <w:rFonts w:ascii="Palatino Linotype" w:hAnsi="Palatino Linotype"/>
                <w:sz w:val="20"/>
                <w:szCs w:val="20"/>
              </w:rPr>
            </w:pPr>
            <w:r w:rsidRPr="0075714A">
              <w:rPr>
                <w:rFonts w:ascii="Palatino Linotype" w:hAnsi="Palatino Linotype"/>
                <w:sz w:val="20"/>
                <w:szCs w:val="20"/>
              </w:rPr>
              <w:t>Programok, gyermekprogramok szervezése</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27</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55</w:t>
            </w:r>
          </w:p>
        </w:tc>
        <w:tc>
          <w:tcPr>
            <w:tcW w:w="1060" w:type="dxa"/>
            <w:tcBorders>
              <w:top w:val="nil"/>
              <w:left w:val="nil"/>
              <w:bottom w:val="single" w:sz="4" w:space="0" w:color="auto"/>
              <w:right w:val="single" w:sz="4" w:space="0" w:color="auto"/>
            </w:tcBorders>
            <w:vAlign w:val="center"/>
          </w:tcPr>
          <w:p w:rsidR="005D02F1" w:rsidRPr="00FB17D6" w:rsidRDefault="005D02F1" w:rsidP="000B2948">
            <w:pPr>
              <w:jc w:val="center"/>
              <w:rPr>
                <w:rFonts w:ascii="Palatino Linotype" w:hAnsi="Palatino Linotype" w:cs="Arial"/>
                <w:i/>
                <w:sz w:val="20"/>
                <w:szCs w:val="20"/>
              </w:rPr>
            </w:pPr>
            <w:r w:rsidRPr="00FB17D6">
              <w:rPr>
                <w:rFonts w:ascii="Palatino Linotype" w:hAnsi="Palatino Linotype" w:cs="Arial"/>
                <w:i/>
                <w:sz w:val="20"/>
                <w:szCs w:val="20"/>
              </w:rPr>
              <w:t>82</w:t>
            </w:r>
          </w:p>
        </w:tc>
      </w:tr>
      <w:tr w:rsidR="005D02F1" w:rsidRPr="0075714A" w:rsidTr="00785A6D">
        <w:trPr>
          <w:trHeight w:val="285"/>
          <w:jc w:val="center"/>
        </w:trPr>
        <w:tc>
          <w:tcPr>
            <w:tcW w:w="2040" w:type="dxa"/>
            <w:vMerge/>
            <w:tcBorders>
              <w:left w:val="single" w:sz="4" w:space="0" w:color="auto"/>
              <w:bottom w:val="nil"/>
              <w:right w:val="single" w:sz="4" w:space="0" w:color="auto"/>
            </w:tcBorders>
            <w:vAlign w:val="center"/>
          </w:tcPr>
          <w:p w:rsidR="005D02F1" w:rsidRPr="0075714A" w:rsidRDefault="005D02F1"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D02F1" w:rsidRPr="0075714A" w:rsidRDefault="005D02F1" w:rsidP="00AE0B8B">
            <w:pPr>
              <w:rPr>
                <w:rFonts w:ascii="Palatino Linotype" w:hAnsi="Palatino Linotype" w:cs="Arial"/>
                <w:sz w:val="20"/>
                <w:szCs w:val="20"/>
              </w:rPr>
            </w:pPr>
            <w:r w:rsidRPr="0075714A">
              <w:rPr>
                <w:rFonts w:ascii="Palatino Linotype" w:hAnsi="Palatino Linotype"/>
                <w:sz w:val="20"/>
                <w:szCs w:val="20"/>
              </w:rPr>
              <w:t>Családi gazdaság, vendégfogadás, falusi turizmus tanulmányozása</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i/>
                <w:sz w:val="20"/>
                <w:szCs w:val="20"/>
              </w:rPr>
            </w:pPr>
            <w:r w:rsidRPr="0075714A">
              <w:rPr>
                <w:rFonts w:ascii="Palatino Linotype" w:hAnsi="Palatino Linotype" w:cs="Arial"/>
                <w:i/>
                <w:sz w:val="20"/>
                <w:szCs w:val="20"/>
              </w:rPr>
              <w:t>27</w:t>
            </w:r>
          </w:p>
        </w:tc>
        <w:tc>
          <w:tcPr>
            <w:tcW w:w="872" w:type="dxa"/>
            <w:vMerge/>
            <w:tcBorders>
              <w:left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Cs/>
                <w:i/>
                <w:sz w:val="20"/>
                <w:szCs w:val="20"/>
              </w:rPr>
            </w:pPr>
            <w:r w:rsidRPr="0075714A">
              <w:rPr>
                <w:rFonts w:ascii="Palatino Linotype" w:hAnsi="Palatino Linotype" w:cs="Arial"/>
                <w:bCs/>
                <w:i/>
                <w:sz w:val="20"/>
                <w:szCs w:val="20"/>
              </w:rPr>
              <w:t>55</w:t>
            </w:r>
          </w:p>
        </w:tc>
        <w:tc>
          <w:tcPr>
            <w:tcW w:w="1060" w:type="dxa"/>
            <w:tcBorders>
              <w:top w:val="nil"/>
              <w:left w:val="nil"/>
              <w:bottom w:val="single" w:sz="4" w:space="0" w:color="auto"/>
              <w:right w:val="single" w:sz="4" w:space="0" w:color="auto"/>
            </w:tcBorders>
            <w:vAlign w:val="center"/>
          </w:tcPr>
          <w:p w:rsidR="005D02F1" w:rsidRPr="00FB17D6" w:rsidRDefault="005D02F1" w:rsidP="000B2948">
            <w:pPr>
              <w:jc w:val="center"/>
              <w:rPr>
                <w:rFonts w:ascii="Palatino Linotype" w:hAnsi="Palatino Linotype" w:cs="Arial"/>
                <w:i/>
                <w:sz w:val="20"/>
                <w:szCs w:val="20"/>
              </w:rPr>
            </w:pPr>
            <w:r w:rsidRPr="00FB17D6">
              <w:rPr>
                <w:rFonts w:ascii="Palatino Linotype" w:hAnsi="Palatino Linotype" w:cs="Arial"/>
                <w:i/>
                <w:sz w:val="20"/>
                <w:szCs w:val="20"/>
              </w:rPr>
              <w:t>82</w:t>
            </w:r>
          </w:p>
        </w:tc>
      </w:tr>
      <w:tr w:rsidR="005D02F1" w:rsidRPr="0075714A" w:rsidTr="00785A6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D02F1" w:rsidRPr="0075714A" w:rsidRDefault="005D02F1" w:rsidP="00AE0B8B">
            <w:pPr>
              <w:rPr>
                <w:rFonts w:ascii="Palatino Linotype" w:hAnsi="Palatino Linotype" w:cs="Arial"/>
                <w:sz w:val="20"/>
                <w:szCs w:val="20"/>
              </w:rPr>
            </w:pPr>
            <w:r w:rsidRPr="0075714A">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180</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Pr>
                <w:rFonts w:ascii="Palatino Linotype" w:hAnsi="Palatino Linotype" w:cs="Arial"/>
                <w:b/>
                <w:bCs/>
                <w:sz w:val="20"/>
                <w:szCs w:val="20"/>
              </w:rPr>
              <w:t>270</w:t>
            </w:r>
          </w:p>
        </w:tc>
        <w:tc>
          <w:tcPr>
            <w:tcW w:w="872" w:type="dxa"/>
            <w:vMerge/>
            <w:tcBorders>
              <w:left w:val="nil"/>
              <w:bottom w:val="nil"/>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245</w:t>
            </w:r>
          </w:p>
        </w:tc>
        <w:tc>
          <w:tcPr>
            <w:tcW w:w="1074"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507,5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Pr>
                <w:rFonts w:ascii="Palatino Linotype" w:hAnsi="Palatino Linotype" w:cs="Arial"/>
                <w:b/>
                <w:bCs/>
                <w:sz w:val="20"/>
                <w:szCs w:val="20"/>
              </w:rPr>
              <w:t>1202,5</w:t>
            </w:r>
          </w:p>
        </w:tc>
      </w:tr>
      <w:tr w:rsidR="005D02F1" w:rsidRPr="0075714A" w:rsidTr="000B294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D02F1" w:rsidRPr="0075714A" w:rsidRDefault="005D02F1" w:rsidP="00AE0B8B">
            <w:pPr>
              <w:rPr>
                <w:rFonts w:ascii="Palatino Linotype" w:hAnsi="Palatino Linotype" w:cs="Arial"/>
                <w:sz w:val="20"/>
                <w:szCs w:val="20"/>
              </w:rPr>
            </w:pPr>
            <w:r w:rsidRPr="0075714A">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540</w:t>
            </w:r>
          </w:p>
        </w:tc>
        <w:tc>
          <w:tcPr>
            <w:tcW w:w="872" w:type="dxa"/>
            <w:tcBorders>
              <w:top w:val="single" w:sz="4" w:space="0" w:color="auto"/>
              <w:left w:val="nil"/>
              <w:bottom w:val="single" w:sz="4" w:space="0" w:color="auto"/>
              <w:right w:val="single" w:sz="4" w:space="0" w:color="auto"/>
            </w:tcBorders>
            <w:shd w:val="clear" w:color="auto" w:fill="C0C0C0"/>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105</w:t>
            </w:r>
          </w:p>
        </w:tc>
        <w:tc>
          <w:tcPr>
            <w:tcW w:w="2134" w:type="dxa"/>
            <w:gridSpan w:val="2"/>
            <w:tcBorders>
              <w:top w:val="single" w:sz="4" w:space="0" w:color="auto"/>
              <w:left w:val="nil"/>
              <w:bottom w:val="single" w:sz="4" w:space="0" w:color="auto"/>
              <w:right w:val="single" w:sz="4" w:space="0" w:color="000000"/>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752.5</w:t>
            </w:r>
          </w:p>
        </w:tc>
        <w:tc>
          <w:tcPr>
            <w:tcW w:w="1060" w:type="dxa"/>
            <w:tcBorders>
              <w:top w:val="nil"/>
              <w:left w:val="nil"/>
              <w:bottom w:val="single" w:sz="4" w:space="0" w:color="auto"/>
              <w:right w:val="single" w:sz="4" w:space="0" w:color="auto"/>
            </w:tcBorders>
            <w:vAlign w:val="center"/>
          </w:tcPr>
          <w:p w:rsidR="005D02F1" w:rsidRPr="0075714A" w:rsidRDefault="005D02F1" w:rsidP="000B2948">
            <w:pPr>
              <w:jc w:val="center"/>
              <w:rPr>
                <w:rFonts w:ascii="Palatino Linotype" w:hAnsi="Palatino Linotype" w:cs="Arial"/>
                <w:b/>
                <w:bCs/>
                <w:sz w:val="20"/>
                <w:szCs w:val="20"/>
              </w:rPr>
            </w:pPr>
            <w:r w:rsidRPr="0075714A">
              <w:rPr>
                <w:rFonts w:ascii="Palatino Linotype" w:hAnsi="Palatino Linotype" w:cs="Arial"/>
                <w:b/>
                <w:bCs/>
                <w:sz w:val="20"/>
                <w:szCs w:val="20"/>
              </w:rPr>
              <w:t>1397,5</w:t>
            </w:r>
          </w:p>
        </w:tc>
      </w:tr>
      <w:tr w:rsidR="005D02F1" w:rsidRPr="0075714A" w:rsidTr="000B2948">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D02F1" w:rsidRPr="0075714A" w:rsidRDefault="005D02F1" w:rsidP="00AE0B8B">
            <w:pPr>
              <w:rPr>
                <w:rFonts w:ascii="Palatino Linotype" w:hAnsi="Palatino Linotype" w:cs="Arial"/>
                <w:sz w:val="20"/>
                <w:szCs w:val="20"/>
              </w:rPr>
            </w:pPr>
            <w:r w:rsidRPr="0075714A">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center"/>
          </w:tcPr>
          <w:p w:rsidR="005D02F1" w:rsidRPr="0075714A" w:rsidRDefault="005D02F1" w:rsidP="000B2948">
            <w:pPr>
              <w:jc w:val="center"/>
              <w:rPr>
                <w:rFonts w:ascii="Palatino Linotype" w:hAnsi="Palatino Linotype" w:cs="Arial"/>
                <w:sz w:val="20"/>
                <w:szCs w:val="20"/>
              </w:rPr>
            </w:pPr>
            <w:r w:rsidRPr="0075714A">
              <w:rPr>
                <w:rFonts w:ascii="Palatino Linotype" w:hAnsi="Palatino Linotype" w:cs="Arial"/>
                <w:sz w:val="20"/>
                <w:szCs w:val="20"/>
              </w:rPr>
              <w:t>425</w:t>
            </w:r>
            <w:r>
              <w:rPr>
                <w:rFonts w:ascii="Palatino Linotype" w:hAnsi="Palatino Linotype" w:cs="Arial"/>
                <w:sz w:val="20"/>
                <w:szCs w:val="20"/>
              </w:rPr>
              <w:t xml:space="preserve"> </w:t>
            </w:r>
            <w:r w:rsidRPr="0075714A">
              <w:rPr>
                <w:rFonts w:ascii="Palatino Linotype" w:hAnsi="Palatino Linotype" w:cs="Arial"/>
                <w:sz w:val="20"/>
                <w:szCs w:val="20"/>
              </w:rPr>
              <w:t>/ 30,4%</w:t>
            </w:r>
          </w:p>
        </w:tc>
      </w:tr>
      <w:tr w:rsidR="005D02F1" w:rsidRPr="0075714A" w:rsidTr="000B2948">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D02F1" w:rsidRPr="0075714A" w:rsidRDefault="005D02F1" w:rsidP="00AE0B8B">
            <w:pPr>
              <w:rPr>
                <w:rFonts w:ascii="Palatino Linotype" w:hAnsi="Palatino Linotype" w:cs="Arial"/>
                <w:sz w:val="20"/>
                <w:szCs w:val="20"/>
              </w:rPr>
            </w:pPr>
            <w:r w:rsidRPr="0075714A">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center"/>
          </w:tcPr>
          <w:p w:rsidR="005D02F1" w:rsidRPr="0075714A" w:rsidRDefault="005D02F1" w:rsidP="00E83A08">
            <w:pPr>
              <w:jc w:val="center"/>
              <w:rPr>
                <w:rFonts w:ascii="Palatino Linotype" w:hAnsi="Palatino Linotype" w:cs="Arial"/>
                <w:sz w:val="20"/>
                <w:szCs w:val="20"/>
              </w:rPr>
            </w:pPr>
            <w:r w:rsidRPr="0075714A">
              <w:rPr>
                <w:rFonts w:ascii="Palatino Linotype" w:hAnsi="Palatino Linotype" w:cs="Arial"/>
                <w:sz w:val="20"/>
                <w:szCs w:val="20"/>
              </w:rPr>
              <w:t>972,5</w:t>
            </w:r>
            <w:r>
              <w:rPr>
                <w:rFonts w:ascii="Palatino Linotype" w:hAnsi="Palatino Linotype" w:cs="Arial"/>
                <w:sz w:val="20"/>
                <w:szCs w:val="20"/>
              </w:rPr>
              <w:t xml:space="preserve"> </w:t>
            </w:r>
            <w:r w:rsidRPr="0075714A">
              <w:rPr>
                <w:rFonts w:ascii="Palatino Linotype" w:hAnsi="Palatino Linotype" w:cs="Arial"/>
                <w:sz w:val="20"/>
                <w:szCs w:val="20"/>
              </w:rPr>
              <w:t>/</w:t>
            </w:r>
            <w:r>
              <w:rPr>
                <w:rFonts w:ascii="Palatino Linotype" w:hAnsi="Palatino Linotype" w:cs="Arial"/>
                <w:sz w:val="20"/>
                <w:szCs w:val="20"/>
              </w:rPr>
              <w:t xml:space="preserve"> </w:t>
            </w:r>
            <w:r w:rsidRPr="0075714A">
              <w:rPr>
                <w:rFonts w:ascii="Palatino Linotype" w:hAnsi="Palatino Linotype" w:cs="Arial"/>
                <w:sz w:val="20"/>
                <w:szCs w:val="20"/>
              </w:rPr>
              <w:t>69,6%</w:t>
            </w:r>
          </w:p>
        </w:tc>
      </w:tr>
    </w:tbl>
    <w:p w:rsidR="005D02F1" w:rsidRDefault="005D02F1" w:rsidP="00A63108">
      <w:pPr>
        <w:widowControl w:val="0"/>
        <w:suppressAutoHyphens/>
        <w:jc w:val="center"/>
        <w:rPr>
          <w:rFonts w:ascii="Palatino Linotype" w:hAnsi="Palatino Linotype" w:cs="Tahoma"/>
          <w:b/>
          <w:kern w:val="1"/>
          <w:sz w:val="24"/>
          <w:szCs w:val="24"/>
          <w:lang w:eastAsia="hi-IN" w:bidi="hi-IN"/>
        </w:rPr>
      </w:pPr>
    </w:p>
    <w:p w:rsidR="005D02F1" w:rsidRPr="000E120B" w:rsidRDefault="005D02F1" w:rsidP="00A63108">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5D02F1" w:rsidRDefault="005D02F1" w:rsidP="00A63108">
      <w:pPr>
        <w:widowControl w:val="0"/>
        <w:suppressAutoHyphens/>
        <w:jc w:val="both"/>
        <w:rPr>
          <w:rFonts w:ascii="Palatino Linotype" w:hAnsi="Palatino Linotype"/>
          <w:kern w:val="1"/>
          <w:sz w:val="24"/>
          <w:szCs w:val="24"/>
          <w:lang w:eastAsia="hi-IN" w:bidi="hi-IN"/>
        </w:rPr>
      </w:pP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F909C0">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5D02F1" w:rsidRPr="000E120B" w:rsidRDefault="005D02F1" w:rsidP="00A63108">
      <w:pPr>
        <w:widowControl w:val="0"/>
        <w:suppressAutoHyphens/>
        <w:jc w:val="both"/>
        <w:rPr>
          <w:rFonts w:ascii="Palatino Linotype" w:hAnsi="Palatino Linotype"/>
          <w:kern w:val="1"/>
          <w:sz w:val="24"/>
          <w:szCs w:val="24"/>
          <w:highlight w:val="yellow"/>
          <w:lang w:eastAsia="hi-IN" w:bidi="hi-IN"/>
        </w:rPr>
      </w:pPr>
    </w:p>
    <w:p w:rsidR="005D02F1" w:rsidRPr="000E120B"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D02F1" w:rsidRPr="000E120B" w:rsidRDefault="005D02F1" w:rsidP="00A63108">
      <w:pPr>
        <w:widowControl w:val="0"/>
        <w:suppressAutoHyphens/>
        <w:jc w:val="both"/>
        <w:rPr>
          <w:rFonts w:ascii="Palatino Linotype" w:hAnsi="Palatino Linotype"/>
          <w:kern w:val="1"/>
          <w:sz w:val="24"/>
          <w:szCs w:val="24"/>
          <w:lang w:eastAsia="hi-IN" w:bidi="hi-IN"/>
        </w:rPr>
      </w:pPr>
    </w:p>
    <w:p w:rsidR="005D02F1" w:rsidRPr="006E18F9" w:rsidRDefault="005D02F1"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6E18F9">
        <w:rPr>
          <w:rFonts w:ascii="Palatino Linotype" w:hAnsi="Palatino Linotype"/>
          <w:kern w:val="1"/>
          <w:sz w:val="24"/>
          <w:szCs w:val="24"/>
          <w:lang w:eastAsia="hi-IN" w:bidi="hi-IN"/>
        </w:rPr>
        <w:t>a témakörökre kialakított óraszám pedig ajánlás.</w:t>
      </w:r>
    </w:p>
    <w:p w:rsidR="005D02F1" w:rsidRDefault="005D02F1" w:rsidP="00E83A08">
      <w:pPr>
        <w:widowControl w:val="0"/>
        <w:suppressAutoHyphens/>
        <w:jc w:val="center"/>
        <w:rPr>
          <w:rFonts w:ascii="Palatino Linotype" w:hAnsi="Palatino Linotype"/>
          <w:b/>
          <w:sz w:val="44"/>
          <w:szCs w:val="44"/>
        </w:rPr>
      </w:pPr>
      <w:r>
        <w:rPr>
          <w:sz w:val="24"/>
          <w:szCs w:val="24"/>
        </w:rPr>
        <w:br w:type="page"/>
      </w:r>
    </w:p>
    <w:p w:rsidR="005D02F1" w:rsidRDefault="005D02F1" w:rsidP="005057AB">
      <w:pPr>
        <w:jc w:val="center"/>
        <w:rPr>
          <w:rFonts w:ascii="Palatino Linotype" w:hAnsi="Palatino Linotype"/>
          <w:b/>
          <w:sz w:val="44"/>
          <w:szCs w:val="44"/>
        </w:rPr>
      </w:pPr>
    </w:p>
    <w:p w:rsidR="005D02F1" w:rsidRDefault="005D02F1" w:rsidP="005057AB">
      <w:pPr>
        <w:jc w:val="center"/>
        <w:rPr>
          <w:rFonts w:ascii="Palatino Linotype" w:hAnsi="Palatino Linotype"/>
          <w:b/>
          <w:sz w:val="44"/>
          <w:szCs w:val="44"/>
        </w:rPr>
      </w:pPr>
    </w:p>
    <w:p w:rsidR="005D02F1" w:rsidRDefault="005D02F1" w:rsidP="005057AB">
      <w:pPr>
        <w:jc w:val="center"/>
        <w:rPr>
          <w:rFonts w:ascii="Palatino Linotype" w:hAnsi="Palatino Linotype"/>
          <w:b/>
          <w:sz w:val="44"/>
          <w:szCs w:val="44"/>
        </w:rPr>
      </w:pPr>
    </w:p>
    <w:p w:rsidR="005D02F1" w:rsidRPr="000E120B" w:rsidRDefault="005D02F1" w:rsidP="005057AB">
      <w:pPr>
        <w:jc w:val="center"/>
        <w:rPr>
          <w:rFonts w:ascii="Palatino Linotype" w:hAnsi="Palatino Linotype"/>
          <w:b/>
          <w:sz w:val="44"/>
          <w:szCs w:val="44"/>
        </w:rPr>
      </w:pPr>
      <w:r w:rsidRPr="000E120B">
        <w:rPr>
          <w:rFonts w:ascii="Palatino Linotype" w:hAnsi="Palatino Linotype"/>
          <w:b/>
          <w:sz w:val="44"/>
          <w:szCs w:val="44"/>
        </w:rPr>
        <w:t>A</w:t>
      </w:r>
    </w:p>
    <w:p w:rsidR="005D02F1" w:rsidRPr="000E120B" w:rsidRDefault="005D02F1" w:rsidP="005057AB">
      <w:pPr>
        <w:jc w:val="center"/>
        <w:rPr>
          <w:rFonts w:ascii="Palatino Linotype" w:hAnsi="Palatino Linotype"/>
          <w:b/>
          <w:sz w:val="44"/>
          <w:szCs w:val="44"/>
        </w:rPr>
      </w:pPr>
      <w:r>
        <w:rPr>
          <w:rFonts w:ascii="Palatino Linotype" w:hAnsi="Palatino Linotype"/>
          <w:b/>
          <w:sz w:val="44"/>
          <w:szCs w:val="44"/>
        </w:rPr>
        <w:t>11033-12</w:t>
      </w:r>
      <w:r w:rsidRPr="000E120B">
        <w:rPr>
          <w:rFonts w:ascii="Palatino Linotype" w:hAnsi="Palatino Linotype"/>
          <w:b/>
          <w:sz w:val="44"/>
          <w:szCs w:val="44"/>
        </w:rPr>
        <w:t xml:space="preserve"> azonosító számú</w:t>
      </w:r>
    </w:p>
    <w:p w:rsidR="005D02F1" w:rsidRPr="000E120B" w:rsidRDefault="005D02F1" w:rsidP="005057AB">
      <w:pPr>
        <w:jc w:val="center"/>
        <w:rPr>
          <w:rFonts w:ascii="Palatino Linotype" w:hAnsi="Palatino Linotype"/>
          <w:sz w:val="44"/>
          <w:szCs w:val="44"/>
        </w:rPr>
      </w:pPr>
    </w:p>
    <w:p w:rsidR="005D02F1" w:rsidRPr="000E120B" w:rsidRDefault="005D02F1" w:rsidP="005057AB">
      <w:pPr>
        <w:jc w:val="center"/>
        <w:rPr>
          <w:rFonts w:ascii="Palatino Linotype" w:hAnsi="Palatino Linotype"/>
          <w:b/>
          <w:sz w:val="44"/>
          <w:szCs w:val="44"/>
        </w:rPr>
      </w:pPr>
      <w:r>
        <w:rPr>
          <w:rFonts w:ascii="Palatino Linotype" w:hAnsi="Palatino Linotype"/>
          <w:b/>
          <w:sz w:val="44"/>
          <w:szCs w:val="44"/>
        </w:rPr>
        <w:t>Család- és háztartásellátás</w:t>
      </w:r>
    </w:p>
    <w:p w:rsidR="005D02F1" w:rsidRPr="000E120B" w:rsidRDefault="005D02F1" w:rsidP="005057AB">
      <w:pPr>
        <w:jc w:val="center"/>
        <w:rPr>
          <w:rFonts w:ascii="Palatino Linotype" w:hAnsi="Palatino Linotype"/>
          <w:b/>
          <w:sz w:val="44"/>
          <w:szCs w:val="44"/>
        </w:rPr>
      </w:pPr>
      <w:r w:rsidRPr="000E120B">
        <w:rPr>
          <w:rFonts w:ascii="Palatino Linotype" w:hAnsi="Palatino Linotype"/>
          <w:b/>
          <w:sz w:val="44"/>
          <w:szCs w:val="44"/>
        </w:rPr>
        <w:t>megnevezésű</w:t>
      </w:r>
    </w:p>
    <w:p w:rsidR="005D02F1" w:rsidRPr="000E120B" w:rsidRDefault="005D02F1" w:rsidP="005057AB">
      <w:pPr>
        <w:jc w:val="center"/>
        <w:rPr>
          <w:rFonts w:ascii="Palatino Linotype" w:hAnsi="Palatino Linotype"/>
          <w:b/>
          <w:sz w:val="44"/>
          <w:szCs w:val="44"/>
        </w:rPr>
      </w:pPr>
    </w:p>
    <w:p w:rsidR="005D02F1" w:rsidRPr="000E120B" w:rsidRDefault="005D02F1" w:rsidP="005057AB">
      <w:pPr>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5D02F1" w:rsidRPr="000E120B" w:rsidRDefault="005D02F1" w:rsidP="005057AB">
      <w:pPr>
        <w:ind w:left="-15"/>
        <w:jc w:val="center"/>
        <w:rPr>
          <w:rFonts w:ascii="Palatino Linotype" w:hAnsi="Palatino Linotype"/>
          <w:b/>
          <w:sz w:val="44"/>
          <w:szCs w:val="44"/>
        </w:rPr>
      </w:pPr>
    </w:p>
    <w:p w:rsidR="005D02F1" w:rsidRPr="000E120B" w:rsidRDefault="005D02F1" w:rsidP="005057AB">
      <w:pPr>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5D02F1" w:rsidRPr="000E120B" w:rsidRDefault="005D02F1" w:rsidP="005057AB">
      <w:pPr>
        <w:jc w:val="center"/>
        <w:rPr>
          <w:rFonts w:ascii="Palatino Linotype" w:hAnsi="Palatino Linotype"/>
          <w:b/>
          <w:sz w:val="44"/>
          <w:szCs w:val="44"/>
        </w:rPr>
      </w:pPr>
    </w:p>
    <w:p w:rsidR="005D02F1" w:rsidRDefault="005D02F1" w:rsidP="005057AB">
      <w:pPr>
        <w:ind w:left="-15"/>
        <w:jc w:val="both"/>
        <w:rPr>
          <w:rFonts w:ascii="Palatino Linotype" w:hAnsi="Palatino Linotype"/>
          <w:sz w:val="20"/>
          <w:szCs w:val="20"/>
        </w:rPr>
        <w:sectPr w:rsidR="005D02F1" w:rsidSect="00B7088F">
          <w:headerReference w:type="default" r:id="rId8"/>
          <w:footerReference w:type="default" r:id="rId9"/>
          <w:pgSz w:w="11906" w:h="16838"/>
          <w:pgMar w:top="1417" w:right="1417" w:bottom="1417" w:left="1417" w:header="708" w:footer="708" w:gutter="0"/>
          <w:pgNumType w:start="1"/>
          <w:cols w:space="708"/>
          <w:docGrid w:linePitch="360"/>
        </w:sectPr>
      </w:pPr>
    </w:p>
    <w:p w:rsidR="005D02F1" w:rsidRDefault="005D02F1" w:rsidP="005F71A3">
      <w:pPr>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11033-12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Család- és háztartásellátás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5D02F1" w:rsidRPr="00E83A08" w:rsidRDefault="005D02F1" w:rsidP="005F71A3">
      <w:pPr>
        <w:ind w:left="-15"/>
        <w:jc w:val="both"/>
        <w:rPr>
          <w:rFonts w:ascii="Palatino Linotype" w:hAnsi="Palatino Linotype"/>
          <w:b/>
          <w:sz w:val="24"/>
          <w:szCs w:val="24"/>
        </w:rPr>
      </w:pPr>
    </w:p>
    <w:tbl>
      <w:tblPr>
        <w:tblW w:w="14639" w:type="dxa"/>
        <w:jc w:val="center"/>
        <w:tblInd w:w="-497" w:type="dxa"/>
        <w:tblLayout w:type="fixed"/>
        <w:tblCellMar>
          <w:left w:w="70" w:type="dxa"/>
          <w:right w:w="70" w:type="dxa"/>
        </w:tblCellMar>
        <w:tblLook w:val="0000" w:firstRow="0" w:lastRow="0" w:firstColumn="0" w:lastColumn="0" w:noHBand="0" w:noVBand="0"/>
      </w:tblPr>
      <w:tblGrid>
        <w:gridCol w:w="4351"/>
        <w:gridCol w:w="646"/>
        <w:gridCol w:w="567"/>
        <w:gridCol w:w="567"/>
        <w:gridCol w:w="526"/>
        <w:gridCol w:w="470"/>
        <w:gridCol w:w="469"/>
        <w:gridCol w:w="470"/>
        <w:gridCol w:w="469"/>
        <w:gridCol w:w="470"/>
        <w:gridCol w:w="469"/>
        <w:gridCol w:w="470"/>
        <w:gridCol w:w="469"/>
        <w:gridCol w:w="470"/>
        <w:gridCol w:w="469"/>
        <w:gridCol w:w="470"/>
        <w:gridCol w:w="469"/>
        <w:gridCol w:w="470"/>
        <w:gridCol w:w="469"/>
        <w:gridCol w:w="470"/>
        <w:gridCol w:w="469"/>
        <w:gridCol w:w="470"/>
      </w:tblGrid>
      <w:tr w:rsidR="005D02F1" w:rsidRPr="008E728A">
        <w:trPr>
          <w:trHeight w:val="570"/>
          <w:jc w:val="center"/>
        </w:trPr>
        <w:tc>
          <w:tcPr>
            <w:tcW w:w="4351" w:type="dxa"/>
            <w:vMerge w:val="restart"/>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 xml:space="preserve">11033-12 </w:t>
            </w:r>
          </w:p>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Család- és háztartásellátás</w:t>
            </w:r>
          </w:p>
        </w:tc>
        <w:tc>
          <w:tcPr>
            <w:tcW w:w="3715" w:type="dxa"/>
            <w:gridSpan w:val="7"/>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Élelmiszerek, táplálkozási, ételkészítési alapismeretek</w:t>
            </w:r>
          </w:p>
        </w:tc>
        <w:tc>
          <w:tcPr>
            <w:tcW w:w="2817" w:type="dxa"/>
            <w:gridSpan w:val="6"/>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Családellátás, - gondozás</w:t>
            </w:r>
          </w:p>
        </w:tc>
        <w:tc>
          <w:tcPr>
            <w:tcW w:w="2347" w:type="dxa"/>
            <w:gridSpan w:val="5"/>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Lakókörnyezet kialakítás</w:t>
            </w:r>
          </w:p>
        </w:tc>
        <w:tc>
          <w:tcPr>
            <w:tcW w:w="1409" w:type="dxa"/>
            <w:gridSpan w:val="3"/>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Család- és háztartás-ellátási gyakorlat</w:t>
            </w:r>
          </w:p>
        </w:tc>
      </w:tr>
      <w:tr w:rsidR="005D02F1" w:rsidRPr="008E728A">
        <w:trPr>
          <w:trHeight w:val="3961"/>
          <w:jc w:val="center"/>
        </w:trPr>
        <w:tc>
          <w:tcPr>
            <w:tcW w:w="4351" w:type="dxa"/>
            <w:vMerge/>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rPr>
                <w:rFonts w:ascii="Palatino Linotype" w:hAnsi="Palatino Linotype"/>
                <w:sz w:val="20"/>
                <w:szCs w:val="20"/>
              </w:rPr>
            </w:pPr>
          </w:p>
        </w:tc>
        <w:tc>
          <w:tcPr>
            <w:tcW w:w="646" w:type="dxa"/>
            <w:tcBorders>
              <w:top w:val="nil"/>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Élelmiszerismeret, élvezeti cikkek (jellemzők, vásárlás, tárolás)</w:t>
            </w:r>
          </w:p>
        </w:tc>
        <w:tc>
          <w:tcPr>
            <w:tcW w:w="567" w:type="dxa"/>
            <w:tcBorders>
              <w:top w:val="nil"/>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Táplálkozási alapismeretek</w:t>
            </w:r>
          </w:p>
        </w:tc>
        <w:tc>
          <w:tcPr>
            <w:tcW w:w="567" w:type="dxa"/>
            <w:tcBorders>
              <w:top w:val="nil"/>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Élelmezés-egészségügyi ismeretek</w:t>
            </w:r>
          </w:p>
        </w:tc>
        <w:tc>
          <w:tcPr>
            <w:tcW w:w="526" w:type="dxa"/>
            <w:tcBorders>
              <w:top w:val="nil"/>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Konyhatechnikai berendezések, eszközök</w:t>
            </w:r>
          </w:p>
        </w:tc>
        <w:tc>
          <w:tcPr>
            <w:tcW w:w="470" w:type="dxa"/>
            <w:tcBorders>
              <w:top w:val="nil"/>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Nyersanyag előkészítés, ételkészítési alapműveletek</w:t>
            </w:r>
          </w:p>
        </w:tc>
        <w:tc>
          <w:tcPr>
            <w:tcW w:w="469" w:type="dxa"/>
            <w:tcBorders>
              <w:top w:val="nil"/>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Ételkészítés ételcsoportok alapján</w:t>
            </w:r>
          </w:p>
        </w:tc>
        <w:tc>
          <w:tcPr>
            <w:tcW w:w="470" w:type="dxa"/>
            <w:tcBorders>
              <w:top w:val="single" w:sz="4" w:space="0" w:color="auto"/>
              <w:left w:val="nil"/>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Terítés és tálalás a háztartásban</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Család és háztartás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Gondozás, nevelés a különböző életkori szakaszokban</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Egészségügyi alapismeretek</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Házi betegápolás</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Elsősegélynyújtás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Közösségi családsegítés</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Lakáskialakítás és lakberendezés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Lakóépületek környezete, gondozása</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Lakásgondozás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Fehérnemű- és ruhaápolás</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Lakókörnyezeti munka-, tűz- és környezetvédelem</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Konyhai munkák,, ételkészítési alapgyakorlatok</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 xml:space="preserve">Lakókörnyezet gondozási és ruhaápolási gyakorlatok </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D02F1" w:rsidRPr="008E728A" w:rsidRDefault="005D02F1" w:rsidP="00C0299B">
            <w:pPr>
              <w:ind w:left="57"/>
              <w:rPr>
                <w:rFonts w:ascii="Palatino Linotype" w:hAnsi="Palatino Linotype"/>
                <w:sz w:val="20"/>
                <w:szCs w:val="20"/>
              </w:rPr>
            </w:pPr>
            <w:r w:rsidRPr="008E728A">
              <w:rPr>
                <w:rFonts w:ascii="Palatino Linotype" w:hAnsi="Palatino Linotype"/>
                <w:sz w:val="20"/>
                <w:szCs w:val="20"/>
              </w:rPr>
              <w:t>Ápolási, gondozási gyakorlatok</w:t>
            </w:r>
          </w:p>
        </w:tc>
      </w:tr>
      <w:tr w:rsidR="005D02F1" w:rsidRPr="008E728A" w:rsidTr="000B2948">
        <w:trPr>
          <w:trHeight w:val="345"/>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D02F1" w:rsidRPr="008E728A" w:rsidRDefault="005D02F1" w:rsidP="000B2948">
            <w:pPr>
              <w:jc w:val="center"/>
              <w:rPr>
                <w:rFonts w:ascii="Palatino Linotype" w:hAnsi="Palatino Linotype"/>
                <w:sz w:val="20"/>
                <w:szCs w:val="20"/>
              </w:rPr>
            </w:pPr>
            <w:r w:rsidRPr="008E728A">
              <w:rPr>
                <w:rFonts w:ascii="Palatino Linotype" w:hAnsi="Palatino Linotype"/>
                <w:sz w:val="20"/>
                <w:szCs w:val="20"/>
              </w:rPr>
              <w:t>FELADATOK</w:t>
            </w: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Családi munkamegosztás vagy megbízás szerint szervezi a mindennapi feladatokat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47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Bevásárol, ellenőrzi a szavatossági időket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397"/>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Egyszerűbb ételeket főz</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Gondoskodik az élelmiszerek kezeléséről, az ételkészítési előírások betartásáról</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 xml:space="preserve">Betartja és betartatja a konyhai eszközök és gépek használatának higiéniai és műszaki </w:t>
            </w:r>
            <w:r w:rsidRPr="008E728A">
              <w:rPr>
                <w:rFonts w:ascii="Palatino Linotype" w:hAnsi="Palatino Linotype"/>
                <w:sz w:val="20"/>
                <w:szCs w:val="20"/>
              </w:rPr>
              <w:lastRenderedPageBreak/>
              <w:t>előírásait</w:t>
            </w:r>
          </w:p>
        </w:tc>
        <w:tc>
          <w:tcPr>
            <w:tcW w:w="64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jc w:val="both"/>
              <w:rPr>
                <w:rFonts w:ascii="Palatino Linotype" w:hAnsi="Palatino Linotype"/>
                <w:sz w:val="20"/>
                <w:szCs w:val="20"/>
              </w:rPr>
            </w:pPr>
            <w:r w:rsidRPr="008E728A">
              <w:rPr>
                <w:rFonts w:ascii="Palatino Linotype" w:hAnsi="Palatino Linotype"/>
                <w:sz w:val="20"/>
                <w:szCs w:val="20"/>
              </w:rPr>
              <w:lastRenderedPageBreak/>
              <w:t>Segít a vendégvárás előkészítésében, a vendéglátás feladataiban</w:t>
            </w:r>
          </w:p>
        </w:tc>
        <w:tc>
          <w:tcPr>
            <w:tcW w:w="64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Közreműködik konyhai, éttermi munkák végzésében</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Közreműködik az igényes, harmonikus élettér, a lakás és környezetének esztétikus kialakításában, fenntartásában</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Végzi a lakásápolás rendszeres, napi és időszakos feladatait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397"/>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Ellát szobaasszonyi feladatokat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Takarító berendezéseket, eszközöket, vegyszereket a környezeti és biztonsági előírások szerint használja</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Védekezik a rovarok, a kártékony rágcsálók ellen</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Elvégzi a ruhaneműk, lakástextíliák mosásának, szárításának, vasalásának műveleteit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Elvégzi, illetve segíti a csecsemők, gyermekek, idősek és beteg emberek gondozási feladatait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Foglalkozik a gyermekekkel (játék, tanulás, felolvasás, versolvasás, ének stb.)</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 xml:space="preserve">Minden tevékenysége során kiemelten gondoskodik saját és környezete higiéniai követelményeinek betartásáról </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Alkalmazza a szelektív szemétgyűjtés rendszerét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397"/>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Baleset, sérülés esetén elsősegélyt nyújt</w:t>
            </w:r>
          </w:p>
        </w:tc>
        <w:tc>
          <w:tcPr>
            <w:tcW w:w="64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SZAKMAI ISMERETEK</w:t>
            </w: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 xml:space="preserve">Higiéniai ismeretek: személyes higiénia, </w:t>
            </w:r>
            <w:r w:rsidRPr="008E728A">
              <w:rPr>
                <w:rFonts w:ascii="Palatino Linotype" w:hAnsi="Palatino Linotype"/>
                <w:sz w:val="20"/>
                <w:szCs w:val="20"/>
              </w:rPr>
              <w:lastRenderedPageBreak/>
              <w:t>élelmiszerhigiénia</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lastRenderedPageBreak/>
              <w:t>Élelmiszerek ismerete, élettani szerepe, felhasználás szabályai, lehetőségei, tápanyagok</w:t>
            </w:r>
          </w:p>
        </w:tc>
        <w:tc>
          <w:tcPr>
            <w:tcW w:w="64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Alapvető szakmai számítások</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Bevásárlás</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Egyszerű ételek főzése, felszolgálása</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Háztartási és konyhai eszközök, gépek ismerete és kezelése</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Lakások helyiségei, berendezései, lakásápolás, takarítás</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Lakókörnyezet és ápolása</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Mosás, vasalás munkafolyamata</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Mosó- és tisztítószerek, a felhasználás lehetőségei, előírásai</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Egészségügyi alapismeretek</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Családtagok, betegek, idősek gondozásának alapjai, a betegápolás teendői</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Csecsemők, kisgyermekek, gyermekek mindennapi ápolásának feladatai</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Mesemondás, felolvasás, ének, játék</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Munka-, környezet- és balesetvédelem, elsősegélynyújtás</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Szelektív hulladékgyűjtési módok</w:t>
            </w:r>
          </w:p>
        </w:tc>
        <w:tc>
          <w:tcPr>
            <w:tcW w:w="64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SZAKMAI KÉSZSÉGEK</w:t>
            </w:r>
          </w:p>
        </w:tc>
      </w:tr>
      <w:tr w:rsidR="005D02F1" w:rsidRPr="008E728A" w:rsidTr="000B2948">
        <w:trPr>
          <w:trHeight w:val="240"/>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Konyhai gépek, eszközök működtetése</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Takarító-berendezések, ruhaápolási tevékenységet segítő gépek, eszközök használata, vegyszerek alkalmazása</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Környezet-tudatosság a takarító- és a mosószerek megválasztásában, szelektív hulladékgyűjtés</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Higiéniás szemlélet</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rsidTr="000B2948">
        <w:trPr>
          <w:trHeight w:val="255"/>
          <w:jc w:val="center"/>
        </w:trPr>
        <w:tc>
          <w:tcPr>
            <w:tcW w:w="4351" w:type="dxa"/>
            <w:tcBorders>
              <w:top w:val="nil"/>
              <w:left w:val="single" w:sz="4" w:space="0" w:color="auto"/>
              <w:bottom w:val="single" w:sz="4" w:space="0" w:color="auto"/>
              <w:right w:val="single" w:sz="4" w:space="0" w:color="auto"/>
            </w:tcBorders>
            <w:noWrap/>
            <w:vAlign w:val="center"/>
          </w:tcPr>
          <w:p w:rsidR="005D02F1" w:rsidRPr="008E728A" w:rsidRDefault="005D02F1" w:rsidP="000B2948">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lastRenderedPageBreak/>
              <w:t>Szakmai nyelvű beszédkészség</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SZEMÉLYES KOMPETENCIÁK</w:t>
            </w:r>
          </w:p>
        </w:tc>
      </w:tr>
      <w:tr w:rsidR="005D02F1" w:rsidRPr="008E728A" w:rsidTr="008E728A">
        <w:trPr>
          <w:trHeight w:val="300"/>
          <w:jc w:val="center"/>
        </w:trPr>
        <w:tc>
          <w:tcPr>
            <w:tcW w:w="4351" w:type="dxa"/>
            <w:tcBorders>
              <w:top w:val="single" w:sz="4" w:space="0" w:color="auto"/>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Ízérzékelés</w:t>
            </w:r>
          </w:p>
        </w:tc>
        <w:tc>
          <w:tcPr>
            <w:tcW w:w="64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Tűrőképesség</w:t>
            </w:r>
          </w:p>
        </w:tc>
        <w:tc>
          <w:tcPr>
            <w:tcW w:w="64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Terhelhetőség</w:t>
            </w:r>
          </w:p>
        </w:tc>
        <w:tc>
          <w:tcPr>
            <w:tcW w:w="64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TÁRSAS KOMPETENCIÁK</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Segítőkészség</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Kommunikációs rugalmasság</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autoSpaceDE w:val="0"/>
              <w:autoSpaceDN w:val="0"/>
              <w:adjustRightInd w:val="0"/>
              <w:jc w:val="both"/>
              <w:rPr>
                <w:rFonts w:ascii="Palatino Linotype" w:hAnsi="Palatino Linotype"/>
                <w:sz w:val="20"/>
                <w:szCs w:val="20"/>
              </w:rPr>
            </w:pPr>
            <w:r w:rsidRPr="008E728A">
              <w:rPr>
                <w:rFonts w:ascii="Palatino Linotype" w:hAnsi="Palatino Linotype"/>
                <w:sz w:val="20"/>
                <w:szCs w:val="20"/>
              </w:rPr>
              <w:t>Konfliktuskerülő készség</w:t>
            </w:r>
          </w:p>
        </w:tc>
        <w:tc>
          <w:tcPr>
            <w:tcW w:w="64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MÓDSZERKOMPETENCIÁK</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rPr>
                <w:rFonts w:ascii="Palatino Linotype" w:hAnsi="Palatino Linotype"/>
                <w:sz w:val="20"/>
                <w:szCs w:val="20"/>
              </w:rPr>
            </w:pPr>
            <w:r w:rsidRPr="008E728A">
              <w:rPr>
                <w:rFonts w:ascii="Palatino Linotype" w:hAnsi="Palatino Linotype"/>
                <w:sz w:val="20"/>
                <w:szCs w:val="20"/>
              </w:rPr>
              <w:t>Felfogóképesség</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rPr>
                <w:rFonts w:ascii="Palatino Linotype" w:hAnsi="Palatino Linotype"/>
                <w:sz w:val="20"/>
                <w:szCs w:val="20"/>
              </w:rPr>
            </w:pPr>
            <w:r w:rsidRPr="008E728A">
              <w:rPr>
                <w:rFonts w:ascii="Palatino Linotype" w:hAnsi="Palatino Linotype"/>
                <w:sz w:val="20"/>
                <w:szCs w:val="20"/>
              </w:rPr>
              <w:t>Helyzetfelismerés</w:t>
            </w:r>
          </w:p>
        </w:tc>
        <w:tc>
          <w:tcPr>
            <w:tcW w:w="64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r w:rsidR="005D02F1" w:rsidRPr="008E728A">
        <w:trPr>
          <w:trHeight w:val="300"/>
          <w:jc w:val="center"/>
        </w:trPr>
        <w:tc>
          <w:tcPr>
            <w:tcW w:w="4351" w:type="dxa"/>
            <w:tcBorders>
              <w:top w:val="nil"/>
              <w:left w:val="single" w:sz="4" w:space="0" w:color="auto"/>
              <w:bottom w:val="single" w:sz="4" w:space="0" w:color="auto"/>
              <w:right w:val="single" w:sz="4" w:space="0" w:color="auto"/>
            </w:tcBorders>
            <w:noWrap/>
          </w:tcPr>
          <w:p w:rsidR="005D02F1" w:rsidRPr="008E728A" w:rsidRDefault="005D02F1" w:rsidP="00C0299B">
            <w:pPr>
              <w:rPr>
                <w:rFonts w:ascii="Palatino Linotype" w:hAnsi="Palatino Linotype"/>
                <w:sz w:val="20"/>
                <w:szCs w:val="20"/>
              </w:rPr>
            </w:pPr>
            <w:r w:rsidRPr="008E728A">
              <w:rPr>
                <w:rFonts w:ascii="Palatino Linotype" w:hAnsi="Palatino Linotype"/>
                <w:sz w:val="20"/>
                <w:szCs w:val="20"/>
              </w:rPr>
              <w:t>A környezet tisztántartása</w:t>
            </w:r>
          </w:p>
        </w:tc>
        <w:tc>
          <w:tcPr>
            <w:tcW w:w="64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D02F1" w:rsidRPr="008E728A" w:rsidRDefault="005D02F1" w:rsidP="00C0299B">
            <w:pPr>
              <w:jc w:val="center"/>
              <w:rPr>
                <w:rFonts w:ascii="Palatino Linotype" w:hAnsi="Palatino Linotype"/>
                <w:sz w:val="20"/>
                <w:szCs w:val="20"/>
              </w:rPr>
            </w:pPr>
            <w:r w:rsidRPr="008E728A">
              <w:rPr>
                <w:rFonts w:ascii="Palatino Linotype" w:hAnsi="Palatino Linotype"/>
                <w:sz w:val="20"/>
                <w:szCs w:val="20"/>
              </w:rPr>
              <w:t>x</w:t>
            </w:r>
          </w:p>
        </w:tc>
      </w:tr>
    </w:tbl>
    <w:p w:rsidR="005D02F1" w:rsidRPr="00655889" w:rsidRDefault="005D02F1" w:rsidP="00A63108">
      <w:pPr>
        <w:widowControl w:val="0"/>
        <w:suppressAutoHyphens/>
        <w:jc w:val="center"/>
        <w:rPr>
          <w:rFonts w:ascii="Palatino Linotype" w:hAnsi="Palatino Linotype" w:cs="TimesNewRomanPSMT"/>
          <w:sz w:val="44"/>
          <w:szCs w:val="44"/>
          <w:lang w:bidi="hi-IN"/>
        </w:rPr>
      </w:pPr>
    </w:p>
    <w:p w:rsidR="005D02F1" w:rsidRDefault="005D02F1" w:rsidP="00A63108">
      <w:pPr>
        <w:widowControl w:val="0"/>
        <w:suppressAutoHyphens/>
        <w:jc w:val="center"/>
        <w:rPr>
          <w:rFonts w:ascii="Palatino Linotype" w:hAnsi="Palatino Linotype" w:cs="TimesNewRomanPSMT"/>
          <w:sz w:val="44"/>
          <w:szCs w:val="44"/>
          <w:lang w:bidi="hi-IN"/>
        </w:rPr>
        <w:sectPr w:rsidR="005D02F1" w:rsidSect="005057AB">
          <w:headerReference w:type="default" r:id="rId10"/>
          <w:pgSz w:w="16838" w:h="11906" w:orient="landscape"/>
          <w:pgMar w:top="1418" w:right="1616" w:bottom="1418" w:left="1616" w:header="709" w:footer="709" w:gutter="0"/>
          <w:cols w:space="708"/>
          <w:docGrid w:linePitch="360"/>
        </w:sectPr>
      </w:pPr>
    </w:p>
    <w:p w:rsidR="005D02F1" w:rsidRPr="000E120B" w:rsidRDefault="005D02F1" w:rsidP="00415EB4">
      <w:pPr>
        <w:numPr>
          <w:ilvl w:val="0"/>
          <w:numId w:val="6"/>
        </w:numPr>
        <w:tabs>
          <w:tab w:val="left" w:pos="7938"/>
          <w:tab w:val="left" w:pos="8364"/>
        </w:tabs>
        <w:rPr>
          <w:rFonts w:ascii="Palatino Linotype" w:hAnsi="Palatino Linotype"/>
          <w:b/>
          <w:sz w:val="24"/>
          <w:szCs w:val="24"/>
        </w:rPr>
      </w:pPr>
      <w:r w:rsidRPr="00F93B24">
        <w:rPr>
          <w:rFonts w:ascii="Palatino Linotype" w:hAnsi="Palatino Linotype"/>
          <w:b/>
          <w:sz w:val="24"/>
          <w:szCs w:val="24"/>
        </w:rPr>
        <w:lastRenderedPageBreak/>
        <w:t>Élelmiszerek, táplálkozási, ételkészítési alapismeretek</w:t>
      </w:r>
      <w:r w:rsidRPr="000E120B">
        <w:rPr>
          <w:rFonts w:ascii="Palatino Linotype" w:hAnsi="Palatino Linotype"/>
          <w:b/>
          <w:sz w:val="24"/>
          <w:szCs w:val="24"/>
        </w:rPr>
        <w:t xml:space="preserve"> </w:t>
      </w:r>
      <w:r>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t>71</w:t>
      </w:r>
      <w:r w:rsidRPr="00AC3550">
        <w:rPr>
          <w:rFonts w:ascii="Palatino Linotype" w:hAnsi="Palatino Linotype"/>
          <w:b/>
          <w:sz w:val="24"/>
          <w:szCs w:val="24"/>
        </w:rPr>
        <w:t xml:space="preserve"> óra</w:t>
      </w:r>
    </w:p>
    <w:p w:rsidR="005D02F1" w:rsidRDefault="005D02F1" w:rsidP="00C21816">
      <w:pPr>
        <w:widowControl w:val="0"/>
        <w:suppressAutoHyphens/>
        <w:rPr>
          <w:rFonts w:ascii="Palatino Linotype" w:hAnsi="Palatino Linotype"/>
          <w:b/>
          <w:sz w:val="24"/>
          <w:szCs w:val="24"/>
        </w:rPr>
      </w:pPr>
    </w:p>
    <w:p w:rsidR="005D02F1" w:rsidRDefault="005D02F1" w:rsidP="009545FD">
      <w:pPr>
        <w:numPr>
          <w:ilvl w:val="1"/>
          <w:numId w:val="6"/>
        </w:numPr>
        <w:rPr>
          <w:rFonts w:ascii="Palatino Linotype" w:hAnsi="Palatino Linotype"/>
          <w:b/>
          <w:sz w:val="24"/>
          <w:szCs w:val="24"/>
        </w:rPr>
      </w:pPr>
      <w:r w:rsidRPr="000E120B">
        <w:rPr>
          <w:rFonts w:ascii="Palatino Linotype" w:hAnsi="Palatino Linotype"/>
          <w:b/>
          <w:sz w:val="24"/>
          <w:szCs w:val="24"/>
        </w:rPr>
        <w:t>A tantárgy tanításának célja</w:t>
      </w:r>
    </w:p>
    <w:p w:rsidR="005D02F1" w:rsidRPr="009239BC" w:rsidRDefault="005D02F1" w:rsidP="00415EB4">
      <w:pPr>
        <w:ind w:left="360"/>
        <w:jc w:val="both"/>
        <w:rPr>
          <w:rFonts w:ascii="Palatino Linotype" w:hAnsi="Palatino Linotype"/>
          <w:sz w:val="24"/>
          <w:szCs w:val="24"/>
        </w:rPr>
      </w:pPr>
      <w:r w:rsidRPr="00F56B72">
        <w:rPr>
          <w:rFonts w:ascii="Palatino Linotype" w:hAnsi="Palatino Linotype"/>
          <w:sz w:val="24"/>
          <w:szCs w:val="24"/>
        </w:rPr>
        <w:t xml:space="preserve">A tantárgy tanításának célja megismertetni az élelmiszerek főbb csoportjainak jellemzőit, táplálkozás-élettani szerepét, szakszerű vásárlását, tárolását. A család korszerű, egészséges étkezésének biztosításához </w:t>
      </w:r>
      <w:r w:rsidRPr="00D90C9C">
        <w:rPr>
          <w:rFonts w:ascii="Palatino Linotype" w:hAnsi="Palatino Linotype"/>
          <w:sz w:val="24"/>
          <w:szCs w:val="24"/>
        </w:rPr>
        <w:t>rendszerezni a</w:t>
      </w:r>
      <w:r w:rsidRPr="00F56B72">
        <w:rPr>
          <w:rFonts w:ascii="Palatino Linotype" w:hAnsi="Palatino Linotype"/>
          <w:sz w:val="24"/>
          <w:szCs w:val="24"/>
        </w:rPr>
        <w:t xml:space="preserve"> táplálkozási és az élelmiszerhigiéniai alapismereteket. Áttekinteni azokat a szakmai ismereteket (nyersanyag-előkészítés, ételkészítési alapműveletek, ételkészítés), melyek megalapozzák a konyhatechnológiai műveletek gyakorlati </w:t>
      </w:r>
      <w:r w:rsidRPr="00D90C9C">
        <w:rPr>
          <w:rFonts w:ascii="Palatino Linotype" w:hAnsi="Palatino Linotype"/>
          <w:sz w:val="24"/>
          <w:szCs w:val="24"/>
        </w:rPr>
        <w:t xml:space="preserve">elvégzését. Megismertetni </w:t>
      </w:r>
      <w:r>
        <w:rPr>
          <w:rFonts w:ascii="Palatino Linotype" w:hAnsi="Palatino Linotype"/>
          <w:sz w:val="24"/>
          <w:szCs w:val="24"/>
        </w:rPr>
        <w:t xml:space="preserve">a tanulókkal </w:t>
      </w:r>
      <w:r w:rsidRPr="00D90C9C">
        <w:rPr>
          <w:rFonts w:ascii="Palatino Linotype" w:hAnsi="Palatino Linotype"/>
          <w:sz w:val="24"/>
          <w:szCs w:val="24"/>
        </w:rPr>
        <w:t>a terítés, tálalás, felszolgálás</w:t>
      </w:r>
      <w:r w:rsidRPr="00F56B72">
        <w:rPr>
          <w:rFonts w:ascii="Palatino Linotype" w:hAnsi="Palatino Linotype"/>
          <w:sz w:val="24"/>
          <w:szCs w:val="24"/>
        </w:rPr>
        <w:t xml:space="preserve"> alapkövetelményeit</w:t>
      </w:r>
      <w:r w:rsidRPr="009239BC">
        <w:rPr>
          <w:rFonts w:ascii="Palatino Linotype" w:hAnsi="Palatino Linotype"/>
          <w:sz w:val="24"/>
          <w:szCs w:val="24"/>
        </w:rPr>
        <w:t>.</w:t>
      </w:r>
    </w:p>
    <w:p w:rsidR="005D02F1" w:rsidRDefault="005D02F1" w:rsidP="003B0168">
      <w:pPr>
        <w:jc w:val="both"/>
        <w:rPr>
          <w:rFonts w:ascii="Palatino Linotype" w:hAnsi="Palatino Linotype"/>
          <w:sz w:val="24"/>
          <w:szCs w:val="24"/>
        </w:rPr>
      </w:pPr>
    </w:p>
    <w:p w:rsidR="005D02F1" w:rsidRPr="009239BC" w:rsidRDefault="005D02F1" w:rsidP="003B0168">
      <w:pPr>
        <w:jc w:val="both"/>
        <w:rPr>
          <w:rFonts w:ascii="Palatino Linotype" w:hAnsi="Palatino Linotype"/>
          <w:sz w:val="24"/>
          <w:szCs w:val="24"/>
        </w:rPr>
      </w:pPr>
    </w:p>
    <w:p w:rsidR="005D02F1" w:rsidRDefault="005D02F1" w:rsidP="009545FD">
      <w:pPr>
        <w:widowControl w:val="0"/>
        <w:numPr>
          <w:ilvl w:val="1"/>
          <w:numId w:val="6"/>
        </w:numPr>
        <w:suppressAutoHyphens/>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Pr="00D90C9C" w:rsidRDefault="005D02F1" w:rsidP="005F4768">
      <w:pPr>
        <w:ind w:left="360"/>
        <w:jc w:val="both"/>
        <w:rPr>
          <w:rFonts w:ascii="Palatino Linotype" w:hAnsi="Palatino Linotype"/>
          <w:sz w:val="24"/>
          <w:szCs w:val="24"/>
        </w:rPr>
      </w:pPr>
      <w:r w:rsidRPr="00D90C9C">
        <w:rPr>
          <w:rFonts w:ascii="Palatino Linotype" w:hAnsi="Palatino Linotype"/>
          <w:sz w:val="24"/>
          <w:szCs w:val="24"/>
        </w:rPr>
        <w:t>A tantárgy a Család- és háztartás</w:t>
      </w:r>
      <w:r>
        <w:rPr>
          <w:rFonts w:ascii="Palatino Linotype" w:hAnsi="Palatino Linotype"/>
          <w:sz w:val="24"/>
          <w:szCs w:val="24"/>
        </w:rPr>
        <w:t>-</w:t>
      </w:r>
      <w:r w:rsidRPr="00D90C9C">
        <w:rPr>
          <w:rFonts w:ascii="Palatino Linotype" w:hAnsi="Palatino Linotype"/>
          <w:sz w:val="24"/>
          <w:szCs w:val="24"/>
        </w:rPr>
        <w:t xml:space="preserve">ellátási gyakorlat Konyhai munkák, ételkészítési gyakorlatok témaköréhez biztosít elméleti alapismereteket, ezért a szakmai alapozó tantárgy oktatása során szoros kapcsolatot kell tartani gyakorlattal. </w:t>
      </w:r>
    </w:p>
    <w:p w:rsidR="005D02F1" w:rsidRDefault="005D02F1" w:rsidP="003B0168">
      <w:pPr>
        <w:jc w:val="both"/>
        <w:rPr>
          <w:rFonts w:ascii="Palatino Linotype" w:hAnsi="Palatino Linotype"/>
          <w:b/>
          <w:sz w:val="24"/>
          <w:szCs w:val="24"/>
        </w:rPr>
      </w:pPr>
    </w:p>
    <w:p w:rsidR="005D02F1" w:rsidRPr="00D90C9C" w:rsidRDefault="005D02F1" w:rsidP="003B0168">
      <w:pPr>
        <w:jc w:val="both"/>
        <w:rPr>
          <w:rFonts w:ascii="Palatino Linotype" w:hAnsi="Palatino Linotype"/>
          <w:b/>
          <w:sz w:val="24"/>
          <w:szCs w:val="24"/>
        </w:rPr>
      </w:pPr>
    </w:p>
    <w:p w:rsidR="005D02F1" w:rsidRPr="00AD0D41" w:rsidRDefault="005D02F1" w:rsidP="009545FD">
      <w:pPr>
        <w:numPr>
          <w:ilvl w:val="1"/>
          <w:numId w:val="6"/>
        </w:numPr>
        <w:rPr>
          <w:rFonts w:ascii="Palatino Linotype" w:hAnsi="Palatino Linotype"/>
          <w:b/>
          <w:sz w:val="24"/>
          <w:szCs w:val="24"/>
        </w:rPr>
      </w:pPr>
      <w:r>
        <w:rPr>
          <w:rFonts w:ascii="Palatino Linotype" w:hAnsi="Palatino Linotype"/>
          <w:b/>
          <w:sz w:val="24"/>
          <w:szCs w:val="24"/>
        </w:rPr>
        <w:t>Témakörök</w:t>
      </w:r>
    </w:p>
    <w:p w:rsidR="005D02F1" w:rsidRPr="00FA2E0A" w:rsidRDefault="005D02F1" w:rsidP="00C21816">
      <w:pPr>
        <w:rPr>
          <w:rFonts w:ascii="Palatino Linotype" w:hAnsi="Palatino Linotype"/>
          <w:sz w:val="24"/>
          <w:szCs w:val="24"/>
        </w:rPr>
      </w:pPr>
    </w:p>
    <w:p w:rsidR="005D02F1" w:rsidRDefault="005D02F1" w:rsidP="00DC711B">
      <w:pPr>
        <w:pStyle w:val="Listaszerbekezds2"/>
        <w:numPr>
          <w:ilvl w:val="2"/>
          <w:numId w:val="6"/>
        </w:numPr>
        <w:spacing w:after="0" w:line="240" w:lineRule="auto"/>
        <w:ind w:left="1225" w:hanging="505"/>
        <w:rPr>
          <w:rFonts w:ascii="Palatino Linotype" w:hAnsi="Palatino Linotype"/>
          <w:b/>
          <w:sz w:val="24"/>
          <w:szCs w:val="24"/>
        </w:rPr>
      </w:pPr>
      <w:r w:rsidRPr="00473B8B">
        <w:rPr>
          <w:rFonts w:ascii="Palatino Linotype" w:hAnsi="Palatino Linotype"/>
          <w:b/>
          <w:sz w:val="24"/>
          <w:szCs w:val="24"/>
        </w:rPr>
        <w:t xml:space="preserve">Élelmiszerismeret, élvezeti cikkek (jellemzők, vásárlás, tárolás) </w:t>
      </w:r>
    </w:p>
    <w:p w:rsidR="005D02F1" w:rsidRPr="008A292D" w:rsidRDefault="005D02F1" w:rsidP="00415EB4">
      <w:pPr>
        <w:pStyle w:val="Listaszerbekezds2"/>
        <w:tabs>
          <w:tab w:val="left" w:pos="8364"/>
        </w:tabs>
        <w:spacing w:after="0" w:line="240" w:lineRule="auto"/>
        <w:ind w:left="8222"/>
        <w:rPr>
          <w:rFonts w:ascii="Palatino Linotype" w:hAnsi="Palatino Linotype"/>
          <w:b/>
          <w:sz w:val="24"/>
          <w:szCs w:val="24"/>
        </w:rPr>
      </w:pPr>
      <w:r>
        <w:rPr>
          <w:rFonts w:ascii="Palatino Linotype" w:hAnsi="Palatino Linotype"/>
          <w:b/>
          <w:i/>
          <w:sz w:val="24"/>
          <w:szCs w:val="24"/>
        </w:rPr>
        <w:t>16</w:t>
      </w:r>
      <w:r w:rsidRPr="00473B8B">
        <w:rPr>
          <w:rFonts w:ascii="Palatino Linotype" w:hAnsi="Palatino Linotype"/>
          <w:b/>
          <w:i/>
          <w:sz w:val="24"/>
          <w:szCs w:val="24"/>
        </w:rPr>
        <w:t xml:space="preserve"> óra</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Élelmiszerek tápanyagai (fehérjék, zsírok, szénhidrátok, élelmi rostok, vitaminok, ásványi anyagok, víz)</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Szénhidrátban gazdag élelmiszerek (gabonák és gabonatermékek, burgonya és burgonyatermékek, cukor és egyéb édesítőszerek): jellemzők, táplálkozás-élettan, vásárlás, tárolás, konyhai tanácsok</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 xml:space="preserve">Fehérje-gazdag élelmiszerek (tej és tejtermékek, tojás és tojáskészítmények, hús és húskészítmények, szárnyasok, vadhúsok és vadszárnyasok, halak és halkészítmények, hüvelyesek): jellemzők, táplálkozás-élettan, vásárlás, tárolás, konyhai tanácsok </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 xml:space="preserve">Étkezési zsírok (növényi olajok, margarinok, állati zsírok, vaj): jellemzők, táplálkozás-élettan, vásárlás, tárolás, konyhai tanácsok </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Vitaminban és ásványi anyagban gazdag élelmiszerek (főzelékek és főzelékkészítmények, gyümölcsök és gyümölcskészítmények): csoportosítás, táplálkozás-élettan, vásárlás, tárolás</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Fűszerek (fűszerként szolgáló növényrészek, tágabb értelemben vett fűszerek): táplálkozás-élettan, vásárlás, tárolás</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Tésztalazítók: jellemzők, vásárlás, tárolás</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Élvezeti cikkek (alkaloida tartalmú italok, üdítőitalok, alkohol tartalmú italok): jellemzők, táplálkozás-élettan, vásárlás, tárolás</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lastRenderedPageBreak/>
        <w:t>Élelmiszer beszerzés, vásárlás helyszínei, formái</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Ár-, értékviszony felismerése</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Szükséges mennyiség felmérése, kiszámítása</w:t>
      </w:r>
    </w:p>
    <w:p w:rsidR="005D02F1" w:rsidRPr="006E067E" w:rsidRDefault="005D02F1" w:rsidP="005F4768">
      <w:pPr>
        <w:widowControl w:val="0"/>
        <w:suppressAutoHyphens/>
        <w:ind w:left="708"/>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Élelmiszerek minőség-megőrzési időtartalmának ellenőrzése</w:t>
      </w:r>
    </w:p>
    <w:p w:rsidR="005D02F1" w:rsidRPr="00001D67" w:rsidRDefault="005D02F1" w:rsidP="002D630E">
      <w:pPr>
        <w:ind w:left="709"/>
        <w:rPr>
          <w:rFonts w:ascii="Palatino Linotype" w:hAnsi="Palatino Linotype"/>
          <w:sz w:val="24"/>
          <w:szCs w:val="24"/>
        </w:rPr>
      </w:pPr>
    </w:p>
    <w:p w:rsidR="005D02F1" w:rsidRPr="00001D67" w:rsidRDefault="005D02F1" w:rsidP="002D630E">
      <w:pPr>
        <w:numPr>
          <w:ilvl w:val="2"/>
          <w:numId w:val="6"/>
        </w:numPr>
        <w:ind w:left="709" w:firstLine="0"/>
        <w:rPr>
          <w:rFonts w:ascii="Palatino Linotype" w:hAnsi="Palatino Linotype"/>
          <w:b/>
          <w:sz w:val="24"/>
          <w:szCs w:val="24"/>
        </w:rPr>
      </w:pPr>
      <w:r w:rsidRPr="00001D67">
        <w:rPr>
          <w:rFonts w:ascii="Palatino Linotype" w:hAnsi="Palatino Linotype"/>
          <w:b/>
          <w:sz w:val="24"/>
          <w:szCs w:val="24"/>
        </w:rPr>
        <w:t>Táplálkozási alapismeretek</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i/>
          <w:sz w:val="24"/>
          <w:szCs w:val="24"/>
        </w:rPr>
        <w:tab/>
      </w:r>
      <w:r>
        <w:rPr>
          <w:rFonts w:ascii="Palatino Linotype" w:hAnsi="Palatino Linotype"/>
          <w:b/>
          <w:i/>
          <w:sz w:val="24"/>
          <w:szCs w:val="24"/>
        </w:rPr>
        <w:t>6</w:t>
      </w:r>
      <w:r w:rsidRPr="00001D67">
        <w:rPr>
          <w:rFonts w:ascii="Palatino Linotype" w:hAnsi="Palatino Linotype"/>
          <w:b/>
          <w:i/>
          <w:sz w:val="24"/>
          <w:szCs w:val="24"/>
        </w:rPr>
        <w:t xml:space="preserve"> óra</w:t>
      </w:r>
    </w:p>
    <w:p w:rsidR="005D02F1" w:rsidRPr="006E067E" w:rsidRDefault="005D02F1" w:rsidP="002D630E">
      <w:pPr>
        <w:widowControl w:val="0"/>
        <w:suppressAutoHyphens/>
        <w:ind w:left="709"/>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Táplálkozási formák (teljes értékű, egészséges táplálkozás, alternatív táplálkozási formák, könnyű teljes értékű táplálkozás / kímélő étrend) jellemzői, értékelése</w:t>
      </w:r>
    </w:p>
    <w:p w:rsidR="005D02F1" w:rsidRPr="006E067E" w:rsidRDefault="005D02F1" w:rsidP="002D630E">
      <w:pPr>
        <w:widowControl w:val="0"/>
        <w:suppressAutoHyphens/>
        <w:ind w:left="709"/>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Egészséges táplálkozás általános irányelvei</w:t>
      </w:r>
    </w:p>
    <w:p w:rsidR="005D02F1" w:rsidRPr="006E067E" w:rsidRDefault="005D02F1" w:rsidP="002D630E">
      <w:pPr>
        <w:widowControl w:val="0"/>
        <w:suppressAutoHyphens/>
        <w:ind w:left="709"/>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Energia- és tápanyagszükséglet összefüggése, kiszámítása, kalóriatáblázatok és tápanyagtartalom-mutatók használata</w:t>
      </w:r>
    </w:p>
    <w:p w:rsidR="005D02F1" w:rsidRPr="006E067E" w:rsidRDefault="005D02F1" w:rsidP="002D630E">
      <w:pPr>
        <w:widowControl w:val="0"/>
        <w:suppressAutoHyphens/>
        <w:ind w:left="709"/>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Helytelen táplálkozás: túltápláltság, alultápláltság, a fogyókúra szabályai</w:t>
      </w:r>
    </w:p>
    <w:p w:rsidR="005D02F1" w:rsidRPr="006E067E" w:rsidRDefault="005D02F1" w:rsidP="002D630E">
      <w:pPr>
        <w:widowControl w:val="0"/>
        <w:suppressAutoHyphens/>
        <w:ind w:left="709"/>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Életkornak megfelelő táplálkozás: a csecsemők és a kisgyermekek, az iskolás és a serdülők, a felnőttek, az idősek táplálkozása</w:t>
      </w:r>
    </w:p>
    <w:p w:rsidR="005D02F1" w:rsidRPr="00001D67" w:rsidRDefault="005D02F1" w:rsidP="002D630E">
      <w:pPr>
        <w:widowControl w:val="0"/>
        <w:suppressAutoHyphens/>
        <w:ind w:left="709"/>
        <w:rPr>
          <w:rFonts w:ascii="Palatino Linotype" w:hAnsi="Palatino Linotype"/>
          <w:sz w:val="24"/>
          <w:szCs w:val="24"/>
        </w:rPr>
      </w:pPr>
      <w:r w:rsidRPr="006E067E">
        <w:rPr>
          <w:rFonts w:ascii="Palatino Linotype" w:hAnsi="Palatino Linotype" w:cs="Mangal"/>
          <w:kern w:val="1"/>
          <w:sz w:val="24"/>
          <w:szCs w:val="24"/>
          <w:lang w:eastAsia="hi-IN" w:bidi="hi-IN"/>
        </w:rPr>
        <w:t>Étrend tervezés alapjai (napi étkezések száma, változatosság, idényjelleg, étkezési igények és szokások</w:t>
      </w:r>
      <w:r w:rsidRPr="00001D67">
        <w:rPr>
          <w:rFonts w:ascii="Palatino Linotype" w:hAnsi="Palatino Linotype"/>
          <w:sz w:val="24"/>
          <w:szCs w:val="24"/>
        </w:rPr>
        <w:t xml:space="preserve"> figyelembe vétele)</w:t>
      </w:r>
    </w:p>
    <w:p w:rsidR="005D02F1" w:rsidRPr="00001D67" w:rsidRDefault="005D02F1" w:rsidP="002D630E">
      <w:pPr>
        <w:ind w:left="709"/>
        <w:rPr>
          <w:rFonts w:ascii="Palatino Linotype" w:hAnsi="Palatino Linotype"/>
          <w:b/>
          <w:sz w:val="24"/>
          <w:szCs w:val="24"/>
        </w:rPr>
      </w:pPr>
    </w:p>
    <w:p w:rsidR="005D02F1" w:rsidRPr="00001D67" w:rsidRDefault="005D02F1" w:rsidP="002D630E">
      <w:pPr>
        <w:numPr>
          <w:ilvl w:val="2"/>
          <w:numId w:val="6"/>
        </w:numPr>
        <w:tabs>
          <w:tab w:val="left" w:pos="567"/>
        </w:tabs>
        <w:ind w:left="709" w:firstLine="0"/>
        <w:rPr>
          <w:rFonts w:ascii="Palatino Linotype" w:hAnsi="Palatino Linotype"/>
          <w:b/>
          <w:i/>
          <w:sz w:val="24"/>
          <w:szCs w:val="24"/>
        </w:rPr>
      </w:pPr>
      <w:r w:rsidRPr="00001D67">
        <w:rPr>
          <w:rFonts w:ascii="Palatino Linotype" w:hAnsi="Palatino Linotype"/>
          <w:b/>
          <w:sz w:val="24"/>
          <w:szCs w:val="24"/>
        </w:rPr>
        <w:t>Élelmezés-egészségügyi ismeretek</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Pr>
          <w:rFonts w:ascii="Palatino Linotype" w:hAnsi="Palatino Linotype"/>
          <w:b/>
          <w:i/>
          <w:sz w:val="24"/>
          <w:szCs w:val="24"/>
        </w:rPr>
        <w:tab/>
        <w:t>6</w:t>
      </w:r>
      <w:r w:rsidRPr="00001D67">
        <w:rPr>
          <w:rFonts w:ascii="Palatino Linotype" w:hAnsi="Palatino Linotype"/>
          <w:b/>
          <w:i/>
          <w:sz w:val="24"/>
          <w:szCs w:val="24"/>
        </w:rPr>
        <w:t xml:space="preserve"> óra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Higiénia fogalma, jelentősége, személyi és környezeti higiénia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Élelmiszerek romlásának okai</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Húsok romlásjelenségei</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Ételfertőzések, ételmérgezések</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 xml:space="preserve">Élelmiszertárolás, ételkészítés, ételszállítás higiéniai veszélyei </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Hűtőlánc fogalma, folyamatának biztosítása, megszakadásának következményei</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Élelmiszerek kezelésének, ételek készítésének higiéniai követelményei</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Ételszállítás higiéniája: szállító-, tároló eszközök tisztítása, fertőtlenítése, hidegkonyhai készítmények, gyümölcsök csomagolása, szállítása, meleg ételek szállítása, tálalása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Melegen tartás és ételmelegítés higiéniai szabályai</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Szavatossági idők meghatározása, feltüntetése</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Konyhai higiénia (eszközök és gépek tisztíthatósága, kézi-, gépi mosogatás, takarítás, tisztítás, fertőtlenítés, kártevők elleni védelem, személyi higiénia)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Orvosi alkalmassági vizsgálatok, egészségügyi könyv</w:t>
      </w:r>
    </w:p>
    <w:p w:rsidR="005D02F1" w:rsidRPr="00001D67" w:rsidRDefault="005D02F1" w:rsidP="002D630E">
      <w:pPr>
        <w:widowControl w:val="0"/>
        <w:suppressAutoHyphens/>
        <w:ind w:left="709"/>
        <w:rPr>
          <w:rFonts w:ascii="Palatino Linotype" w:hAnsi="Palatino Linotype"/>
          <w:sz w:val="24"/>
          <w:szCs w:val="24"/>
        </w:rPr>
      </w:pPr>
      <w:r w:rsidRPr="00EF7638">
        <w:rPr>
          <w:rFonts w:ascii="Palatino Linotype" w:hAnsi="Palatino Linotype"/>
          <w:sz w:val="24"/>
          <w:szCs w:val="24"/>
        </w:rPr>
        <w:t>Minőségbiztosítás alapelve</w:t>
      </w:r>
      <w:r w:rsidRPr="00001D67">
        <w:rPr>
          <w:rFonts w:ascii="Palatino Linotype" w:hAnsi="Palatino Linotype"/>
          <w:sz w:val="24"/>
          <w:szCs w:val="24"/>
        </w:rPr>
        <w:t>, feladata, a HACCP minőségbiztosítási rendszer előírásai</w:t>
      </w:r>
    </w:p>
    <w:p w:rsidR="005D02F1" w:rsidRPr="00001D67" w:rsidRDefault="005D02F1" w:rsidP="002D630E">
      <w:pPr>
        <w:ind w:left="709"/>
        <w:rPr>
          <w:rFonts w:ascii="Palatino Linotype" w:hAnsi="Palatino Linotype"/>
          <w:b/>
          <w:sz w:val="24"/>
          <w:szCs w:val="24"/>
        </w:rPr>
      </w:pPr>
    </w:p>
    <w:p w:rsidR="005D02F1" w:rsidRPr="00001D67" w:rsidRDefault="005D02F1" w:rsidP="002D630E">
      <w:pPr>
        <w:numPr>
          <w:ilvl w:val="2"/>
          <w:numId w:val="6"/>
        </w:numPr>
        <w:ind w:left="709" w:firstLine="0"/>
        <w:rPr>
          <w:rFonts w:ascii="Palatino Linotype" w:hAnsi="Palatino Linotype"/>
          <w:b/>
          <w:sz w:val="24"/>
          <w:szCs w:val="24"/>
        </w:rPr>
      </w:pPr>
      <w:r w:rsidRPr="00001D67">
        <w:rPr>
          <w:rFonts w:ascii="Palatino Linotype" w:hAnsi="Palatino Linotype"/>
          <w:b/>
          <w:sz w:val="24"/>
          <w:szCs w:val="24"/>
        </w:rPr>
        <w:t>Konyhatechnikai berendezések, eszközök</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Pr>
          <w:rFonts w:ascii="Palatino Linotype" w:hAnsi="Palatino Linotype"/>
          <w:b/>
          <w:i/>
          <w:sz w:val="24"/>
          <w:szCs w:val="24"/>
        </w:rPr>
        <w:tab/>
        <w:t>4</w:t>
      </w:r>
      <w:r w:rsidRPr="00001D67">
        <w:rPr>
          <w:rFonts w:ascii="Palatino Linotype" w:hAnsi="Palatino Linotype"/>
          <w:b/>
          <w:i/>
          <w:sz w:val="24"/>
          <w:szCs w:val="24"/>
        </w:rPr>
        <w:t xml:space="preserve"> óra</w:t>
      </w:r>
    </w:p>
    <w:p w:rsidR="005D02F1" w:rsidRPr="006E067E" w:rsidRDefault="005D02F1" w:rsidP="002D630E">
      <w:pPr>
        <w:widowControl w:val="0"/>
        <w:suppressAutoHyphens/>
        <w:ind w:left="709"/>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Konyhai gépek és eszközök (tűzhelyek, hűtőszekrények, fagyasztókészülékek, mosogatógép, egyéb konyhai gépek és eszközök)</w:t>
      </w:r>
    </w:p>
    <w:p w:rsidR="005D02F1" w:rsidRPr="00001D67" w:rsidRDefault="005D02F1" w:rsidP="002D630E">
      <w:pPr>
        <w:widowControl w:val="0"/>
        <w:suppressAutoHyphens/>
        <w:ind w:left="709"/>
        <w:rPr>
          <w:rFonts w:ascii="Palatino Linotype" w:hAnsi="Palatino Linotype"/>
          <w:sz w:val="24"/>
          <w:szCs w:val="24"/>
        </w:rPr>
      </w:pPr>
      <w:r w:rsidRPr="006E067E">
        <w:rPr>
          <w:rFonts w:ascii="Palatino Linotype" w:hAnsi="Palatino Linotype" w:cs="Mangal"/>
          <w:kern w:val="1"/>
          <w:sz w:val="24"/>
          <w:szCs w:val="24"/>
          <w:lang w:eastAsia="hi-IN" w:bidi="hi-IN"/>
        </w:rPr>
        <w:t xml:space="preserve">Edények és evőeszközök (étkezési edény, munkaedény, főzőedény, </w:t>
      </w:r>
      <w:r w:rsidRPr="006E067E">
        <w:rPr>
          <w:rFonts w:ascii="Palatino Linotype" w:hAnsi="Palatino Linotype" w:cs="Mangal"/>
          <w:kern w:val="1"/>
          <w:sz w:val="24"/>
          <w:szCs w:val="24"/>
          <w:lang w:eastAsia="hi-IN" w:bidi="hi-IN"/>
        </w:rPr>
        <w:lastRenderedPageBreak/>
        <w:t>evőeszközök</w:t>
      </w:r>
      <w:r w:rsidRPr="00001D67">
        <w:rPr>
          <w:rFonts w:ascii="Palatino Linotype" w:hAnsi="Palatino Linotype"/>
          <w:sz w:val="24"/>
          <w:szCs w:val="24"/>
        </w:rPr>
        <w:t>)</w:t>
      </w:r>
    </w:p>
    <w:p w:rsidR="005D02F1" w:rsidRDefault="005D02F1" w:rsidP="002D630E">
      <w:pPr>
        <w:widowControl w:val="0"/>
        <w:suppressAutoHyphens/>
        <w:ind w:left="709"/>
        <w:rPr>
          <w:rFonts w:ascii="Palatino Linotype" w:hAnsi="Palatino Linotype" w:cs="Mangal"/>
          <w:kern w:val="1"/>
          <w:sz w:val="24"/>
          <w:szCs w:val="24"/>
          <w:lang w:eastAsia="hi-IN" w:bidi="hi-IN"/>
        </w:rPr>
      </w:pPr>
    </w:p>
    <w:p w:rsidR="005D02F1" w:rsidRPr="00001D67" w:rsidRDefault="005D02F1" w:rsidP="002D630E">
      <w:pPr>
        <w:numPr>
          <w:ilvl w:val="2"/>
          <w:numId w:val="6"/>
        </w:numPr>
        <w:ind w:left="709" w:firstLine="0"/>
        <w:rPr>
          <w:rFonts w:ascii="Palatino Linotype" w:hAnsi="Palatino Linotype"/>
          <w:b/>
          <w:i/>
          <w:sz w:val="24"/>
          <w:szCs w:val="24"/>
        </w:rPr>
      </w:pPr>
      <w:r w:rsidRPr="00001D67">
        <w:rPr>
          <w:rFonts w:ascii="Palatino Linotype" w:hAnsi="Palatino Linotype"/>
          <w:b/>
          <w:sz w:val="24"/>
          <w:szCs w:val="24"/>
        </w:rPr>
        <w:t>Nyersanyag előkészítés, ételkészítési alapműveletek</w:t>
      </w:r>
      <w:r w:rsidRPr="00001D67">
        <w:rPr>
          <w:rFonts w:ascii="Palatino Linotype" w:hAnsi="Palatino Linotype"/>
          <w:b/>
          <w:sz w:val="24"/>
          <w:szCs w:val="24"/>
        </w:rPr>
        <w:tab/>
      </w:r>
      <w:r>
        <w:rPr>
          <w:rFonts w:ascii="Palatino Linotype" w:hAnsi="Palatino Linotype"/>
          <w:b/>
          <w:i/>
          <w:sz w:val="24"/>
          <w:szCs w:val="24"/>
        </w:rPr>
        <w:t>16</w:t>
      </w:r>
      <w:r w:rsidRPr="00001D67">
        <w:rPr>
          <w:rFonts w:ascii="Palatino Linotype" w:hAnsi="Palatino Linotype"/>
          <w:b/>
          <w:i/>
          <w:sz w:val="24"/>
          <w:szCs w:val="24"/>
        </w:rPr>
        <w:t xml:space="preserve"> óra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Húsrészek (sertés, marha, birka) felhasználás szerinti osztályozása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Húsok főzéshez, sütéshez való előkészítése: lemosás, áztatás, forrázás, letisztítás, darabolás, aprítás, darálás, szeletelés, klopfolás, bevagdalás, tűzdelés, a húsok töltése, formázás, a belső részek előkészítése és a csontok felhasználása, sózás, fűszerezés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Szárnyasok főzéshez, sütéshez való előkészítése: tisztítás, bontás, darabolás, aprítás, filézés, adagolás, tűzdelés, szalonnába göngyölés, töltés, darálás, áztatás, előfőzés, formázás, sózás, fűszerezés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Halak főzéshez, sütéshez előkészítése: tisztítás, bontás, szálkázás, szeletelés, darabolás, előzetes besózás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Gumós növények és répafélék elsődleges konyhai feldolgozása: tisztítás, lemosás, aprítás, vágás, sütéshez, főzéshez előkészítés</w:t>
      </w:r>
    </w:p>
    <w:p w:rsidR="005D02F1" w:rsidRPr="00001D67" w:rsidRDefault="005D02F1" w:rsidP="002D630E">
      <w:pPr>
        <w:widowControl w:val="0"/>
        <w:suppressAutoHyphens/>
        <w:ind w:left="709"/>
        <w:rPr>
          <w:rFonts w:ascii="Palatino Linotype" w:hAnsi="Palatino Linotype"/>
          <w:sz w:val="24"/>
          <w:szCs w:val="24"/>
        </w:rPr>
      </w:pPr>
      <w:r w:rsidRPr="00EF7638">
        <w:rPr>
          <w:rFonts w:ascii="Palatino Linotype" w:hAnsi="Palatino Linotype"/>
          <w:sz w:val="24"/>
          <w:szCs w:val="24"/>
        </w:rPr>
        <w:t>Főzelék</w:t>
      </w:r>
      <w:r>
        <w:rPr>
          <w:rFonts w:ascii="Palatino Linotype" w:hAnsi="Palatino Linotype"/>
          <w:sz w:val="24"/>
          <w:szCs w:val="24"/>
        </w:rPr>
        <w:t>növények és egyéb</w:t>
      </w:r>
      <w:r w:rsidRPr="00EF7638">
        <w:rPr>
          <w:rFonts w:ascii="Palatino Linotype" w:hAnsi="Palatino Linotype"/>
          <w:sz w:val="24"/>
          <w:szCs w:val="24"/>
        </w:rPr>
        <w:t xml:space="preserve"> zöldségfélék elsődleges feldolgozása</w:t>
      </w:r>
      <w:r w:rsidRPr="00001D67">
        <w:rPr>
          <w:rFonts w:ascii="Palatino Linotype" w:hAnsi="Palatino Linotype"/>
          <w:sz w:val="24"/>
          <w:szCs w:val="24"/>
        </w:rPr>
        <w:t>: lemosás, áztatás, leforrázás, aprítás, darabolás, vágás, sütéshez, főzéshez előkészítés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Gombák elsődleges konyhai feldolgozása: tisztítás, lemosás, aprítás, darabolás, sütéshez, főzéshez előkészítés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Gyümölcsök elsődleges feldolgozása: tisztítás, lemosás, aprítás, darabolás, vágás, sütés, főzéshez és tálaláshoz való előkészítés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Ételkészítési alapműveletek: főzés, párolás, sütés (sütőben, zsiradékban, roston, nyárson), pirítás</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 xml:space="preserve">Ételkészítéshez szükséges egyéb műveletek: sűrítés, ízesítés és fűszerezés, lazítás, bundázás, lerakás, rétegezés, töltés, derítés, szűrés, áttörés (passzírozás), előfőzés vagy leforrázás (blanchírozás), megkötés (legirozás), feljavítás (montírozás), galuska-szaggatás, fényezés, bevonás, dermesztés, fagyasztás, lehabozás, formákkal való kiszúrás, lepréselés, sajtolás, lezsírozás, formaadás (dresszírozás), paprikaszín készítése </w:t>
      </w:r>
    </w:p>
    <w:p w:rsidR="005D02F1" w:rsidRDefault="005D02F1" w:rsidP="002D630E">
      <w:pPr>
        <w:ind w:left="709"/>
        <w:rPr>
          <w:rFonts w:ascii="Palatino Linotype" w:hAnsi="Palatino Linotype"/>
          <w:b/>
          <w:sz w:val="24"/>
          <w:szCs w:val="24"/>
        </w:rPr>
      </w:pPr>
    </w:p>
    <w:p w:rsidR="005D02F1" w:rsidRPr="00001D67" w:rsidRDefault="005D02F1" w:rsidP="002D630E">
      <w:pPr>
        <w:numPr>
          <w:ilvl w:val="2"/>
          <w:numId w:val="6"/>
        </w:numPr>
        <w:ind w:left="709" w:firstLine="0"/>
        <w:rPr>
          <w:rFonts w:ascii="Palatino Linotype" w:hAnsi="Palatino Linotype"/>
          <w:b/>
          <w:i/>
          <w:sz w:val="24"/>
          <w:szCs w:val="24"/>
        </w:rPr>
      </w:pPr>
      <w:r w:rsidRPr="00001D67">
        <w:rPr>
          <w:rFonts w:ascii="Palatino Linotype" w:hAnsi="Palatino Linotype"/>
          <w:b/>
          <w:sz w:val="24"/>
          <w:szCs w:val="24"/>
        </w:rPr>
        <w:t>Ételkészítés ételcsoportok alapján</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E83A08">
        <w:rPr>
          <w:rFonts w:ascii="Palatino Linotype" w:hAnsi="Palatino Linotype"/>
          <w:b/>
          <w:i/>
          <w:sz w:val="24"/>
          <w:szCs w:val="24"/>
        </w:rPr>
        <w:t xml:space="preserve">17 </w:t>
      </w:r>
      <w:r w:rsidRPr="00001D67">
        <w:rPr>
          <w:rFonts w:ascii="Palatino Linotype" w:hAnsi="Palatino Linotype"/>
          <w:b/>
          <w:i/>
          <w:sz w:val="24"/>
          <w:szCs w:val="24"/>
        </w:rPr>
        <w:t>óra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Levesek (híg, sűrített, összetett levesek)</w:t>
      </w:r>
    </w:p>
    <w:p w:rsidR="005D02F1" w:rsidRPr="00EF7638"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 xml:space="preserve">Főzelékek (sűrített és egyéb főzelékek), köretek (burgonya-, zöldség-, gyümölcs-, </w:t>
      </w:r>
      <w:r w:rsidRPr="00EF7638">
        <w:rPr>
          <w:rFonts w:ascii="Palatino Linotype" w:hAnsi="Palatino Linotype"/>
          <w:sz w:val="24"/>
          <w:szCs w:val="24"/>
        </w:rPr>
        <w:t>gabonafélékből), egytálételek</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Saláták (egyszerű, összetett, kevert)</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Mártások (hideg és meleg mártások)</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 xml:space="preserve">Hideg és meleg előételek: </w:t>
      </w:r>
    </w:p>
    <w:p w:rsidR="005D02F1" w:rsidRPr="00001D67" w:rsidRDefault="005D02F1" w:rsidP="002D630E">
      <w:pPr>
        <w:widowControl w:val="0"/>
        <w:tabs>
          <w:tab w:val="left" w:pos="1843"/>
        </w:tabs>
        <w:suppressAutoHyphens/>
        <w:ind w:left="709"/>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zöldség- és főzelékfélékből, gabonaneműkből, húsokból, belsőségekből készíthető meleg előételek</w:t>
      </w:r>
    </w:p>
    <w:p w:rsidR="005D02F1" w:rsidRPr="00001D67" w:rsidRDefault="005D02F1" w:rsidP="002D630E">
      <w:pPr>
        <w:widowControl w:val="0"/>
        <w:tabs>
          <w:tab w:val="left" w:pos="1843"/>
        </w:tabs>
        <w:suppressAutoHyphens/>
        <w:ind w:left="709"/>
        <w:rPr>
          <w:rFonts w:ascii="Palatino Linotype" w:hAnsi="Palatino Linotype"/>
          <w:sz w:val="24"/>
          <w:szCs w:val="24"/>
        </w:rPr>
      </w:pPr>
      <w:r>
        <w:rPr>
          <w:rFonts w:ascii="Palatino Linotype" w:hAnsi="Palatino Linotype"/>
          <w:sz w:val="24"/>
          <w:szCs w:val="24"/>
        </w:rPr>
        <w:tab/>
      </w: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hideg előételek tojásból, zöldségekből, húsokból</w:t>
      </w:r>
    </w:p>
    <w:p w:rsidR="005D02F1" w:rsidRPr="00001D67" w:rsidRDefault="005D02F1" w:rsidP="002D630E">
      <w:pPr>
        <w:widowControl w:val="0"/>
        <w:tabs>
          <w:tab w:val="left" w:pos="1843"/>
        </w:tabs>
        <w:suppressAutoHyphens/>
        <w:ind w:left="709"/>
        <w:rPr>
          <w:rFonts w:ascii="Palatino Linotype" w:hAnsi="Palatino Linotype"/>
          <w:sz w:val="24"/>
          <w:szCs w:val="24"/>
        </w:rPr>
      </w:pPr>
      <w:r>
        <w:rPr>
          <w:rFonts w:ascii="Palatino Linotype" w:hAnsi="Palatino Linotype"/>
          <w:sz w:val="24"/>
          <w:szCs w:val="24"/>
        </w:rPr>
        <w:tab/>
      </w: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reggelik, hidegtálak</w:t>
      </w:r>
    </w:p>
    <w:p w:rsidR="005D02F1" w:rsidRPr="00001D67" w:rsidRDefault="005D02F1" w:rsidP="002D630E">
      <w:pPr>
        <w:widowControl w:val="0"/>
        <w:tabs>
          <w:tab w:val="left" w:pos="1843"/>
        </w:tabs>
        <w:suppressAutoHyphens/>
        <w:ind w:left="709"/>
        <w:rPr>
          <w:rFonts w:ascii="Palatino Linotype" w:hAnsi="Palatino Linotype"/>
          <w:sz w:val="24"/>
          <w:szCs w:val="24"/>
        </w:rPr>
      </w:pPr>
      <w:r>
        <w:rPr>
          <w:rFonts w:ascii="Palatino Linotype" w:hAnsi="Palatino Linotype"/>
          <w:sz w:val="24"/>
          <w:szCs w:val="24"/>
        </w:rPr>
        <w:tab/>
      </w: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meleg szendvicsek, tojásból készíthető ételek</w:t>
      </w:r>
    </w:p>
    <w:p w:rsidR="005D02F1" w:rsidRPr="00001D67" w:rsidRDefault="005D02F1" w:rsidP="002D630E">
      <w:pPr>
        <w:widowControl w:val="0"/>
        <w:tabs>
          <w:tab w:val="left" w:pos="1843"/>
        </w:tabs>
        <w:suppressAutoHyphens/>
        <w:ind w:left="709"/>
        <w:rPr>
          <w:rFonts w:ascii="Palatino Linotype" w:hAnsi="Palatino Linotype"/>
          <w:sz w:val="24"/>
          <w:szCs w:val="24"/>
        </w:rPr>
      </w:pPr>
      <w:r>
        <w:rPr>
          <w:rFonts w:ascii="Palatino Linotype" w:hAnsi="Palatino Linotype"/>
          <w:sz w:val="24"/>
          <w:szCs w:val="24"/>
        </w:rPr>
        <w:lastRenderedPageBreak/>
        <w:tab/>
      </w: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lángosfélék, pizzák</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Húsokból készíthető ételek:</w:t>
      </w:r>
    </w:p>
    <w:p w:rsidR="005D02F1" w:rsidRPr="00001D67" w:rsidRDefault="005D02F1" w:rsidP="002D630E">
      <w:pPr>
        <w:widowControl w:val="0"/>
        <w:tabs>
          <w:tab w:val="left" w:pos="1843"/>
        </w:tabs>
        <w:suppressAutoHyphens/>
        <w:ind w:left="709"/>
        <w:rPr>
          <w:rFonts w:ascii="Palatino Linotype" w:hAnsi="Palatino Linotype"/>
          <w:sz w:val="24"/>
          <w:szCs w:val="24"/>
        </w:rPr>
      </w:pPr>
      <w:r w:rsidRPr="00001D67">
        <w:rPr>
          <w:rFonts w:ascii="Palatino Linotype" w:hAnsi="Palatino Linotype"/>
          <w:sz w:val="24"/>
          <w:szCs w:val="24"/>
        </w:rPr>
        <w:tab/>
        <w:t>-</w:t>
      </w:r>
      <w:r>
        <w:rPr>
          <w:rFonts w:ascii="Palatino Linotype" w:hAnsi="Palatino Linotype"/>
          <w:sz w:val="24"/>
          <w:szCs w:val="24"/>
        </w:rPr>
        <w:t xml:space="preserve"> </w:t>
      </w:r>
      <w:r w:rsidRPr="00001D67">
        <w:rPr>
          <w:rFonts w:ascii="Palatino Linotype" w:hAnsi="Palatino Linotype"/>
          <w:sz w:val="24"/>
          <w:szCs w:val="24"/>
        </w:rPr>
        <w:t>sertés, marha, borjú, hal, szárnyasból készülő ételek: egyben sütés- szeletben sütés – frissensültek, apróhúsból, belsőségekből készülő ételek (pörköltök, tokányok)</w:t>
      </w:r>
    </w:p>
    <w:p w:rsidR="005D02F1" w:rsidRPr="00001D67" w:rsidRDefault="005D02F1" w:rsidP="002D630E">
      <w:pPr>
        <w:widowControl w:val="0"/>
        <w:tabs>
          <w:tab w:val="left" w:pos="1843"/>
        </w:tabs>
        <w:suppressAutoHyphens/>
        <w:ind w:left="709"/>
        <w:rPr>
          <w:rFonts w:ascii="Palatino Linotype" w:hAnsi="Palatino Linotype"/>
          <w:sz w:val="24"/>
          <w:szCs w:val="24"/>
        </w:rPr>
      </w:pPr>
      <w:r w:rsidRPr="00001D67">
        <w:rPr>
          <w:rFonts w:ascii="Palatino Linotype" w:hAnsi="Palatino Linotype"/>
          <w:sz w:val="24"/>
          <w:szCs w:val="24"/>
        </w:rPr>
        <w:tab/>
        <w:t>-</w:t>
      </w:r>
      <w:r>
        <w:rPr>
          <w:rFonts w:ascii="Palatino Linotype" w:hAnsi="Palatino Linotype"/>
          <w:sz w:val="24"/>
          <w:szCs w:val="24"/>
        </w:rPr>
        <w:t xml:space="preserve"> </w:t>
      </w:r>
      <w:r w:rsidRPr="00001D67">
        <w:rPr>
          <w:rFonts w:ascii="Palatino Linotype" w:hAnsi="Palatino Linotype"/>
          <w:sz w:val="24"/>
          <w:szCs w:val="24"/>
        </w:rPr>
        <w:t>párolással, főzéssel, töltéssel készülő húsételek</w:t>
      </w:r>
    </w:p>
    <w:p w:rsidR="005D02F1" w:rsidRDefault="005D02F1" w:rsidP="002D630E">
      <w:pPr>
        <w:widowControl w:val="0"/>
        <w:tabs>
          <w:tab w:val="left" w:pos="1843"/>
        </w:tabs>
        <w:suppressAutoHyphens/>
        <w:ind w:left="709"/>
        <w:rPr>
          <w:rFonts w:ascii="Palatino Linotype" w:hAnsi="Palatino Linotype"/>
          <w:color w:val="000000"/>
          <w:sz w:val="24"/>
          <w:szCs w:val="24"/>
        </w:rPr>
      </w:pPr>
      <w:r w:rsidRPr="00001D67">
        <w:rPr>
          <w:rFonts w:ascii="Palatino Linotype" w:hAnsi="Palatino Linotype"/>
          <w:sz w:val="24"/>
          <w:szCs w:val="24"/>
        </w:rPr>
        <w:tab/>
        <w:t>-</w:t>
      </w:r>
      <w:r>
        <w:rPr>
          <w:rFonts w:ascii="Palatino Linotype" w:hAnsi="Palatino Linotype"/>
          <w:sz w:val="24"/>
          <w:szCs w:val="24"/>
        </w:rPr>
        <w:t xml:space="preserve"> </w:t>
      </w:r>
      <w:r w:rsidRPr="00001D67">
        <w:rPr>
          <w:rFonts w:ascii="Palatino Linotype" w:hAnsi="Palatino Linotype"/>
          <w:sz w:val="24"/>
          <w:szCs w:val="24"/>
        </w:rPr>
        <w:t xml:space="preserve">füstölt </w:t>
      </w:r>
      <w:r w:rsidRPr="001D1390">
        <w:rPr>
          <w:rFonts w:ascii="Palatino Linotype" w:hAnsi="Palatino Linotype"/>
          <w:color w:val="000000"/>
          <w:sz w:val="24"/>
          <w:szCs w:val="24"/>
        </w:rPr>
        <w:t>húsok főzése, sütése</w:t>
      </w:r>
    </w:p>
    <w:p w:rsidR="005D02F1" w:rsidRPr="001D1390" w:rsidRDefault="005D02F1" w:rsidP="002D630E">
      <w:pPr>
        <w:widowControl w:val="0"/>
        <w:tabs>
          <w:tab w:val="left" w:pos="1843"/>
        </w:tabs>
        <w:suppressAutoHyphens/>
        <w:ind w:left="709"/>
        <w:rPr>
          <w:rFonts w:ascii="Palatino Linotype" w:hAnsi="Palatino Linotype"/>
          <w:color w:val="000000"/>
          <w:sz w:val="24"/>
          <w:szCs w:val="24"/>
        </w:rPr>
      </w:pPr>
      <w:r>
        <w:rPr>
          <w:rFonts w:ascii="Palatino Linotype" w:hAnsi="Palatino Linotype"/>
          <w:color w:val="000000"/>
          <w:sz w:val="24"/>
          <w:szCs w:val="24"/>
        </w:rPr>
        <w:tab/>
        <w:t>- hurka, kolbász sütése</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Vegetáriánus</w:t>
      </w:r>
      <w:r>
        <w:rPr>
          <w:rFonts w:ascii="Palatino Linotype" w:hAnsi="Palatino Linotype"/>
          <w:sz w:val="24"/>
          <w:szCs w:val="24"/>
        </w:rPr>
        <w:t xml:space="preserve"> </w:t>
      </w:r>
      <w:r w:rsidRPr="00001D67">
        <w:rPr>
          <w:rFonts w:ascii="Palatino Linotype" w:hAnsi="Palatino Linotype"/>
          <w:sz w:val="24"/>
          <w:szCs w:val="24"/>
        </w:rPr>
        <w:t>és a reformkonyha ételkészítési módszerei, alapanyagai (húspótló, illetve helyettesítő termékekből készíthető ételek)</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Tészták, édességek (főtt, főtt-sült, kevert tészták; kelt, omlós tészták, rétesek, felvert-, vajas-, frissen készített tészták; felfújtak, pudingok, krémek, fagylaltok)</w:t>
      </w:r>
    </w:p>
    <w:p w:rsidR="005D02F1" w:rsidRDefault="005D02F1" w:rsidP="002D630E">
      <w:pPr>
        <w:ind w:left="709"/>
        <w:rPr>
          <w:rFonts w:ascii="Palatino Linotype" w:hAnsi="Palatino Linotype"/>
          <w:b/>
          <w:sz w:val="24"/>
          <w:szCs w:val="24"/>
        </w:rPr>
      </w:pPr>
    </w:p>
    <w:p w:rsidR="005D02F1" w:rsidRPr="00001D67" w:rsidRDefault="005D02F1" w:rsidP="002D630E">
      <w:pPr>
        <w:numPr>
          <w:ilvl w:val="2"/>
          <w:numId w:val="6"/>
        </w:numPr>
        <w:ind w:left="709" w:firstLine="0"/>
        <w:rPr>
          <w:rFonts w:ascii="Palatino Linotype" w:hAnsi="Palatino Linotype"/>
          <w:b/>
          <w:sz w:val="24"/>
          <w:szCs w:val="24"/>
        </w:rPr>
      </w:pPr>
      <w:r w:rsidRPr="00001D67">
        <w:rPr>
          <w:rFonts w:ascii="Palatino Linotype" w:hAnsi="Palatino Linotype"/>
          <w:b/>
          <w:sz w:val="24"/>
          <w:szCs w:val="24"/>
        </w:rPr>
        <w:t>Terítés és tálalás a háztartásban</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Pr>
          <w:rFonts w:ascii="Palatino Linotype" w:hAnsi="Palatino Linotype"/>
          <w:b/>
          <w:i/>
          <w:sz w:val="24"/>
          <w:szCs w:val="24"/>
        </w:rPr>
        <w:t>6</w:t>
      </w:r>
      <w:r w:rsidRPr="00001D67">
        <w:rPr>
          <w:rFonts w:ascii="Palatino Linotype" w:hAnsi="Palatino Linotype"/>
          <w:b/>
          <w:i/>
          <w:sz w:val="24"/>
          <w:szCs w:val="24"/>
        </w:rPr>
        <w:t xml:space="preserve"> óra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Terített asztal tartozékai (anyagai, eszközei, asztali díszek)</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Asztal megterítése az étkezés időpontja és /vagy helye szerint, a tartozékok elhelyezésének szabályai</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 xml:space="preserve">Asztal ünnepélyes megterítése (családi ünnep, családi vendéglátás esetén) </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Ételek felszolgálása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Italok felszolgálása</w:t>
      </w:r>
    </w:p>
    <w:p w:rsidR="005D02F1" w:rsidRPr="00001D67" w:rsidRDefault="005D02F1" w:rsidP="002D630E">
      <w:pPr>
        <w:widowControl w:val="0"/>
        <w:suppressAutoHyphens/>
        <w:ind w:left="709"/>
        <w:rPr>
          <w:rFonts w:ascii="Palatino Linotype" w:hAnsi="Palatino Linotype"/>
          <w:sz w:val="24"/>
          <w:szCs w:val="24"/>
        </w:rPr>
      </w:pPr>
      <w:r w:rsidRPr="00001D67">
        <w:rPr>
          <w:rFonts w:ascii="Palatino Linotype" w:hAnsi="Palatino Linotype"/>
          <w:sz w:val="24"/>
          <w:szCs w:val="24"/>
        </w:rPr>
        <w:t xml:space="preserve">Felszolgálás öltözködéssel szemben támasztott követelményei </w:t>
      </w:r>
    </w:p>
    <w:p w:rsidR="005D02F1" w:rsidRPr="00001D67" w:rsidRDefault="005D02F1" w:rsidP="002D630E">
      <w:pPr>
        <w:widowControl w:val="0"/>
        <w:suppressAutoHyphens/>
        <w:ind w:left="709"/>
        <w:rPr>
          <w:rFonts w:ascii="Palatino Linotype" w:hAnsi="Palatino Linotype" w:cs="Mangal"/>
          <w:b/>
          <w:kern w:val="1"/>
          <w:sz w:val="24"/>
          <w:szCs w:val="24"/>
          <w:lang w:eastAsia="hi-IN" w:bidi="hi-IN"/>
        </w:rPr>
      </w:pPr>
    </w:p>
    <w:p w:rsidR="005D02F1" w:rsidRPr="00001D67" w:rsidRDefault="005D02F1" w:rsidP="009545FD">
      <w:pPr>
        <w:numPr>
          <w:ilvl w:val="1"/>
          <w:numId w:val="6"/>
        </w:numPr>
        <w:rPr>
          <w:rFonts w:ascii="Palatino Linotype" w:hAnsi="Palatino Linotype"/>
          <w:b/>
          <w:i/>
          <w:sz w:val="24"/>
          <w:szCs w:val="24"/>
        </w:rPr>
      </w:pPr>
      <w:r w:rsidRPr="00001D67">
        <w:rPr>
          <w:rFonts w:ascii="Palatino Linotype" w:hAnsi="Palatino Linotype"/>
          <w:b/>
          <w:i/>
          <w:sz w:val="24"/>
          <w:szCs w:val="24"/>
        </w:rPr>
        <w:t xml:space="preserve">A képzés javasolt helyszíne </w:t>
      </w:r>
      <w:r w:rsidRPr="00001D67">
        <w:rPr>
          <w:rFonts w:ascii="Palatino Linotype" w:hAnsi="Palatino Linotype"/>
          <w:b/>
          <w:i/>
          <w:kern w:val="1"/>
          <w:sz w:val="24"/>
          <w:szCs w:val="24"/>
          <w:lang w:eastAsia="hi-IN" w:bidi="hi-IN"/>
        </w:rPr>
        <w:t>(ajánlás)</w:t>
      </w:r>
    </w:p>
    <w:p w:rsidR="005D02F1" w:rsidRPr="00E83A08" w:rsidRDefault="005D02F1" w:rsidP="003B0168">
      <w:pPr>
        <w:widowControl w:val="0"/>
        <w:suppressAutoHyphens/>
        <w:ind w:left="360"/>
        <w:jc w:val="both"/>
        <w:rPr>
          <w:rFonts w:ascii="Palatino Linotype" w:hAnsi="Palatino Linotype" w:cs="Mangal"/>
          <w:kern w:val="1"/>
          <w:sz w:val="24"/>
          <w:szCs w:val="24"/>
          <w:lang w:eastAsia="hi-IN" w:bidi="hi-IN"/>
        </w:rPr>
      </w:pPr>
      <w:r w:rsidRPr="00E83A08">
        <w:rPr>
          <w:rFonts w:ascii="Palatino Linotype" w:hAnsi="Palatino Linotype" w:cs="Mangal"/>
          <w:kern w:val="1"/>
          <w:sz w:val="24"/>
          <w:szCs w:val="24"/>
          <w:lang w:eastAsia="hi-IN" w:bidi="hi-IN"/>
        </w:rPr>
        <w:t xml:space="preserve">Az elméleti oktatást javasolt szaktanteremben tartani, ahol bemutathatók az ételkészítéshez szükséges eszközök, élelmiszerek. A szaktanteremben elhelyezett képek segítsék az </w:t>
      </w:r>
      <w:r w:rsidRPr="00E83A08">
        <w:rPr>
          <w:rFonts w:ascii="Palatino Linotype" w:hAnsi="Palatino Linotype" w:cs="Mangal"/>
          <w:color w:val="000000"/>
          <w:kern w:val="1"/>
          <w:sz w:val="24"/>
          <w:szCs w:val="24"/>
          <w:lang w:eastAsia="hi-IN" w:bidi="hi-IN"/>
        </w:rPr>
        <w:t>élelmiszerekkel való szigorú egészségügyi szabályok szerinti bánásmód</w:t>
      </w:r>
      <w:r>
        <w:rPr>
          <w:rFonts w:ascii="Palatino Linotype" w:hAnsi="Palatino Linotype" w:cs="Mangal"/>
          <w:kern w:val="1"/>
          <w:sz w:val="24"/>
          <w:szCs w:val="24"/>
          <w:lang w:eastAsia="hi-IN" w:bidi="hi-IN"/>
        </w:rPr>
        <w:t xml:space="preserve"> szükségességének megértését.</w:t>
      </w:r>
    </w:p>
    <w:p w:rsidR="005D02F1" w:rsidRPr="00001D67" w:rsidRDefault="005D02F1" w:rsidP="00C21816">
      <w:pPr>
        <w:widowControl w:val="0"/>
        <w:suppressAutoHyphens/>
        <w:rPr>
          <w:rFonts w:ascii="Palatino Linotype" w:hAnsi="Palatino Linotype" w:cs="Mangal"/>
          <w:b/>
          <w:kern w:val="1"/>
          <w:sz w:val="24"/>
          <w:szCs w:val="24"/>
          <w:lang w:eastAsia="hi-IN" w:bidi="hi-IN"/>
        </w:rPr>
      </w:pPr>
    </w:p>
    <w:p w:rsidR="005D02F1" w:rsidRPr="00001D67" w:rsidRDefault="005D02F1" w:rsidP="002D630E">
      <w:pPr>
        <w:numPr>
          <w:ilvl w:val="1"/>
          <w:numId w:val="6"/>
        </w:numPr>
        <w:jc w:val="both"/>
        <w:rPr>
          <w:rFonts w:ascii="Palatino Linotype" w:hAnsi="Palatino Linotype"/>
          <w:b/>
          <w:sz w:val="24"/>
          <w:szCs w:val="24"/>
        </w:rPr>
      </w:pPr>
      <w:r w:rsidRPr="00001D67">
        <w:rPr>
          <w:rFonts w:ascii="Palatino Linotype" w:hAnsi="Palatino Linotype"/>
          <w:b/>
          <w:i/>
          <w:sz w:val="24"/>
          <w:szCs w:val="24"/>
        </w:rPr>
        <w:t>A tantárgy elsajátítása során alkalmazható sajátos módszerek, tanulói tevékenységformák (ajánlás)</w:t>
      </w:r>
    </w:p>
    <w:p w:rsidR="005D02F1" w:rsidRPr="00001D67" w:rsidRDefault="005D02F1" w:rsidP="00C21816">
      <w:pPr>
        <w:rPr>
          <w:rFonts w:ascii="Palatino Linotype" w:hAnsi="Palatino Linotype"/>
          <w:b/>
          <w:sz w:val="24"/>
          <w:szCs w:val="24"/>
        </w:rPr>
      </w:pPr>
    </w:p>
    <w:p w:rsidR="005D02F1" w:rsidRPr="00001D67" w:rsidRDefault="005D02F1" w:rsidP="002D630E">
      <w:pPr>
        <w:pStyle w:val="Listaszerbekezds2"/>
        <w:numPr>
          <w:ilvl w:val="2"/>
          <w:numId w:val="6"/>
        </w:numPr>
        <w:spacing w:after="0" w:line="240" w:lineRule="auto"/>
        <w:jc w:val="both"/>
        <w:rPr>
          <w:rFonts w:ascii="Palatino Linotype" w:hAnsi="Palatino Linotype"/>
          <w:b/>
          <w:i/>
          <w:sz w:val="24"/>
          <w:szCs w:val="24"/>
        </w:rPr>
      </w:pPr>
      <w:r w:rsidRPr="00001D67">
        <w:rPr>
          <w:rFonts w:ascii="Palatino Linotype" w:hAnsi="Palatino Linotype"/>
          <w:b/>
          <w:i/>
          <w:sz w:val="24"/>
          <w:szCs w:val="24"/>
        </w:rPr>
        <w:t>A tantárgy elsajátítása során alkalmazható sajátos módszerek (ajánlás)</w:t>
      </w:r>
    </w:p>
    <w:p w:rsidR="005D02F1" w:rsidRDefault="005D02F1" w:rsidP="00C21816">
      <w:pPr>
        <w:pStyle w:val="Listaszerbekezds2"/>
        <w:spacing w:after="0" w:line="240" w:lineRule="auto"/>
        <w:ind w:left="708"/>
        <w:jc w:val="both"/>
        <w:rPr>
          <w:rFonts w:ascii="Palatino Linotype" w:hAnsi="Palatino Linotype" w:cs="Mangal"/>
          <w:i/>
          <w:kern w:val="1"/>
          <w:sz w:val="24"/>
          <w:szCs w:val="24"/>
          <w:lang w:eastAsia="hi-IN" w:bidi="hi-IN"/>
        </w:rPr>
      </w:pPr>
      <w:r w:rsidRPr="00E177FD">
        <w:rPr>
          <w:rFonts w:ascii="Palatino Linotype" w:hAnsi="Palatino Linotype"/>
          <w:i/>
          <w:sz w:val="24"/>
          <w:szCs w:val="24"/>
        </w:rPr>
        <w:t xml:space="preserve">A tanulók előzetes felkészültségét figyelembe véve, a higiéniás követelmények kiemelése minden témakörnél szükséges. </w:t>
      </w:r>
      <w:r w:rsidRPr="00E177FD">
        <w:rPr>
          <w:rFonts w:ascii="Palatino Linotype" w:hAnsi="Palatino Linotype" w:cs="Mangal"/>
          <w:i/>
          <w:kern w:val="1"/>
          <w:sz w:val="24"/>
          <w:szCs w:val="24"/>
          <w:lang w:eastAsia="hi-IN" w:bidi="hi-IN"/>
        </w:rPr>
        <w:t>Kiemelkedő tanulói munkák, otthoni, ünnepi (névnap, karácsony stb.) ételek vizuális bemutatása ösztönözheti a tanulókat az igényesebb környezet kialakítására, az igényszint emelésére.</w:t>
      </w:r>
    </w:p>
    <w:p w:rsidR="005D02F1" w:rsidRPr="00E177FD" w:rsidRDefault="005D02F1" w:rsidP="00C21816">
      <w:pPr>
        <w:pStyle w:val="Listaszerbekezds2"/>
        <w:spacing w:after="0" w:line="240" w:lineRule="auto"/>
        <w:ind w:left="708"/>
        <w:jc w:val="both"/>
        <w:rPr>
          <w:rFonts w:ascii="Palatino Linotype" w:hAnsi="Palatino Linotype"/>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D02F1" w:rsidRPr="008B7D14" w:rsidTr="004B57D1">
        <w:trPr>
          <w:tblHeader/>
          <w:jc w:val="center"/>
        </w:trPr>
        <w:tc>
          <w:tcPr>
            <w:tcW w:w="1134" w:type="dxa"/>
            <w:vMerge w:val="restart"/>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D02F1"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w:t>
            </w:r>
            <w:r w:rsidRPr="00FE5532">
              <w:rPr>
                <w:rFonts w:ascii="Palatino Linotype" w:hAnsi="Palatino Linotype" w:cs="Palatino Linotype"/>
                <w:b/>
                <w:bCs/>
                <w:sz w:val="20"/>
                <w:szCs w:val="20"/>
              </w:rPr>
              <w:lastRenderedPageBreak/>
              <w:t>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4B57D1">
        <w:trPr>
          <w:tblHeader/>
          <w:jc w:val="center"/>
        </w:trPr>
        <w:tc>
          <w:tcPr>
            <w:tcW w:w="1134" w:type="dxa"/>
            <w:vMerge/>
            <w:vAlign w:val="center"/>
          </w:tcPr>
          <w:p w:rsidR="005D02F1" w:rsidRPr="008B7D14" w:rsidRDefault="005D02F1" w:rsidP="004B57D1">
            <w:pPr>
              <w:jc w:val="center"/>
              <w:rPr>
                <w:rFonts w:ascii="Palatino Linotype" w:hAnsi="Palatino Linotype" w:cs="Palatino Linotype"/>
                <w:b/>
                <w:bCs/>
                <w:sz w:val="20"/>
                <w:szCs w:val="20"/>
              </w:rPr>
            </w:pPr>
          </w:p>
        </w:tc>
        <w:tc>
          <w:tcPr>
            <w:tcW w:w="2480" w:type="dxa"/>
            <w:vMerge/>
            <w:vAlign w:val="center"/>
          </w:tcPr>
          <w:p w:rsidR="005D02F1" w:rsidRPr="008B7D14" w:rsidRDefault="005D02F1" w:rsidP="004B57D1">
            <w:pPr>
              <w:rPr>
                <w:rFonts w:ascii="Palatino Linotype" w:hAnsi="Palatino Linotype" w:cs="Palatino Linotype"/>
                <w:b/>
                <w:bCs/>
                <w:sz w:val="20"/>
                <w:szCs w:val="20"/>
              </w:rPr>
            </w:pP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D02F1" w:rsidRPr="008B7D14" w:rsidRDefault="005D02F1" w:rsidP="004B57D1">
            <w:pPr>
              <w:jc w:val="center"/>
              <w:rPr>
                <w:rFonts w:ascii="Palatino Linotype" w:hAnsi="Palatino Linotype" w:cs="Palatino Linotype"/>
                <w:b/>
                <w:bCs/>
                <w:sz w:val="20"/>
                <w:szCs w:val="20"/>
              </w:rPr>
            </w:pPr>
          </w:p>
        </w:tc>
      </w:tr>
      <w:tr w:rsidR="005D02F1" w:rsidRPr="008B7D14" w:rsidTr="004B57D1">
        <w:trPr>
          <w:trHeight w:val="479"/>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lastRenderedPageBreak/>
              <w:t>1.1</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1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39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6"/>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0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3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bl>
    <w:p w:rsidR="005D02F1" w:rsidRPr="00001D67" w:rsidRDefault="005D02F1" w:rsidP="00C21816">
      <w:pPr>
        <w:pStyle w:val="Listaszerbekezds2"/>
        <w:spacing w:after="0" w:line="240" w:lineRule="auto"/>
        <w:ind w:left="0"/>
        <w:rPr>
          <w:rFonts w:ascii="Palatino Linotype" w:hAnsi="Palatino Linotype"/>
          <w:b/>
          <w:i/>
          <w:sz w:val="24"/>
          <w:szCs w:val="24"/>
        </w:rPr>
      </w:pPr>
    </w:p>
    <w:p w:rsidR="005D02F1" w:rsidRPr="00473B8B" w:rsidRDefault="005D02F1" w:rsidP="002D630E">
      <w:pPr>
        <w:pStyle w:val="Listaszerbekezds2"/>
        <w:numPr>
          <w:ilvl w:val="2"/>
          <w:numId w:val="6"/>
        </w:numPr>
        <w:jc w:val="both"/>
        <w:rPr>
          <w:rFonts w:ascii="Palatino Linotype" w:hAnsi="Palatino Linotype"/>
          <w:b/>
          <w:i/>
          <w:sz w:val="24"/>
          <w:szCs w:val="24"/>
        </w:rPr>
      </w:pPr>
      <w:r w:rsidRPr="00473B8B">
        <w:rPr>
          <w:rFonts w:ascii="Palatino Linotype" w:hAnsi="Palatino Linotype"/>
          <w:b/>
          <w:i/>
          <w:sz w:val="24"/>
          <w:szCs w:val="24"/>
        </w:rPr>
        <w:t>A tantárgy elsajátítása során alkalmazható tanulói tevékenységformák (ajánlás)</w:t>
      </w:r>
    </w:p>
    <w:p w:rsidR="005D02F1" w:rsidRDefault="005D02F1" w:rsidP="00C21816">
      <w:pPr>
        <w:pStyle w:val="Listaszerbekezds2"/>
        <w:spacing w:after="0" w:line="240" w:lineRule="auto"/>
        <w:ind w:left="708"/>
        <w:jc w:val="both"/>
        <w:rPr>
          <w:rFonts w:ascii="Palatino Linotype" w:hAnsi="Palatino Linotype" w:cs="Mangal"/>
          <w:i/>
          <w:kern w:val="1"/>
          <w:sz w:val="24"/>
          <w:szCs w:val="24"/>
          <w:lang w:eastAsia="hi-IN" w:bidi="hi-IN"/>
        </w:rPr>
      </w:pPr>
      <w:r w:rsidRPr="00E177FD">
        <w:rPr>
          <w:rFonts w:ascii="Palatino Linotype" w:hAnsi="Palatino Linotype" w:cs="Mangal"/>
          <w:i/>
          <w:kern w:val="1"/>
          <w:sz w:val="24"/>
          <w:szCs w:val="24"/>
          <w:lang w:eastAsia="hi-IN" w:bidi="hi-IN"/>
        </w:rPr>
        <w:t>Célszerű a tanítás során a témákhoz kapcsolódóan egyéni gyűjtő munkát, otthoni feladatot adni. A tanulók figyelmét ráirányítani környezetük pozitív példáinak megfigyelésére, lehetőséget adva a tapasztaltak leírására vagy elmondására</w:t>
      </w:r>
      <w:r>
        <w:rPr>
          <w:rFonts w:ascii="Palatino Linotype" w:hAnsi="Palatino Linotype" w:cs="Mangal"/>
          <w:i/>
          <w:kern w:val="1"/>
          <w:sz w:val="24"/>
          <w:szCs w:val="24"/>
          <w:lang w:eastAsia="hi-IN" w:bidi="hi-IN"/>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D02F1" w:rsidRPr="00FE5532" w:rsidTr="004B57D1">
        <w:trPr>
          <w:cantSplit/>
          <w:trHeight w:val="921"/>
          <w:tblHeader/>
          <w:jc w:val="center"/>
        </w:trPr>
        <w:tc>
          <w:tcPr>
            <w:tcW w:w="1032"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4B57D1">
        <w:trPr>
          <w:cantSplit/>
          <w:trHeight w:val="1076"/>
          <w:tblHeader/>
          <w:jc w:val="center"/>
        </w:trPr>
        <w:tc>
          <w:tcPr>
            <w:tcW w:w="1032" w:type="dxa"/>
            <w:vMerge/>
            <w:vAlign w:val="center"/>
          </w:tcPr>
          <w:p w:rsidR="005D02F1" w:rsidRPr="00FE5532" w:rsidRDefault="005D02F1" w:rsidP="004B57D1">
            <w:pPr>
              <w:jc w:val="center"/>
              <w:rPr>
                <w:rFonts w:ascii="Palatino Linotype" w:hAnsi="Palatino Linotype" w:cs="Palatino Linotype"/>
                <w:b/>
                <w:bCs/>
                <w:sz w:val="20"/>
                <w:szCs w:val="20"/>
              </w:rPr>
            </w:pPr>
          </w:p>
        </w:tc>
        <w:tc>
          <w:tcPr>
            <w:tcW w:w="3417" w:type="dxa"/>
            <w:vMerge/>
            <w:vAlign w:val="center"/>
          </w:tcPr>
          <w:p w:rsidR="005D02F1" w:rsidRPr="00FE5532" w:rsidRDefault="005D02F1" w:rsidP="004B57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4B57D1">
            <w:pPr>
              <w:jc w:val="center"/>
              <w:rPr>
                <w:rFonts w:ascii="Palatino Linotype" w:hAnsi="Palatino Linotype" w:cs="Palatino Linotype"/>
                <w:b/>
                <w:bCs/>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04"/>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83"/>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58"/>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44"/>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bl>
    <w:p w:rsidR="005D02F1" w:rsidRDefault="005D02F1" w:rsidP="00C21816">
      <w:pPr>
        <w:pStyle w:val="Listaszerbekezds2"/>
        <w:spacing w:after="0" w:line="240" w:lineRule="auto"/>
        <w:ind w:left="0"/>
        <w:jc w:val="both"/>
        <w:rPr>
          <w:rFonts w:ascii="Palatino Linotype" w:hAnsi="Palatino Linotype" w:cs="Mangal"/>
          <w:i/>
          <w:kern w:val="1"/>
          <w:sz w:val="24"/>
          <w:szCs w:val="24"/>
          <w:lang w:eastAsia="hi-IN" w:bidi="hi-IN"/>
        </w:rPr>
      </w:pPr>
    </w:p>
    <w:p w:rsidR="005D02F1" w:rsidRPr="00E177FD" w:rsidRDefault="005D02F1" w:rsidP="00C21816">
      <w:pPr>
        <w:pStyle w:val="Listaszerbekezds2"/>
        <w:spacing w:after="0" w:line="240" w:lineRule="auto"/>
        <w:ind w:left="0"/>
        <w:jc w:val="both"/>
        <w:rPr>
          <w:rFonts w:ascii="Palatino Linotype" w:hAnsi="Palatino Linotype" w:cs="Mangal"/>
          <w:i/>
          <w:kern w:val="1"/>
          <w:sz w:val="24"/>
          <w:szCs w:val="24"/>
          <w:lang w:eastAsia="hi-IN" w:bidi="hi-IN"/>
        </w:rPr>
      </w:pPr>
    </w:p>
    <w:p w:rsidR="005D02F1" w:rsidRPr="00001D67" w:rsidRDefault="005D02F1" w:rsidP="009545FD">
      <w:pPr>
        <w:numPr>
          <w:ilvl w:val="1"/>
          <w:numId w:val="6"/>
        </w:numPr>
        <w:rPr>
          <w:rFonts w:ascii="Palatino Linotype" w:hAnsi="Palatino Linotype"/>
          <w:b/>
          <w:sz w:val="24"/>
          <w:szCs w:val="24"/>
        </w:rPr>
      </w:pPr>
      <w:r w:rsidRPr="00001D67">
        <w:rPr>
          <w:rFonts w:ascii="Palatino Linotype" w:hAnsi="Palatino Linotype"/>
          <w:b/>
          <w:sz w:val="24"/>
          <w:szCs w:val="24"/>
        </w:rPr>
        <w:t>A tantárgy értékelésének módja</w:t>
      </w:r>
    </w:p>
    <w:p w:rsidR="005D02F1" w:rsidRPr="00FA5995" w:rsidRDefault="005D02F1" w:rsidP="00FA5995">
      <w:pPr>
        <w:widowControl w:val="0"/>
        <w:suppressAutoHyphens/>
        <w:ind w:left="360"/>
        <w:jc w:val="both"/>
        <w:rPr>
          <w:rFonts w:ascii="Palatino Linotype" w:hAnsi="Palatino Linotype" w:cs="Mangal"/>
          <w:b/>
          <w:kern w:val="1"/>
          <w:sz w:val="24"/>
          <w:szCs w:val="24"/>
          <w:lang w:eastAsia="hi-IN" w:bidi="hi-IN"/>
        </w:rPr>
      </w:pPr>
      <w:r w:rsidRPr="00FA5995">
        <w:rPr>
          <w:rFonts w:ascii="Palatino Linotype" w:hAnsi="Palatino Linotype"/>
          <w:bCs/>
          <w:sz w:val="24"/>
          <w:szCs w:val="24"/>
        </w:rPr>
        <w:t>A nemzeti köznevelésről szóló 2011. évi CXC. törvény 54. § (2) a) pontja szerinti értékeléssel.</w:t>
      </w:r>
    </w:p>
    <w:p w:rsidR="005D02F1" w:rsidRDefault="005D02F1" w:rsidP="00585CC2">
      <w:pPr>
        <w:widowControl w:val="0"/>
        <w:suppressAutoHyphens/>
        <w:rPr>
          <w:rFonts w:ascii="Palatino Linotype" w:hAnsi="Palatino Linotype" w:cs="Mangal"/>
          <w:b/>
          <w:kern w:val="1"/>
          <w:sz w:val="24"/>
          <w:szCs w:val="24"/>
          <w:lang w:eastAsia="hi-IN" w:bidi="hi-IN"/>
        </w:rPr>
      </w:pPr>
    </w:p>
    <w:p w:rsidR="005D02F1" w:rsidRPr="000E120B" w:rsidRDefault="005D02F1" w:rsidP="00585CC2">
      <w:pPr>
        <w:widowControl w:val="0"/>
        <w:suppressAutoHyphens/>
        <w:rPr>
          <w:rFonts w:ascii="Palatino Linotype" w:hAnsi="Palatino Linotype" w:cs="Mangal"/>
          <w:b/>
          <w:kern w:val="1"/>
          <w:sz w:val="24"/>
          <w:szCs w:val="24"/>
          <w:lang w:eastAsia="hi-IN" w:bidi="hi-IN"/>
        </w:rPr>
      </w:pPr>
    </w:p>
    <w:p w:rsidR="005D02F1" w:rsidRDefault="005D02F1" w:rsidP="003A248E">
      <w:pPr>
        <w:pStyle w:val="Listaszerbekezds2"/>
        <w:numPr>
          <w:ilvl w:val="0"/>
          <w:numId w:val="6"/>
        </w:numPr>
        <w:spacing w:after="0"/>
        <w:rPr>
          <w:rFonts w:ascii="Palatino Linotype" w:hAnsi="Palatino Linotype"/>
          <w:b/>
          <w:sz w:val="24"/>
          <w:szCs w:val="24"/>
        </w:rPr>
      </w:pPr>
      <w:r w:rsidRPr="009F7EC3">
        <w:rPr>
          <w:rFonts w:ascii="Palatino Linotype" w:hAnsi="Palatino Linotype"/>
          <w:b/>
          <w:sz w:val="24"/>
          <w:szCs w:val="24"/>
        </w:rPr>
        <w:t>Családellá</w:t>
      </w:r>
      <w:r>
        <w:rPr>
          <w:rFonts w:ascii="Palatino Linotype" w:hAnsi="Palatino Linotype"/>
          <w:b/>
          <w:sz w:val="24"/>
          <w:szCs w:val="24"/>
        </w:rPr>
        <w:t>tás, -gondozás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35,5</w:t>
      </w:r>
      <w:r w:rsidRPr="009F7EC3">
        <w:rPr>
          <w:rFonts w:ascii="Palatino Linotype" w:hAnsi="Palatino Linotype"/>
          <w:b/>
          <w:sz w:val="24"/>
          <w:szCs w:val="24"/>
        </w:rPr>
        <w:t xml:space="preserve"> óra</w:t>
      </w:r>
    </w:p>
    <w:p w:rsidR="005D02F1" w:rsidRPr="009560F4" w:rsidRDefault="005D02F1" w:rsidP="003A248E">
      <w:pPr>
        <w:rPr>
          <w:rFonts w:ascii="Palatino Linotype" w:hAnsi="Palatino Linotype"/>
          <w:b/>
          <w:sz w:val="24"/>
          <w:szCs w:val="24"/>
        </w:rPr>
      </w:pPr>
    </w:p>
    <w:p w:rsidR="005D02F1" w:rsidRDefault="005D02F1" w:rsidP="009F7EC3">
      <w:pPr>
        <w:numPr>
          <w:ilvl w:val="1"/>
          <w:numId w:val="6"/>
        </w:numPr>
        <w:rPr>
          <w:rFonts w:ascii="Palatino Linotype" w:hAnsi="Palatino Linotype"/>
          <w:b/>
          <w:sz w:val="24"/>
          <w:szCs w:val="24"/>
        </w:rPr>
      </w:pPr>
      <w:r w:rsidRPr="000E120B">
        <w:rPr>
          <w:rFonts w:ascii="Palatino Linotype" w:hAnsi="Palatino Linotype"/>
          <w:b/>
          <w:sz w:val="24"/>
          <w:szCs w:val="24"/>
        </w:rPr>
        <w:t>A tantárgy tanításának célja</w:t>
      </w:r>
    </w:p>
    <w:p w:rsidR="005D02F1" w:rsidRPr="009239BC" w:rsidRDefault="005D02F1" w:rsidP="005F4768">
      <w:pPr>
        <w:ind w:left="360"/>
        <w:jc w:val="both"/>
        <w:rPr>
          <w:rFonts w:ascii="Palatino Linotype" w:hAnsi="Palatino Linotype"/>
          <w:sz w:val="24"/>
          <w:szCs w:val="24"/>
        </w:rPr>
      </w:pPr>
      <w:r w:rsidRPr="009239BC">
        <w:rPr>
          <w:rFonts w:ascii="Palatino Linotype" w:hAnsi="Palatino Linotype"/>
          <w:sz w:val="24"/>
          <w:szCs w:val="24"/>
        </w:rPr>
        <w:t>A tantárgy tanításának célja a szakszerű házvezetés ismereteinek elsajátítása: családi jövedelemmel gazdálkodás, háztartási munkamegosztás, háztartásirányítás, - tervezés, - szervezés. Az egészséges életvitel, a családtagok gondozási teendőinek ismerete birtokában a tanulók képesek legyenek igényes, harmonikus családi élettér kialakítására és fenntartására, a családi kötelékek erősítésére, egyénileg és társadalmilag is hasznos életre. Az ismeretek elsajátításán túl érzelmi motiválás annak érdekében, hogy a végzettek jó családanyákká és közösség hasznos tagjaivá válhassanak.</w:t>
      </w:r>
    </w:p>
    <w:p w:rsidR="005D02F1" w:rsidRPr="009239BC" w:rsidRDefault="005D02F1" w:rsidP="003B0168">
      <w:pPr>
        <w:rPr>
          <w:rFonts w:ascii="Palatino Linotype" w:hAnsi="Palatino Linotype"/>
          <w:sz w:val="24"/>
          <w:szCs w:val="24"/>
        </w:rPr>
      </w:pPr>
    </w:p>
    <w:p w:rsidR="005D02F1" w:rsidRPr="00667D01" w:rsidRDefault="005D02F1" w:rsidP="009F7EC3">
      <w:pPr>
        <w:numPr>
          <w:ilvl w:val="1"/>
          <w:numId w:val="6"/>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Default="005D02F1" w:rsidP="003B0168">
      <w:pPr>
        <w:ind w:left="360"/>
        <w:jc w:val="both"/>
        <w:rPr>
          <w:rFonts w:ascii="Palatino Linotype" w:hAnsi="Palatino Linotype"/>
          <w:sz w:val="24"/>
          <w:szCs w:val="24"/>
        </w:rPr>
      </w:pPr>
      <w:r w:rsidRPr="001D1390">
        <w:rPr>
          <w:rFonts w:ascii="Palatino Linotype" w:hAnsi="Palatino Linotype"/>
          <w:sz w:val="24"/>
          <w:szCs w:val="24"/>
        </w:rPr>
        <w:t>A tantárgy a Család- és háztartás</w:t>
      </w:r>
      <w:r>
        <w:rPr>
          <w:rFonts w:ascii="Palatino Linotype" w:hAnsi="Palatino Linotype"/>
          <w:sz w:val="24"/>
          <w:szCs w:val="24"/>
        </w:rPr>
        <w:t>-</w:t>
      </w:r>
      <w:r w:rsidRPr="001D1390">
        <w:rPr>
          <w:rFonts w:ascii="Palatino Linotype" w:hAnsi="Palatino Linotype"/>
          <w:sz w:val="24"/>
          <w:szCs w:val="24"/>
        </w:rPr>
        <w:t xml:space="preserve">ellátási gyakorlat Ápolási, gondozási gyakorlatok témaköréhez biztosít elméleti alapismereteket, ezért a szakmai alapozó tantárgy oktatása során szoros kapcsolatot kell tartani gyakorlattal. </w:t>
      </w:r>
    </w:p>
    <w:p w:rsidR="005D02F1" w:rsidRPr="009239BC" w:rsidRDefault="005D02F1" w:rsidP="00C21816">
      <w:pPr>
        <w:ind w:left="792"/>
        <w:jc w:val="both"/>
        <w:rPr>
          <w:rFonts w:ascii="Palatino Linotype" w:hAnsi="Palatino Linotype"/>
          <w:sz w:val="24"/>
          <w:szCs w:val="24"/>
        </w:rPr>
      </w:pPr>
    </w:p>
    <w:p w:rsidR="005D02F1" w:rsidRDefault="005D02F1" w:rsidP="009F7EC3">
      <w:pPr>
        <w:numPr>
          <w:ilvl w:val="1"/>
          <w:numId w:val="6"/>
        </w:numPr>
        <w:rPr>
          <w:rFonts w:ascii="Palatino Linotype" w:hAnsi="Palatino Linotype"/>
          <w:b/>
          <w:sz w:val="24"/>
          <w:szCs w:val="24"/>
        </w:rPr>
      </w:pPr>
      <w:r>
        <w:rPr>
          <w:rFonts w:ascii="Palatino Linotype" w:hAnsi="Palatino Linotype"/>
          <w:b/>
          <w:sz w:val="24"/>
          <w:szCs w:val="24"/>
        </w:rPr>
        <w:t>Témakörök</w:t>
      </w:r>
    </w:p>
    <w:p w:rsidR="005D02F1" w:rsidRPr="000E120B" w:rsidRDefault="005D02F1" w:rsidP="00C21816">
      <w:pPr>
        <w:rPr>
          <w:rFonts w:ascii="Palatino Linotype" w:hAnsi="Palatino Linotype"/>
          <w:b/>
          <w:sz w:val="24"/>
          <w:szCs w:val="24"/>
        </w:rPr>
      </w:pPr>
    </w:p>
    <w:p w:rsidR="005D02F1" w:rsidRPr="00646937" w:rsidRDefault="005D02F1" w:rsidP="009F7EC3">
      <w:pPr>
        <w:numPr>
          <w:ilvl w:val="2"/>
          <w:numId w:val="6"/>
        </w:numPr>
        <w:ind w:left="1225" w:hanging="505"/>
        <w:rPr>
          <w:rFonts w:ascii="Palatino Linotype" w:hAnsi="Palatino Linotype"/>
          <w:b/>
          <w:i/>
          <w:sz w:val="24"/>
          <w:szCs w:val="24"/>
        </w:rPr>
      </w:pPr>
      <w:r w:rsidRPr="00E1150D">
        <w:rPr>
          <w:rFonts w:ascii="Palatino Linotype" w:hAnsi="Palatino Linotype"/>
          <w:b/>
          <w:sz w:val="24"/>
          <w:szCs w:val="24"/>
        </w:rPr>
        <w:t>Család és háztartás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10 </w:t>
      </w:r>
      <w:r w:rsidRPr="00646937">
        <w:rPr>
          <w:rFonts w:ascii="Palatino Linotype" w:hAnsi="Palatino Linotype"/>
          <w:b/>
          <w:i/>
          <w:sz w:val="24"/>
          <w:szCs w:val="24"/>
        </w:rPr>
        <w:t>óra</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Család fogalma, változásai, funkciói (gazdasági, szocializációs szerepe)</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Családi háztartás feladata (szükségletek és az igények kielégítése)</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lastRenderedPageBreak/>
        <w:t xml:space="preserve">Háztartási szükségletek - igények (alapvető vagy létszükségletek, kulturális és luxus szükségletek) </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Szükségleteket és igényeket befolyásoló tényezők</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Javak és ellátottság, beszerzési lehetőségek</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Családi jövedelemforrások</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Családok bevételei és kiadásai</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Háztartási költségvetés feladata és a készítés formája, kiadások, bevételek főbb csoportjai, összehangolása, költségszámítások (beruházás esetén, termék előállításnál)</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Takarékoskodás a családban</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Hitel, részletvásárlás szerepe a családok pénzgazdálkodásában</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Háztartásirányítási feladatok (tervezés, szervezés, kivitelezés, értékelés)</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Gazdálkodás az idővel: a háztartási munka tervezése (heti munkaterv, határidő terv, bevásárlás tervezése, vásárlói magatartás)</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Munkamegosztás a háztartásban</w:t>
      </w:r>
    </w:p>
    <w:p w:rsidR="005D02F1" w:rsidRDefault="005D02F1" w:rsidP="002D630E">
      <w:pPr>
        <w:widowControl w:val="0"/>
        <w:suppressAutoHyphens/>
        <w:ind w:left="709" w:hanging="11"/>
        <w:jc w:val="both"/>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Háztartási könyvvitel (háztartási napló vezetése)</w:t>
      </w:r>
    </w:p>
    <w:p w:rsidR="005D02F1" w:rsidRDefault="005D02F1" w:rsidP="002D630E">
      <w:pPr>
        <w:widowControl w:val="0"/>
        <w:suppressAutoHyphens/>
        <w:ind w:left="709" w:hanging="11"/>
        <w:jc w:val="both"/>
        <w:rPr>
          <w:rFonts w:ascii="Palatino Linotype" w:hAnsi="Palatino Linotype" w:cs="Mangal"/>
          <w:kern w:val="1"/>
          <w:sz w:val="24"/>
          <w:szCs w:val="24"/>
          <w:lang w:eastAsia="hi-IN" w:bidi="hi-IN"/>
        </w:rPr>
      </w:pPr>
      <w:r>
        <w:rPr>
          <w:rFonts w:ascii="Palatino Linotype" w:hAnsi="Palatino Linotype"/>
          <w:sz w:val="24"/>
          <w:szCs w:val="24"/>
        </w:rPr>
        <w:tab/>
      </w:r>
      <w:r w:rsidRPr="00E1150D">
        <w:rPr>
          <w:rFonts w:ascii="Palatino Linotype" w:hAnsi="Palatino Linotype"/>
          <w:sz w:val="24"/>
          <w:szCs w:val="24"/>
        </w:rPr>
        <w:t>Háztartási munka szervezése (alapelvek, munkaruha)</w:t>
      </w:r>
    </w:p>
    <w:p w:rsidR="005D02F1" w:rsidRPr="000E120B" w:rsidRDefault="005D02F1" w:rsidP="00C21816">
      <w:pPr>
        <w:widowControl w:val="0"/>
        <w:suppressAutoHyphens/>
        <w:rPr>
          <w:rFonts w:ascii="Palatino Linotype" w:hAnsi="Palatino Linotype" w:cs="Mangal"/>
          <w:kern w:val="1"/>
          <w:sz w:val="24"/>
          <w:szCs w:val="24"/>
          <w:lang w:eastAsia="hi-IN" w:bidi="hi-IN"/>
        </w:rPr>
      </w:pPr>
    </w:p>
    <w:p w:rsidR="005D02F1" w:rsidRPr="000E120B" w:rsidRDefault="005D02F1" w:rsidP="009F7EC3">
      <w:pPr>
        <w:numPr>
          <w:ilvl w:val="2"/>
          <w:numId w:val="6"/>
        </w:numPr>
        <w:ind w:left="1225" w:hanging="505"/>
        <w:rPr>
          <w:rFonts w:ascii="Palatino Linotype" w:hAnsi="Palatino Linotype"/>
          <w:b/>
          <w:sz w:val="24"/>
          <w:szCs w:val="24"/>
        </w:rPr>
      </w:pPr>
      <w:r w:rsidRPr="00E1150D">
        <w:rPr>
          <w:rFonts w:ascii="Palatino Linotype" w:hAnsi="Palatino Linotype"/>
          <w:b/>
          <w:sz w:val="24"/>
          <w:szCs w:val="24"/>
        </w:rPr>
        <w:t>Gondozás, nevelés a különböző életkori szakaszokban</w:t>
      </w:r>
      <w:r>
        <w:rPr>
          <w:rFonts w:ascii="Palatino Linotype" w:hAnsi="Palatino Linotype"/>
          <w:b/>
          <w:i/>
          <w:sz w:val="24"/>
          <w:szCs w:val="24"/>
        </w:rPr>
        <w:tab/>
        <w:t xml:space="preserve">10 </w:t>
      </w:r>
      <w:r w:rsidRPr="00B87D30">
        <w:rPr>
          <w:rFonts w:ascii="Palatino Linotype" w:hAnsi="Palatino Linotype"/>
          <w:b/>
          <w:i/>
          <w:sz w:val="24"/>
          <w:szCs w:val="24"/>
        </w:rPr>
        <w:t>óra</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Családtervezés, a szülők felelőssége a gyermekvállalásban</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Fogamzás, gyermekvárás és szülés (termékenység és</w:t>
      </w:r>
      <w:r>
        <w:rPr>
          <w:rFonts w:ascii="Palatino Linotype" w:hAnsi="Palatino Linotype"/>
          <w:sz w:val="24"/>
          <w:szCs w:val="24"/>
        </w:rPr>
        <w:t xml:space="preserve"> szaporodás, </w:t>
      </w:r>
      <w:r w:rsidRPr="00E1150D">
        <w:rPr>
          <w:rFonts w:ascii="Palatino Linotype" w:hAnsi="Palatino Linotype"/>
          <w:sz w:val="24"/>
          <w:szCs w:val="24"/>
        </w:rPr>
        <w:t>terhesség, előkészületek a gyermek fogadására, a szülés és a gyermekágy)</w:t>
      </w:r>
    </w:p>
    <w:p w:rsidR="005D02F1" w:rsidRDefault="005D02F1" w:rsidP="002D630E">
      <w:pPr>
        <w:widowControl w:val="0"/>
        <w:suppressAutoHyphens/>
        <w:ind w:left="720"/>
        <w:jc w:val="both"/>
        <w:rPr>
          <w:rFonts w:ascii="Palatino Linotype" w:hAnsi="Palatino Linotype"/>
          <w:sz w:val="24"/>
          <w:szCs w:val="24"/>
        </w:rPr>
      </w:pPr>
      <w:r w:rsidRPr="001D1390">
        <w:rPr>
          <w:rFonts w:ascii="Palatino Linotype" w:hAnsi="Palatino Linotype"/>
          <w:sz w:val="24"/>
          <w:szCs w:val="24"/>
        </w:rPr>
        <w:t>Csecsemő gondozása</w:t>
      </w:r>
      <w:r w:rsidRPr="00E1150D">
        <w:rPr>
          <w:rFonts w:ascii="Palatino Linotype" w:hAnsi="Palatino Linotype"/>
          <w:sz w:val="24"/>
          <w:szCs w:val="24"/>
        </w:rPr>
        <w:t xml:space="preserve"> az első életévben:</w:t>
      </w:r>
    </w:p>
    <w:p w:rsidR="005D02F1" w:rsidRDefault="005D02F1" w:rsidP="002D630E">
      <w:pPr>
        <w:widowControl w:val="0"/>
        <w:tabs>
          <w:tab w:val="left" w:pos="1843"/>
        </w:tabs>
        <w:suppressAutoHyphens/>
        <w:ind w:left="1843"/>
        <w:jc w:val="both"/>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újszülöttkor (első 6 hét) fejlődési jellegzetességei, az újszülött táplálása, ápolása</w:t>
      </w:r>
    </w:p>
    <w:p w:rsidR="005D02F1" w:rsidRDefault="005D02F1" w:rsidP="002D630E">
      <w:pPr>
        <w:widowControl w:val="0"/>
        <w:tabs>
          <w:tab w:val="left" w:pos="1843"/>
        </w:tabs>
        <w:suppressAutoHyphens/>
        <w:ind w:left="1843"/>
        <w:jc w:val="both"/>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csecsemőkor (6 hét - 1 év) fejlődési jellegzetességei, a táplálás, gondozás változásai</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Csecsemő és a kisgyermek egészségvédelme: tanácsadó szolgálat igénybe vétele, megelőző egészségügyi vizsgálatok, védőoltások, fogvédelem, betegségtünetek felismerése, balesetvédelem otthon</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Nevelés és tanulás (a nevelés szükségessége és a nevelhetőség, öröklött tulajdonságok és a környezet, a nevelés szerepe az egyén szokásainak kialakulásában, nevelési célok, módszerek, eszközök)</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Kisgyermekkor (1 - 3 év) fejlődési sajátosságai, a nevelés feladatai, az étkezés, a figyelem, a családi szeretet fontossága</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Óvodáskori (3-6 év) nevelés, a mozgás, a játék, a képeskönyvek, mesék, mondókák, dalocskák szerepe, a kornak megfelelő elvárások, az életvitel magalapozása, viselkedési furcsaságok, zavarok, túlzott követelmények- túlságos igénytelenség</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Kisiskoláskori (6-10 év) szokások jelentősége, a tudatos nevelés fontossága, követelmények az iskolás gyermekkel szemben, táplálkozás, ruházat, iskolai nehézségek</w:t>
      </w:r>
    </w:p>
    <w:p w:rsidR="005D02F1"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lastRenderedPageBreak/>
        <w:t>Serdülőkor (10-18 év) jellegzetességei, változásai (pubertás, generációs konfliktusok, partnerproblémák, önállósági törekvések, pályaválasztás, munkakezdés, az ifjúságot fenyegető veszélyek)</w:t>
      </w:r>
    </w:p>
    <w:p w:rsidR="005D02F1" w:rsidRPr="001D1390" w:rsidRDefault="005D02F1" w:rsidP="002D630E">
      <w:pPr>
        <w:widowControl w:val="0"/>
        <w:suppressAutoHyphens/>
        <w:ind w:left="720"/>
        <w:jc w:val="both"/>
        <w:rPr>
          <w:rFonts w:ascii="Palatino Linotype" w:hAnsi="Palatino Linotype"/>
          <w:sz w:val="24"/>
          <w:szCs w:val="24"/>
        </w:rPr>
      </w:pPr>
      <w:r w:rsidRPr="00E1150D">
        <w:rPr>
          <w:rFonts w:ascii="Palatino Linotype" w:hAnsi="Palatino Linotype"/>
          <w:sz w:val="24"/>
          <w:szCs w:val="24"/>
        </w:rPr>
        <w:t xml:space="preserve">Időskorúak életkori sajátosságai, </w:t>
      </w:r>
      <w:r w:rsidRPr="001D1390">
        <w:rPr>
          <w:rFonts w:ascii="Palatino Linotype" w:hAnsi="Palatino Linotype"/>
          <w:sz w:val="24"/>
          <w:szCs w:val="24"/>
        </w:rPr>
        <w:t>gondozási feladatai, lehetőségei</w:t>
      </w:r>
    </w:p>
    <w:p w:rsidR="005D02F1" w:rsidRPr="000E120B" w:rsidRDefault="005D02F1" w:rsidP="002D630E">
      <w:pPr>
        <w:widowControl w:val="0"/>
        <w:suppressAutoHyphens/>
        <w:jc w:val="both"/>
        <w:rPr>
          <w:rFonts w:ascii="Palatino Linotype" w:hAnsi="Palatino Linotype" w:cs="Mangal"/>
          <w:kern w:val="1"/>
          <w:sz w:val="24"/>
          <w:szCs w:val="24"/>
          <w:lang w:eastAsia="hi-IN" w:bidi="hi-IN"/>
        </w:rPr>
      </w:pPr>
    </w:p>
    <w:p w:rsidR="005D02F1" w:rsidRPr="000E120B" w:rsidRDefault="005D02F1" w:rsidP="009F7EC3">
      <w:pPr>
        <w:numPr>
          <w:ilvl w:val="2"/>
          <w:numId w:val="6"/>
        </w:numPr>
        <w:ind w:left="1225" w:hanging="505"/>
        <w:rPr>
          <w:rFonts w:ascii="Palatino Linotype" w:hAnsi="Palatino Linotype"/>
          <w:b/>
          <w:sz w:val="24"/>
          <w:szCs w:val="24"/>
        </w:rPr>
      </w:pPr>
      <w:r w:rsidRPr="00E1150D">
        <w:rPr>
          <w:rFonts w:ascii="Palatino Linotype" w:hAnsi="Palatino Linotype"/>
          <w:b/>
          <w:sz w:val="24"/>
          <w:szCs w:val="24"/>
        </w:rPr>
        <w:t>Egészségügyi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 </w:t>
      </w:r>
      <w:r w:rsidRPr="00B87D30">
        <w:rPr>
          <w:rFonts w:ascii="Palatino Linotype" w:hAnsi="Palatino Linotype"/>
          <w:b/>
          <w:i/>
          <w:sz w:val="24"/>
          <w:szCs w:val="24"/>
        </w:rPr>
        <w:t>óra</w:t>
      </w:r>
    </w:p>
    <w:p w:rsidR="005D02F1" w:rsidRDefault="005D02F1" w:rsidP="005F4768">
      <w:pPr>
        <w:widowControl w:val="0"/>
        <w:suppressAutoHyphens/>
        <w:ind w:left="1225" w:hanging="323"/>
        <w:rPr>
          <w:rFonts w:ascii="Palatino Linotype" w:hAnsi="Palatino Linotype"/>
          <w:sz w:val="24"/>
          <w:szCs w:val="24"/>
        </w:rPr>
      </w:pPr>
      <w:r w:rsidRPr="00E1150D">
        <w:rPr>
          <w:rFonts w:ascii="Palatino Linotype" w:hAnsi="Palatino Linotype"/>
          <w:sz w:val="24"/>
          <w:szCs w:val="24"/>
        </w:rPr>
        <w:t xml:space="preserve">Egészség fogalmának meghatározása </w:t>
      </w:r>
    </w:p>
    <w:p w:rsidR="005D02F1" w:rsidRDefault="005D02F1" w:rsidP="005F4768">
      <w:pPr>
        <w:widowControl w:val="0"/>
        <w:tabs>
          <w:tab w:val="left" w:pos="1134"/>
        </w:tabs>
        <w:suppressAutoHyphens/>
        <w:ind w:left="851" w:firstLine="51"/>
        <w:rPr>
          <w:rFonts w:ascii="Palatino Linotype" w:hAnsi="Palatino Linotype"/>
          <w:sz w:val="24"/>
          <w:szCs w:val="24"/>
        </w:rPr>
      </w:pPr>
      <w:r w:rsidRPr="00E1150D">
        <w:rPr>
          <w:rFonts w:ascii="Palatino Linotype" w:hAnsi="Palatino Linotype"/>
          <w:sz w:val="24"/>
          <w:szCs w:val="24"/>
        </w:rPr>
        <w:t>Család, az egyén és a társadalom szerepe az egészséges életvitel kialakításában</w:t>
      </w:r>
    </w:p>
    <w:p w:rsidR="005D02F1" w:rsidRDefault="005D02F1" w:rsidP="005F4768">
      <w:pPr>
        <w:widowControl w:val="0"/>
        <w:tabs>
          <w:tab w:val="left" w:pos="1418"/>
        </w:tabs>
        <w:suppressAutoHyphens/>
        <w:ind w:left="1418" w:hanging="516"/>
        <w:rPr>
          <w:rFonts w:ascii="Palatino Linotype" w:hAnsi="Palatino Linotype"/>
          <w:sz w:val="24"/>
          <w:szCs w:val="24"/>
        </w:rPr>
      </w:pPr>
      <w:r w:rsidRPr="00E1150D">
        <w:rPr>
          <w:rFonts w:ascii="Palatino Linotype" w:hAnsi="Palatino Linotype"/>
          <w:sz w:val="24"/>
          <w:szCs w:val="24"/>
        </w:rPr>
        <w:t>Egészséges életmód alapjai, az egészségfenntartást befolyásoló tényezők:</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környezet </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helyes táplálkozási szokások </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időjárásnak megfelelő öltözködés</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személyi, testi higiénia (a bőr és a test minden területének - hajlatok, fejbőr, haj, körmök, nemi szervek stb.- gondozása, ápolása, a bőr védelmi szerepének megtartása) </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környezeti higiénia </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pozitív életszemlélet </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rendszeres testmozgás</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szabadidős tevékenységek</w:t>
      </w:r>
    </w:p>
    <w:p w:rsidR="005D02F1" w:rsidRDefault="005D02F1" w:rsidP="005F4768">
      <w:pPr>
        <w:widowControl w:val="0"/>
        <w:tabs>
          <w:tab w:val="left" w:pos="1276"/>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Testi-lelki harmónia fenntartásának módjai a családban:</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családi napirend kialakítása</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közös szabadidős tevékenységek (játék, sport, művelődés) végzése</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hobbik</w:t>
      </w:r>
    </w:p>
    <w:p w:rsidR="005D02F1" w:rsidRDefault="005D02F1" w:rsidP="005F4768">
      <w:pPr>
        <w:widowControl w:val="0"/>
        <w:tabs>
          <w:tab w:val="left" w:pos="1276"/>
          <w:tab w:val="left" w:pos="1843"/>
        </w:tabs>
        <w:suppressAutoHyphens/>
        <w:ind w:left="1276" w:hanging="516"/>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ünnepek, sorsfordulók, nevezetes napok családi ünneplése</w:t>
      </w:r>
    </w:p>
    <w:p w:rsidR="005D02F1" w:rsidRDefault="005D02F1" w:rsidP="005F4768">
      <w:pPr>
        <w:widowControl w:val="0"/>
        <w:tabs>
          <w:tab w:val="left" w:pos="709"/>
        </w:tabs>
        <w:suppressAutoHyphens/>
        <w:ind w:left="709"/>
        <w:rPr>
          <w:rFonts w:ascii="Palatino Linotype" w:hAnsi="Palatino Linotype"/>
          <w:sz w:val="24"/>
          <w:szCs w:val="24"/>
        </w:rPr>
      </w:pPr>
      <w:r w:rsidRPr="00E1150D">
        <w:rPr>
          <w:rFonts w:ascii="Palatino Linotype" w:hAnsi="Palatino Linotype"/>
          <w:sz w:val="24"/>
          <w:szCs w:val="24"/>
        </w:rPr>
        <w:t xml:space="preserve">Káros szenvedélyek: dohányzás, alkohol, kábítószerek, a </w:t>
      </w:r>
      <w:r>
        <w:rPr>
          <w:rFonts w:ascii="Palatino Linotype" w:hAnsi="Palatino Linotype"/>
          <w:sz w:val="24"/>
          <w:szCs w:val="24"/>
        </w:rPr>
        <w:t xml:space="preserve">túlzott </w:t>
      </w:r>
      <w:r w:rsidRPr="00E1150D">
        <w:rPr>
          <w:rFonts w:ascii="Palatino Linotype" w:hAnsi="Palatino Linotype"/>
          <w:sz w:val="24"/>
          <w:szCs w:val="24"/>
        </w:rPr>
        <w:t>gyógyszerfogyasztás káros hatásai</w:t>
      </w:r>
    </w:p>
    <w:p w:rsidR="005D02F1" w:rsidRPr="00E1150D" w:rsidRDefault="005D02F1" w:rsidP="003B0168">
      <w:pPr>
        <w:widowControl w:val="0"/>
        <w:tabs>
          <w:tab w:val="left" w:pos="709"/>
        </w:tabs>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Kozmetikumok, festékek hatása a szervezetre</w:t>
      </w:r>
    </w:p>
    <w:p w:rsidR="005D02F1" w:rsidRPr="000E120B" w:rsidRDefault="005D02F1" w:rsidP="00C21816">
      <w:pPr>
        <w:widowControl w:val="0"/>
        <w:suppressAutoHyphens/>
        <w:rPr>
          <w:rFonts w:ascii="Palatino Linotype" w:hAnsi="Palatino Linotype" w:cs="Mangal"/>
          <w:kern w:val="1"/>
          <w:sz w:val="24"/>
          <w:szCs w:val="24"/>
          <w:lang w:eastAsia="hi-IN" w:bidi="hi-IN"/>
        </w:rPr>
      </w:pPr>
    </w:p>
    <w:p w:rsidR="005D02F1" w:rsidRPr="000E120B" w:rsidRDefault="005D02F1" w:rsidP="009F7EC3">
      <w:pPr>
        <w:numPr>
          <w:ilvl w:val="2"/>
          <w:numId w:val="6"/>
        </w:numPr>
        <w:ind w:left="1225" w:hanging="505"/>
        <w:rPr>
          <w:rFonts w:ascii="Palatino Linotype" w:hAnsi="Palatino Linotype" w:cs="Mangal"/>
          <w:kern w:val="1"/>
          <w:sz w:val="24"/>
          <w:szCs w:val="24"/>
          <w:lang w:eastAsia="hi-IN" w:bidi="hi-IN"/>
        </w:rPr>
      </w:pPr>
      <w:r w:rsidRPr="00E1150D">
        <w:rPr>
          <w:rFonts w:ascii="Palatino Linotype" w:hAnsi="Palatino Linotype"/>
          <w:b/>
          <w:sz w:val="24"/>
          <w:szCs w:val="24"/>
        </w:rPr>
        <w:t>Házi betegápolás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6,5 </w:t>
      </w:r>
      <w:r w:rsidRPr="00B87D30">
        <w:rPr>
          <w:rFonts w:ascii="Palatino Linotype" w:hAnsi="Palatino Linotype" w:cs="Mangal"/>
          <w:b/>
          <w:i/>
          <w:kern w:val="1"/>
          <w:sz w:val="24"/>
          <w:szCs w:val="24"/>
          <w:lang w:eastAsia="hi-IN" w:bidi="hi-IN"/>
        </w:rPr>
        <w:t>óra</w:t>
      </w:r>
    </w:p>
    <w:p w:rsidR="005D02F1" w:rsidRDefault="005D02F1" w:rsidP="005F4768">
      <w:pPr>
        <w:widowControl w:val="0"/>
        <w:suppressAutoHyphens/>
        <w:ind w:left="709"/>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Betegség fogalma</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Környezettudatos magatartás a betegségek megelőzése érdekében, a fertőzések és a környezet szerepe a betegségek kialakulásában</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Néhány gyakoribb betegség és a táplálkozás: cukorbetegség, magas vérnyomás</w:t>
      </w:r>
      <w:r>
        <w:rPr>
          <w:rFonts w:ascii="Palatino Linotype" w:hAnsi="Palatino Linotype" w:cs="Mangal"/>
          <w:kern w:val="1"/>
          <w:sz w:val="24"/>
          <w:szCs w:val="24"/>
          <w:lang w:eastAsia="hi-IN" w:bidi="hi-IN"/>
        </w:rPr>
        <w:t xml:space="preserve"> és</w:t>
      </w:r>
      <w:r w:rsidRPr="00AF6A83">
        <w:rPr>
          <w:rFonts w:ascii="Palatino Linotype" w:hAnsi="Palatino Linotype" w:cs="Mangal"/>
          <w:kern w:val="1"/>
          <w:sz w:val="24"/>
          <w:szCs w:val="24"/>
          <w:lang w:eastAsia="hi-IN" w:bidi="hi-IN"/>
        </w:rPr>
        <w:t xml:space="preserve"> koleszterinszint, gyomor- és bélbántalmak, ízületi bántalmak diétája</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Betegségtünetek (fájdalom, testhőmérséklet, váladékok, hányás, nyálka, bőrszín, -</w:t>
      </w:r>
      <w:r>
        <w:rPr>
          <w:rFonts w:ascii="Palatino Linotype" w:hAnsi="Palatino Linotype" w:cs="Mangal"/>
          <w:kern w:val="1"/>
          <w:sz w:val="24"/>
          <w:szCs w:val="24"/>
          <w:lang w:eastAsia="hi-IN" w:bidi="hi-IN"/>
        </w:rPr>
        <w:t xml:space="preserve"> </w:t>
      </w:r>
      <w:r w:rsidRPr="00AF6A83">
        <w:rPr>
          <w:rFonts w:ascii="Palatino Linotype" w:hAnsi="Palatino Linotype" w:cs="Mangal"/>
          <w:kern w:val="1"/>
          <w:sz w:val="24"/>
          <w:szCs w:val="24"/>
          <w:lang w:eastAsia="hi-IN" w:bidi="hi-IN"/>
        </w:rPr>
        <w:t>állapot, vizelet és széklet elváltozások)</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Védőoltások és kísérő tüneteik</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Gyakoribb gyermekbetegségek tünetei: gyomorpanaszok, étvágytalanság, hányás, hasmenés, szorulás, megfázás, láz, szájpenész, kiütés, bőrelváltozások</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 xml:space="preserve">Fertőző betegségek jellegzetes tünetei, gyakoribb fertőző megbetegedések </w:t>
      </w:r>
      <w:r w:rsidRPr="00AF6A83">
        <w:rPr>
          <w:rFonts w:ascii="Palatino Linotype" w:hAnsi="Palatino Linotype" w:cs="Mangal"/>
          <w:kern w:val="1"/>
          <w:sz w:val="24"/>
          <w:szCs w:val="24"/>
          <w:lang w:eastAsia="hi-IN" w:bidi="hi-IN"/>
        </w:rPr>
        <w:lastRenderedPageBreak/>
        <w:t>(torokgyulladás, influenza, agyhártyagyulladás, mumpsz, rubeola, bárányhimlő)</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Teendők tünetek észlelése esetén: hőmérséklet ellenőrzés, lázcsillapítás, az orvos értesítése</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Tünetek enyhítésének technikái és módszerei</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 xml:space="preserve">Betegápolási szabályok (elhelyezés, az elhelyezés segédeszközei, </w:t>
      </w:r>
      <w:r w:rsidRPr="001D1390">
        <w:rPr>
          <w:rFonts w:ascii="Palatino Linotype" w:hAnsi="Palatino Linotype" w:cs="Mangal"/>
          <w:kern w:val="1"/>
          <w:sz w:val="24"/>
          <w:szCs w:val="24"/>
          <w:lang w:eastAsia="hi-IN" w:bidi="hi-IN"/>
        </w:rPr>
        <w:t>mozgatás, ágynemű csere, a betegágy megigazítása</w:t>
      </w:r>
      <w:r w:rsidRPr="00AF6A83">
        <w:rPr>
          <w:rFonts w:ascii="Palatino Linotype" w:hAnsi="Palatino Linotype" w:cs="Mangal"/>
          <w:kern w:val="1"/>
          <w:sz w:val="24"/>
          <w:szCs w:val="24"/>
          <w:lang w:eastAsia="hi-IN" w:bidi="hi-IN"/>
        </w:rPr>
        <w:t>)</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Testápolás (mosdatás, fürdetés), öltöztetés, táplálás</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Betegmegfigyelés (testhőmérséklet, légzés, pulzus)</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Gyógyszerellátás, borogatás, göngyölés (pólyázás)</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Gondozói szerep, a gondozó emberi tulajdonságai (figyelmesség, megértés, türelem, engedékenység, öntudat, önuralom, részvét és az ápolási szabályok megtartása)</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Betegtípusok, a beteg környezete, szükségletei, a szükségletek közlésének, jelzésének felismerése</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Beteg gyermek ápolása</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Fogyatékos emberek gondozása</w:t>
      </w:r>
    </w:p>
    <w:p w:rsidR="005D02F1"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Haldokló ember ápolása, teendők halál esetén</w:t>
      </w:r>
    </w:p>
    <w:p w:rsidR="005D02F1" w:rsidRPr="00AF6A83" w:rsidRDefault="005D02F1" w:rsidP="005F4768">
      <w:pPr>
        <w:widowControl w:val="0"/>
        <w:suppressAutoHyphens/>
        <w:ind w:left="709"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AF6A83">
        <w:rPr>
          <w:rFonts w:ascii="Palatino Linotype" w:hAnsi="Palatino Linotype" w:cs="Mangal"/>
          <w:kern w:val="1"/>
          <w:sz w:val="24"/>
          <w:szCs w:val="24"/>
          <w:lang w:eastAsia="hi-IN" w:bidi="hi-IN"/>
        </w:rPr>
        <w:t>Fertőtlenítés a háztartásban: szükségessége, eljárásai (fizikai, kémiai), a fertőtlenítő vegyszerek kezelése</w:t>
      </w:r>
    </w:p>
    <w:p w:rsidR="005D02F1" w:rsidRDefault="005D02F1" w:rsidP="00C21816">
      <w:pPr>
        <w:widowControl w:val="0"/>
        <w:suppressAutoHyphens/>
        <w:rPr>
          <w:rFonts w:ascii="Palatino Linotype" w:hAnsi="Palatino Linotype" w:cs="Mangal"/>
          <w:kern w:val="1"/>
          <w:sz w:val="24"/>
          <w:szCs w:val="24"/>
          <w:lang w:eastAsia="hi-IN" w:bidi="hi-IN"/>
        </w:rPr>
      </w:pPr>
    </w:p>
    <w:p w:rsidR="005D02F1" w:rsidRPr="000E120B" w:rsidRDefault="005D02F1" w:rsidP="009F7EC3">
      <w:pPr>
        <w:numPr>
          <w:ilvl w:val="2"/>
          <w:numId w:val="6"/>
        </w:numPr>
        <w:ind w:left="1225" w:hanging="505"/>
        <w:rPr>
          <w:rFonts w:ascii="Palatino Linotype" w:hAnsi="Palatino Linotype" w:cs="Mangal"/>
          <w:kern w:val="1"/>
          <w:sz w:val="24"/>
          <w:szCs w:val="24"/>
          <w:lang w:eastAsia="hi-IN" w:bidi="hi-IN"/>
        </w:rPr>
      </w:pPr>
      <w:r w:rsidRPr="00E1150D">
        <w:rPr>
          <w:rFonts w:ascii="Palatino Linotype" w:hAnsi="Palatino Linotype"/>
          <w:b/>
          <w:sz w:val="24"/>
          <w:szCs w:val="24"/>
        </w:rPr>
        <w:t>Elsősegélynyújtás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t xml:space="preserve">4 </w:t>
      </w:r>
      <w:r w:rsidRPr="00B87D30">
        <w:rPr>
          <w:rFonts w:ascii="Palatino Linotype" w:hAnsi="Palatino Linotype" w:cs="Mangal"/>
          <w:b/>
          <w:i/>
          <w:kern w:val="1"/>
          <w:sz w:val="24"/>
          <w:szCs w:val="24"/>
          <w:lang w:eastAsia="hi-IN" w:bidi="hi-IN"/>
        </w:rPr>
        <w:t>óra</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cs="Mangal"/>
          <w:kern w:val="1"/>
          <w:sz w:val="24"/>
          <w:szCs w:val="24"/>
          <w:lang w:eastAsia="hi-IN" w:bidi="hi-IN"/>
        </w:rPr>
        <w:tab/>
      </w:r>
      <w:r w:rsidRPr="00E1150D">
        <w:rPr>
          <w:rFonts w:ascii="Palatino Linotype" w:hAnsi="Palatino Linotype"/>
          <w:sz w:val="24"/>
          <w:szCs w:val="24"/>
        </w:rPr>
        <w:t>Elsősegélynyújtás fogalma, célja, feladatai</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Sebek, sebellátás, vérzések és csillapításuk</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Ájulás, eszméletvesztés, az újraélesztés</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Fájdalomcsillapítás, görcsoldás</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Elsősegélynyújtás mérgezések esetén</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Törés, ficam, rándulás, áramütés, vízi balesetek</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Napszúrás, rovarcsípések, mérgezések, égési sérülések, fagyás</w:t>
      </w:r>
    </w:p>
    <w:p w:rsidR="005D02F1" w:rsidRDefault="005D02F1" w:rsidP="005F4768">
      <w:pPr>
        <w:widowControl w:val="0"/>
        <w:suppressAutoHyphens/>
        <w:ind w:left="851" w:hanging="284"/>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Házi patika felszerelései, a gyógyszerek elhelyezése</w:t>
      </w:r>
    </w:p>
    <w:p w:rsidR="005D02F1" w:rsidRDefault="005D02F1" w:rsidP="005F4768">
      <w:pPr>
        <w:widowControl w:val="0"/>
        <w:suppressAutoHyphens/>
        <w:ind w:left="709"/>
        <w:rPr>
          <w:rFonts w:ascii="Palatino Linotype" w:hAnsi="Palatino Linotype" w:cs="Mangal"/>
          <w:b/>
          <w:kern w:val="1"/>
          <w:sz w:val="24"/>
          <w:szCs w:val="24"/>
          <w:lang w:eastAsia="hi-IN" w:bidi="hi-IN"/>
        </w:rPr>
      </w:pPr>
    </w:p>
    <w:p w:rsidR="005D02F1" w:rsidRPr="000E120B" w:rsidRDefault="005D02F1" w:rsidP="009F7EC3">
      <w:pPr>
        <w:numPr>
          <w:ilvl w:val="2"/>
          <w:numId w:val="6"/>
        </w:numPr>
        <w:ind w:left="1225" w:hanging="505"/>
        <w:rPr>
          <w:rFonts w:ascii="Palatino Linotype" w:hAnsi="Palatino Linotype" w:cs="Mangal"/>
          <w:kern w:val="1"/>
          <w:sz w:val="24"/>
          <w:szCs w:val="24"/>
          <w:lang w:eastAsia="hi-IN" w:bidi="hi-IN"/>
        </w:rPr>
      </w:pPr>
      <w:r w:rsidRPr="00E1150D">
        <w:rPr>
          <w:rFonts w:ascii="Palatino Linotype" w:hAnsi="Palatino Linotype"/>
          <w:b/>
          <w:sz w:val="24"/>
          <w:szCs w:val="24"/>
        </w:rPr>
        <w:t>Közösségi családsegítés</w:t>
      </w:r>
      <w:r>
        <w:rPr>
          <w:rFonts w:ascii="Palatino Linotype" w:hAnsi="Palatino Linotype"/>
          <w:b/>
          <w:sz w:val="24"/>
          <w:szCs w:val="24"/>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 </w:t>
      </w:r>
      <w:r w:rsidRPr="00B87D30">
        <w:rPr>
          <w:rFonts w:ascii="Palatino Linotype" w:hAnsi="Palatino Linotype" w:cs="Mangal"/>
          <w:b/>
          <w:i/>
          <w:kern w:val="1"/>
          <w:sz w:val="24"/>
          <w:szCs w:val="24"/>
          <w:lang w:eastAsia="hi-IN" w:bidi="hi-IN"/>
        </w:rPr>
        <w:t>óra</w:t>
      </w:r>
    </w:p>
    <w:p w:rsidR="005D02F1" w:rsidRDefault="005D02F1" w:rsidP="005F4768">
      <w:pPr>
        <w:widowControl w:val="0"/>
        <w:suppressAutoHyphens/>
        <w:ind w:left="720"/>
        <w:rPr>
          <w:rFonts w:ascii="Palatino Linotype" w:hAnsi="Palatino Linotype"/>
          <w:sz w:val="24"/>
          <w:szCs w:val="24"/>
        </w:rPr>
      </w:pPr>
      <w:r w:rsidRPr="00E1150D">
        <w:rPr>
          <w:rFonts w:ascii="Palatino Linotype" w:hAnsi="Palatino Linotype"/>
          <w:sz w:val="24"/>
          <w:szCs w:val="24"/>
        </w:rPr>
        <w:t>Szociális és házi gondozást igénylő csoportok</w:t>
      </w:r>
    </w:p>
    <w:p w:rsidR="005D02F1" w:rsidRDefault="005D02F1" w:rsidP="005F4768">
      <w:pPr>
        <w:widowControl w:val="0"/>
        <w:suppressAutoHyphens/>
        <w:ind w:left="720"/>
        <w:rPr>
          <w:rFonts w:ascii="Palatino Linotype" w:hAnsi="Palatino Linotype"/>
          <w:sz w:val="24"/>
          <w:szCs w:val="24"/>
        </w:rPr>
      </w:pPr>
      <w:r w:rsidRPr="00E1150D">
        <w:rPr>
          <w:rFonts w:ascii="Palatino Linotype" w:hAnsi="Palatino Linotype"/>
          <w:sz w:val="24"/>
          <w:szCs w:val="24"/>
        </w:rPr>
        <w:t>Szociális gondoskodás formái</w:t>
      </w:r>
    </w:p>
    <w:p w:rsidR="005D02F1" w:rsidRDefault="005D02F1" w:rsidP="005F4768">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Közösségi családsegítő, gondozási munka formái </w:t>
      </w:r>
    </w:p>
    <w:p w:rsidR="005D02F1" w:rsidRDefault="005D02F1" w:rsidP="005F4768">
      <w:pPr>
        <w:widowControl w:val="0"/>
        <w:suppressAutoHyphens/>
        <w:ind w:left="720"/>
        <w:rPr>
          <w:rFonts w:ascii="Palatino Linotype" w:hAnsi="Palatino Linotype"/>
          <w:sz w:val="24"/>
          <w:szCs w:val="24"/>
        </w:rPr>
      </w:pPr>
      <w:r w:rsidRPr="00E1150D">
        <w:rPr>
          <w:rFonts w:ascii="Palatino Linotype" w:hAnsi="Palatino Linotype"/>
          <w:sz w:val="24"/>
          <w:szCs w:val="24"/>
        </w:rPr>
        <w:t>Közreműködési lehetőségek az egyéni gondozási, ápolási folyamatokban: a gondozottak megfigyelése, segítség nyújtás a környezeti és személyi higiéné biztosításában, a mindennapi tevékenységek elvégzésében, az öltözködésben, az étkezésben, az élelmiszerek, gyógyszerek, eszközök beszerzésében és használatában</w:t>
      </w:r>
    </w:p>
    <w:p w:rsidR="005D02F1" w:rsidRPr="00E1150D" w:rsidRDefault="005D02F1" w:rsidP="005F4768">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Helyi közösségek gondozási formái, az idősek ellátását végző intézmények és tevékenységük </w:t>
      </w:r>
    </w:p>
    <w:p w:rsidR="005D02F1" w:rsidRDefault="005D02F1" w:rsidP="00C21816">
      <w:pPr>
        <w:widowControl w:val="0"/>
        <w:suppressAutoHyphens/>
        <w:rPr>
          <w:rFonts w:ascii="Palatino Linotype" w:hAnsi="Palatino Linotype" w:cs="Mangal"/>
          <w:b/>
          <w:kern w:val="1"/>
          <w:sz w:val="24"/>
          <w:szCs w:val="24"/>
          <w:lang w:eastAsia="hi-IN" w:bidi="hi-IN"/>
        </w:rPr>
      </w:pPr>
    </w:p>
    <w:p w:rsidR="005D02F1" w:rsidRPr="000E120B" w:rsidRDefault="005D02F1" w:rsidP="00C21816">
      <w:pPr>
        <w:widowControl w:val="0"/>
        <w:suppressAutoHyphens/>
        <w:rPr>
          <w:rFonts w:ascii="Palatino Linotype" w:hAnsi="Palatino Linotype" w:cs="Mangal"/>
          <w:b/>
          <w:kern w:val="1"/>
          <w:sz w:val="24"/>
          <w:szCs w:val="24"/>
          <w:lang w:eastAsia="hi-IN" w:bidi="hi-IN"/>
        </w:rPr>
      </w:pPr>
    </w:p>
    <w:p w:rsidR="005D02F1" w:rsidRPr="00B87D30" w:rsidRDefault="005D02F1" w:rsidP="009F7EC3">
      <w:pPr>
        <w:numPr>
          <w:ilvl w:val="1"/>
          <w:numId w:val="6"/>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D02F1" w:rsidRPr="00585CC2" w:rsidRDefault="005D02F1" w:rsidP="00585CC2">
      <w:pPr>
        <w:pStyle w:val="Listaszerbekezds2"/>
        <w:spacing w:after="0" w:line="240" w:lineRule="auto"/>
        <w:ind w:left="360"/>
        <w:jc w:val="both"/>
        <w:rPr>
          <w:rFonts w:ascii="Palatino Linotype" w:hAnsi="Palatino Linotype"/>
          <w:sz w:val="24"/>
          <w:szCs w:val="24"/>
        </w:rPr>
      </w:pPr>
      <w:r w:rsidRPr="00585CC2">
        <w:rPr>
          <w:rFonts w:ascii="Palatino Linotype" w:hAnsi="Palatino Linotype"/>
          <w:sz w:val="24"/>
          <w:szCs w:val="24"/>
        </w:rPr>
        <w:t>Az iskola lehetőségeitől függően szaktanteremben, egészségügyi kabinetben célszerű az oktatás szervezése.</w:t>
      </w:r>
    </w:p>
    <w:p w:rsidR="005D02F1" w:rsidRDefault="005D02F1" w:rsidP="00C21816">
      <w:pPr>
        <w:pStyle w:val="Listaszerbekezds2"/>
        <w:spacing w:after="0" w:line="240" w:lineRule="auto"/>
        <w:ind w:left="0"/>
        <w:rPr>
          <w:rFonts w:ascii="Palatino Linotype" w:hAnsi="Palatino Linotype"/>
          <w:b/>
          <w:sz w:val="24"/>
          <w:szCs w:val="24"/>
        </w:rPr>
      </w:pPr>
    </w:p>
    <w:p w:rsidR="005D02F1" w:rsidRDefault="005D02F1" w:rsidP="005F71A3">
      <w:pPr>
        <w:numPr>
          <w:ilvl w:val="1"/>
          <w:numId w:val="6"/>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D02F1" w:rsidRDefault="005D02F1" w:rsidP="005F71A3">
      <w:pPr>
        <w:jc w:val="both"/>
        <w:rPr>
          <w:rFonts w:ascii="Palatino Linotype" w:hAnsi="Palatino Linotype"/>
          <w:sz w:val="24"/>
          <w:szCs w:val="24"/>
        </w:rPr>
      </w:pPr>
    </w:p>
    <w:p w:rsidR="005D02F1" w:rsidRDefault="005D02F1" w:rsidP="005F71A3">
      <w:pPr>
        <w:pStyle w:val="Listaszerbekezds2"/>
        <w:numPr>
          <w:ilvl w:val="2"/>
          <w:numId w:val="6"/>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D02F1" w:rsidRPr="00585CC2" w:rsidRDefault="005D02F1" w:rsidP="00585CC2">
      <w:pPr>
        <w:pStyle w:val="Listaszerbekezds2"/>
        <w:spacing w:after="0" w:line="240" w:lineRule="auto"/>
        <w:ind w:left="708"/>
        <w:jc w:val="both"/>
        <w:rPr>
          <w:rFonts w:ascii="Palatino Linotype" w:hAnsi="Palatino Linotype"/>
          <w:i/>
          <w:sz w:val="24"/>
          <w:szCs w:val="24"/>
        </w:rPr>
      </w:pPr>
      <w:r w:rsidRPr="00EB1A0C">
        <w:rPr>
          <w:rFonts w:ascii="Palatino Linotype" w:hAnsi="Palatino Linotype"/>
          <w:i/>
          <w:sz w:val="24"/>
          <w:szCs w:val="24"/>
        </w:rPr>
        <w:t xml:space="preserve">Az egészséges életvitel, az </w:t>
      </w:r>
      <w:r w:rsidRPr="001D1390">
        <w:rPr>
          <w:rFonts w:ascii="Palatino Linotype" w:hAnsi="Palatino Linotype"/>
          <w:i/>
          <w:sz w:val="24"/>
          <w:szCs w:val="24"/>
        </w:rPr>
        <w:t>egészségügy, a család-, a gyermekgondozás</w:t>
      </w:r>
      <w:r w:rsidRPr="00EB1A0C">
        <w:rPr>
          <w:rFonts w:ascii="Palatino Linotype" w:hAnsi="Palatino Linotype"/>
          <w:i/>
          <w:sz w:val="24"/>
          <w:szCs w:val="24"/>
        </w:rPr>
        <w:t>, nevelés, betegápolás kérdéseit, megértését</w:t>
      </w:r>
      <w:r>
        <w:rPr>
          <w:rFonts w:ascii="Palatino Linotype" w:hAnsi="Palatino Linotype"/>
          <w:i/>
          <w:sz w:val="24"/>
          <w:szCs w:val="24"/>
        </w:rPr>
        <w:t xml:space="preserve"> </w:t>
      </w:r>
      <w:r w:rsidRPr="001D1390">
        <w:rPr>
          <w:rFonts w:ascii="Palatino Linotype" w:hAnsi="Palatino Linotype"/>
          <w:i/>
          <w:sz w:val="24"/>
          <w:szCs w:val="24"/>
        </w:rPr>
        <w:t>a környezeti háttér információk nagymértékben</w:t>
      </w:r>
      <w:r w:rsidRPr="00EB1A0C">
        <w:rPr>
          <w:rFonts w:ascii="Palatino Linotype" w:hAnsi="Palatino Linotype"/>
          <w:i/>
          <w:sz w:val="24"/>
          <w:szCs w:val="24"/>
        </w:rPr>
        <w:t xml:space="preserve"> segíthetik. Ajánlott iskolai, otthoni példákon keresztül felhívni a figyelmet az egészségmegőrzés fontosságára, a gyermekek, idősek gondozásának szükségességére, a család szerepének erősítésére.</w:t>
      </w:r>
    </w:p>
    <w:p w:rsidR="005D02F1" w:rsidRPr="001D1390" w:rsidRDefault="005D02F1" w:rsidP="005F4768">
      <w:pPr>
        <w:ind w:left="767"/>
        <w:rPr>
          <w:rFonts w:ascii="Palatino Linotype" w:hAnsi="Palatino Linotype"/>
          <w:i/>
          <w:sz w:val="24"/>
          <w:szCs w:val="24"/>
        </w:rPr>
      </w:pPr>
      <w:r w:rsidRPr="001D1390">
        <w:rPr>
          <w:rFonts w:ascii="Palatino Linotype" w:hAnsi="Palatino Linotype"/>
          <w:i/>
          <w:sz w:val="24"/>
          <w:szCs w:val="24"/>
        </w:rPr>
        <w:t>Igyekezzünk iskolai, vagy a környezetből, otthonról hozott példákon keresztül felhívni a figyelmet az egészségmegőrzés fontosságára.</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D02F1" w:rsidRPr="008B7D14" w:rsidTr="004B57D1">
        <w:trPr>
          <w:tblHeader/>
          <w:jc w:val="center"/>
        </w:trPr>
        <w:tc>
          <w:tcPr>
            <w:tcW w:w="1134" w:type="dxa"/>
            <w:vMerge w:val="restart"/>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D02F1"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4B57D1">
        <w:trPr>
          <w:tblHeader/>
          <w:jc w:val="center"/>
        </w:trPr>
        <w:tc>
          <w:tcPr>
            <w:tcW w:w="1134" w:type="dxa"/>
            <w:vMerge/>
            <w:vAlign w:val="center"/>
          </w:tcPr>
          <w:p w:rsidR="005D02F1" w:rsidRPr="008B7D14" w:rsidRDefault="005D02F1" w:rsidP="004B57D1">
            <w:pPr>
              <w:jc w:val="center"/>
              <w:rPr>
                <w:rFonts w:ascii="Palatino Linotype" w:hAnsi="Palatino Linotype" w:cs="Palatino Linotype"/>
                <w:b/>
                <w:bCs/>
                <w:sz w:val="20"/>
                <w:szCs w:val="20"/>
              </w:rPr>
            </w:pPr>
          </w:p>
        </w:tc>
        <w:tc>
          <w:tcPr>
            <w:tcW w:w="2480" w:type="dxa"/>
            <w:vMerge/>
            <w:vAlign w:val="center"/>
          </w:tcPr>
          <w:p w:rsidR="005D02F1" w:rsidRPr="008B7D14" w:rsidRDefault="005D02F1" w:rsidP="004B57D1">
            <w:pPr>
              <w:rPr>
                <w:rFonts w:ascii="Palatino Linotype" w:hAnsi="Palatino Linotype" w:cs="Palatino Linotype"/>
                <w:b/>
                <w:bCs/>
                <w:sz w:val="20"/>
                <w:szCs w:val="20"/>
              </w:rPr>
            </w:pP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D02F1" w:rsidRPr="008B7D14" w:rsidRDefault="005D02F1" w:rsidP="004B57D1">
            <w:pPr>
              <w:jc w:val="center"/>
              <w:rPr>
                <w:rFonts w:ascii="Palatino Linotype" w:hAnsi="Palatino Linotype" w:cs="Palatino Linotype"/>
                <w:b/>
                <w:bCs/>
                <w:sz w:val="20"/>
                <w:szCs w:val="20"/>
              </w:rPr>
            </w:pPr>
          </w:p>
        </w:tc>
      </w:tr>
      <w:tr w:rsidR="005D02F1" w:rsidRPr="008B7D14" w:rsidTr="004B57D1">
        <w:trPr>
          <w:trHeight w:val="479"/>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1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39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6"/>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0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3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bl>
    <w:p w:rsidR="005D02F1" w:rsidRPr="001D1390" w:rsidRDefault="005D02F1" w:rsidP="00C21816">
      <w:pPr>
        <w:pStyle w:val="Listaszerbekezds2"/>
        <w:spacing w:after="0" w:line="240" w:lineRule="auto"/>
        <w:ind w:left="851" w:firstLine="83"/>
        <w:rPr>
          <w:rFonts w:ascii="Palatino Linotype" w:hAnsi="Palatino Linotype"/>
          <w:i/>
          <w:sz w:val="24"/>
          <w:szCs w:val="24"/>
        </w:rPr>
      </w:pPr>
    </w:p>
    <w:p w:rsidR="005D02F1" w:rsidRPr="00924B67" w:rsidRDefault="005D02F1" w:rsidP="003A248E">
      <w:pPr>
        <w:pStyle w:val="Listaszerbekezds2"/>
        <w:numPr>
          <w:ilvl w:val="2"/>
          <w:numId w:val="6"/>
        </w:numPr>
        <w:spacing w:after="0" w:line="240" w:lineRule="auto"/>
        <w:ind w:left="1225" w:hanging="505"/>
        <w:rPr>
          <w:rFonts w:ascii="Palatino Linotype" w:hAnsi="Palatino Linotype"/>
          <w:b/>
          <w:i/>
          <w:sz w:val="24"/>
          <w:szCs w:val="24"/>
        </w:rPr>
      </w:pPr>
      <w:r w:rsidRPr="00924B67">
        <w:rPr>
          <w:rFonts w:ascii="Palatino Linotype" w:hAnsi="Palatino Linotype"/>
          <w:b/>
          <w:i/>
          <w:sz w:val="24"/>
          <w:szCs w:val="24"/>
        </w:rPr>
        <w:t>A tantárgy elsajátítása során alkalmazható tanulói tevékenységformák (ajánlás)</w:t>
      </w:r>
    </w:p>
    <w:p w:rsidR="005D02F1" w:rsidRPr="00EB1A0C" w:rsidRDefault="005D02F1" w:rsidP="000E0D71">
      <w:pPr>
        <w:ind w:left="792"/>
        <w:jc w:val="both"/>
        <w:rPr>
          <w:rFonts w:ascii="Palatino Linotype" w:hAnsi="Palatino Linotype"/>
          <w:i/>
          <w:sz w:val="24"/>
          <w:szCs w:val="24"/>
        </w:rPr>
      </w:pPr>
      <w:r w:rsidRPr="00EB1A0C">
        <w:rPr>
          <w:rFonts w:ascii="Palatino Linotype" w:hAnsi="Palatino Linotype"/>
          <w:i/>
          <w:sz w:val="24"/>
          <w:szCs w:val="24"/>
        </w:rPr>
        <w:t>Kiemelten fontos az érdeklődés, a figyelem felkeltésére irányuló tevékenységformák alkalmazása. Jó módszer lehet, ha a tanulók, pl. a Házi betegápolás téma tárgyalása előtt, házi dolgozat keretében, saját maguk próbálják tapasztalataikat, gondolatait megfogalmazni. A legérdekesebbnek a felolvasása felkeltheti a többiek érdeklődését is.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D02F1" w:rsidRPr="00FE5532" w:rsidTr="004B57D1">
        <w:trPr>
          <w:cantSplit/>
          <w:trHeight w:val="921"/>
          <w:tblHeader/>
          <w:jc w:val="center"/>
        </w:trPr>
        <w:tc>
          <w:tcPr>
            <w:tcW w:w="1032"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lastRenderedPageBreak/>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4B57D1">
        <w:trPr>
          <w:cantSplit/>
          <w:trHeight w:val="1076"/>
          <w:tblHeader/>
          <w:jc w:val="center"/>
        </w:trPr>
        <w:tc>
          <w:tcPr>
            <w:tcW w:w="1032" w:type="dxa"/>
            <w:vMerge/>
            <w:vAlign w:val="center"/>
          </w:tcPr>
          <w:p w:rsidR="005D02F1" w:rsidRPr="00FE5532" w:rsidRDefault="005D02F1" w:rsidP="004B57D1">
            <w:pPr>
              <w:jc w:val="center"/>
              <w:rPr>
                <w:rFonts w:ascii="Palatino Linotype" w:hAnsi="Palatino Linotype" w:cs="Palatino Linotype"/>
                <w:b/>
                <w:bCs/>
                <w:sz w:val="20"/>
                <w:szCs w:val="20"/>
              </w:rPr>
            </w:pPr>
          </w:p>
        </w:tc>
        <w:tc>
          <w:tcPr>
            <w:tcW w:w="3417" w:type="dxa"/>
            <w:vMerge/>
            <w:vAlign w:val="center"/>
          </w:tcPr>
          <w:p w:rsidR="005D02F1" w:rsidRPr="00FE5532" w:rsidRDefault="005D02F1" w:rsidP="004B57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4B57D1">
            <w:pPr>
              <w:jc w:val="center"/>
              <w:rPr>
                <w:rFonts w:ascii="Palatino Linotype" w:hAnsi="Palatino Linotype" w:cs="Palatino Linotype"/>
                <w:b/>
                <w:bCs/>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04"/>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83"/>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58"/>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44"/>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bl>
    <w:p w:rsidR="005D02F1" w:rsidRDefault="005D02F1" w:rsidP="003B0168">
      <w:pPr>
        <w:rPr>
          <w:rFonts w:ascii="Palatino Linotype" w:hAnsi="Palatino Linotype"/>
          <w:b/>
          <w:i/>
          <w:sz w:val="24"/>
          <w:szCs w:val="24"/>
        </w:rPr>
      </w:pPr>
    </w:p>
    <w:p w:rsidR="005D02F1" w:rsidRPr="00D34BEE" w:rsidRDefault="005D02F1" w:rsidP="009F7EC3">
      <w:pPr>
        <w:numPr>
          <w:ilvl w:val="1"/>
          <w:numId w:val="6"/>
        </w:numPr>
        <w:autoSpaceDE w:val="0"/>
        <w:autoSpaceDN w:val="0"/>
        <w:adjustRightInd w:val="0"/>
        <w:ind w:left="708"/>
        <w:rPr>
          <w:rFonts w:ascii="Palatino Linotype" w:hAnsi="Palatino Linotype" w:cs="TimesNewRomanPSMT"/>
          <w:b/>
          <w:sz w:val="24"/>
          <w:szCs w:val="24"/>
          <w:lang w:bidi="hi-IN"/>
        </w:rPr>
      </w:pPr>
      <w:r w:rsidRPr="00D34BEE">
        <w:rPr>
          <w:rFonts w:ascii="Palatino Linotype" w:hAnsi="Palatino Linotype"/>
          <w:b/>
          <w:sz w:val="24"/>
          <w:szCs w:val="24"/>
        </w:rPr>
        <w:t>A tantárgy értékelésének módja</w:t>
      </w:r>
    </w:p>
    <w:p w:rsidR="005D02F1" w:rsidRPr="00FA5995" w:rsidRDefault="005D02F1" w:rsidP="00585CC2">
      <w:pPr>
        <w:autoSpaceDE w:val="0"/>
        <w:autoSpaceDN w:val="0"/>
        <w:adjustRightInd w:val="0"/>
        <w:jc w:val="both"/>
        <w:rPr>
          <w:rFonts w:ascii="Palatino Linotype" w:hAnsi="Palatino Linotype"/>
          <w:bCs/>
          <w:sz w:val="24"/>
          <w:szCs w:val="24"/>
        </w:rPr>
      </w:pPr>
      <w:r w:rsidRPr="00FA5995">
        <w:rPr>
          <w:rFonts w:ascii="Palatino Linotype" w:hAnsi="Palatino Linotype"/>
          <w:bCs/>
          <w:sz w:val="24"/>
          <w:szCs w:val="24"/>
        </w:rPr>
        <w:t>A nemzeti köznevelésről szóló 2011. évi CXC. törvény 54. § (2) a) pontja szerinti értékeléssel.</w:t>
      </w:r>
    </w:p>
    <w:p w:rsidR="005D02F1" w:rsidRDefault="005D02F1" w:rsidP="00585CC2">
      <w:pPr>
        <w:widowControl w:val="0"/>
        <w:suppressAutoHyphens/>
        <w:ind w:left="276"/>
        <w:rPr>
          <w:rFonts w:ascii="Palatino Linotype" w:hAnsi="Palatino Linotype" w:cs="Mangal"/>
          <w:b/>
          <w:kern w:val="1"/>
          <w:sz w:val="24"/>
          <w:szCs w:val="24"/>
          <w:lang w:eastAsia="hi-IN" w:bidi="hi-IN"/>
        </w:rPr>
      </w:pPr>
    </w:p>
    <w:p w:rsidR="005D02F1" w:rsidRPr="000E120B" w:rsidRDefault="005D02F1" w:rsidP="00585CC2">
      <w:pPr>
        <w:widowControl w:val="0"/>
        <w:suppressAutoHyphens/>
        <w:ind w:left="276"/>
        <w:rPr>
          <w:rFonts w:ascii="Palatino Linotype" w:hAnsi="Palatino Linotype" w:cs="Mangal"/>
          <w:b/>
          <w:kern w:val="1"/>
          <w:sz w:val="24"/>
          <w:szCs w:val="24"/>
          <w:lang w:eastAsia="hi-IN" w:bidi="hi-IN"/>
        </w:rPr>
      </w:pPr>
    </w:p>
    <w:p w:rsidR="005D02F1" w:rsidRPr="00FA5995" w:rsidRDefault="005D02F1" w:rsidP="00E04DF2">
      <w:pPr>
        <w:pStyle w:val="Listaszerbekezds2"/>
        <w:numPr>
          <w:ilvl w:val="0"/>
          <w:numId w:val="6"/>
        </w:numPr>
        <w:spacing w:after="0" w:line="240" w:lineRule="auto"/>
        <w:contextualSpacing w:val="0"/>
        <w:rPr>
          <w:rFonts w:ascii="Palatino Linotype" w:hAnsi="Palatino Linotype"/>
          <w:b/>
          <w:vanish/>
          <w:sz w:val="24"/>
          <w:szCs w:val="24"/>
        </w:rPr>
      </w:pPr>
      <w:r w:rsidRPr="00E04DF2">
        <w:rPr>
          <w:rFonts w:ascii="Palatino Linotype" w:hAnsi="Palatino Linotype"/>
          <w:b/>
          <w:sz w:val="24"/>
          <w:szCs w:val="24"/>
        </w:rPr>
        <w:t>Lakókörnyezet kialakítás tantárgy</w:t>
      </w:r>
      <w:r w:rsidRPr="00E04DF2">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35,5</w:t>
      </w:r>
      <w:r w:rsidRPr="00E04DF2">
        <w:rPr>
          <w:rFonts w:ascii="Palatino Linotype" w:hAnsi="Palatino Linotype"/>
          <w:b/>
          <w:sz w:val="24"/>
          <w:szCs w:val="24"/>
        </w:rPr>
        <w:t xml:space="preserve"> óra</w:t>
      </w:r>
    </w:p>
    <w:p w:rsidR="005D02F1" w:rsidRDefault="005D02F1" w:rsidP="00FA5995">
      <w:pPr>
        <w:pStyle w:val="Listaszerbekezds2"/>
        <w:spacing w:after="0" w:line="240" w:lineRule="auto"/>
        <w:contextualSpacing w:val="0"/>
        <w:rPr>
          <w:rFonts w:ascii="Palatino Linotype" w:hAnsi="Palatino Linotype"/>
          <w:b/>
          <w:sz w:val="24"/>
          <w:szCs w:val="24"/>
        </w:rPr>
      </w:pPr>
    </w:p>
    <w:p w:rsidR="005D02F1" w:rsidRPr="00E04DF2" w:rsidRDefault="005D02F1" w:rsidP="00FA5995">
      <w:pPr>
        <w:pStyle w:val="Listaszerbekezds2"/>
        <w:spacing w:after="0" w:line="240" w:lineRule="auto"/>
        <w:contextualSpacing w:val="0"/>
        <w:rPr>
          <w:rFonts w:ascii="Palatino Linotype" w:hAnsi="Palatino Linotype"/>
          <w:b/>
          <w:vanish/>
          <w:sz w:val="24"/>
          <w:szCs w:val="24"/>
        </w:rPr>
      </w:pPr>
    </w:p>
    <w:p w:rsidR="005D02F1" w:rsidRPr="000E120B" w:rsidRDefault="005D02F1" w:rsidP="00C21816">
      <w:pPr>
        <w:rPr>
          <w:rFonts w:ascii="Palatino Linotype" w:hAnsi="Palatino Linotype" w:cs="Mangal"/>
          <w:b/>
          <w:kern w:val="1"/>
          <w:sz w:val="24"/>
          <w:szCs w:val="24"/>
          <w:lang w:eastAsia="hi-IN" w:bidi="hi-IN"/>
        </w:rPr>
      </w:pPr>
    </w:p>
    <w:p w:rsidR="005D02F1" w:rsidRPr="008E454C" w:rsidRDefault="005D02F1" w:rsidP="009545FD">
      <w:pPr>
        <w:numPr>
          <w:ilvl w:val="1"/>
          <w:numId w:val="6"/>
        </w:numPr>
        <w:rPr>
          <w:rFonts w:ascii="Palatino Linotype" w:hAnsi="Palatino Linotype"/>
          <w:b/>
          <w:sz w:val="24"/>
          <w:szCs w:val="24"/>
        </w:rPr>
      </w:pPr>
      <w:r w:rsidRPr="000E120B">
        <w:rPr>
          <w:rFonts w:ascii="Palatino Linotype" w:hAnsi="Palatino Linotype"/>
          <w:b/>
          <w:sz w:val="24"/>
          <w:szCs w:val="24"/>
        </w:rPr>
        <w:t>A tantárgy tanításának célja</w:t>
      </w:r>
    </w:p>
    <w:p w:rsidR="005D02F1" w:rsidRPr="009239BC" w:rsidRDefault="005D02F1" w:rsidP="005F4768">
      <w:pPr>
        <w:ind w:left="360"/>
        <w:jc w:val="both"/>
        <w:rPr>
          <w:rFonts w:ascii="Palatino Linotype" w:hAnsi="Palatino Linotype"/>
          <w:sz w:val="24"/>
          <w:szCs w:val="24"/>
        </w:rPr>
      </w:pPr>
      <w:r w:rsidRPr="009239BC">
        <w:rPr>
          <w:rFonts w:ascii="Palatino Linotype" w:hAnsi="Palatino Linotype"/>
          <w:sz w:val="24"/>
          <w:szCs w:val="24"/>
        </w:rPr>
        <w:t>A Lakókörnyezet kialakítás tantárgy tanításának célja megismer</w:t>
      </w:r>
      <w:r>
        <w:rPr>
          <w:rFonts w:ascii="Palatino Linotype" w:hAnsi="Palatino Linotype"/>
          <w:sz w:val="24"/>
          <w:szCs w:val="24"/>
        </w:rPr>
        <w:t>tet</w:t>
      </w:r>
      <w:r w:rsidRPr="009239BC">
        <w:rPr>
          <w:rFonts w:ascii="Palatino Linotype" w:hAnsi="Palatino Linotype"/>
          <w:sz w:val="24"/>
          <w:szCs w:val="24"/>
        </w:rPr>
        <w:t>ni a tanulókkal a szakszerű otthonteremtés, az otthon rendben tartásának követelményeit, a háztartási munka-, tűz és környezetvédelmi előírásait.</w:t>
      </w:r>
    </w:p>
    <w:p w:rsidR="005D02F1" w:rsidRDefault="005D02F1" w:rsidP="003B0168">
      <w:pPr>
        <w:jc w:val="both"/>
        <w:rPr>
          <w:rFonts w:ascii="Palatino Linotype" w:hAnsi="Palatino Linotype"/>
          <w:sz w:val="24"/>
          <w:szCs w:val="24"/>
        </w:rPr>
      </w:pPr>
    </w:p>
    <w:p w:rsidR="005D02F1" w:rsidRPr="009239BC" w:rsidRDefault="005D02F1" w:rsidP="003B0168">
      <w:pPr>
        <w:jc w:val="both"/>
        <w:rPr>
          <w:rFonts w:ascii="Palatino Linotype" w:hAnsi="Palatino Linotype"/>
          <w:sz w:val="24"/>
          <w:szCs w:val="24"/>
        </w:rPr>
      </w:pPr>
    </w:p>
    <w:p w:rsidR="005D02F1" w:rsidRDefault="005D02F1" w:rsidP="009545FD">
      <w:pPr>
        <w:numPr>
          <w:ilvl w:val="1"/>
          <w:numId w:val="6"/>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Default="005D02F1" w:rsidP="003B0168">
      <w:pPr>
        <w:ind w:left="360"/>
        <w:jc w:val="both"/>
        <w:rPr>
          <w:rFonts w:ascii="Palatino Linotype" w:hAnsi="Palatino Linotype"/>
          <w:sz w:val="24"/>
          <w:szCs w:val="24"/>
        </w:rPr>
      </w:pPr>
      <w:r w:rsidRPr="009239BC">
        <w:rPr>
          <w:rFonts w:ascii="Palatino Linotype" w:hAnsi="Palatino Linotype"/>
          <w:sz w:val="24"/>
          <w:szCs w:val="24"/>
        </w:rPr>
        <w:t xml:space="preserve">A tantárgy a Család- és háztartásellátási gyakorlat Lakókörnyezet gondozási és ruhaápolási gyakorlatok témaköréhez biztosít elméleti alapismereteket, ezért a szakmai alapozó tantárgy oktatása során szoros kapcsolatot kell tartani gyakorlattal. </w:t>
      </w:r>
    </w:p>
    <w:p w:rsidR="005D02F1" w:rsidRPr="009239BC" w:rsidRDefault="005D02F1" w:rsidP="00C21816">
      <w:pPr>
        <w:ind w:left="792"/>
        <w:jc w:val="both"/>
        <w:rPr>
          <w:rFonts w:ascii="Palatino Linotype" w:hAnsi="Palatino Linotype"/>
          <w:sz w:val="24"/>
          <w:szCs w:val="24"/>
        </w:rPr>
      </w:pPr>
    </w:p>
    <w:p w:rsidR="005D02F1" w:rsidRDefault="005D02F1" w:rsidP="009545FD">
      <w:pPr>
        <w:numPr>
          <w:ilvl w:val="1"/>
          <w:numId w:val="6"/>
        </w:numPr>
        <w:rPr>
          <w:rFonts w:ascii="Palatino Linotype" w:hAnsi="Palatino Linotype"/>
          <w:b/>
          <w:sz w:val="24"/>
          <w:szCs w:val="24"/>
        </w:rPr>
      </w:pPr>
      <w:r>
        <w:rPr>
          <w:rFonts w:ascii="Palatino Linotype" w:hAnsi="Palatino Linotype"/>
          <w:b/>
          <w:sz w:val="24"/>
          <w:szCs w:val="24"/>
        </w:rPr>
        <w:t>Témakörök</w:t>
      </w:r>
    </w:p>
    <w:p w:rsidR="005D02F1" w:rsidRPr="000E120B" w:rsidRDefault="005D02F1" w:rsidP="00C21816">
      <w:pPr>
        <w:rPr>
          <w:rFonts w:ascii="Palatino Linotype" w:hAnsi="Palatino Linotype"/>
          <w:b/>
          <w:sz w:val="24"/>
          <w:szCs w:val="24"/>
        </w:rPr>
      </w:pPr>
    </w:p>
    <w:p w:rsidR="005D02F1" w:rsidRPr="000E120B" w:rsidRDefault="005D02F1" w:rsidP="009545FD">
      <w:pPr>
        <w:numPr>
          <w:ilvl w:val="2"/>
          <w:numId w:val="6"/>
        </w:numPr>
        <w:tabs>
          <w:tab w:val="clear" w:pos="1430"/>
          <w:tab w:val="num" w:pos="1276"/>
          <w:tab w:val="right" w:pos="9072"/>
        </w:tabs>
        <w:rPr>
          <w:rFonts w:ascii="Palatino Linotype" w:hAnsi="Palatino Linotype"/>
          <w:b/>
          <w:sz w:val="24"/>
          <w:szCs w:val="24"/>
        </w:rPr>
      </w:pPr>
      <w:r w:rsidRPr="00E1150D">
        <w:rPr>
          <w:rFonts w:ascii="Palatino Linotype" w:hAnsi="Palatino Linotype"/>
          <w:b/>
          <w:sz w:val="24"/>
          <w:szCs w:val="24"/>
        </w:rPr>
        <w:t>Lakáskialakítás és lakberendezés</w:t>
      </w:r>
      <w:r>
        <w:rPr>
          <w:rFonts w:ascii="Palatino Linotype" w:hAnsi="Palatino Linotype"/>
          <w:b/>
          <w:sz w:val="24"/>
          <w:szCs w:val="24"/>
        </w:rPr>
        <w:tab/>
      </w:r>
      <w:r>
        <w:rPr>
          <w:rFonts w:ascii="Palatino Linotype" w:hAnsi="Palatino Linotype"/>
          <w:b/>
          <w:i/>
          <w:sz w:val="24"/>
          <w:szCs w:val="24"/>
        </w:rPr>
        <w:t xml:space="preserve">14 </w:t>
      </w:r>
      <w:r w:rsidRPr="00B87D30">
        <w:rPr>
          <w:rFonts w:ascii="Palatino Linotype" w:hAnsi="Palatino Linotype"/>
          <w:b/>
          <w:i/>
          <w:sz w:val="24"/>
          <w:szCs w:val="24"/>
        </w:rPr>
        <w:t>óra</w:t>
      </w:r>
    </w:p>
    <w:p w:rsidR="005D02F1" w:rsidRDefault="005D02F1" w:rsidP="00C2786C">
      <w:pPr>
        <w:widowControl w:val="0"/>
        <w:suppressAutoHyphens/>
        <w:ind w:left="710"/>
        <w:jc w:val="both"/>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Lakás- és épületformák, lakóépületek elhelyezése, tájolása</w:t>
      </w:r>
    </w:p>
    <w:p w:rsidR="005D02F1" w:rsidRDefault="005D02F1" w:rsidP="00C2786C">
      <w:pPr>
        <w:widowControl w:val="0"/>
        <w:suppressAutoHyphens/>
        <w:ind w:left="710"/>
        <w:jc w:val="both"/>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Lakások komfortfokozatai, közművei, az üzemeltetés gazdaságossági szempontjai (fűtés, világítás, vízellátás, szennyvíz- és hulladékkezelés)</w:t>
      </w:r>
    </w:p>
    <w:p w:rsidR="005D02F1" w:rsidRDefault="005D02F1" w:rsidP="00C2786C">
      <w:pPr>
        <w:widowControl w:val="0"/>
        <w:suppressAutoHyphens/>
        <w:ind w:left="710"/>
        <w:jc w:val="both"/>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Lakás főbb egységei, a helyiségek funkciói, elrendezésük irányelvei</w:t>
      </w:r>
    </w:p>
    <w:p w:rsidR="005D02F1" w:rsidRDefault="005D02F1" w:rsidP="00C2786C">
      <w:pPr>
        <w:widowControl w:val="0"/>
        <w:suppressAutoHyphens/>
        <w:ind w:left="710"/>
        <w:jc w:val="both"/>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Család igényének megfelelő otthon kialakítása: lakószoba, hálószoba, gyerekszoba, vendégszoba, előtér, folyosó, fürdőszoba, WC kialakításának követelményei, optimális mérete, főbb berendezési tárgyai</w:t>
      </w:r>
    </w:p>
    <w:p w:rsidR="005D02F1" w:rsidRDefault="005D02F1" w:rsidP="00C2786C">
      <w:pPr>
        <w:widowControl w:val="0"/>
        <w:suppressAutoHyphens/>
        <w:ind w:left="710"/>
        <w:jc w:val="both"/>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Bejáratok, raktárak, előkészítő helyiségek, konyhák, étkezők, ebédlők, műhelyek, társalgók, szociális helyiségek, kamrák kialakításának követelményei, a helyiségek területigénye</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Lakótér kialakítás: az egészséges és esztétikus lakótér jellemzői, a lakberendezés elemei, szabályai (színek és formák harmóniája, mennyezetek, falak, padlók, függönyök, bútorok, világítás)</w:t>
      </w:r>
    </w:p>
    <w:p w:rsidR="005D02F1" w:rsidRPr="000E120B" w:rsidRDefault="005D02F1" w:rsidP="00C21816">
      <w:pPr>
        <w:widowControl w:val="0"/>
        <w:suppressAutoHyphens/>
        <w:rPr>
          <w:rFonts w:ascii="Palatino Linotype" w:hAnsi="Palatino Linotype" w:cs="Mangal"/>
          <w:kern w:val="1"/>
          <w:sz w:val="24"/>
          <w:szCs w:val="24"/>
          <w:lang w:eastAsia="hi-IN" w:bidi="hi-IN"/>
        </w:rPr>
      </w:pPr>
    </w:p>
    <w:p w:rsidR="005D02F1" w:rsidRPr="007C618B" w:rsidRDefault="005D02F1" w:rsidP="009545FD">
      <w:pPr>
        <w:numPr>
          <w:ilvl w:val="2"/>
          <w:numId w:val="6"/>
        </w:numPr>
        <w:tabs>
          <w:tab w:val="clear" w:pos="1430"/>
          <w:tab w:val="num" w:pos="1276"/>
          <w:tab w:val="right" w:pos="9072"/>
        </w:tabs>
        <w:rPr>
          <w:rFonts w:ascii="Palatino Linotype" w:hAnsi="Palatino Linotype"/>
          <w:b/>
          <w:sz w:val="24"/>
          <w:szCs w:val="24"/>
        </w:rPr>
      </w:pPr>
      <w:r w:rsidRPr="00E1150D">
        <w:rPr>
          <w:rFonts w:ascii="Palatino Linotype" w:hAnsi="Palatino Linotype"/>
          <w:b/>
          <w:sz w:val="24"/>
          <w:szCs w:val="24"/>
        </w:rPr>
        <w:t>Lakóépületek környezete, gondozása</w:t>
      </w:r>
      <w:r>
        <w:rPr>
          <w:rFonts w:ascii="Palatino Linotype" w:hAnsi="Palatino Linotype"/>
          <w:b/>
          <w:sz w:val="24"/>
          <w:szCs w:val="24"/>
        </w:rPr>
        <w:tab/>
      </w:r>
      <w:r>
        <w:rPr>
          <w:rFonts w:ascii="Palatino Linotype" w:hAnsi="Palatino Linotype"/>
          <w:b/>
          <w:i/>
          <w:sz w:val="24"/>
          <w:szCs w:val="24"/>
        </w:rPr>
        <w:t xml:space="preserve">4 </w:t>
      </w:r>
      <w:r w:rsidRPr="00B87D30">
        <w:rPr>
          <w:rFonts w:ascii="Palatino Linotype" w:hAnsi="Palatino Linotype"/>
          <w:b/>
          <w:i/>
          <w:sz w:val="24"/>
          <w:szCs w:val="24"/>
        </w:rPr>
        <w:t>óra</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Esztétikum és célszerűség szerepe a külső környezet kialakításában (táj, szomszédos épületek, zajhatások figyelembe vétele, környezeti tényezők tisztaságának megőrzése)</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Gazdasági helyiségek (ólak, takarmány és egyéb tárolók) elhelyezése, higiéniás előírások (hulladék és trágyakezelés)</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Pihenő-, játszó-, dohányzó helyek kialakításának alapvető szabályai, berendezései</w:t>
      </w:r>
    </w:p>
    <w:p w:rsidR="005D02F1" w:rsidRPr="001D1390" w:rsidRDefault="005D02F1" w:rsidP="00C2786C">
      <w:pPr>
        <w:widowControl w:val="0"/>
        <w:suppressAutoHyphens/>
        <w:ind w:left="709" w:hanging="142"/>
        <w:jc w:val="both"/>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 xml:space="preserve">Kerti sütő-, főzőhelyek </w:t>
      </w:r>
      <w:r w:rsidRPr="001D1390">
        <w:rPr>
          <w:rFonts w:ascii="Palatino Linotype" w:hAnsi="Palatino Linotype"/>
          <w:sz w:val="24"/>
          <w:szCs w:val="24"/>
        </w:rPr>
        <w:t>kialakításának szabályai</w:t>
      </w:r>
    </w:p>
    <w:p w:rsidR="005D02F1" w:rsidRDefault="005D02F1" w:rsidP="00C2786C">
      <w:pPr>
        <w:widowControl w:val="0"/>
        <w:suppressAutoHyphens/>
        <w:ind w:left="709" w:hanging="142"/>
        <w:jc w:val="both"/>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Kerti medencék gondozásának feladatai</w:t>
      </w:r>
    </w:p>
    <w:p w:rsidR="005D02F1" w:rsidRDefault="005D02F1" w:rsidP="00C2786C">
      <w:pPr>
        <w:widowControl w:val="0"/>
        <w:suppressAutoHyphens/>
        <w:ind w:left="709" w:hanging="1"/>
        <w:jc w:val="both"/>
        <w:rPr>
          <w:rFonts w:ascii="Palatino Linotype" w:hAnsi="Palatino Linotype"/>
          <w:sz w:val="24"/>
          <w:szCs w:val="24"/>
        </w:rPr>
      </w:pPr>
      <w:r>
        <w:rPr>
          <w:rFonts w:ascii="Palatino Linotype" w:hAnsi="Palatino Linotype"/>
          <w:sz w:val="24"/>
          <w:szCs w:val="24"/>
        </w:rPr>
        <w:t xml:space="preserve">Udvar gondozása </w:t>
      </w:r>
    </w:p>
    <w:p w:rsidR="005D02F1" w:rsidRPr="003B0168" w:rsidRDefault="005D02F1" w:rsidP="003B0168">
      <w:pPr>
        <w:widowControl w:val="0"/>
        <w:suppressAutoHyphens/>
        <w:ind w:left="709" w:hanging="142"/>
        <w:rPr>
          <w:rFonts w:ascii="Palatino Linotype" w:hAnsi="Palatino Linotype"/>
          <w:sz w:val="24"/>
          <w:szCs w:val="24"/>
        </w:rPr>
      </w:pPr>
    </w:p>
    <w:p w:rsidR="005D02F1" w:rsidRPr="000E120B" w:rsidRDefault="005D02F1" w:rsidP="009545FD">
      <w:pPr>
        <w:numPr>
          <w:ilvl w:val="2"/>
          <w:numId w:val="6"/>
        </w:numPr>
        <w:tabs>
          <w:tab w:val="clear" w:pos="1430"/>
          <w:tab w:val="num" w:pos="1276"/>
          <w:tab w:val="right" w:pos="9072"/>
        </w:tabs>
        <w:rPr>
          <w:rFonts w:ascii="Palatino Linotype" w:hAnsi="Palatino Linotype"/>
          <w:b/>
          <w:sz w:val="24"/>
          <w:szCs w:val="24"/>
        </w:rPr>
      </w:pPr>
      <w:r>
        <w:rPr>
          <w:rFonts w:ascii="Palatino Linotype" w:hAnsi="Palatino Linotype"/>
          <w:b/>
          <w:sz w:val="24"/>
          <w:szCs w:val="24"/>
        </w:rPr>
        <w:t>Lakásgondozás</w:t>
      </w:r>
      <w:r w:rsidRPr="000E120B">
        <w:rPr>
          <w:rFonts w:ascii="Palatino Linotype" w:hAnsi="Palatino Linotype"/>
          <w:b/>
          <w:sz w:val="24"/>
          <w:szCs w:val="24"/>
        </w:rPr>
        <w:tab/>
      </w:r>
      <w:r>
        <w:rPr>
          <w:rFonts w:ascii="Palatino Linotype" w:hAnsi="Palatino Linotype"/>
          <w:b/>
          <w:i/>
          <w:sz w:val="24"/>
          <w:szCs w:val="24"/>
        </w:rPr>
        <w:t xml:space="preserve">7,5 </w:t>
      </w:r>
      <w:r w:rsidRPr="00B87D30">
        <w:rPr>
          <w:rFonts w:ascii="Palatino Linotype" w:hAnsi="Palatino Linotype"/>
          <w:b/>
          <w:i/>
          <w:sz w:val="24"/>
          <w:szCs w:val="24"/>
        </w:rPr>
        <w:t>óra</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 xml:space="preserve">Tisztító- és ápolószerek hatóanyagai, hatás szerinti csoportosításuk (szennyoldó szerek, fényező szerek), tárolásuk szabályai </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Takarító eszközök és –készülékek</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Takarítási rendszer (folyamatos rendrakás, napi takarítás, nagytakarítás) egyes helyiségekre vonatkozó munkafeladatai</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lastRenderedPageBreak/>
        <w:t xml:space="preserve">Padló- és szőnyegápolás, bútorápolás, ablaktisztítás, fürdőszobai berendezések, falburkolatok, fűtőtestek, világítótestek, lakásdíszek, lakástextíliák tisztításának, ápolásának technikája </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 xml:space="preserve">Kártevők a háztartásban </w:t>
      </w:r>
      <w:r w:rsidRPr="00A13A5D">
        <w:rPr>
          <w:rFonts w:ascii="Palatino Linotype" w:hAnsi="Palatino Linotype"/>
          <w:sz w:val="24"/>
          <w:szCs w:val="24"/>
        </w:rPr>
        <w:t>(rovarok- és rágcsálók</w:t>
      </w:r>
      <w:r w:rsidRPr="00E1150D">
        <w:rPr>
          <w:rFonts w:ascii="Palatino Linotype" w:hAnsi="Palatino Linotype"/>
          <w:sz w:val="24"/>
          <w:szCs w:val="24"/>
        </w:rPr>
        <w:t xml:space="preserve">, az irtás célja, módjai, eszközei, anyagai) </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Háztartási szemét kezelése (a szemét keletkezésének megelőzése,</w:t>
      </w:r>
      <w:r w:rsidRPr="00E1150D">
        <w:rPr>
          <w:rFonts w:ascii="Palatino Linotype" w:hAnsi="Palatino Linotype"/>
          <w:b/>
          <w:sz w:val="24"/>
          <w:szCs w:val="24"/>
        </w:rPr>
        <w:t xml:space="preserve"> </w:t>
      </w:r>
      <w:r w:rsidRPr="00E1150D">
        <w:rPr>
          <w:rFonts w:ascii="Palatino Linotype" w:hAnsi="Palatino Linotype"/>
          <w:sz w:val="24"/>
          <w:szCs w:val="24"/>
        </w:rPr>
        <w:t xml:space="preserve">a szelektív – hulladékfajták anyaga szerinti - hulladékgyűjtés rendszere, elvei, megvalósítási lehetőségei) </w:t>
      </w:r>
    </w:p>
    <w:p w:rsidR="005D02F1" w:rsidRPr="00E1150D"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Házilagos javítási- és karbantartási munkák szervezése, végzése, alapvető szerszámkészlet</w:t>
      </w:r>
    </w:p>
    <w:p w:rsidR="005D02F1" w:rsidRPr="000E120B" w:rsidRDefault="005D02F1" w:rsidP="00C2786C">
      <w:pPr>
        <w:widowControl w:val="0"/>
        <w:suppressAutoHyphens/>
        <w:jc w:val="both"/>
        <w:rPr>
          <w:rFonts w:ascii="Palatino Linotype" w:hAnsi="Palatino Linotype" w:cs="Mangal"/>
          <w:kern w:val="1"/>
          <w:sz w:val="24"/>
          <w:szCs w:val="24"/>
          <w:lang w:eastAsia="hi-IN" w:bidi="hi-IN"/>
        </w:rPr>
      </w:pPr>
    </w:p>
    <w:p w:rsidR="005D02F1" w:rsidRPr="000E120B" w:rsidRDefault="005D02F1" w:rsidP="009545FD">
      <w:pPr>
        <w:numPr>
          <w:ilvl w:val="2"/>
          <w:numId w:val="6"/>
        </w:numPr>
        <w:tabs>
          <w:tab w:val="clear" w:pos="1430"/>
          <w:tab w:val="num" w:pos="1276"/>
          <w:tab w:val="right" w:pos="9072"/>
        </w:tabs>
        <w:rPr>
          <w:rFonts w:ascii="Palatino Linotype" w:hAnsi="Palatino Linotype" w:cs="Mangal"/>
          <w:kern w:val="1"/>
          <w:sz w:val="24"/>
          <w:szCs w:val="24"/>
          <w:lang w:eastAsia="hi-IN" w:bidi="hi-IN"/>
        </w:rPr>
      </w:pPr>
      <w:r w:rsidRPr="00E1150D">
        <w:rPr>
          <w:rFonts w:ascii="Palatino Linotype" w:hAnsi="Palatino Linotype"/>
          <w:b/>
          <w:sz w:val="24"/>
          <w:szCs w:val="24"/>
        </w:rPr>
        <w:t>Fehérnemű- és ruhaápolás</w:t>
      </w:r>
      <w:r>
        <w:rPr>
          <w:rFonts w:ascii="Palatino Linotype" w:hAnsi="Palatino Linotype" w:cs="Mangal"/>
          <w:b/>
          <w:i/>
          <w:kern w:val="1"/>
          <w:sz w:val="24"/>
          <w:szCs w:val="24"/>
          <w:lang w:eastAsia="hi-IN" w:bidi="hi-IN"/>
        </w:rPr>
        <w:tab/>
        <w:t xml:space="preserve">6 </w:t>
      </w:r>
      <w:r w:rsidRPr="00B87D30">
        <w:rPr>
          <w:rFonts w:ascii="Palatino Linotype" w:hAnsi="Palatino Linotype" w:cs="Mangal"/>
          <w:b/>
          <w:i/>
          <w:kern w:val="1"/>
          <w:sz w:val="24"/>
          <w:szCs w:val="24"/>
          <w:lang w:eastAsia="hi-IN" w:bidi="hi-IN"/>
        </w:rPr>
        <w:t>óra</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Textíliák kezelhetőségét jelölő kezelési útmutatók (piktogramok) ismerete</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Fehérnemű- és ruhaápolás gépei és eszközei (mosógépek, centrifugák, szárítógépek, vasalók)</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Mosás-előkészítés (válogatás kezelhetőség szerint, áztatás)</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 xml:space="preserve">Mosási folyamat és meghatározó tényezői (víz, mosószer, kézi-, gépi mosási eljárás, hőmérséklet, időtartam) </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Mosási hibák</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Különleges kezelési eljárások (keményítés, fehérítés)</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Szárítás célja, módjai</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Vasalás célja, legfontosabb szabályai, a ruhanemű hajtogatásának szabályai és tárolása</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Ruhaápolás általános alapelvei (tárolás, elhelyezés, alapos tisztítás, a kezelési útmutató betartása)</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Folteltávolítás</w:t>
      </w:r>
    </w:p>
    <w:p w:rsidR="005D02F1" w:rsidRPr="00E1150D"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Cipő- és bőrruházat ápolása</w:t>
      </w:r>
    </w:p>
    <w:p w:rsidR="005D02F1" w:rsidRDefault="005D02F1" w:rsidP="00C21816">
      <w:pPr>
        <w:widowControl w:val="0"/>
        <w:suppressAutoHyphens/>
        <w:rPr>
          <w:rFonts w:ascii="Palatino Linotype" w:hAnsi="Palatino Linotype" w:cs="Mangal"/>
          <w:kern w:val="1"/>
          <w:sz w:val="24"/>
          <w:szCs w:val="24"/>
          <w:lang w:eastAsia="hi-IN" w:bidi="hi-IN"/>
        </w:rPr>
      </w:pPr>
    </w:p>
    <w:p w:rsidR="005D02F1" w:rsidRPr="000E120B" w:rsidRDefault="005D02F1" w:rsidP="009545FD">
      <w:pPr>
        <w:numPr>
          <w:ilvl w:val="2"/>
          <w:numId w:val="6"/>
        </w:numPr>
        <w:tabs>
          <w:tab w:val="clear" w:pos="1430"/>
          <w:tab w:val="num" w:pos="1276"/>
        </w:tabs>
        <w:rPr>
          <w:rFonts w:ascii="Palatino Linotype" w:hAnsi="Palatino Linotype" w:cs="Mangal"/>
          <w:kern w:val="1"/>
          <w:sz w:val="24"/>
          <w:szCs w:val="24"/>
          <w:lang w:eastAsia="hi-IN" w:bidi="hi-IN"/>
        </w:rPr>
      </w:pPr>
      <w:r w:rsidRPr="00E1150D">
        <w:rPr>
          <w:rFonts w:ascii="Palatino Linotype" w:hAnsi="Palatino Linotype"/>
          <w:b/>
          <w:sz w:val="24"/>
          <w:szCs w:val="24"/>
        </w:rPr>
        <w:t>Lakókörnyezeti munka-, tűz- és környezetvédelem</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4 </w:t>
      </w:r>
      <w:r w:rsidRPr="00B87D30">
        <w:rPr>
          <w:rFonts w:ascii="Palatino Linotype" w:hAnsi="Palatino Linotype" w:cs="Mangal"/>
          <w:b/>
          <w:i/>
          <w:kern w:val="1"/>
          <w:sz w:val="24"/>
          <w:szCs w:val="24"/>
          <w:lang w:eastAsia="hi-IN" w:bidi="hi-IN"/>
        </w:rPr>
        <w:t>óra</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Munkabiztonsághoz kapcsolódó jelképek, színek és táblák</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Háztartási balesetek veszélyforrásai, (esések és bukások, elektromos áram, szénmonoxid, vegyszerek, egyéb baleseti okok), balesetek megelőzése, biztonsági előírások</w:t>
      </w:r>
    </w:p>
    <w:p w:rsidR="005D02F1" w:rsidRDefault="005D02F1" w:rsidP="00C2786C">
      <w:pPr>
        <w:widowControl w:val="0"/>
        <w:suppressAutoHyphens/>
        <w:ind w:firstLine="708"/>
        <w:jc w:val="both"/>
        <w:rPr>
          <w:rFonts w:ascii="Palatino Linotype" w:hAnsi="Palatino Linotype"/>
          <w:sz w:val="24"/>
          <w:szCs w:val="24"/>
        </w:rPr>
      </w:pPr>
      <w:r w:rsidRPr="00E1150D">
        <w:rPr>
          <w:rFonts w:ascii="Palatino Linotype" w:hAnsi="Palatino Linotype"/>
          <w:sz w:val="24"/>
          <w:szCs w:val="24"/>
        </w:rPr>
        <w:t>Villámvédelem biztonsági előírásai</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 xml:space="preserve">Tűzvédelem, tűz bejelentése, tűzoltás, tűzoltó készülékek </w:t>
      </w:r>
    </w:p>
    <w:p w:rsidR="005D02F1"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Energiatakarékosság a háztartásban</w:t>
      </w:r>
    </w:p>
    <w:p w:rsidR="005D02F1" w:rsidRPr="003B0168" w:rsidRDefault="005D02F1" w:rsidP="00C2786C">
      <w:pPr>
        <w:widowControl w:val="0"/>
        <w:suppressAutoHyphens/>
        <w:ind w:left="710"/>
        <w:jc w:val="both"/>
        <w:rPr>
          <w:rFonts w:ascii="Palatino Linotype" w:hAnsi="Palatino Linotype"/>
          <w:sz w:val="24"/>
          <w:szCs w:val="24"/>
        </w:rPr>
      </w:pPr>
      <w:r w:rsidRPr="00E1150D">
        <w:rPr>
          <w:rFonts w:ascii="Palatino Linotype" w:hAnsi="Palatino Linotype"/>
          <w:sz w:val="24"/>
          <w:szCs w:val="24"/>
        </w:rPr>
        <w:t>Környezetvédelmi feladatok a lakókörnyezetben</w:t>
      </w:r>
    </w:p>
    <w:p w:rsidR="005D02F1" w:rsidRPr="000E120B" w:rsidRDefault="005D02F1" w:rsidP="00C21816">
      <w:pPr>
        <w:widowControl w:val="0"/>
        <w:suppressAutoHyphens/>
        <w:rPr>
          <w:rFonts w:ascii="Palatino Linotype" w:hAnsi="Palatino Linotype" w:cs="Mangal"/>
          <w:b/>
          <w:kern w:val="1"/>
          <w:sz w:val="24"/>
          <w:szCs w:val="24"/>
          <w:lang w:eastAsia="hi-IN" w:bidi="hi-IN"/>
        </w:rPr>
      </w:pPr>
    </w:p>
    <w:p w:rsidR="005D02F1" w:rsidRPr="00EA227F" w:rsidRDefault="005D02F1" w:rsidP="009545FD">
      <w:pPr>
        <w:numPr>
          <w:ilvl w:val="1"/>
          <w:numId w:val="6"/>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D02F1" w:rsidRPr="00585CC2" w:rsidRDefault="005D02F1" w:rsidP="005F4768">
      <w:pPr>
        <w:widowControl w:val="0"/>
        <w:suppressAutoHyphens/>
        <w:ind w:left="360"/>
        <w:jc w:val="both"/>
        <w:rPr>
          <w:rFonts w:ascii="Palatino Linotype" w:hAnsi="Palatino Linotype"/>
          <w:bCs/>
          <w:sz w:val="24"/>
          <w:szCs w:val="24"/>
        </w:rPr>
      </w:pPr>
      <w:r w:rsidRPr="00585CC2">
        <w:rPr>
          <w:rFonts w:ascii="Palatino Linotype" w:hAnsi="Palatino Linotype"/>
          <w:bCs/>
          <w:sz w:val="24"/>
          <w:szCs w:val="24"/>
        </w:rPr>
        <w:t xml:space="preserve">A képzés helyszíne elsősorban az osztályterem. Egyes témakörök oktatását rendhagyó óra keretében a gyakorlati foglalkozási helyen (pl. mosás-ruhaápolás), vagy a szabadban (pl. lakókörnyezet) célszerű szervezni. </w:t>
      </w:r>
    </w:p>
    <w:p w:rsidR="005D02F1" w:rsidRDefault="005D02F1" w:rsidP="00C21816">
      <w:pPr>
        <w:rPr>
          <w:rFonts w:ascii="Palatino Linotype" w:hAnsi="Palatino Linotype"/>
          <w:b/>
          <w:sz w:val="24"/>
          <w:szCs w:val="24"/>
        </w:rPr>
      </w:pPr>
    </w:p>
    <w:p w:rsidR="005D02F1" w:rsidRPr="00EA227F" w:rsidRDefault="005D02F1" w:rsidP="00C21816">
      <w:pPr>
        <w:rPr>
          <w:rFonts w:ascii="Palatino Linotype" w:hAnsi="Palatino Linotype"/>
          <w:b/>
          <w:sz w:val="24"/>
          <w:szCs w:val="24"/>
        </w:rPr>
      </w:pPr>
    </w:p>
    <w:p w:rsidR="005D02F1" w:rsidRPr="001201CC" w:rsidRDefault="005D02F1" w:rsidP="002D630E">
      <w:pPr>
        <w:widowControl w:val="0"/>
        <w:numPr>
          <w:ilvl w:val="1"/>
          <w:numId w:val="6"/>
        </w:numPr>
        <w:suppressAutoHyphens/>
        <w:jc w:val="both"/>
        <w:rPr>
          <w:rFonts w:ascii="Palatino Linotype" w:hAnsi="Palatino Linotype"/>
          <w:b/>
          <w:bCs/>
          <w:sz w:val="24"/>
          <w:szCs w:val="24"/>
        </w:rPr>
      </w:pPr>
      <w:r w:rsidRPr="00667D01">
        <w:rPr>
          <w:rFonts w:ascii="Palatino Linotype" w:hAnsi="Palatino Linotype"/>
          <w:b/>
          <w:i/>
          <w:sz w:val="24"/>
          <w:szCs w:val="24"/>
        </w:rPr>
        <w:t>A tantárgy elsajátítása során alkalmazható sajátos módszerek</w:t>
      </w:r>
      <w:r w:rsidRPr="00052C8D">
        <w:rPr>
          <w:rFonts w:ascii="Palatino Linotype" w:hAnsi="Palatino Linotype"/>
          <w:b/>
          <w:bCs/>
          <w:i/>
          <w:sz w:val="24"/>
          <w:szCs w:val="24"/>
        </w:rPr>
        <w:t>, tanulói tevékenységformák (ajánlás)</w:t>
      </w:r>
      <w:r w:rsidRPr="00EB1A0C">
        <w:rPr>
          <w:rFonts w:ascii="Palatino Linotype" w:hAnsi="Palatino Linotype"/>
          <w:bCs/>
          <w:i/>
          <w:sz w:val="24"/>
          <w:szCs w:val="24"/>
        </w:rPr>
        <w:t xml:space="preserve">. </w:t>
      </w:r>
    </w:p>
    <w:p w:rsidR="005D02F1" w:rsidRPr="00EA227F" w:rsidRDefault="005D02F1" w:rsidP="00C21816">
      <w:pPr>
        <w:pStyle w:val="Listaszerbekezds2"/>
        <w:widowControl w:val="0"/>
        <w:suppressAutoHyphens/>
        <w:spacing w:after="0" w:line="240" w:lineRule="auto"/>
        <w:ind w:left="0"/>
        <w:contextualSpacing w:val="0"/>
        <w:rPr>
          <w:rFonts w:ascii="Palatino Linotype" w:hAnsi="Palatino Linotype"/>
          <w:b/>
          <w:bCs/>
          <w:sz w:val="24"/>
          <w:szCs w:val="24"/>
        </w:rPr>
      </w:pPr>
    </w:p>
    <w:p w:rsidR="005D02F1" w:rsidRPr="00E04DF2" w:rsidRDefault="005D02F1" w:rsidP="002D630E">
      <w:pPr>
        <w:widowControl w:val="0"/>
        <w:suppressAutoHyphens/>
        <w:ind w:left="826"/>
        <w:jc w:val="both"/>
        <w:rPr>
          <w:rFonts w:ascii="Palatino Linotype" w:hAnsi="Palatino Linotype"/>
          <w:b/>
          <w:bCs/>
          <w:i/>
          <w:sz w:val="24"/>
          <w:szCs w:val="24"/>
        </w:rPr>
      </w:pPr>
      <w:r w:rsidRPr="003B0168">
        <w:rPr>
          <w:rFonts w:ascii="Palatino Linotype" w:hAnsi="Palatino Linotype"/>
          <w:b/>
          <w:bCs/>
          <w:sz w:val="24"/>
          <w:szCs w:val="24"/>
        </w:rPr>
        <w:t>3.5.1.</w:t>
      </w:r>
      <w:r>
        <w:rPr>
          <w:rFonts w:ascii="Palatino Linotype" w:hAnsi="Palatino Linotype"/>
          <w:b/>
          <w:bCs/>
          <w:i/>
          <w:sz w:val="24"/>
          <w:szCs w:val="24"/>
        </w:rPr>
        <w:t xml:space="preserve"> </w:t>
      </w:r>
      <w:r w:rsidRPr="00A13A5D">
        <w:rPr>
          <w:rFonts w:ascii="Palatino Linotype" w:hAnsi="Palatino Linotype"/>
          <w:b/>
          <w:bCs/>
          <w:i/>
          <w:sz w:val="24"/>
          <w:szCs w:val="24"/>
        </w:rPr>
        <w:t>A tantárgy elsajátítása során alkalmazható sajátos módszerek (ajánlás)</w:t>
      </w:r>
    </w:p>
    <w:p w:rsidR="005D02F1" w:rsidRPr="00EB1A0C" w:rsidRDefault="005D02F1" w:rsidP="00585CC2">
      <w:pPr>
        <w:widowControl w:val="0"/>
        <w:suppressAutoHyphens/>
        <w:ind w:left="826"/>
        <w:jc w:val="both"/>
        <w:rPr>
          <w:rFonts w:ascii="Palatino Linotype" w:hAnsi="Palatino Linotype"/>
          <w:bCs/>
          <w:i/>
          <w:sz w:val="24"/>
          <w:szCs w:val="24"/>
        </w:rPr>
      </w:pPr>
      <w:r w:rsidRPr="00EB1A0C">
        <w:rPr>
          <w:rFonts w:ascii="Palatino Linotype" w:hAnsi="Palatino Linotype"/>
          <w:bCs/>
          <w:i/>
          <w:sz w:val="24"/>
          <w:szCs w:val="24"/>
        </w:rPr>
        <w:t xml:space="preserve">A lakókörnyezet kialakításának, a lakóépületek fajtáinak rendhagyó óra keretében, a helyszínen való bemutatása a háztípusok és az ideális falusi ház megismerését segíthetik elő. </w:t>
      </w:r>
    </w:p>
    <w:p w:rsidR="005D02F1" w:rsidRPr="00EB1A0C" w:rsidRDefault="005D02F1" w:rsidP="00585CC2">
      <w:pPr>
        <w:widowControl w:val="0"/>
        <w:suppressAutoHyphens/>
        <w:ind w:left="826"/>
        <w:jc w:val="both"/>
        <w:rPr>
          <w:rFonts w:ascii="Palatino Linotype" w:hAnsi="Palatino Linotype"/>
          <w:bCs/>
          <w:i/>
          <w:sz w:val="24"/>
          <w:szCs w:val="24"/>
        </w:rPr>
      </w:pPr>
      <w:r w:rsidRPr="00EB1A0C">
        <w:rPr>
          <w:rFonts w:ascii="Palatino Linotype" w:hAnsi="Palatino Linotype"/>
          <w:bCs/>
          <w:i/>
          <w:sz w:val="24"/>
          <w:szCs w:val="24"/>
        </w:rPr>
        <w:t xml:space="preserve">Fejlesztheti, elmélyítheti a lakberendezési szabályok elsajátítását az ezzel foglalkozó folyóiratok, könyvek és egyéb képes kiadványok tanulmányozása. A bemutatott példák az egyszerű, otthoni körülmények között megvalósíthatókat emeljék ki. </w:t>
      </w:r>
    </w:p>
    <w:p w:rsidR="005D02F1" w:rsidRDefault="005D02F1" w:rsidP="00C21816">
      <w:pPr>
        <w:widowControl w:val="0"/>
        <w:suppressAutoHyphens/>
        <w:ind w:left="826"/>
        <w:jc w:val="both"/>
        <w:rPr>
          <w:rFonts w:ascii="Palatino Linotype" w:hAnsi="Palatino Linotype"/>
          <w:bCs/>
          <w:i/>
          <w:color w:val="000000"/>
          <w:sz w:val="24"/>
          <w:szCs w:val="24"/>
        </w:rPr>
      </w:pPr>
      <w:r w:rsidRPr="00EB1A0C">
        <w:rPr>
          <w:rFonts w:ascii="Palatino Linotype" w:hAnsi="Palatino Linotype"/>
          <w:bCs/>
          <w:i/>
          <w:sz w:val="24"/>
          <w:szCs w:val="24"/>
        </w:rPr>
        <w:t xml:space="preserve">Az igényes környezet kialakításának módszere megfelelő példa mutatása (az iskolai rend, tisztaság, az iskola </w:t>
      </w:r>
      <w:r w:rsidRPr="00A13A5D">
        <w:rPr>
          <w:rFonts w:ascii="Palatino Linotype" w:hAnsi="Palatino Linotype"/>
          <w:bCs/>
          <w:i/>
          <w:color w:val="000000"/>
          <w:sz w:val="24"/>
          <w:szCs w:val="24"/>
        </w:rPr>
        <w:t>környezetének ápoltsága)</w:t>
      </w:r>
    </w:p>
    <w:p w:rsidR="005D02F1" w:rsidRPr="00A13A5D" w:rsidRDefault="005D02F1" w:rsidP="00C21816">
      <w:pPr>
        <w:widowControl w:val="0"/>
        <w:suppressAutoHyphens/>
        <w:ind w:left="826"/>
        <w:jc w:val="both"/>
        <w:rPr>
          <w:rFonts w:ascii="Palatino Linotype" w:hAnsi="Palatino Linotype"/>
          <w:b/>
          <w:bCs/>
          <w:i/>
          <w:color w:val="000000"/>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D02F1" w:rsidRPr="008B7D14" w:rsidTr="004B57D1">
        <w:trPr>
          <w:tblHeader/>
          <w:jc w:val="center"/>
        </w:trPr>
        <w:tc>
          <w:tcPr>
            <w:tcW w:w="1134" w:type="dxa"/>
            <w:vMerge w:val="restart"/>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D02F1"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4B57D1">
        <w:trPr>
          <w:tblHeader/>
          <w:jc w:val="center"/>
        </w:trPr>
        <w:tc>
          <w:tcPr>
            <w:tcW w:w="1134" w:type="dxa"/>
            <w:vMerge/>
            <w:vAlign w:val="center"/>
          </w:tcPr>
          <w:p w:rsidR="005D02F1" w:rsidRPr="008B7D14" w:rsidRDefault="005D02F1" w:rsidP="004B57D1">
            <w:pPr>
              <w:jc w:val="center"/>
              <w:rPr>
                <w:rFonts w:ascii="Palatino Linotype" w:hAnsi="Palatino Linotype" w:cs="Palatino Linotype"/>
                <w:b/>
                <w:bCs/>
                <w:sz w:val="20"/>
                <w:szCs w:val="20"/>
              </w:rPr>
            </w:pPr>
          </w:p>
        </w:tc>
        <w:tc>
          <w:tcPr>
            <w:tcW w:w="2480" w:type="dxa"/>
            <w:vMerge/>
            <w:vAlign w:val="center"/>
          </w:tcPr>
          <w:p w:rsidR="005D02F1" w:rsidRPr="008B7D14" w:rsidRDefault="005D02F1" w:rsidP="004B57D1">
            <w:pPr>
              <w:rPr>
                <w:rFonts w:ascii="Palatino Linotype" w:hAnsi="Palatino Linotype" w:cs="Palatino Linotype"/>
                <w:b/>
                <w:bCs/>
                <w:sz w:val="20"/>
                <w:szCs w:val="20"/>
              </w:rPr>
            </w:pP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D02F1" w:rsidRPr="008B7D14" w:rsidRDefault="005D02F1" w:rsidP="004B57D1">
            <w:pPr>
              <w:jc w:val="center"/>
              <w:rPr>
                <w:rFonts w:ascii="Palatino Linotype" w:hAnsi="Palatino Linotype" w:cs="Palatino Linotype"/>
                <w:b/>
                <w:bCs/>
                <w:sz w:val="20"/>
                <w:szCs w:val="20"/>
              </w:rPr>
            </w:pPr>
          </w:p>
        </w:tc>
      </w:tr>
      <w:tr w:rsidR="005D02F1" w:rsidRPr="008B7D14" w:rsidTr="004B57D1">
        <w:trPr>
          <w:trHeight w:val="479"/>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1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39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6"/>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0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3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bl>
    <w:p w:rsidR="005D02F1" w:rsidRDefault="005D02F1" w:rsidP="00C21816">
      <w:pPr>
        <w:widowControl w:val="0"/>
        <w:suppressAutoHyphens/>
        <w:ind w:left="826"/>
        <w:rPr>
          <w:rFonts w:ascii="Palatino Linotype" w:hAnsi="Palatino Linotype"/>
          <w:b/>
          <w:bCs/>
          <w:i/>
          <w:sz w:val="24"/>
          <w:szCs w:val="24"/>
        </w:rPr>
      </w:pPr>
    </w:p>
    <w:p w:rsidR="005D02F1" w:rsidRDefault="005D02F1" w:rsidP="00E04DF2">
      <w:pPr>
        <w:widowControl w:val="0"/>
        <w:suppressAutoHyphens/>
        <w:ind w:left="826"/>
        <w:rPr>
          <w:rFonts w:ascii="Palatino Linotype" w:hAnsi="Palatino Linotype"/>
          <w:b/>
          <w:bCs/>
          <w:i/>
          <w:sz w:val="24"/>
          <w:szCs w:val="24"/>
        </w:rPr>
      </w:pPr>
      <w:r w:rsidRPr="003B0168">
        <w:rPr>
          <w:rFonts w:ascii="Palatino Linotype" w:hAnsi="Palatino Linotype"/>
          <w:b/>
          <w:bCs/>
          <w:sz w:val="24"/>
          <w:szCs w:val="24"/>
        </w:rPr>
        <w:t>3.5.2.</w:t>
      </w:r>
      <w:r>
        <w:rPr>
          <w:rFonts w:ascii="Palatino Linotype" w:hAnsi="Palatino Linotype"/>
          <w:b/>
          <w:bCs/>
          <w:i/>
          <w:sz w:val="24"/>
          <w:szCs w:val="24"/>
        </w:rPr>
        <w:t xml:space="preserve"> </w:t>
      </w:r>
      <w:r w:rsidRPr="00052C8D">
        <w:rPr>
          <w:rFonts w:ascii="Palatino Linotype" w:hAnsi="Palatino Linotype"/>
          <w:b/>
          <w:bCs/>
          <w:i/>
          <w:sz w:val="24"/>
          <w:szCs w:val="24"/>
        </w:rPr>
        <w:t>A tantárgy elsajátítása során alkalmazható tanulói tevékenységformák (ajánlás)</w:t>
      </w:r>
    </w:p>
    <w:p w:rsidR="005D02F1" w:rsidRDefault="005D02F1" w:rsidP="00C21816">
      <w:pPr>
        <w:widowControl w:val="0"/>
        <w:suppressAutoHyphens/>
        <w:ind w:left="826"/>
        <w:jc w:val="both"/>
        <w:rPr>
          <w:rFonts w:ascii="Palatino Linotype" w:hAnsi="Palatino Linotype"/>
          <w:bCs/>
          <w:i/>
          <w:sz w:val="24"/>
          <w:szCs w:val="24"/>
        </w:rPr>
      </w:pPr>
      <w:r w:rsidRPr="00EB1A0C">
        <w:rPr>
          <w:rFonts w:ascii="Palatino Linotype" w:hAnsi="Palatino Linotype"/>
          <w:bCs/>
          <w:i/>
          <w:sz w:val="24"/>
          <w:szCs w:val="24"/>
        </w:rPr>
        <w:t>A helyszínen, a szemlélődő gyakorlatokon a tanulók készítsenek jegyzeteket, értékeljék a látottakat. Házi feladatként tervezzék meg az általuk elképzelt lakóházat. Tervezzék meg a belső berendezés vázlatát a meghat</w:t>
      </w:r>
      <w:r>
        <w:rPr>
          <w:rFonts w:ascii="Palatino Linotype" w:hAnsi="Palatino Linotype"/>
          <w:bCs/>
          <w:i/>
          <w:sz w:val="24"/>
          <w:szCs w:val="24"/>
        </w:rPr>
        <w:t>ározott jelölések segítségével.</w:t>
      </w:r>
    </w:p>
    <w:p w:rsidR="005D02F1" w:rsidRPr="00EB1A0C" w:rsidRDefault="005D02F1" w:rsidP="00C21816">
      <w:pPr>
        <w:widowControl w:val="0"/>
        <w:suppressAutoHyphens/>
        <w:ind w:left="826"/>
        <w:jc w:val="both"/>
        <w:rPr>
          <w:rFonts w:ascii="Palatino Linotype" w:hAnsi="Palatino Linotype"/>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D02F1" w:rsidRPr="00FE5532" w:rsidTr="004B57D1">
        <w:trPr>
          <w:cantSplit/>
          <w:trHeight w:val="921"/>
          <w:tblHeader/>
          <w:jc w:val="center"/>
        </w:trPr>
        <w:tc>
          <w:tcPr>
            <w:tcW w:w="1032"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w:t>
            </w:r>
            <w:r w:rsidRPr="00FE5532">
              <w:rPr>
                <w:rFonts w:ascii="Palatino Linotype" w:hAnsi="Palatino Linotype" w:cs="Palatino Linotype"/>
                <w:b/>
                <w:bCs/>
                <w:sz w:val="20"/>
                <w:szCs w:val="20"/>
              </w:rPr>
              <w:lastRenderedPageBreak/>
              <w:t>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4B57D1">
        <w:trPr>
          <w:cantSplit/>
          <w:trHeight w:val="1076"/>
          <w:tblHeader/>
          <w:jc w:val="center"/>
        </w:trPr>
        <w:tc>
          <w:tcPr>
            <w:tcW w:w="1032" w:type="dxa"/>
            <w:vMerge/>
            <w:vAlign w:val="center"/>
          </w:tcPr>
          <w:p w:rsidR="005D02F1" w:rsidRPr="00FE5532" w:rsidRDefault="005D02F1" w:rsidP="004B57D1">
            <w:pPr>
              <w:jc w:val="center"/>
              <w:rPr>
                <w:rFonts w:ascii="Palatino Linotype" w:hAnsi="Palatino Linotype" w:cs="Palatino Linotype"/>
                <w:b/>
                <w:bCs/>
                <w:sz w:val="20"/>
                <w:szCs w:val="20"/>
              </w:rPr>
            </w:pPr>
          </w:p>
        </w:tc>
        <w:tc>
          <w:tcPr>
            <w:tcW w:w="3417" w:type="dxa"/>
            <w:vMerge/>
            <w:vAlign w:val="center"/>
          </w:tcPr>
          <w:p w:rsidR="005D02F1" w:rsidRPr="00FE5532" w:rsidRDefault="005D02F1" w:rsidP="004B57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4B57D1">
            <w:pPr>
              <w:jc w:val="center"/>
              <w:rPr>
                <w:rFonts w:ascii="Palatino Linotype" w:hAnsi="Palatino Linotype" w:cs="Palatino Linotype"/>
                <w:b/>
                <w:bCs/>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1.</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04"/>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83"/>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58"/>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44"/>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bl>
    <w:p w:rsidR="005D02F1" w:rsidRPr="00EA227F" w:rsidRDefault="005D02F1" w:rsidP="00C21816">
      <w:pPr>
        <w:pStyle w:val="Listaszerbekezds2"/>
        <w:widowControl w:val="0"/>
        <w:suppressAutoHyphens/>
        <w:spacing w:after="0" w:line="240" w:lineRule="auto"/>
        <w:ind w:left="0"/>
        <w:contextualSpacing w:val="0"/>
        <w:rPr>
          <w:rFonts w:ascii="Palatino Linotype" w:hAnsi="Palatino Linotype"/>
          <w:b/>
          <w:bCs/>
          <w:sz w:val="24"/>
          <w:szCs w:val="24"/>
        </w:rPr>
      </w:pPr>
    </w:p>
    <w:p w:rsidR="005D02F1" w:rsidRPr="006F4F6D" w:rsidRDefault="005D02F1" w:rsidP="002D630E">
      <w:pPr>
        <w:pStyle w:val="Listaszerbekezds2"/>
        <w:widowControl w:val="0"/>
        <w:numPr>
          <w:ilvl w:val="1"/>
          <w:numId w:val="9"/>
        </w:numPr>
        <w:suppressAutoHyphens/>
        <w:spacing w:after="0" w:line="240" w:lineRule="auto"/>
        <w:ind w:left="851" w:hanging="494"/>
        <w:rPr>
          <w:rFonts w:ascii="Palatino Linotype" w:hAnsi="Palatino Linotype"/>
          <w:b/>
          <w:bCs/>
          <w:sz w:val="24"/>
          <w:szCs w:val="24"/>
        </w:rPr>
      </w:pPr>
      <w:r>
        <w:rPr>
          <w:rFonts w:ascii="Palatino Linotype" w:hAnsi="Palatino Linotype"/>
          <w:b/>
          <w:bCs/>
          <w:sz w:val="24"/>
          <w:szCs w:val="24"/>
        </w:rPr>
        <w:t xml:space="preserve"> </w:t>
      </w:r>
      <w:r w:rsidRPr="006F4F6D">
        <w:rPr>
          <w:rFonts w:ascii="Palatino Linotype" w:hAnsi="Palatino Linotype"/>
          <w:b/>
          <w:bCs/>
          <w:sz w:val="24"/>
          <w:szCs w:val="24"/>
        </w:rPr>
        <w:t xml:space="preserve">A </w:t>
      </w:r>
      <w:r w:rsidRPr="006F4F6D">
        <w:rPr>
          <w:rFonts w:ascii="Palatino Linotype" w:hAnsi="Palatino Linotype"/>
          <w:b/>
          <w:sz w:val="24"/>
          <w:szCs w:val="24"/>
        </w:rPr>
        <w:t>tantárgy</w:t>
      </w:r>
      <w:r w:rsidRPr="006F4F6D">
        <w:rPr>
          <w:rFonts w:ascii="Palatino Linotype" w:hAnsi="Palatino Linotype"/>
          <w:b/>
          <w:bCs/>
          <w:sz w:val="24"/>
          <w:szCs w:val="24"/>
        </w:rPr>
        <w:t xml:space="preserve"> értékelésének módja</w:t>
      </w:r>
    </w:p>
    <w:p w:rsidR="005D02F1" w:rsidRPr="00FA5995" w:rsidRDefault="005D02F1" w:rsidP="00FA5995">
      <w:pPr>
        <w:tabs>
          <w:tab w:val="left" w:pos="851"/>
        </w:tabs>
        <w:ind w:left="357"/>
        <w:rPr>
          <w:rFonts w:ascii="Palatino Linotype" w:hAnsi="Palatino Linotype"/>
          <w:bCs/>
          <w:sz w:val="24"/>
          <w:szCs w:val="24"/>
        </w:rPr>
      </w:pPr>
      <w:r w:rsidRPr="00FA5995">
        <w:rPr>
          <w:rFonts w:ascii="Palatino Linotype" w:hAnsi="Palatino Linotype"/>
          <w:bCs/>
          <w:sz w:val="24"/>
          <w:szCs w:val="24"/>
        </w:rPr>
        <w:t>A nemzeti köznevelésről szóló 2011. évi CXC. törvény 54. § (2) a) pontja szerinti értékeléssel.</w:t>
      </w:r>
    </w:p>
    <w:p w:rsidR="005D02F1" w:rsidRDefault="005D02F1" w:rsidP="00585CC2">
      <w:pPr>
        <w:tabs>
          <w:tab w:val="left" w:pos="851"/>
        </w:tabs>
        <w:rPr>
          <w:rFonts w:ascii="Palatino Linotype" w:hAnsi="Palatino Linotype"/>
          <w:bCs/>
          <w:sz w:val="24"/>
          <w:szCs w:val="24"/>
        </w:rPr>
      </w:pPr>
    </w:p>
    <w:p w:rsidR="005D02F1" w:rsidRPr="00585CC2" w:rsidRDefault="005D02F1" w:rsidP="00585CC2">
      <w:pPr>
        <w:tabs>
          <w:tab w:val="left" w:pos="851"/>
        </w:tabs>
        <w:rPr>
          <w:rFonts w:ascii="Palatino Linotype" w:hAnsi="Palatino Linotype"/>
          <w:bCs/>
          <w:sz w:val="24"/>
          <w:szCs w:val="24"/>
        </w:rPr>
      </w:pPr>
    </w:p>
    <w:p w:rsidR="005D02F1" w:rsidRPr="005514E6" w:rsidRDefault="005D02F1" w:rsidP="002D630E">
      <w:pPr>
        <w:pStyle w:val="Listaszerbekezds2"/>
        <w:numPr>
          <w:ilvl w:val="0"/>
          <w:numId w:val="10"/>
        </w:numPr>
        <w:tabs>
          <w:tab w:val="left" w:pos="426"/>
        </w:tabs>
        <w:spacing w:after="0" w:line="240" w:lineRule="auto"/>
        <w:ind w:left="357" w:hanging="357"/>
        <w:rPr>
          <w:rFonts w:ascii="Palatino Linotype" w:hAnsi="Palatino Linotype"/>
          <w:b/>
          <w:bCs/>
          <w:iCs/>
          <w:sz w:val="24"/>
          <w:szCs w:val="24"/>
        </w:rPr>
      </w:pPr>
      <w:r w:rsidRPr="00393284">
        <w:rPr>
          <w:rFonts w:ascii="Palatino Linotype" w:hAnsi="Palatino Linotype"/>
          <w:b/>
          <w:sz w:val="24"/>
          <w:szCs w:val="24"/>
        </w:rPr>
        <w:t xml:space="preserve">Család- </w:t>
      </w:r>
      <w:r w:rsidRPr="00393284">
        <w:rPr>
          <w:rFonts w:ascii="Palatino Linotype" w:hAnsi="Palatino Linotype"/>
          <w:b/>
          <w:color w:val="000000"/>
          <w:sz w:val="24"/>
          <w:szCs w:val="24"/>
        </w:rPr>
        <w:t>és háztartás</w:t>
      </w:r>
      <w:r>
        <w:rPr>
          <w:rFonts w:ascii="Palatino Linotype" w:hAnsi="Palatino Linotype"/>
          <w:b/>
          <w:color w:val="000000"/>
          <w:sz w:val="24"/>
          <w:szCs w:val="24"/>
        </w:rPr>
        <w:t>-</w:t>
      </w:r>
      <w:r w:rsidRPr="00393284">
        <w:rPr>
          <w:rFonts w:ascii="Palatino Linotype" w:hAnsi="Palatino Linotype"/>
          <w:b/>
          <w:color w:val="000000"/>
          <w:sz w:val="24"/>
          <w:szCs w:val="24"/>
        </w:rPr>
        <w:t>ellátási gyakorlat</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123</w:t>
      </w:r>
      <w:r w:rsidRPr="00393284">
        <w:rPr>
          <w:rFonts w:ascii="Palatino Linotype" w:hAnsi="Palatino Linotype"/>
          <w:b/>
          <w:sz w:val="24"/>
          <w:szCs w:val="24"/>
        </w:rPr>
        <w:t xml:space="preserve"> óra</w:t>
      </w:r>
    </w:p>
    <w:p w:rsidR="005D02F1" w:rsidRPr="00393284" w:rsidRDefault="005D02F1" w:rsidP="005514E6">
      <w:pPr>
        <w:pStyle w:val="Listaszerbekezds2"/>
        <w:tabs>
          <w:tab w:val="left" w:pos="851"/>
        </w:tabs>
        <w:spacing w:after="0" w:line="240" w:lineRule="auto"/>
        <w:ind w:left="357"/>
        <w:rPr>
          <w:rFonts w:ascii="Palatino Linotype" w:hAnsi="Palatino Linotype"/>
          <w:b/>
          <w:bCs/>
          <w:iCs/>
          <w:sz w:val="24"/>
          <w:szCs w:val="24"/>
        </w:rPr>
      </w:pPr>
    </w:p>
    <w:p w:rsidR="005D02F1" w:rsidRPr="00BF373F" w:rsidRDefault="005D02F1" w:rsidP="002D630E">
      <w:pPr>
        <w:pStyle w:val="Listaszerbekezds2"/>
        <w:numPr>
          <w:ilvl w:val="1"/>
          <w:numId w:val="10"/>
        </w:numPr>
        <w:spacing w:after="0" w:line="240" w:lineRule="auto"/>
        <w:ind w:left="851" w:hanging="494"/>
        <w:rPr>
          <w:rFonts w:ascii="Palatino Linotype" w:hAnsi="Palatino Linotype"/>
          <w:b/>
          <w:sz w:val="24"/>
          <w:szCs w:val="24"/>
        </w:rPr>
      </w:pPr>
      <w:r w:rsidRPr="00BF373F">
        <w:rPr>
          <w:rFonts w:ascii="Palatino Linotype" w:hAnsi="Palatino Linotype"/>
          <w:b/>
          <w:sz w:val="24"/>
          <w:szCs w:val="24"/>
        </w:rPr>
        <w:t>A tantárgy tanításának célja</w:t>
      </w:r>
    </w:p>
    <w:p w:rsidR="005D02F1" w:rsidRPr="00C16960" w:rsidRDefault="005D02F1" w:rsidP="00585CC2">
      <w:pPr>
        <w:ind w:left="357"/>
        <w:jc w:val="both"/>
        <w:rPr>
          <w:rFonts w:ascii="Palatino Linotype" w:hAnsi="Palatino Linotype"/>
          <w:sz w:val="24"/>
          <w:szCs w:val="24"/>
        </w:rPr>
      </w:pPr>
      <w:r w:rsidRPr="00C16960">
        <w:rPr>
          <w:rFonts w:ascii="Palatino Linotype" w:hAnsi="Palatino Linotype"/>
          <w:sz w:val="24"/>
          <w:szCs w:val="24"/>
        </w:rPr>
        <w:t xml:space="preserve">A </w:t>
      </w:r>
      <w:r w:rsidRPr="00A13A5D">
        <w:rPr>
          <w:rFonts w:ascii="Palatino Linotype" w:hAnsi="Palatino Linotype"/>
          <w:sz w:val="24"/>
          <w:szCs w:val="24"/>
        </w:rPr>
        <w:t>konyhai munkák, és ételkészítési</w:t>
      </w:r>
      <w:r>
        <w:rPr>
          <w:rFonts w:ascii="Palatino Linotype" w:hAnsi="Palatino Linotype"/>
          <w:sz w:val="24"/>
          <w:szCs w:val="24"/>
        </w:rPr>
        <w:t xml:space="preserve"> </w:t>
      </w:r>
      <w:r w:rsidRPr="00C16960">
        <w:rPr>
          <w:rFonts w:ascii="Palatino Linotype" w:hAnsi="Palatino Linotype"/>
          <w:sz w:val="24"/>
          <w:szCs w:val="24"/>
        </w:rPr>
        <w:t>gyakorlatok során el</w:t>
      </w:r>
      <w:r>
        <w:rPr>
          <w:rFonts w:ascii="Palatino Linotype" w:hAnsi="Palatino Linotype"/>
          <w:sz w:val="24"/>
          <w:szCs w:val="24"/>
        </w:rPr>
        <w:t xml:space="preserve"> kell </w:t>
      </w:r>
      <w:r w:rsidRPr="00C16960">
        <w:rPr>
          <w:rFonts w:ascii="Palatino Linotype" w:hAnsi="Palatino Linotype"/>
          <w:sz w:val="24"/>
          <w:szCs w:val="24"/>
        </w:rPr>
        <w:t>érni, hogy a tanulók a higiéniai követelményeket betartva önállóan és kreatívan tudjanak alapszíntű ételkészítési feladatokat ellátni, az alkalomnak megfelelően teríteni és az e</w:t>
      </w:r>
      <w:r>
        <w:rPr>
          <w:rFonts w:ascii="Palatino Linotype" w:hAnsi="Palatino Linotype"/>
          <w:sz w:val="24"/>
          <w:szCs w:val="24"/>
        </w:rPr>
        <w:t>lkészült ételeket felszolgálni.</w:t>
      </w:r>
    </w:p>
    <w:p w:rsidR="005D02F1" w:rsidRPr="00C16960" w:rsidRDefault="005D02F1" w:rsidP="00585CC2">
      <w:pPr>
        <w:ind w:left="357"/>
        <w:jc w:val="both"/>
        <w:rPr>
          <w:rFonts w:ascii="Palatino Linotype" w:hAnsi="Palatino Linotype"/>
          <w:sz w:val="24"/>
          <w:szCs w:val="24"/>
        </w:rPr>
      </w:pPr>
      <w:r w:rsidRPr="00C16960">
        <w:rPr>
          <w:rFonts w:ascii="Palatino Linotype" w:hAnsi="Palatino Linotype"/>
          <w:sz w:val="24"/>
          <w:szCs w:val="24"/>
        </w:rPr>
        <w:t xml:space="preserve">A lakókörnyezet gondozási és ruhaápolási gyakorlatokon cél olyan készségek kialakítása, amelyek alkalmazásával a feladatok gyorsan, szakszerűen, </w:t>
      </w:r>
      <w:r w:rsidRPr="00C16960">
        <w:rPr>
          <w:rFonts w:ascii="Palatino Linotype" w:hAnsi="Palatino Linotype"/>
          <w:sz w:val="24"/>
          <w:szCs w:val="24"/>
        </w:rPr>
        <w:lastRenderedPageBreak/>
        <w:t>balesetmentesen és környezetkímélő módon valósíthatók meg. Cél továbbá kialakítani és elmélyíteni a mindig tiszta és rendezett környezetre, az ápoltságra törekvés igé</w:t>
      </w:r>
      <w:r>
        <w:rPr>
          <w:rFonts w:ascii="Palatino Linotype" w:hAnsi="Palatino Linotype"/>
          <w:sz w:val="24"/>
          <w:szCs w:val="24"/>
        </w:rPr>
        <w:t>nyét.</w:t>
      </w:r>
    </w:p>
    <w:p w:rsidR="005D02F1" w:rsidRPr="009239BC" w:rsidRDefault="005D02F1" w:rsidP="005F4768">
      <w:pPr>
        <w:ind w:left="357"/>
        <w:jc w:val="both"/>
        <w:rPr>
          <w:rFonts w:ascii="Palatino Linotype" w:hAnsi="Palatino Linotype"/>
          <w:sz w:val="24"/>
          <w:szCs w:val="24"/>
        </w:rPr>
      </w:pPr>
      <w:r w:rsidRPr="00C16960">
        <w:rPr>
          <w:rFonts w:ascii="Palatino Linotype" w:hAnsi="Palatino Linotype"/>
          <w:sz w:val="24"/>
          <w:szCs w:val="24"/>
        </w:rPr>
        <w:t>Az ápolási, gondozási gyakorlatok célja az empátiás készség kialakítása mellett, a tanulók türelemre, figyelemre</w:t>
      </w:r>
      <w:r>
        <w:rPr>
          <w:rFonts w:ascii="Palatino Linotype" w:hAnsi="Palatino Linotype"/>
          <w:sz w:val="24"/>
          <w:szCs w:val="24"/>
        </w:rPr>
        <w:t>, fegyelemre</w:t>
      </w:r>
      <w:r w:rsidRPr="00C16960">
        <w:rPr>
          <w:rFonts w:ascii="Palatino Linotype" w:hAnsi="Palatino Linotype"/>
          <w:sz w:val="24"/>
          <w:szCs w:val="24"/>
        </w:rPr>
        <w:t xml:space="preserve"> nevelése. Felkészítés azokra a gyermekgondozási, elsősegély-nyújtási, ápolási-gondozási gyakorlati tennivalókra, amelynek birtokában szakszerű segítséget tudnak nyújtani a családtagoknak, illetve a közösség arra rászoruló tagjainak fizikai vagy mentális szükségleteik kielégítésében</w:t>
      </w:r>
      <w:r w:rsidRPr="009239BC">
        <w:rPr>
          <w:rFonts w:ascii="Palatino Linotype" w:hAnsi="Palatino Linotype"/>
          <w:sz w:val="24"/>
          <w:szCs w:val="24"/>
        </w:rPr>
        <w:t>.</w:t>
      </w:r>
    </w:p>
    <w:p w:rsidR="005D02F1" w:rsidRPr="009239BC" w:rsidRDefault="005D02F1" w:rsidP="00C21816">
      <w:pPr>
        <w:ind w:left="792"/>
        <w:jc w:val="both"/>
        <w:rPr>
          <w:rFonts w:ascii="Palatino Linotype" w:hAnsi="Palatino Linotype"/>
          <w:sz w:val="24"/>
          <w:szCs w:val="24"/>
        </w:rPr>
      </w:pPr>
    </w:p>
    <w:p w:rsidR="005D02F1" w:rsidRDefault="005D02F1" w:rsidP="002D630E">
      <w:pPr>
        <w:numPr>
          <w:ilvl w:val="1"/>
          <w:numId w:val="10"/>
        </w:numPr>
        <w:ind w:left="851" w:hanging="491"/>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Default="005D02F1" w:rsidP="00585CC2">
      <w:pPr>
        <w:pStyle w:val="Listaszerbekezds2"/>
        <w:tabs>
          <w:tab w:val="left" w:pos="426"/>
          <w:tab w:val="left" w:pos="567"/>
          <w:tab w:val="left" w:pos="709"/>
          <w:tab w:val="left" w:pos="851"/>
          <w:tab w:val="left" w:pos="1134"/>
          <w:tab w:val="left" w:pos="7371"/>
          <w:tab w:val="left" w:pos="8222"/>
          <w:tab w:val="left" w:pos="8505"/>
        </w:tabs>
        <w:spacing w:after="0" w:line="240" w:lineRule="auto"/>
        <w:ind w:left="425"/>
        <w:jc w:val="both"/>
        <w:rPr>
          <w:rFonts w:ascii="Palatino Linotype" w:hAnsi="Palatino Linotype"/>
          <w:sz w:val="24"/>
          <w:szCs w:val="24"/>
        </w:rPr>
      </w:pPr>
      <w:r w:rsidRPr="00A13A5D">
        <w:rPr>
          <w:rFonts w:ascii="Palatino Linotype" w:hAnsi="Palatino Linotype"/>
          <w:sz w:val="24"/>
          <w:szCs w:val="24"/>
        </w:rPr>
        <w:t xml:space="preserve">A Család- és háztartás-ellátási gyakorlatok a kapcsolódó szakmai elméleti tárgyak ismereteire épülnek, de a közismereti oktatásban </w:t>
      </w:r>
      <w:r w:rsidRPr="00E65BE7">
        <w:rPr>
          <w:rFonts w:ascii="Palatino Linotype" w:hAnsi="Palatino Linotype"/>
          <w:sz w:val="24"/>
          <w:szCs w:val="24"/>
        </w:rPr>
        <w:t xml:space="preserve">tanultak, illetve a mindennapokban szerzett tapasztalatok is felhasználhatók a </w:t>
      </w:r>
      <w:r>
        <w:rPr>
          <w:rFonts w:ascii="Palatino Linotype" w:hAnsi="Palatino Linotype"/>
          <w:sz w:val="24"/>
          <w:szCs w:val="24"/>
        </w:rPr>
        <w:t xml:space="preserve">gyakorlati </w:t>
      </w:r>
      <w:r w:rsidRPr="00E65BE7">
        <w:rPr>
          <w:rFonts w:ascii="Palatino Linotype" w:hAnsi="Palatino Linotype"/>
          <w:sz w:val="24"/>
          <w:szCs w:val="24"/>
        </w:rPr>
        <w:t>képzés során.</w:t>
      </w:r>
    </w:p>
    <w:p w:rsidR="005D02F1" w:rsidRPr="00A13A5D" w:rsidRDefault="005D02F1" w:rsidP="00585CC2">
      <w:pPr>
        <w:pStyle w:val="Listaszerbekezds2"/>
        <w:tabs>
          <w:tab w:val="left" w:pos="426"/>
          <w:tab w:val="left" w:pos="567"/>
          <w:tab w:val="left" w:pos="709"/>
          <w:tab w:val="left" w:pos="851"/>
          <w:tab w:val="left" w:pos="1134"/>
          <w:tab w:val="left" w:pos="7371"/>
          <w:tab w:val="left" w:pos="8222"/>
          <w:tab w:val="left" w:pos="8505"/>
        </w:tabs>
        <w:spacing w:after="0" w:line="240" w:lineRule="auto"/>
        <w:ind w:left="425"/>
        <w:jc w:val="both"/>
        <w:rPr>
          <w:rFonts w:ascii="Palatino Linotype" w:hAnsi="Palatino Linotype"/>
          <w:sz w:val="24"/>
          <w:szCs w:val="24"/>
        </w:rPr>
      </w:pPr>
    </w:p>
    <w:p w:rsidR="005D02F1" w:rsidRPr="000E120B" w:rsidRDefault="005D02F1" w:rsidP="002D630E">
      <w:pPr>
        <w:widowControl w:val="0"/>
        <w:numPr>
          <w:ilvl w:val="1"/>
          <w:numId w:val="10"/>
        </w:numPr>
        <w:tabs>
          <w:tab w:val="left" w:pos="993"/>
        </w:tabs>
        <w:suppressAutoHyphens/>
        <w:rPr>
          <w:rFonts w:ascii="Palatino Linotype" w:hAnsi="Palatino Linotype"/>
          <w:b/>
          <w:bCs/>
          <w:iCs/>
          <w:sz w:val="24"/>
          <w:szCs w:val="24"/>
        </w:rPr>
      </w:pPr>
      <w:r>
        <w:rPr>
          <w:rFonts w:ascii="Palatino Linotype" w:hAnsi="Palatino Linotype"/>
          <w:b/>
          <w:sz w:val="24"/>
          <w:szCs w:val="24"/>
        </w:rPr>
        <w:t>Témakörök</w:t>
      </w:r>
    </w:p>
    <w:p w:rsidR="005D02F1" w:rsidRPr="000E120B" w:rsidRDefault="005D02F1" w:rsidP="00C21816">
      <w:pPr>
        <w:rPr>
          <w:rFonts w:ascii="Palatino Linotype" w:hAnsi="Palatino Linotype"/>
          <w:b/>
          <w:bCs/>
          <w:iCs/>
          <w:sz w:val="24"/>
          <w:szCs w:val="24"/>
        </w:rPr>
      </w:pPr>
    </w:p>
    <w:p w:rsidR="005D02F1" w:rsidRPr="008C7719" w:rsidRDefault="005D02F1" w:rsidP="009545FD">
      <w:pPr>
        <w:numPr>
          <w:ilvl w:val="2"/>
          <w:numId w:val="10"/>
        </w:numPr>
        <w:tabs>
          <w:tab w:val="left" w:pos="1276"/>
          <w:tab w:val="right" w:pos="9072"/>
        </w:tabs>
        <w:rPr>
          <w:rFonts w:ascii="Palatino Linotype" w:hAnsi="Palatino Linotype"/>
          <w:b/>
          <w:i/>
          <w:sz w:val="24"/>
          <w:szCs w:val="24"/>
        </w:rPr>
      </w:pPr>
      <w:r>
        <w:rPr>
          <w:rFonts w:ascii="Palatino Linotype" w:hAnsi="Palatino Linotype"/>
          <w:b/>
          <w:sz w:val="24"/>
          <w:szCs w:val="24"/>
        </w:rPr>
        <w:t>K</w:t>
      </w:r>
      <w:r w:rsidRPr="00C75D06">
        <w:rPr>
          <w:rFonts w:ascii="Palatino Linotype" w:hAnsi="Palatino Linotype"/>
          <w:b/>
          <w:sz w:val="24"/>
          <w:szCs w:val="24"/>
        </w:rPr>
        <w:t xml:space="preserve">onyhai munkák, </w:t>
      </w:r>
      <w:r w:rsidRPr="00A13A5D">
        <w:rPr>
          <w:rFonts w:ascii="Palatino Linotype" w:hAnsi="Palatino Linotype"/>
          <w:b/>
          <w:sz w:val="24"/>
          <w:szCs w:val="24"/>
        </w:rPr>
        <w:t>ételkészítési alapgyakorlatok</w:t>
      </w:r>
      <w:r w:rsidRPr="00A13A5D">
        <w:rPr>
          <w:rFonts w:ascii="Palatino Linotype" w:hAnsi="Palatino Linotype"/>
          <w:b/>
          <w:sz w:val="24"/>
          <w:szCs w:val="24"/>
        </w:rPr>
        <w:tab/>
      </w:r>
      <w:r>
        <w:rPr>
          <w:rFonts w:ascii="Palatino Linotype" w:hAnsi="Palatino Linotype"/>
          <w:b/>
          <w:i/>
          <w:sz w:val="24"/>
          <w:szCs w:val="24"/>
        </w:rPr>
        <w:t>64 óra</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Konyhai munkák baleseti forrásai (munka-, baleset</w:t>
      </w:r>
      <w:r>
        <w:rPr>
          <w:rFonts w:ascii="Palatino Linotype" w:hAnsi="Palatino Linotype"/>
          <w:sz w:val="24"/>
          <w:szCs w:val="24"/>
        </w:rPr>
        <w:t>-</w:t>
      </w:r>
      <w:r w:rsidRPr="007A73A8">
        <w:rPr>
          <w:rFonts w:ascii="Palatino Linotype" w:hAnsi="Palatino Linotype"/>
          <w:sz w:val="24"/>
          <w:szCs w:val="24"/>
        </w:rPr>
        <w:t xml:space="preserve"> és tűzvédelmi oktatás)</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 xml:space="preserve">Személyi és környezeti (konyhai) higiénia </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Mosogatási fázisok és követelmények</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Élelmiszerek, főzési nyersanyagok vásárlása üzletben, piacon, termelőtől, az áru frissességének megállapítása</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Napi bevásárlás, nagybevásárlás szervezése, végrehajtása</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Kézi és gépi konyhatechnikai eszközismeret, az eszközök, berendezések, gépek szakszerű és biztonságos használata</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Ételkészítéshez szükséges nyersanyagok mennyiségének kiszámítása, nyersanyagok előkészítése, ételek készítése, az étkezés jellegének, módjának megfelelő terítés, tálalás, felszolgálás illő öltözetben, mosogatás, a konyha és étkező takarítása, rendbetétele:</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reggeli és uzsonnaételek, egyszerű hidegkonyhai termékek (péksütemények, pékáruk, felvágottak, szalámik, kolbászfélék, sonkafélék, vaj, sajt, túró, zöldségfélék felhasználásával változatos szendvicsek, hidegtálak, kenyérbe, zsemlébe töltött uzsonnák, egyszerű saláták</w:t>
      </w:r>
      <w:r>
        <w:rPr>
          <w:rFonts w:ascii="Palatino Linotype" w:hAnsi="Palatino Linotype"/>
          <w:sz w:val="24"/>
          <w:szCs w:val="24"/>
        </w:rPr>
        <w:t>)</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reggeli és uzsonnaitalok (tea, kávé, kakaó, limonádé, gyümölcsszörpök, egyéb alkoholmentes italok)</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egyszerű meleg ételek (omlett, rántotta, tükörtojás, tükörtojás sonkával vagy bacon szalonnával, kemény és lágy tojás, buggyantott tojás, meleg szendvics, grillcsirke, egyéb grillhúsok, sült kolbász, -hurka, egytálételek és egyéb egyszerű meleg ételek)</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egyszerű levese</w:t>
      </w:r>
      <w:r>
        <w:rPr>
          <w:rFonts w:ascii="Palatino Linotype" w:hAnsi="Palatino Linotype"/>
          <w:sz w:val="24"/>
          <w:szCs w:val="24"/>
        </w:rPr>
        <w:t>k, híg levesek, gyümölcslevesek</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lastRenderedPageBreak/>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frissensültek, pörköltek, tokányok (sertés, marha, baromfi), egyszerűbb köretek </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sűrített főzelékek, egyszerű meleg- és hidegmártások </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t xml:space="preserve">- </w:t>
      </w:r>
      <w:r w:rsidRPr="007A73A8">
        <w:rPr>
          <w:rFonts w:ascii="Palatino Linotype" w:hAnsi="Palatino Linotype"/>
          <w:sz w:val="24"/>
          <w:szCs w:val="24"/>
        </w:rPr>
        <w:t>főtt tészták, lepények, palacsintatészták</w:t>
      </w:r>
    </w:p>
    <w:p w:rsidR="005D02F1" w:rsidRDefault="005D02F1" w:rsidP="00C2786C">
      <w:pPr>
        <w:widowControl w:val="0"/>
        <w:suppressAutoHyphens/>
        <w:ind w:left="720"/>
        <w:jc w:val="both"/>
        <w:rPr>
          <w:rFonts w:ascii="Palatino Linotype" w:hAnsi="Palatino Linotype"/>
          <w:sz w:val="24"/>
          <w:szCs w:val="24"/>
        </w:rPr>
      </w:pPr>
      <w:r>
        <w:rPr>
          <w:rFonts w:ascii="Palatino Linotype" w:hAnsi="Palatino Linotype"/>
          <w:sz w:val="24"/>
          <w:szCs w:val="24"/>
        </w:rPr>
        <w:t>Család részére e</w:t>
      </w:r>
      <w:r w:rsidRPr="007A73A8">
        <w:rPr>
          <w:rFonts w:ascii="Palatino Linotype" w:hAnsi="Palatino Linotype"/>
          <w:sz w:val="24"/>
          <w:szCs w:val="24"/>
        </w:rPr>
        <w:t>gyszerű menü önálló előkészítési, elkészítési, terítési, felszolgálási, konyha, étkezőhely rendbetételi munkáinak elvégzése</w:t>
      </w:r>
    </w:p>
    <w:p w:rsidR="005D02F1" w:rsidRDefault="005D02F1" w:rsidP="00C2786C">
      <w:pPr>
        <w:widowControl w:val="0"/>
        <w:suppressAutoHyphens/>
        <w:ind w:left="720"/>
        <w:jc w:val="both"/>
        <w:rPr>
          <w:rFonts w:ascii="Palatino Linotype" w:hAnsi="Palatino Linotype"/>
          <w:sz w:val="24"/>
          <w:szCs w:val="24"/>
        </w:rPr>
      </w:pPr>
      <w:r w:rsidRPr="00C57F26">
        <w:rPr>
          <w:rFonts w:ascii="Palatino Linotype" w:hAnsi="Palatino Linotype"/>
          <w:sz w:val="24"/>
          <w:szCs w:val="24"/>
        </w:rPr>
        <w:t>Közreműködés nagykonyhai, éttermi munkák végzésében</w:t>
      </w:r>
    </w:p>
    <w:p w:rsidR="005D02F1"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Ételek, készételek csomagolása, melegítése (előkészítés csomagoláshoz, csomagolás szállításra, szállítás, melegen-tartás, melegítés, tálalás, felszolgálás)</w:t>
      </w:r>
    </w:p>
    <w:p w:rsidR="005D02F1" w:rsidRPr="000E120B" w:rsidRDefault="005D02F1" w:rsidP="00C21816">
      <w:pPr>
        <w:widowControl w:val="0"/>
        <w:suppressAutoHyphens/>
        <w:rPr>
          <w:rFonts w:ascii="Palatino Linotype" w:hAnsi="Palatino Linotype"/>
          <w:sz w:val="24"/>
          <w:szCs w:val="24"/>
        </w:rPr>
      </w:pPr>
    </w:p>
    <w:p w:rsidR="005D02F1" w:rsidRPr="000E120B" w:rsidRDefault="005D02F1" w:rsidP="009545FD">
      <w:pPr>
        <w:numPr>
          <w:ilvl w:val="2"/>
          <w:numId w:val="10"/>
        </w:numPr>
        <w:tabs>
          <w:tab w:val="num" w:pos="1276"/>
          <w:tab w:val="right" w:pos="9072"/>
        </w:tabs>
        <w:rPr>
          <w:rFonts w:ascii="Palatino Linotype" w:hAnsi="Palatino Linotype"/>
          <w:b/>
          <w:sz w:val="24"/>
          <w:szCs w:val="24"/>
        </w:rPr>
      </w:pPr>
      <w:r w:rsidRPr="00C75D06">
        <w:rPr>
          <w:rFonts w:ascii="Palatino Linotype" w:hAnsi="Palatino Linotype"/>
          <w:b/>
          <w:sz w:val="24"/>
          <w:szCs w:val="24"/>
        </w:rPr>
        <w:t>Lakókörnyezet gondozási és ruhaápolási gyakorlatok</w:t>
      </w:r>
      <w:r>
        <w:rPr>
          <w:rFonts w:ascii="Palatino Linotype" w:hAnsi="Palatino Linotype"/>
          <w:b/>
          <w:sz w:val="24"/>
          <w:szCs w:val="24"/>
        </w:rPr>
        <w:tab/>
      </w:r>
      <w:r>
        <w:rPr>
          <w:rFonts w:ascii="Palatino Linotype" w:hAnsi="Palatino Linotype"/>
          <w:b/>
          <w:i/>
          <w:sz w:val="24"/>
          <w:szCs w:val="24"/>
        </w:rPr>
        <w:t>18 óra</w:t>
      </w:r>
    </w:p>
    <w:p w:rsidR="005D02F1" w:rsidRPr="007A73A8" w:rsidRDefault="005D02F1" w:rsidP="00C2786C">
      <w:pPr>
        <w:widowControl w:val="0"/>
        <w:suppressAutoHyphens/>
        <w:ind w:left="720"/>
        <w:jc w:val="both"/>
        <w:rPr>
          <w:rFonts w:ascii="Palatino Linotype" w:hAnsi="Palatino Linotype"/>
          <w:sz w:val="24"/>
          <w:szCs w:val="24"/>
        </w:rPr>
      </w:pPr>
      <w:r w:rsidRPr="007A73A8">
        <w:rPr>
          <w:rFonts w:ascii="Palatino Linotype" w:hAnsi="Palatino Linotype"/>
          <w:sz w:val="24"/>
          <w:szCs w:val="24"/>
        </w:rPr>
        <w:t>Takarítás, lakásgondozás</w:t>
      </w:r>
    </w:p>
    <w:p w:rsidR="005D02F1" w:rsidRPr="007A73A8" w:rsidRDefault="005D02F1" w:rsidP="00C2786C">
      <w:pPr>
        <w:widowControl w:val="0"/>
        <w:tabs>
          <w:tab w:val="left" w:pos="1843"/>
        </w:tabs>
        <w:suppressAutoHyphens/>
        <w:ind w:left="720"/>
        <w:jc w:val="both"/>
        <w:rPr>
          <w:rFonts w:ascii="Palatino Linotype" w:hAnsi="Palatino Linotype"/>
          <w:sz w:val="24"/>
          <w:szCs w:val="24"/>
        </w:rPr>
      </w:pPr>
      <w:r w:rsidRPr="007A73A8">
        <w:rPr>
          <w:rFonts w:ascii="Palatino Linotype" w:hAnsi="Palatino Linotype"/>
          <w:sz w:val="24"/>
          <w:szCs w:val="24"/>
        </w:rPr>
        <w:tab/>
        <w:t>-</w:t>
      </w:r>
      <w:r>
        <w:rPr>
          <w:rFonts w:ascii="Palatino Linotype" w:hAnsi="Palatino Linotype"/>
          <w:sz w:val="24"/>
          <w:szCs w:val="24"/>
        </w:rPr>
        <w:t xml:space="preserve"> </w:t>
      </w:r>
      <w:r w:rsidRPr="007A73A8">
        <w:rPr>
          <w:rFonts w:ascii="Palatino Linotype" w:hAnsi="Palatino Linotype"/>
          <w:sz w:val="24"/>
          <w:szCs w:val="24"/>
        </w:rPr>
        <w:t>napi lakástakarítási munkák (takarítási sorrend szerinti rendhelyreállítás, nappali, hálószobák, gyerekszoba, szociális helyiségek, étkező, konyha, kamra stb. takarítása)</w:t>
      </w:r>
    </w:p>
    <w:p w:rsidR="005D02F1" w:rsidRPr="007A73A8" w:rsidRDefault="005D02F1" w:rsidP="00C2786C">
      <w:pPr>
        <w:widowControl w:val="0"/>
        <w:tabs>
          <w:tab w:val="left" w:pos="1843"/>
        </w:tabs>
        <w:suppressAutoHyphens/>
        <w:ind w:left="720"/>
        <w:jc w:val="both"/>
        <w:rPr>
          <w:rFonts w:ascii="Palatino Linotype" w:hAnsi="Palatino Linotype"/>
          <w:sz w:val="24"/>
          <w:szCs w:val="24"/>
        </w:rPr>
      </w:pPr>
      <w:r w:rsidRPr="007A73A8">
        <w:rPr>
          <w:rFonts w:ascii="Palatino Linotype" w:hAnsi="Palatino Linotype"/>
          <w:sz w:val="24"/>
          <w:szCs w:val="24"/>
        </w:rPr>
        <w:tab/>
        <w:t>-</w:t>
      </w:r>
      <w:r>
        <w:rPr>
          <w:rFonts w:ascii="Palatino Linotype" w:hAnsi="Palatino Linotype"/>
          <w:sz w:val="24"/>
          <w:szCs w:val="24"/>
        </w:rPr>
        <w:t xml:space="preserve"> </w:t>
      </w:r>
      <w:r w:rsidRPr="007A73A8">
        <w:rPr>
          <w:rFonts w:ascii="Palatino Linotype" w:hAnsi="Palatino Linotype"/>
          <w:sz w:val="24"/>
          <w:szCs w:val="24"/>
        </w:rPr>
        <w:t>takarítószerek, eszközök, vegyszerek, egyéb anyagok, gépek kiválasztása, balesetmentes és környezetkímélő módon történő használata</w:t>
      </w:r>
    </w:p>
    <w:p w:rsidR="005D02F1" w:rsidRPr="007A73A8" w:rsidRDefault="005D02F1" w:rsidP="00C2786C">
      <w:pPr>
        <w:widowControl w:val="0"/>
        <w:tabs>
          <w:tab w:val="left" w:pos="1843"/>
        </w:tabs>
        <w:suppressAutoHyphens/>
        <w:ind w:left="720"/>
        <w:jc w:val="both"/>
        <w:rPr>
          <w:rFonts w:ascii="Palatino Linotype" w:hAnsi="Palatino Linotype"/>
          <w:sz w:val="24"/>
          <w:szCs w:val="24"/>
        </w:rPr>
      </w:pPr>
      <w:r w:rsidRPr="007A73A8">
        <w:rPr>
          <w:rFonts w:ascii="Palatino Linotype" w:hAnsi="Palatino Linotype"/>
          <w:sz w:val="24"/>
          <w:szCs w:val="24"/>
        </w:rPr>
        <w:tab/>
        <w:t>-</w:t>
      </w:r>
      <w:r>
        <w:rPr>
          <w:rFonts w:ascii="Palatino Linotype" w:hAnsi="Palatino Linotype"/>
          <w:sz w:val="24"/>
          <w:szCs w:val="24"/>
        </w:rPr>
        <w:t xml:space="preserve"> </w:t>
      </w:r>
      <w:r w:rsidRPr="007A73A8">
        <w:rPr>
          <w:rFonts w:ascii="Palatino Linotype" w:hAnsi="Palatino Linotype"/>
          <w:sz w:val="24"/>
          <w:szCs w:val="24"/>
        </w:rPr>
        <w:t>szelektív hulladékgyűjtés megvalósítása</w:t>
      </w:r>
    </w:p>
    <w:p w:rsidR="005D02F1" w:rsidRPr="007A73A8" w:rsidRDefault="005D02F1" w:rsidP="00C2786C">
      <w:pPr>
        <w:widowControl w:val="0"/>
        <w:tabs>
          <w:tab w:val="left" w:pos="1843"/>
        </w:tabs>
        <w:suppressAutoHyphens/>
        <w:ind w:left="720"/>
        <w:jc w:val="both"/>
        <w:rPr>
          <w:rFonts w:ascii="Palatino Linotype" w:hAnsi="Palatino Linotype"/>
          <w:sz w:val="24"/>
          <w:szCs w:val="24"/>
        </w:rPr>
      </w:pPr>
      <w:r w:rsidRPr="007A73A8">
        <w:rPr>
          <w:rFonts w:ascii="Palatino Linotype" w:hAnsi="Palatino Linotype"/>
          <w:sz w:val="24"/>
          <w:szCs w:val="24"/>
        </w:rPr>
        <w:tab/>
      </w:r>
      <w:r>
        <w:rPr>
          <w:rFonts w:ascii="Palatino Linotype" w:hAnsi="Palatino Linotype"/>
          <w:sz w:val="24"/>
          <w:szCs w:val="24"/>
        </w:rPr>
        <w:t xml:space="preserve">- </w:t>
      </w:r>
      <w:r w:rsidRPr="007A73A8">
        <w:rPr>
          <w:rFonts w:ascii="Palatino Linotype" w:hAnsi="Palatino Linotype"/>
          <w:sz w:val="24"/>
          <w:szCs w:val="24"/>
        </w:rPr>
        <w:t>ágynemű, törülköző, konyharuhák ellenőrzése, cseréje</w:t>
      </w:r>
    </w:p>
    <w:p w:rsidR="005D02F1" w:rsidRPr="007A73A8" w:rsidRDefault="005D02F1" w:rsidP="00C2786C">
      <w:pPr>
        <w:widowControl w:val="0"/>
        <w:tabs>
          <w:tab w:val="left" w:pos="1843"/>
        </w:tabs>
        <w:suppressAutoHyphens/>
        <w:ind w:left="720"/>
        <w:jc w:val="both"/>
        <w:rPr>
          <w:rFonts w:ascii="Palatino Linotype" w:hAnsi="Palatino Linotype"/>
          <w:sz w:val="24"/>
          <w:szCs w:val="24"/>
        </w:rPr>
      </w:pPr>
      <w:r w:rsidRPr="007A73A8">
        <w:rPr>
          <w:rFonts w:ascii="Palatino Linotype" w:hAnsi="Palatino Linotype"/>
          <w:sz w:val="24"/>
          <w:szCs w:val="24"/>
        </w:rPr>
        <w:tab/>
        <w:t>-</w:t>
      </w:r>
      <w:r>
        <w:rPr>
          <w:rFonts w:ascii="Palatino Linotype" w:hAnsi="Palatino Linotype"/>
          <w:sz w:val="24"/>
          <w:szCs w:val="24"/>
        </w:rPr>
        <w:t xml:space="preserve"> </w:t>
      </w:r>
      <w:r w:rsidRPr="007A73A8">
        <w:rPr>
          <w:rFonts w:ascii="Palatino Linotype" w:hAnsi="Palatino Linotype"/>
          <w:sz w:val="24"/>
          <w:szCs w:val="24"/>
        </w:rPr>
        <w:t>szükség szerinti (nagytakarítási) munkák: ablak, ajtó tisztítása, függönycsere, bútor, kárpit, szőnyeg tisztítása</w:t>
      </w:r>
    </w:p>
    <w:p w:rsidR="005D02F1" w:rsidRDefault="005D02F1" w:rsidP="00C2786C">
      <w:pPr>
        <w:widowControl w:val="0"/>
        <w:tabs>
          <w:tab w:val="left" w:pos="1843"/>
        </w:tabs>
        <w:suppressAutoHyphens/>
        <w:ind w:left="720"/>
        <w:jc w:val="both"/>
        <w:rPr>
          <w:rFonts w:ascii="Palatino Linotype" w:hAnsi="Palatino Linotype"/>
          <w:sz w:val="24"/>
          <w:szCs w:val="24"/>
        </w:rPr>
      </w:pPr>
      <w:r w:rsidRPr="007A73A8">
        <w:rPr>
          <w:rFonts w:ascii="Palatino Linotype" w:hAnsi="Palatino Linotype"/>
          <w:sz w:val="24"/>
          <w:szCs w:val="24"/>
        </w:rPr>
        <w:tab/>
        <w:t>-</w:t>
      </w:r>
      <w:r>
        <w:rPr>
          <w:rFonts w:ascii="Palatino Linotype" w:hAnsi="Palatino Linotype"/>
          <w:sz w:val="24"/>
          <w:szCs w:val="24"/>
        </w:rPr>
        <w:t xml:space="preserve"> </w:t>
      </w:r>
      <w:r w:rsidRPr="007A73A8">
        <w:rPr>
          <w:rFonts w:ascii="Palatino Linotype" w:hAnsi="Palatino Linotype"/>
          <w:sz w:val="24"/>
          <w:szCs w:val="24"/>
        </w:rPr>
        <w:t>baleset esetén elsősegélynyújtás, a szükséges intézkedések megtétele</w:t>
      </w:r>
    </w:p>
    <w:p w:rsidR="005D02F1" w:rsidRDefault="005D02F1" w:rsidP="00C2786C">
      <w:pPr>
        <w:widowControl w:val="0"/>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 xml:space="preserve">Külső környezet gondozása </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udvar, játszóhelyek, lakáson kívüli étkezési-, dohányzó- és pihenőhelyek takarítása, berendezéseinek rendben tartása </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kerti sütő-, főzőhelyek gondozása</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kerti medencék tisztítása</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gazdaság</w:t>
      </w:r>
      <w:r>
        <w:rPr>
          <w:rFonts w:ascii="Palatino Linotype" w:hAnsi="Palatino Linotype"/>
          <w:sz w:val="24"/>
          <w:szCs w:val="24"/>
        </w:rPr>
        <w:t>i</w:t>
      </w:r>
      <w:r w:rsidRPr="007A73A8">
        <w:rPr>
          <w:rFonts w:ascii="Palatino Linotype" w:hAnsi="Palatino Linotype"/>
          <w:sz w:val="24"/>
          <w:szCs w:val="24"/>
        </w:rPr>
        <w:t xml:space="preserve"> épületek és azok környékének takarítása</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szelektív </w:t>
      </w:r>
      <w:r w:rsidRPr="007A73A8">
        <w:rPr>
          <w:rFonts w:ascii="Palatino Linotype" w:hAnsi="Palatino Linotype"/>
          <w:sz w:val="24"/>
          <w:szCs w:val="24"/>
        </w:rPr>
        <w:t>hulladékgyűjtés, eltávolítás</w:t>
      </w:r>
    </w:p>
    <w:p w:rsidR="005D02F1" w:rsidRDefault="005D02F1" w:rsidP="00C2786C">
      <w:pPr>
        <w:widowControl w:val="0"/>
        <w:suppressAutoHyphens/>
        <w:ind w:left="720"/>
        <w:jc w:val="both"/>
        <w:rPr>
          <w:rFonts w:ascii="Palatino Linotype" w:hAnsi="Palatino Linotype"/>
          <w:sz w:val="24"/>
          <w:szCs w:val="24"/>
        </w:rPr>
      </w:pPr>
      <w:r>
        <w:rPr>
          <w:rFonts w:ascii="Palatino Linotype" w:hAnsi="Palatino Linotype"/>
          <w:sz w:val="24"/>
          <w:szCs w:val="24"/>
        </w:rPr>
        <w:tab/>
        <w:t>Szobaasszonyi, takarítói munkakör feladatainak ellátása</w:t>
      </w:r>
      <w:r>
        <w:rPr>
          <w:rFonts w:ascii="Palatino Linotype" w:hAnsi="Palatino Linotype"/>
          <w:sz w:val="24"/>
          <w:szCs w:val="24"/>
        </w:rPr>
        <w:tab/>
      </w:r>
      <w:r w:rsidRPr="007A73A8">
        <w:rPr>
          <w:rFonts w:ascii="Palatino Linotype" w:hAnsi="Palatino Linotype"/>
          <w:sz w:val="24"/>
          <w:szCs w:val="24"/>
        </w:rPr>
        <w:t xml:space="preserve">Fehérnemű- és ruhagondozás </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különböző textíliák mosásához szükséges szerek megválasztásának szempontjai, a mosó- és öblítő-szer szükséglet meghatározása</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mosás végrehajtása, mosó- és egyéb gépek biztonságos kezelése</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különböző textíliák víztelenítése: csavarás, centrifugálás, szárítás (fektetett, függesztett, csíptetett, csavart módon), szárítógép használat</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mosással el nem távolítható foltok (gyümölcs, fű, tinta, zöldség, festék, olaj stb.) eltávolítása folttisztítókkal</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vasalás előkészítése, különböző ruhadarabok és egyéb textíliák </w:t>
      </w:r>
      <w:r w:rsidRPr="007A73A8">
        <w:rPr>
          <w:rFonts w:ascii="Palatino Linotype" w:hAnsi="Palatino Linotype"/>
          <w:sz w:val="24"/>
          <w:szCs w:val="24"/>
        </w:rPr>
        <w:lastRenderedPageBreak/>
        <w:t>vasalási módjainak végzése, egyes ruhadarabok vasalásakor a műveletek célszerű sorrendjének alkalmazása, a vonatkozó balesetvédelmi előírások betartása</w:t>
      </w:r>
    </w:p>
    <w:p w:rsidR="005D02F1" w:rsidRDefault="005D02F1" w:rsidP="00C2786C">
      <w:pPr>
        <w:widowControl w:val="0"/>
        <w:tabs>
          <w:tab w:val="left" w:pos="1843"/>
        </w:tabs>
        <w:suppressAutoHyphens/>
        <w:ind w:left="720"/>
        <w:jc w:val="both"/>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vasalás utáni feladatok (hajtogatás, sérült, szakadt textíliák javítása, hiányzó gombok, függönykarikák felvarrása, a feh</w:t>
      </w:r>
      <w:r>
        <w:rPr>
          <w:rFonts w:ascii="Palatino Linotype" w:hAnsi="Palatino Linotype"/>
          <w:sz w:val="24"/>
          <w:szCs w:val="24"/>
        </w:rPr>
        <w:t>érnemű és a ruhafélék tárolása)</w:t>
      </w:r>
    </w:p>
    <w:p w:rsidR="005D02F1" w:rsidRPr="000E120B" w:rsidRDefault="005D02F1" w:rsidP="00C21816">
      <w:pPr>
        <w:widowControl w:val="0"/>
        <w:tabs>
          <w:tab w:val="left" w:pos="1843"/>
        </w:tabs>
        <w:suppressAutoHyphens/>
        <w:ind w:left="1225"/>
        <w:rPr>
          <w:rFonts w:ascii="Palatino Linotype" w:hAnsi="Palatino Linotype"/>
          <w:sz w:val="24"/>
          <w:szCs w:val="24"/>
        </w:rPr>
      </w:pPr>
    </w:p>
    <w:p w:rsidR="005D02F1" w:rsidRPr="008C7719" w:rsidRDefault="005D02F1" w:rsidP="009545FD">
      <w:pPr>
        <w:numPr>
          <w:ilvl w:val="2"/>
          <w:numId w:val="10"/>
        </w:numPr>
        <w:tabs>
          <w:tab w:val="num" w:pos="1276"/>
        </w:tabs>
        <w:rPr>
          <w:rFonts w:ascii="Palatino Linotype" w:hAnsi="Palatino Linotype"/>
          <w:b/>
          <w:sz w:val="24"/>
          <w:szCs w:val="24"/>
        </w:rPr>
      </w:pPr>
      <w:r w:rsidRPr="002524F9">
        <w:rPr>
          <w:rFonts w:ascii="Palatino Linotype" w:hAnsi="Palatino Linotype"/>
          <w:b/>
          <w:sz w:val="24"/>
          <w:szCs w:val="24"/>
        </w:rPr>
        <w:t>Ápolási, gondozási gyakorlatok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41 óra</w:t>
      </w:r>
    </w:p>
    <w:p w:rsidR="005D02F1" w:rsidRPr="0027122E" w:rsidRDefault="005D02F1" w:rsidP="00C2786C">
      <w:pPr>
        <w:widowControl w:val="0"/>
        <w:suppressAutoHyphens/>
        <w:ind w:left="720" w:hanging="11"/>
        <w:jc w:val="both"/>
        <w:rPr>
          <w:rFonts w:ascii="Palatino Linotype" w:hAnsi="Palatino Linotype"/>
          <w:sz w:val="24"/>
          <w:szCs w:val="24"/>
        </w:rPr>
      </w:pPr>
      <w:r>
        <w:rPr>
          <w:rFonts w:ascii="Palatino Linotype" w:hAnsi="Palatino Linotype"/>
          <w:sz w:val="24"/>
          <w:szCs w:val="24"/>
        </w:rPr>
        <w:tab/>
      </w:r>
      <w:r w:rsidRPr="0027122E">
        <w:rPr>
          <w:rFonts w:ascii="Palatino Linotype" w:hAnsi="Palatino Linotype"/>
          <w:sz w:val="24"/>
          <w:szCs w:val="24"/>
        </w:rPr>
        <w:t>Elsősegélynyújtás</w:t>
      </w:r>
    </w:p>
    <w:p w:rsidR="005D02F1" w:rsidRPr="0027122E" w:rsidRDefault="005D02F1" w:rsidP="00C2786C">
      <w:pPr>
        <w:widowControl w:val="0"/>
        <w:tabs>
          <w:tab w:val="left" w:pos="1843"/>
        </w:tabs>
        <w:suppressAutoHyphens/>
        <w:ind w:left="720" w:hanging="11"/>
        <w:jc w:val="both"/>
        <w:rPr>
          <w:rFonts w:ascii="Palatino Linotype" w:hAnsi="Palatino Linotype"/>
          <w:sz w:val="24"/>
          <w:szCs w:val="24"/>
        </w:rPr>
      </w:pPr>
      <w:r>
        <w:rPr>
          <w:rFonts w:ascii="Palatino Linotype" w:hAnsi="Palatino Linotype"/>
        </w:rPr>
        <w:tab/>
      </w:r>
      <w:r w:rsidRPr="0027122E">
        <w:rPr>
          <w:rFonts w:ascii="Palatino Linotype" w:hAnsi="Palatino Linotype"/>
          <w:sz w:val="24"/>
          <w:szCs w:val="24"/>
        </w:rPr>
        <w:t>-</w:t>
      </w:r>
      <w:r>
        <w:rPr>
          <w:rFonts w:ascii="Palatino Linotype" w:hAnsi="Palatino Linotype"/>
          <w:sz w:val="24"/>
          <w:szCs w:val="24"/>
        </w:rPr>
        <w:t xml:space="preserve"> </w:t>
      </w:r>
      <w:r w:rsidRPr="0027122E">
        <w:rPr>
          <w:rFonts w:ascii="Palatino Linotype" w:hAnsi="Palatino Linotype"/>
          <w:sz w:val="24"/>
          <w:szCs w:val="24"/>
        </w:rPr>
        <w:t>általános elsősegély-nyújtási szabályok, életjelenségek vizsgálata, orvos és mentőhívás szakszerű módja</w:t>
      </w:r>
    </w:p>
    <w:p w:rsidR="005D02F1" w:rsidRPr="0027122E" w:rsidRDefault="005D02F1" w:rsidP="00C2786C">
      <w:pPr>
        <w:widowControl w:val="0"/>
        <w:tabs>
          <w:tab w:val="left" w:pos="1843"/>
        </w:tabs>
        <w:suppressAutoHyphens/>
        <w:ind w:left="720" w:hanging="11"/>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eszméletlen, eszméletlen-nem légző, sokkos beteg ellátása, a sérültek különböző elhelyezési módjainak gyakorlása</w:t>
      </w:r>
    </w:p>
    <w:p w:rsidR="005D02F1" w:rsidRPr="0027122E" w:rsidRDefault="005D02F1" w:rsidP="00C2786C">
      <w:pPr>
        <w:widowControl w:val="0"/>
        <w:tabs>
          <w:tab w:val="left" w:pos="1843"/>
        </w:tabs>
        <w:suppressAutoHyphens/>
        <w:ind w:left="720" w:hanging="11"/>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vérzések és ellátásuk, sebek, sebvédelem, különböző kötözési módok</w:t>
      </w:r>
    </w:p>
    <w:p w:rsidR="005D02F1" w:rsidRPr="0027122E" w:rsidRDefault="005D02F1" w:rsidP="00C2786C">
      <w:pPr>
        <w:widowControl w:val="0"/>
        <w:tabs>
          <w:tab w:val="left" w:pos="1843"/>
        </w:tabs>
        <w:suppressAutoHyphens/>
        <w:ind w:left="720" w:hanging="11"/>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törések, ízületi sérülések ellátása</w:t>
      </w:r>
    </w:p>
    <w:p w:rsidR="005D02F1" w:rsidRPr="0027122E" w:rsidRDefault="005D02F1" w:rsidP="00C2786C">
      <w:pPr>
        <w:widowControl w:val="0"/>
        <w:tabs>
          <w:tab w:val="left" w:pos="1843"/>
        </w:tabs>
        <w:suppressAutoHyphens/>
        <w:ind w:left="720" w:hanging="11"/>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mérgezések esetén történő elsősegélynyújtás (gyógyszer- ipari oldószer-, növényvédő szer-, étel-, alkohol-, gombamérgezés, maróanyagok)</w:t>
      </w:r>
    </w:p>
    <w:p w:rsidR="005D02F1" w:rsidRPr="0027122E" w:rsidRDefault="005D02F1" w:rsidP="00C2786C">
      <w:pPr>
        <w:widowControl w:val="0"/>
        <w:tabs>
          <w:tab w:val="left" w:pos="1843"/>
        </w:tabs>
        <w:suppressAutoHyphens/>
        <w:ind w:left="720" w:hanging="11"/>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áramütött sérült elsősegélye</w:t>
      </w:r>
    </w:p>
    <w:p w:rsidR="005D02F1" w:rsidRPr="00A13A5D" w:rsidRDefault="005D02F1" w:rsidP="00C2786C">
      <w:pPr>
        <w:widowControl w:val="0"/>
        <w:tabs>
          <w:tab w:val="left" w:pos="1843"/>
        </w:tabs>
        <w:suppressAutoHyphens/>
        <w:ind w:left="720" w:hanging="11"/>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teendők a leggyakoribb belgyógyászati megbetegedések miatt</w:t>
      </w:r>
      <w:r>
        <w:rPr>
          <w:rFonts w:ascii="Palatino Linotype" w:hAnsi="Palatino Linotype"/>
          <w:sz w:val="24"/>
          <w:szCs w:val="24"/>
        </w:rPr>
        <w:t xml:space="preserve">i rosszullétek </w:t>
      </w:r>
      <w:r w:rsidRPr="00A13A5D">
        <w:rPr>
          <w:rFonts w:ascii="Palatino Linotype" w:hAnsi="Palatino Linotype"/>
          <w:sz w:val="24"/>
          <w:szCs w:val="24"/>
        </w:rPr>
        <w:t>esetén (ájulás,</w:t>
      </w:r>
      <w:r>
        <w:rPr>
          <w:rFonts w:ascii="Palatino Linotype" w:hAnsi="Palatino Linotype"/>
          <w:sz w:val="24"/>
          <w:szCs w:val="24"/>
        </w:rPr>
        <w:t xml:space="preserve"> </w:t>
      </w:r>
      <w:r w:rsidRPr="00A13A5D">
        <w:rPr>
          <w:rFonts w:ascii="Palatino Linotype" w:hAnsi="Palatino Linotype"/>
          <w:sz w:val="24"/>
          <w:szCs w:val="24"/>
        </w:rPr>
        <w:t>epilepszia, agyvérzés, cukorbetegség, szívinfarktus, lázas állapot)</w:t>
      </w:r>
    </w:p>
    <w:p w:rsidR="005D02F1" w:rsidRPr="0027122E" w:rsidRDefault="005D02F1" w:rsidP="00C2786C">
      <w:pPr>
        <w:widowControl w:val="0"/>
        <w:tabs>
          <w:tab w:val="left" w:pos="1843"/>
        </w:tabs>
        <w:suppressAutoHyphens/>
        <w:ind w:left="720"/>
        <w:jc w:val="both"/>
        <w:rPr>
          <w:rFonts w:ascii="Palatino Linotype" w:hAnsi="Palatino Linotype"/>
          <w:sz w:val="24"/>
          <w:szCs w:val="24"/>
        </w:rPr>
      </w:pPr>
    </w:p>
    <w:p w:rsidR="005D02F1" w:rsidRPr="0027122E" w:rsidRDefault="005D02F1" w:rsidP="00C2786C">
      <w:pPr>
        <w:widowControl w:val="0"/>
        <w:suppressAutoHyphens/>
        <w:ind w:left="709" w:hanging="294"/>
        <w:jc w:val="both"/>
        <w:rPr>
          <w:rFonts w:ascii="Palatino Linotype" w:hAnsi="Palatino Linotype"/>
          <w:sz w:val="24"/>
          <w:szCs w:val="24"/>
        </w:rPr>
      </w:pPr>
      <w:r w:rsidRPr="0027122E">
        <w:rPr>
          <w:rFonts w:ascii="Palatino Linotype" w:hAnsi="Palatino Linotype"/>
          <w:sz w:val="24"/>
          <w:szCs w:val="24"/>
        </w:rPr>
        <w:tab/>
      </w:r>
      <w:r>
        <w:rPr>
          <w:rFonts w:ascii="Palatino Linotype" w:hAnsi="Palatino Linotype"/>
          <w:sz w:val="24"/>
          <w:szCs w:val="24"/>
        </w:rPr>
        <w:t>C</w:t>
      </w:r>
      <w:r w:rsidRPr="0027122E">
        <w:rPr>
          <w:rFonts w:ascii="Palatino Linotype" w:hAnsi="Palatino Linotype"/>
          <w:sz w:val="24"/>
          <w:szCs w:val="24"/>
        </w:rPr>
        <w:t>secsemő és kisgyermek gondozása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higiéniás rendszabályok</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újszülött várása, környezete, kelengyéje, ruházata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csecsemő fogása, tartása, emelése</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szoptatási módok, a szoptatással kapcsolatos problémák</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fürdetés jelentősége, előkészítése, technikája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pelenkaváltás, a pelenkázás módjai</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hossz-, súly-, testarány-változásmérés</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mozgás-, értelmi, érzelmi fejlődés, szocializáció megfigyelése</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kisgyermek környezetének kialakítása, öltöztetése, testi ápolása, etetése, levegőztetése, napirend, helyes szokások kialakítása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fogfejlődés, játéktevékenység megfigyelése</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óvodai nevelés szerepének megfigyelése a gyermek nevelésében</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foglalkozás gyermekekkel (</w:t>
      </w:r>
      <w:r>
        <w:rPr>
          <w:rFonts w:ascii="Palatino Linotype" w:hAnsi="Palatino Linotype"/>
          <w:sz w:val="24"/>
          <w:szCs w:val="24"/>
        </w:rPr>
        <w:t>fel</w:t>
      </w:r>
      <w:r w:rsidRPr="0027122E">
        <w:rPr>
          <w:rFonts w:ascii="Palatino Linotype" w:hAnsi="Palatino Linotype"/>
          <w:sz w:val="24"/>
          <w:szCs w:val="24"/>
        </w:rPr>
        <w:t>olvasás, mese, játék, mondókák, dalocskák tanítása)</w:t>
      </w:r>
    </w:p>
    <w:p w:rsidR="005D02F1"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teendők gyakoribb csecsemő és kisgyermekkori betegségek esetén: a láz tüneteinek felismerése, a testhőmérséklet mérésének módjai, a láz csillapításának lehetőségei, beteg gyermekkel való bánásmód, betegségek megelőzésének lehetőségei)</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p>
    <w:p w:rsidR="005D02F1" w:rsidRPr="0027122E" w:rsidRDefault="005D02F1" w:rsidP="00C2786C">
      <w:pPr>
        <w:widowControl w:val="0"/>
        <w:suppressAutoHyphens/>
        <w:ind w:left="709" w:hanging="294"/>
        <w:jc w:val="both"/>
        <w:rPr>
          <w:rFonts w:ascii="Palatino Linotype" w:hAnsi="Palatino Linotype"/>
          <w:sz w:val="24"/>
          <w:szCs w:val="24"/>
        </w:rPr>
      </w:pPr>
      <w:r w:rsidRPr="0027122E">
        <w:rPr>
          <w:rFonts w:ascii="Palatino Linotype" w:hAnsi="Palatino Linotype"/>
          <w:sz w:val="24"/>
          <w:szCs w:val="24"/>
        </w:rPr>
        <w:lastRenderedPageBreak/>
        <w:tab/>
        <w:t>Házi-gondozás, ápolás</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gondozott környezete, a betegszoba kialakítása, felszerelése, a beteg ágya, ágytípusok, kényelmi eszközök készítése és használata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ágyazások, ágyneműcserék, a fekvés, a fektetés módozatainak gyakorlása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r>
      <w:r>
        <w:rPr>
          <w:rFonts w:ascii="Palatino Linotype" w:hAnsi="Palatino Linotype"/>
          <w:sz w:val="24"/>
          <w:szCs w:val="24"/>
        </w:rPr>
        <w:t xml:space="preserve">- </w:t>
      </w:r>
      <w:r w:rsidRPr="0027122E">
        <w:rPr>
          <w:rFonts w:ascii="Palatino Linotype" w:hAnsi="Palatino Linotype"/>
          <w:sz w:val="24"/>
          <w:szCs w:val="24"/>
        </w:rPr>
        <w:t>higiéniás szükségletek és kielégítésük (teljes lemosás, szájápolás, hajápolás, körömvágás, borotválás)</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beteg célszerű ruházata, felszerelési tárgyai, az öltöztetés, vetkőztetés módjai, szabályai</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beteg étkeztetése, teendők félrenyelés, hányás esetén, a legfontosabb diéták ismerete, elkészítése</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folyadékszükséglet biztosítása, a kiszáradás tünetei, okai, megelőzésének módja, a fekvőbeteg itatásának módjai és eszközei</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tartós fekvés következményei, a felfekvés fogalma, fokozatai, tünetei, megelőzésének módjai és eszközei</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mozgás jelentősége, a beteg mozgatásának formái, fokozatai, a mozgásban korlátozott beteg segítése, gyógyászati segédeszközök használatának megismertetése</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légző-gyakorlatok tartós fekvés esetén, segédkezés köhögésnél</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vizelet, széklet megfigyelése, hasmenés, székrekedés esetén a beteg ellátása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inkont</w:t>
      </w:r>
      <w:r>
        <w:rPr>
          <w:rFonts w:ascii="Palatino Linotype" w:hAnsi="Palatino Linotype"/>
          <w:sz w:val="24"/>
          <w:szCs w:val="24"/>
        </w:rPr>
        <w:t>i</w:t>
      </w:r>
      <w:r w:rsidRPr="0027122E">
        <w:rPr>
          <w:rFonts w:ascii="Palatino Linotype" w:hAnsi="Palatino Linotype"/>
          <w:sz w:val="24"/>
          <w:szCs w:val="24"/>
        </w:rPr>
        <w:t>n</w:t>
      </w:r>
      <w:r>
        <w:rPr>
          <w:rFonts w:ascii="Palatino Linotype" w:hAnsi="Palatino Linotype"/>
          <w:sz w:val="24"/>
          <w:szCs w:val="24"/>
        </w:rPr>
        <w:t>en</w:t>
      </w:r>
      <w:r w:rsidRPr="0027122E">
        <w:rPr>
          <w:rFonts w:ascii="Palatino Linotype" w:hAnsi="Palatino Linotype"/>
          <w:sz w:val="24"/>
          <w:szCs w:val="24"/>
        </w:rPr>
        <w:t xml:space="preserve">cia, vendégnyílás ellátásának gyógyászati segédeszközei </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hideg és meleg hatás alkalmazása (borogatások, párakötés, termofor, inhalálás)</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lábadozó beteg gondozása, ápolása</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fertőző betegek gondozása ápolása, fertőtlenítőszerek és fertőtlenítő eljárások</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élősdiek elleni küzdelem</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gyógyszerelés</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idősek, betegek közösségi segítése (bevásárlás, étel kiszállítás, ételmelegítés, tálalás, gyógyszer beszerzés, gyógyszer-előkészítés, szükség esetén a környezet rendbetétele)</w:t>
      </w:r>
    </w:p>
    <w:p w:rsidR="005D02F1" w:rsidRPr="0027122E"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fogyatékos emberek gondozásával kapcsolatos teendők</w:t>
      </w:r>
    </w:p>
    <w:p w:rsidR="005D02F1" w:rsidRDefault="005D02F1" w:rsidP="00C2786C">
      <w:pPr>
        <w:widowControl w:val="0"/>
        <w:tabs>
          <w:tab w:val="left" w:pos="1843"/>
        </w:tabs>
        <w:suppressAutoHyphens/>
        <w:ind w:left="709" w:hanging="294"/>
        <w:jc w:val="both"/>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személyes higiénés elvárások a gondozótól</w:t>
      </w:r>
    </w:p>
    <w:p w:rsidR="005D02F1" w:rsidRPr="0027122E" w:rsidRDefault="005D02F1" w:rsidP="00C2786C">
      <w:pPr>
        <w:widowControl w:val="0"/>
        <w:tabs>
          <w:tab w:val="left" w:pos="1843"/>
        </w:tabs>
        <w:suppressAutoHyphens/>
        <w:jc w:val="both"/>
        <w:rPr>
          <w:rFonts w:ascii="Palatino Linotype" w:hAnsi="Palatino Linotype"/>
          <w:sz w:val="24"/>
          <w:szCs w:val="24"/>
        </w:rPr>
      </w:pPr>
    </w:p>
    <w:p w:rsidR="005D02F1" w:rsidRDefault="005D02F1" w:rsidP="002D630E">
      <w:pPr>
        <w:numPr>
          <w:ilvl w:val="1"/>
          <w:numId w:val="10"/>
        </w:numPr>
        <w:ind w:left="851" w:hanging="491"/>
        <w:rPr>
          <w:rFonts w:ascii="Palatino Linotype" w:hAnsi="Palatino Linotype"/>
          <w:b/>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D02F1" w:rsidRPr="00585CC2" w:rsidRDefault="005D02F1" w:rsidP="00585CC2">
      <w:pPr>
        <w:ind w:left="360"/>
        <w:jc w:val="both"/>
        <w:rPr>
          <w:rFonts w:ascii="Palatino Linotype" w:hAnsi="Palatino Linotype"/>
          <w:bCs/>
          <w:sz w:val="24"/>
          <w:szCs w:val="24"/>
        </w:rPr>
      </w:pPr>
      <w:r w:rsidRPr="00585CC2">
        <w:rPr>
          <w:rFonts w:ascii="Palatino Linotype" w:hAnsi="Palatino Linotype"/>
          <w:bCs/>
          <w:sz w:val="24"/>
          <w:szCs w:val="24"/>
        </w:rPr>
        <w:t>A gyakorlatokat célszerű három különböző helyszínen kis létszámú csoportbontásban szervezni. A konyhai munkák színtere a tankonyha, tanebédlő, maximum 8-10 fő egyidejű foglalkoztatásával.</w:t>
      </w:r>
    </w:p>
    <w:p w:rsidR="005D02F1" w:rsidRPr="00585CC2" w:rsidRDefault="005D02F1" w:rsidP="00585CC2">
      <w:pPr>
        <w:ind w:left="360"/>
        <w:jc w:val="both"/>
        <w:rPr>
          <w:rFonts w:ascii="Palatino Linotype" w:hAnsi="Palatino Linotype"/>
          <w:bCs/>
          <w:sz w:val="24"/>
          <w:szCs w:val="24"/>
        </w:rPr>
      </w:pPr>
      <w:r w:rsidRPr="00585CC2">
        <w:rPr>
          <w:rFonts w:ascii="Palatino Linotype" w:hAnsi="Palatino Linotype"/>
          <w:bCs/>
          <w:sz w:val="24"/>
          <w:szCs w:val="24"/>
        </w:rPr>
        <w:t>A lakáskarbantartással kapcsolatos feladatok végezhetők az iskola, a kollégium területén vagy vendéglátó gyakorló helyen.</w:t>
      </w:r>
    </w:p>
    <w:p w:rsidR="005D02F1" w:rsidRPr="00585CC2" w:rsidRDefault="005D02F1" w:rsidP="00DC218E">
      <w:pPr>
        <w:ind w:left="360"/>
        <w:jc w:val="both"/>
        <w:rPr>
          <w:rFonts w:ascii="Palatino Linotype" w:hAnsi="Palatino Linotype"/>
          <w:bCs/>
          <w:sz w:val="24"/>
          <w:szCs w:val="24"/>
        </w:rPr>
      </w:pPr>
      <w:r w:rsidRPr="00585CC2">
        <w:rPr>
          <w:rFonts w:ascii="Palatino Linotype" w:hAnsi="Palatino Linotype"/>
          <w:bCs/>
          <w:sz w:val="24"/>
          <w:szCs w:val="24"/>
        </w:rPr>
        <w:t xml:space="preserve">Az ápolási, gondozási alapozó feladatok számára szükséges kialakítani olyan gyakorló helyet, ahol egészségügyi szakvégzettséggel rendelkező oktató irányításával a tanulók elsajátíthatják a tevékenységek alapvető fogásait. A </w:t>
      </w:r>
      <w:r w:rsidRPr="00585CC2">
        <w:rPr>
          <w:rFonts w:ascii="Palatino Linotype" w:hAnsi="Palatino Linotype"/>
          <w:bCs/>
          <w:sz w:val="24"/>
          <w:szCs w:val="24"/>
        </w:rPr>
        <w:lastRenderedPageBreak/>
        <w:t>gyakorlat egy részét működő intézményekben célszerű megvalósítani, hogy a fiatalok a valóságos körülményekkel is találkozzanak.</w:t>
      </w:r>
    </w:p>
    <w:p w:rsidR="005D02F1" w:rsidRPr="00C57F26" w:rsidRDefault="005D02F1" w:rsidP="00C21816">
      <w:pPr>
        <w:jc w:val="both"/>
        <w:rPr>
          <w:rFonts w:ascii="Palatino Linotype" w:hAnsi="Palatino Linotype"/>
          <w:bCs/>
          <w:i/>
          <w:sz w:val="24"/>
          <w:szCs w:val="24"/>
        </w:rPr>
      </w:pPr>
    </w:p>
    <w:p w:rsidR="005D02F1" w:rsidRDefault="005D02F1" w:rsidP="002D630E">
      <w:pPr>
        <w:widowControl w:val="0"/>
        <w:numPr>
          <w:ilvl w:val="1"/>
          <w:numId w:val="10"/>
        </w:numPr>
        <w:suppressAutoHyphens/>
        <w:ind w:left="851" w:hanging="491"/>
        <w:jc w:val="both"/>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D02F1" w:rsidRDefault="005D02F1" w:rsidP="00C21816">
      <w:pPr>
        <w:widowControl w:val="0"/>
        <w:suppressAutoHyphens/>
        <w:rPr>
          <w:rFonts w:ascii="Palatino Linotype" w:hAnsi="Palatino Linotype"/>
          <w:b/>
          <w:bCs/>
          <w:sz w:val="24"/>
          <w:szCs w:val="24"/>
        </w:rPr>
      </w:pPr>
    </w:p>
    <w:p w:rsidR="005D02F1" w:rsidRPr="00BF373F" w:rsidRDefault="005D02F1" w:rsidP="002D630E">
      <w:pPr>
        <w:pStyle w:val="Listaszerbekezds2"/>
        <w:widowControl w:val="0"/>
        <w:numPr>
          <w:ilvl w:val="2"/>
          <w:numId w:val="10"/>
        </w:numPr>
        <w:suppressAutoHyphens/>
        <w:spacing w:after="0" w:line="240" w:lineRule="auto"/>
        <w:jc w:val="both"/>
        <w:rPr>
          <w:rFonts w:ascii="Palatino Linotype" w:hAnsi="Palatino Linotype"/>
          <w:b/>
          <w:bCs/>
          <w:i/>
          <w:sz w:val="24"/>
          <w:szCs w:val="24"/>
        </w:rPr>
      </w:pPr>
      <w:r w:rsidRPr="00BF373F">
        <w:rPr>
          <w:rFonts w:ascii="Palatino Linotype" w:hAnsi="Palatino Linotype"/>
          <w:b/>
          <w:bCs/>
          <w:i/>
          <w:sz w:val="24"/>
          <w:szCs w:val="24"/>
        </w:rPr>
        <w:t>A tantárgy elsajátítása során alkalmazható sajátos módszerek (ajánlás)</w:t>
      </w:r>
    </w:p>
    <w:p w:rsidR="005D02F1" w:rsidRDefault="005D02F1" w:rsidP="00585CC2">
      <w:pPr>
        <w:widowControl w:val="0"/>
        <w:suppressAutoHyphens/>
        <w:ind w:left="826"/>
        <w:jc w:val="both"/>
        <w:rPr>
          <w:rFonts w:ascii="Palatino Linotype" w:hAnsi="Palatino Linotype"/>
          <w:bCs/>
          <w:i/>
          <w:sz w:val="24"/>
          <w:szCs w:val="24"/>
        </w:rPr>
      </w:pPr>
      <w:r w:rsidRPr="00C57F26">
        <w:rPr>
          <w:rFonts w:ascii="Palatino Linotype" w:hAnsi="Palatino Linotype"/>
          <w:bCs/>
          <w:i/>
          <w:sz w:val="24"/>
          <w:szCs w:val="24"/>
        </w:rPr>
        <w:t>A konyhai munkák, ételkészítési gyakorlatok során ajánlott a bemutatás, útmutatás, egyéni munka, gyakorlás, elemzés következetes és egymásra épülő alkalmazása. A konyhatechnológiai mozzanatok szakoktató általi bemutatását követően, az útmutatás az íz és aroma kialakításra, az igényes, tiszta, takarékos és biztonságos munkavégzésre irányuljon. A készségek csak egyéni munkavégzéssel, illetve a konyhatechnológiai alapműveletek, valamint a terítés, felszolgálás alapelemeinek folyamatos gyakorlásával alakíthatók ki. Az elemzés a kifogástalan, íz- vagy állaghibás végtermék, az esztétikus vagy ízléstelen, hiányos vagy hibás terítésmód, valamint a kifogásolható felszolgálás mozzanataira irányuljon.</w:t>
      </w:r>
    </w:p>
    <w:p w:rsidR="005D02F1" w:rsidRPr="00585CC2" w:rsidRDefault="005D02F1" w:rsidP="00585CC2">
      <w:pPr>
        <w:widowControl w:val="0"/>
        <w:suppressAutoHyphens/>
        <w:ind w:left="826"/>
        <w:jc w:val="both"/>
        <w:rPr>
          <w:rFonts w:ascii="Palatino Linotype" w:hAnsi="Palatino Linotype"/>
          <w:bCs/>
          <w:i/>
          <w:sz w:val="24"/>
          <w:szCs w:val="24"/>
        </w:rPr>
      </w:pPr>
    </w:p>
    <w:p w:rsidR="005D02F1" w:rsidRDefault="005D02F1" w:rsidP="00585CC2">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A lakókörnyezet gondozás és ruhaápolási gyakorlatokon meghatározó a szemléletes oktatás, eszközök helyes használatának, tisztítószerek hatásának, adagolásának és a m</w:t>
      </w:r>
      <w:r>
        <w:rPr>
          <w:rFonts w:ascii="Palatino Linotype" w:hAnsi="Palatino Linotype"/>
          <w:bCs/>
          <w:i/>
          <w:sz w:val="24"/>
          <w:szCs w:val="24"/>
        </w:rPr>
        <w:t>unkafolyamatoknak a bemutatása.</w:t>
      </w:r>
    </w:p>
    <w:p w:rsidR="005D02F1" w:rsidRPr="00F643D6" w:rsidRDefault="005D02F1" w:rsidP="00585CC2">
      <w:pPr>
        <w:widowControl w:val="0"/>
        <w:suppressAutoHyphens/>
        <w:ind w:left="826"/>
        <w:jc w:val="both"/>
        <w:rPr>
          <w:rFonts w:ascii="Palatino Linotype" w:hAnsi="Palatino Linotype"/>
          <w:bCs/>
          <w:i/>
          <w:sz w:val="24"/>
          <w:szCs w:val="24"/>
        </w:rPr>
      </w:pPr>
    </w:p>
    <w:p w:rsidR="005D02F1" w:rsidRPr="00F643D6" w:rsidRDefault="005D02F1" w:rsidP="00C21816">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Az ápolási, gondozási gyakorlatok minden témájához ajánlott módszerek:</w:t>
      </w:r>
    </w:p>
    <w:p w:rsidR="005D02F1" w:rsidRPr="00F643D6" w:rsidRDefault="005D02F1" w:rsidP="00C21816">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 a szemléltetéshez kapcsolódó tanári magyarázat, megbeszélés</w:t>
      </w:r>
    </w:p>
    <w:p w:rsidR="005D02F1" w:rsidRPr="00F643D6" w:rsidRDefault="005D02F1" w:rsidP="00C21816">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 lehetőség biztosítása az egyéni élmények elmondására</w:t>
      </w:r>
    </w:p>
    <w:p w:rsidR="005D02F1" w:rsidRDefault="005D02F1" w:rsidP="00C21816">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 az elméletben elmagyarázott feladatok oktatói bemutatását követő tanulói gyakorlás</w:t>
      </w:r>
    </w:p>
    <w:p w:rsidR="005D02F1" w:rsidRPr="00F643D6" w:rsidRDefault="005D02F1" w:rsidP="00C21816">
      <w:pPr>
        <w:widowControl w:val="0"/>
        <w:suppressAutoHyphens/>
        <w:ind w:left="826"/>
        <w:jc w:val="both"/>
        <w:rPr>
          <w:rFonts w:ascii="Palatino Linotype" w:hAnsi="Palatino Linotype"/>
          <w:bCs/>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D02F1" w:rsidRPr="008B7D14" w:rsidTr="004B57D1">
        <w:trPr>
          <w:jc w:val="center"/>
        </w:trPr>
        <w:tc>
          <w:tcPr>
            <w:tcW w:w="1179" w:type="dxa"/>
            <w:vMerge w:val="restart"/>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D02F1"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4B57D1">
        <w:trPr>
          <w:jc w:val="center"/>
        </w:trPr>
        <w:tc>
          <w:tcPr>
            <w:tcW w:w="1179" w:type="dxa"/>
            <w:vMerge/>
            <w:vAlign w:val="center"/>
          </w:tcPr>
          <w:p w:rsidR="005D02F1" w:rsidRPr="008B7D14" w:rsidRDefault="005D02F1" w:rsidP="004B57D1">
            <w:pPr>
              <w:jc w:val="center"/>
              <w:rPr>
                <w:rFonts w:ascii="Palatino Linotype" w:hAnsi="Palatino Linotype" w:cs="Palatino Linotype"/>
                <w:b/>
                <w:bCs/>
                <w:sz w:val="20"/>
                <w:szCs w:val="20"/>
              </w:rPr>
            </w:pPr>
          </w:p>
        </w:tc>
        <w:tc>
          <w:tcPr>
            <w:tcW w:w="1701" w:type="dxa"/>
            <w:vMerge/>
            <w:vAlign w:val="center"/>
          </w:tcPr>
          <w:p w:rsidR="005D02F1" w:rsidRPr="008B7D14" w:rsidRDefault="005D02F1" w:rsidP="004B57D1">
            <w:pPr>
              <w:rPr>
                <w:rFonts w:ascii="Palatino Linotype" w:hAnsi="Palatino Linotype" w:cs="Palatino Linotype"/>
                <w:b/>
                <w:bCs/>
                <w:sz w:val="20"/>
                <w:szCs w:val="20"/>
              </w:rPr>
            </w:pPr>
          </w:p>
        </w:tc>
        <w:tc>
          <w:tcPr>
            <w:tcW w:w="992"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D02F1" w:rsidRPr="008B7D14" w:rsidRDefault="005D02F1" w:rsidP="004B57D1">
            <w:pPr>
              <w:jc w:val="center"/>
              <w:rPr>
                <w:rFonts w:ascii="Palatino Linotype" w:hAnsi="Palatino Linotype" w:cs="Palatino Linotype"/>
                <w:b/>
                <w:bCs/>
                <w:sz w:val="20"/>
                <w:szCs w:val="20"/>
              </w:rPr>
            </w:pPr>
          </w:p>
        </w:tc>
      </w:tr>
      <w:tr w:rsidR="005D02F1" w:rsidRPr="008B7D14" w:rsidTr="004B57D1">
        <w:trPr>
          <w:trHeight w:val="935"/>
          <w:jc w:val="center"/>
        </w:trPr>
        <w:tc>
          <w:tcPr>
            <w:tcW w:w="1179"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4B57D1">
            <w:pPr>
              <w:jc w:val="center"/>
              <w:rPr>
                <w:rFonts w:ascii="Palatino Linotype" w:hAnsi="Palatino Linotype" w:cs="Palatino Linotype"/>
                <w:sz w:val="20"/>
                <w:szCs w:val="20"/>
              </w:rPr>
            </w:pPr>
          </w:p>
        </w:tc>
        <w:tc>
          <w:tcPr>
            <w:tcW w:w="2877" w:type="dxa"/>
            <w:vMerge w:val="restart"/>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D02F1" w:rsidRPr="008B7D14" w:rsidTr="004B57D1">
        <w:trPr>
          <w:trHeight w:val="989"/>
          <w:jc w:val="center"/>
        </w:trPr>
        <w:tc>
          <w:tcPr>
            <w:tcW w:w="1179"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4B57D1">
            <w:pPr>
              <w:jc w:val="center"/>
              <w:rPr>
                <w:rFonts w:ascii="Palatino Linotype" w:hAnsi="Palatino Linotype" w:cs="Palatino Linotype"/>
                <w:sz w:val="20"/>
                <w:szCs w:val="20"/>
              </w:rPr>
            </w:pPr>
          </w:p>
        </w:tc>
        <w:tc>
          <w:tcPr>
            <w:tcW w:w="2877" w:type="dxa"/>
            <w:vMerge/>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1128"/>
          <w:jc w:val="center"/>
        </w:trPr>
        <w:tc>
          <w:tcPr>
            <w:tcW w:w="1179"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4B57D1">
            <w:pPr>
              <w:jc w:val="center"/>
              <w:rPr>
                <w:rFonts w:ascii="Palatino Linotype" w:hAnsi="Palatino Linotype" w:cs="Palatino Linotype"/>
                <w:sz w:val="20"/>
                <w:szCs w:val="20"/>
              </w:rPr>
            </w:pPr>
          </w:p>
        </w:tc>
        <w:tc>
          <w:tcPr>
            <w:tcW w:w="2877" w:type="dxa"/>
            <w:vMerge/>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1282"/>
          <w:jc w:val="center"/>
        </w:trPr>
        <w:tc>
          <w:tcPr>
            <w:tcW w:w="1179"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lastRenderedPageBreak/>
              <w:t>1.4</w:t>
            </w:r>
            <w:r w:rsidRPr="008B7D14">
              <w:rPr>
                <w:rFonts w:ascii="Palatino Linotype" w:hAnsi="Palatino Linotype" w:cs="Palatino Linotype"/>
                <w:sz w:val="20"/>
                <w:szCs w:val="20"/>
              </w:rPr>
              <w:t>.</w:t>
            </w:r>
          </w:p>
        </w:tc>
        <w:tc>
          <w:tcPr>
            <w:tcW w:w="1701" w:type="dxa"/>
            <w:vAlign w:val="center"/>
          </w:tcPr>
          <w:p w:rsidR="005D02F1" w:rsidRPr="008B7D14" w:rsidRDefault="005D02F1" w:rsidP="004B57D1">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4B57D1">
            <w:pPr>
              <w:jc w:val="center"/>
              <w:rPr>
                <w:rFonts w:ascii="Palatino Linotype" w:hAnsi="Palatino Linotype" w:cs="Palatino Linotype"/>
                <w:sz w:val="20"/>
                <w:szCs w:val="20"/>
              </w:rPr>
            </w:pPr>
          </w:p>
        </w:tc>
        <w:tc>
          <w:tcPr>
            <w:tcW w:w="2877" w:type="dxa"/>
            <w:vMerge/>
            <w:vAlign w:val="center"/>
          </w:tcPr>
          <w:p w:rsidR="005D02F1" w:rsidRPr="008B7D14" w:rsidRDefault="005D02F1" w:rsidP="004B57D1">
            <w:pPr>
              <w:jc w:val="center"/>
              <w:rPr>
                <w:rFonts w:ascii="Palatino Linotype" w:hAnsi="Palatino Linotype" w:cs="Palatino Linotype"/>
                <w:sz w:val="20"/>
                <w:szCs w:val="20"/>
              </w:rPr>
            </w:pPr>
          </w:p>
        </w:tc>
      </w:tr>
      <w:tr w:rsidR="005D02F1" w:rsidRPr="00DE4860" w:rsidTr="004B57D1">
        <w:trPr>
          <w:trHeight w:val="263"/>
          <w:jc w:val="center"/>
        </w:trPr>
        <w:tc>
          <w:tcPr>
            <w:tcW w:w="1179" w:type="dxa"/>
            <w:vAlign w:val="center"/>
          </w:tcPr>
          <w:p w:rsidR="005D02F1" w:rsidRPr="00DE4860"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D02F1" w:rsidRPr="00DE4860" w:rsidRDefault="005D02F1" w:rsidP="004B57D1">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D02F1" w:rsidRPr="00DE4860"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DE4860"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DE4860" w:rsidRDefault="005D02F1" w:rsidP="004B57D1">
            <w:pPr>
              <w:jc w:val="center"/>
              <w:rPr>
                <w:rFonts w:ascii="Palatino Linotype" w:hAnsi="Palatino Linotype" w:cs="Palatino Linotype"/>
                <w:sz w:val="20"/>
                <w:szCs w:val="20"/>
              </w:rPr>
            </w:pPr>
          </w:p>
        </w:tc>
        <w:tc>
          <w:tcPr>
            <w:tcW w:w="2877" w:type="dxa"/>
            <w:vMerge/>
            <w:vAlign w:val="center"/>
          </w:tcPr>
          <w:p w:rsidR="005D02F1" w:rsidRPr="00DE4860" w:rsidRDefault="005D02F1" w:rsidP="004B57D1">
            <w:pPr>
              <w:jc w:val="center"/>
              <w:rPr>
                <w:rFonts w:ascii="Palatino Linotype" w:hAnsi="Palatino Linotype" w:cs="Palatino Linotype"/>
                <w:sz w:val="20"/>
                <w:szCs w:val="20"/>
              </w:rPr>
            </w:pPr>
          </w:p>
        </w:tc>
      </w:tr>
    </w:tbl>
    <w:p w:rsidR="005D02F1" w:rsidRPr="00052C8D" w:rsidRDefault="005D02F1" w:rsidP="00C21816">
      <w:pPr>
        <w:widowControl w:val="0"/>
        <w:suppressAutoHyphens/>
        <w:rPr>
          <w:rFonts w:ascii="Palatino Linotype" w:hAnsi="Palatino Linotype"/>
          <w:b/>
          <w:bCs/>
          <w:i/>
          <w:sz w:val="24"/>
          <w:szCs w:val="24"/>
        </w:rPr>
      </w:pPr>
    </w:p>
    <w:p w:rsidR="005D02F1" w:rsidRPr="00BF373F" w:rsidRDefault="005D02F1" w:rsidP="002D630E">
      <w:pPr>
        <w:pStyle w:val="Listaszerbekezds2"/>
        <w:widowControl w:val="0"/>
        <w:numPr>
          <w:ilvl w:val="2"/>
          <w:numId w:val="10"/>
        </w:numPr>
        <w:suppressAutoHyphens/>
        <w:spacing w:after="0" w:line="240" w:lineRule="auto"/>
        <w:jc w:val="both"/>
        <w:rPr>
          <w:rFonts w:ascii="Palatino Linotype" w:hAnsi="Palatino Linotype"/>
          <w:b/>
          <w:bCs/>
          <w:i/>
          <w:sz w:val="24"/>
          <w:szCs w:val="24"/>
        </w:rPr>
      </w:pPr>
      <w:r w:rsidRPr="00BF373F">
        <w:rPr>
          <w:rFonts w:ascii="Palatino Linotype" w:hAnsi="Palatino Linotype"/>
          <w:b/>
          <w:bCs/>
          <w:i/>
          <w:sz w:val="24"/>
          <w:szCs w:val="24"/>
        </w:rPr>
        <w:t>A tantárgy elsajátítása során alkalmazható tanulói tevékenységformák (ajánlás)</w:t>
      </w:r>
    </w:p>
    <w:p w:rsidR="005D02F1" w:rsidRPr="00F643D6" w:rsidRDefault="005D02F1" w:rsidP="00585CC2">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A konyhai munkák, ételkészítési gyakorlatok elsajátítása során kiemelt szerepe van a tanulói egyéni munkának és a gyakorlásnak. A készség szintű követelményeknek csak egyéni munkavégzéssel lehet eleget tenni. A folyamatos gyakorlással elkerülhető a kudarcélmény.</w:t>
      </w:r>
    </w:p>
    <w:p w:rsidR="005D02F1" w:rsidRPr="00F643D6" w:rsidRDefault="005D02F1" w:rsidP="00585CC2">
      <w:pPr>
        <w:widowControl w:val="0"/>
        <w:suppressAutoHyphens/>
        <w:ind w:left="826"/>
        <w:jc w:val="both"/>
        <w:rPr>
          <w:rFonts w:ascii="Palatino Linotype" w:hAnsi="Palatino Linotype"/>
          <w:bCs/>
          <w:i/>
          <w:sz w:val="24"/>
          <w:szCs w:val="24"/>
        </w:rPr>
      </w:pPr>
      <w:r w:rsidRPr="00F643D6">
        <w:rPr>
          <w:rFonts w:ascii="Palatino Linotype" w:hAnsi="Palatino Linotype"/>
          <w:bCs/>
          <w:i/>
          <w:sz w:val="24"/>
          <w:szCs w:val="24"/>
        </w:rPr>
        <w:t>A recepteket a tanulók a munkanaplóban gyűjtsék.</w:t>
      </w:r>
    </w:p>
    <w:p w:rsidR="005D02F1" w:rsidRPr="00F643D6" w:rsidRDefault="005D02F1" w:rsidP="00585CC2">
      <w:pPr>
        <w:ind w:left="826"/>
        <w:jc w:val="both"/>
        <w:rPr>
          <w:rFonts w:ascii="Palatino Linotype" w:hAnsi="Palatino Linotype"/>
          <w:bCs/>
          <w:i/>
          <w:sz w:val="24"/>
          <w:szCs w:val="24"/>
        </w:rPr>
      </w:pPr>
      <w:r w:rsidRPr="00F643D6">
        <w:rPr>
          <w:rFonts w:ascii="Palatino Linotype" w:hAnsi="Palatino Linotype"/>
          <w:bCs/>
          <w:i/>
          <w:sz w:val="24"/>
          <w:szCs w:val="24"/>
        </w:rPr>
        <w:t>A lakókörnyezet gondozás és ruhaápolási gyakorlatokon a tanulói tevékenységforma az önálló munkavégzés. Gyűjtemény készítése a mosó- és tisztítószerek címkéiből, flakonjaiból, táblázat összeállítása azok tisztító hatásáról, illetve felhasználási lehetőségéről.</w:t>
      </w:r>
    </w:p>
    <w:p w:rsidR="005D02F1" w:rsidRDefault="005D02F1" w:rsidP="00C21816">
      <w:pPr>
        <w:ind w:left="826"/>
        <w:jc w:val="both"/>
        <w:rPr>
          <w:rFonts w:ascii="Palatino Linotype" w:hAnsi="Palatino Linotype"/>
          <w:bCs/>
          <w:i/>
          <w:sz w:val="24"/>
          <w:szCs w:val="24"/>
        </w:rPr>
      </w:pPr>
      <w:r w:rsidRPr="00F643D6">
        <w:rPr>
          <w:rFonts w:ascii="Palatino Linotype" w:hAnsi="Palatino Linotype"/>
          <w:bCs/>
          <w:i/>
          <w:sz w:val="24"/>
          <w:szCs w:val="24"/>
        </w:rPr>
        <w:t>Ápolási gondozási gyakorlatokon a demonstrációs termi gyakorlás mellett, a területi gyakorlatokon a tanulók előre meghatározott szempontok alapján végezzenek önálló megfigyelést, megfigyelési napló vezetésével. A műveleti leírások készítésével biztosítható az egységes munkavégzés és a szakmai kifejezőkészség fejlesztése. Személyes élmények szerzésére alkalmas a bölcsődei,</w:t>
      </w:r>
      <w:r>
        <w:rPr>
          <w:rFonts w:ascii="Palatino Linotype" w:hAnsi="Palatino Linotype"/>
          <w:bCs/>
          <w:i/>
          <w:sz w:val="24"/>
          <w:szCs w:val="24"/>
        </w:rPr>
        <w:t xml:space="preserve"> óvodai, idősotthoni látogatás.</w:t>
      </w:r>
    </w:p>
    <w:p w:rsidR="005D02F1" w:rsidRDefault="005D02F1" w:rsidP="00C21816">
      <w:pPr>
        <w:ind w:left="826"/>
        <w:jc w:val="both"/>
        <w:rPr>
          <w:rFonts w:ascii="Palatino Linotype" w:hAnsi="Palatino Linotype"/>
          <w:bCs/>
          <w:i/>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D02F1" w:rsidRPr="00FE5532" w:rsidTr="004B57D1">
        <w:trPr>
          <w:cantSplit/>
          <w:trHeight w:val="921"/>
          <w:jc w:val="center"/>
        </w:trPr>
        <w:tc>
          <w:tcPr>
            <w:tcW w:w="992"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4B57D1">
        <w:trPr>
          <w:cantSplit/>
          <w:trHeight w:val="1076"/>
          <w:jc w:val="center"/>
        </w:trPr>
        <w:tc>
          <w:tcPr>
            <w:tcW w:w="992" w:type="dxa"/>
            <w:vMerge/>
            <w:vAlign w:val="center"/>
          </w:tcPr>
          <w:p w:rsidR="005D02F1" w:rsidRPr="00FE5532" w:rsidRDefault="005D02F1" w:rsidP="004B57D1">
            <w:pPr>
              <w:jc w:val="center"/>
              <w:rPr>
                <w:rFonts w:ascii="Palatino Linotype" w:hAnsi="Palatino Linotype" w:cs="Palatino Linotype"/>
                <w:b/>
                <w:bCs/>
                <w:sz w:val="20"/>
                <w:szCs w:val="20"/>
              </w:rPr>
            </w:pPr>
          </w:p>
        </w:tc>
        <w:tc>
          <w:tcPr>
            <w:tcW w:w="3275" w:type="dxa"/>
            <w:vMerge/>
            <w:vAlign w:val="center"/>
          </w:tcPr>
          <w:p w:rsidR="005D02F1" w:rsidRPr="00FE5532" w:rsidRDefault="005D02F1" w:rsidP="004B57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4B57D1">
            <w:pPr>
              <w:jc w:val="center"/>
              <w:rPr>
                <w:rFonts w:ascii="Palatino Linotype" w:hAnsi="Palatino Linotype" w:cs="Palatino Linotype"/>
                <w:b/>
                <w:bCs/>
                <w:sz w:val="20"/>
                <w:szCs w:val="20"/>
              </w:rPr>
            </w:pPr>
          </w:p>
        </w:tc>
      </w:tr>
      <w:tr w:rsidR="005D02F1" w:rsidRPr="00FE5532" w:rsidTr="004B57D1">
        <w:trPr>
          <w:jc w:val="center"/>
        </w:trPr>
        <w:tc>
          <w:tcPr>
            <w:tcW w:w="99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restart"/>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507"/>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lastRenderedPageBreak/>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99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510"/>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544"/>
          <w:jc w:val="center"/>
        </w:trPr>
        <w:tc>
          <w:tcPr>
            <w:tcW w:w="99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Merge/>
            <w:vAlign w:val="center"/>
          </w:tcPr>
          <w:p w:rsidR="005D02F1" w:rsidRPr="00FE5532" w:rsidRDefault="005D02F1" w:rsidP="004B57D1">
            <w:pPr>
              <w:jc w:val="center"/>
              <w:rPr>
                <w:rFonts w:ascii="Palatino Linotype" w:hAnsi="Palatino Linotype" w:cs="Palatino Linotype"/>
                <w:sz w:val="20"/>
                <w:szCs w:val="20"/>
              </w:rPr>
            </w:pPr>
          </w:p>
        </w:tc>
      </w:tr>
    </w:tbl>
    <w:p w:rsidR="005D02F1" w:rsidRPr="00F643D6" w:rsidRDefault="005D02F1" w:rsidP="00C21816">
      <w:pPr>
        <w:jc w:val="both"/>
        <w:rPr>
          <w:rFonts w:ascii="Palatino Linotype" w:hAnsi="Palatino Linotype"/>
          <w:bCs/>
          <w:i/>
          <w:sz w:val="24"/>
          <w:szCs w:val="24"/>
        </w:rPr>
      </w:pPr>
    </w:p>
    <w:p w:rsidR="005D02F1" w:rsidRPr="00C2786C" w:rsidRDefault="005D02F1" w:rsidP="00C2786C">
      <w:pPr>
        <w:numPr>
          <w:ilvl w:val="1"/>
          <w:numId w:val="10"/>
        </w:numPr>
        <w:ind w:left="851" w:hanging="491"/>
        <w:rPr>
          <w:rFonts w:ascii="Palatino Linotype" w:hAnsi="Palatino Linotype"/>
          <w:b/>
          <w:sz w:val="24"/>
          <w:szCs w:val="24"/>
        </w:rPr>
      </w:pPr>
      <w:r w:rsidRPr="00C2786C">
        <w:rPr>
          <w:rFonts w:ascii="Palatino Linotype" w:hAnsi="Palatino Linotype"/>
          <w:b/>
          <w:bCs/>
          <w:sz w:val="24"/>
          <w:szCs w:val="24"/>
        </w:rPr>
        <w:t>A tantárgy értékelésének módja</w:t>
      </w:r>
    </w:p>
    <w:p w:rsidR="005D02F1" w:rsidRPr="00FA5995" w:rsidRDefault="005D02F1" w:rsidP="00FA5995">
      <w:pPr>
        <w:ind w:left="330"/>
        <w:jc w:val="both"/>
        <w:rPr>
          <w:rFonts w:ascii="Palatino Linotype" w:hAnsi="Palatino Linotype"/>
          <w:bCs/>
          <w:sz w:val="24"/>
          <w:szCs w:val="24"/>
        </w:rPr>
      </w:pPr>
      <w:r w:rsidRPr="00FA5995">
        <w:rPr>
          <w:rFonts w:ascii="Palatino Linotype" w:hAnsi="Palatino Linotype"/>
          <w:bCs/>
          <w:sz w:val="24"/>
          <w:szCs w:val="24"/>
        </w:rPr>
        <w:t>A nemzeti köznevelésről szóló 2011. évi CXC. törvény 54. § (2) a) pontja szerinti értékeléssel.</w:t>
      </w:r>
    </w:p>
    <w:p w:rsidR="005D02F1" w:rsidRDefault="005D02F1" w:rsidP="00C21816">
      <w:pPr>
        <w:ind w:left="792"/>
        <w:jc w:val="both"/>
        <w:rPr>
          <w:rFonts w:ascii="Palatino Linotype" w:hAnsi="Palatino Linotype"/>
          <w:bCs/>
          <w:sz w:val="44"/>
          <w:szCs w:val="44"/>
        </w:rPr>
      </w:pPr>
      <w:r>
        <w:rPr>
          <w:rFonts w:ascii="Palatino Linotype" w:hAnsi="Palatino Linotype"/>
          <w:bCs/>
          <w:sz w:val="44"/>
          <w:szCs w:val="44"/>
        </w:rPr>
        <w:br w:type="page"/>
      </w:r>
    </w:p>
    <w:p w:rsidR="005D02F1" w:rsidRDefault="005D02F1" w:rsidP="00C21816">
      <w:pPr>
        <w:ind w:left="792"/>
        <w:jc w:val="both"/>
        <w:rPr>
          <w:rFonts w:ascii="Palatino Linotype" w:hAnsi="Palatino Linotype"/>
          <w:bCs/>
          <w:sz w:val="44"/>
          <w:szCs w:val="44"/>
        </w:rPr>
      </w:pPr>
    </w:p>
    <w:p w:rsidR="005D02F1" w:rsidRDefault="005D02F1" w:rsidP="00C21816">
      <w:pPr>
        <w:ind w:left="792"/>
        <w:jc w:val="both"/>
        <w:rPr>
          <w:rFonts w:ascii="Palatino Linotype" w:hAnsi="Palatino Linotype"/>
          <w:bCs/>
          <w:sz w:val="44"/>
          <w:szCs w:val="44"/>
        </w:rPr>
      </w:pPr>
    </w:p>
    <w:p w:rsidR="005D02F1" w:rsidRPr="00BA54E2" w:rsidRDefault="005D02F1" w:rsidP="00C21816">
      <w:pPr>
        <w:ind w:left="792"/>
        <w:jc w:val="both"/>
        <w:rPr>
          <w:rFonts w:ascii="Palatino Linotype" w:hAnsi="Palatino Linotype"/>
          <w:bCs/>
          <w:sz w:val="44"/>
          <w:szCs w:val="44"/>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 xml:space="preserve">11034-12 </w:t>
      </w:r>
      <w:r w:rsidRPr="000E120B">
        <w:rPr>
          <w:rFonts w:ascii="Palatino Linotype" w:hAnsi="Palatino Linotype"/>
          <w:b/>
          <w:sz w:val="44"/>
          <w:szCs w:val="44"/>
        </w:rPr>
        <w:t>azonosító számú</w:t>
      </w:r>
    </w:p>
    <w:p w:rsidR="005D02F1" w:rsidRPr="000E120B" w:rsidRDefault="005D02F1" w:rsidP="00305A89">
      <w:pPr>
        <w:widowControl w:val="0"/>
        <w:suppressAutoHyphens/>
        <w:jc w:val="center"/>
        <w:rPr>
          <w:rFonts w:ascii="Palatino Linotype" w:hAnsi="Palatino Linotype"/>
          <w:sz w:val="44"/>
          <w:szCs w:val="44"/>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Üzemgazdaság, ügyvitel</w:t>
      </w:r>
    </w:p>
    <w:p w:rsidR="005D02F1" w:rsidRPr="000E120B" w:rsidRDefault="005D02F1" w:rsidP="00305A89">
      <w:pPr>
        <w:widowControl w:val="0"/>
        <w:suppressAutoHyphens/>
        <w:jc w:val="center"/>
        <w:rPr>
          <w:rFonts w:ascii="Palatino Linotype" w:hAnsi="Palatino Linotype"/>
          <w:b/>
          <w:sz w:val="44"/>
          <w:szCs w:val="44"/>
        </w:rPr>
      </w:pPr>
    </w:p>
    <w:p w:rsidR="005D02F1" w:rsidRPr="000E120B" w:rsidRDefault="005D02F1" w:rsidP="00305A8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D02F1" w:rsidRPr="000E120B" w:rsidRDefault="005D02F1" w:rsidP="00305A89">
      <w:pPr>
        <w:widowControl w:val="0"/>
        <w:suppressAutoHyphens/>
        <w:jc w:val="center"/>
        <w:rPr>
          <w:rFonts w:ascii="Palatino Linotype" w:hAnsi="Palatino Linotype"/>
          <w:b/>
          <w:sz w:val="44"/>
          <w:szCs w:val="44"/>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D02F1" w:rsidRPr="000E120B" w:rsidRDefault="005D02F1" w:rsidP="00305A89">
      <w:pPr>
        <w:widowControl w:val="0"/>
        <w:suppressAutoHyphens/>
        <w:jc w:val="center"/>
        <w:rPr>
          <w:rFonts w:ascii="Palatino Linotype" w:hAnsi="Palatino Linotype"/>
          <w:b/>
          <w:kern w:val="1"/>
          <w:sz w:val="44"/>
          <w:szCs w:val="44"/>
          <w:lang w:eastAsia="hi-IN" w:bidi="hi-IN"/>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D02F1" w:rsidRPr="000E120B" w:rsidRDefault="005D02F1" w:rsidP="00305A89">
      <w:pPr>
        <w:widowControl w:val="0"/>
        <w:suppressAutoHyphens/>
        <w:jc w:val="center"/>
        <w:rPr>
          <w:rFonts w:ascii="Palatino Linotype" w:hAnsi="Palatino Linotype"/>
          <w:b/>
          <w:bCs/>
          <w:kern w:val="1"/>
          <w:sz w:val="44"/>
          <w:szCs w:val="44"/>
          <w:lang w:eastAsia="hi-IN" w:bidi="hi-IN"/>
        </w:rPr>
      </w:pPr>
    </w:p>
    <w:p w:rsidR="005D02F1" w:rsidRDefault="005D02F1" w:rsidP="00DC218E">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11034-12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Üzemgazdaság, ügyvitel</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5D02F1" w:rsidRPr="00DC218E" w:rsidRDefault="005D02F1" w:rsidP="00DC218E">
      <w:pPr>
        <w:widowControl w:val="0"/>
        <w:suppressAutoHyphens/>
        <w:jc w:val="both"/>
        <w:rPr>
          <w:rFonts w:ascii="Palatino Linotype" w:hAnsi="Palatino Linotype"/>
          <w:b/>
          <w:kern w:val="1"/>
          <w:sz w:val="24"/>
          <w:szCs w:val="24"/>
          <w:lang w:eastAsia="hi-IN" w:bidi="hi-IN"/>
        </w:rPr>
      </w:pP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20" w:firstRow="1" w:lastRow="0" w:firstColumn="0" w:lastColumn="1" w:noHBand="0" w:noVBand="0"/>
      </w:tblPr>
      <w:tblGrid>
        <w:gridCol w:w="5180"/>
        <w:gridCol w:w="737"/>
        <w:gridCol w:w="737"/>
        <w:gridCol w:w="737"/>
        <w:gridCol w:w="737"/>
        <w:gridCol w:w="769"/>
      </w:tblGrid>
      <w:tr w:rsidR="005D02F1" w:rsidRPr="002D630E" w:rsidTr="004B57D1">
        <w:trPr>
          <w:trHeight w:val="570"/>
          <w:jc w:val="center"/>
        </w:trPr>
        <w:tc>
          <w:tcPr>
            <w:tcW w:w="5180" w:type="dxa"/>
            <w:vMerge w:val="restart"/>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 xml:space="preserve">11034-12 </w:t>
            </w:r>
          </w:p>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Üzemgazdaság, ügyvitel</w:t>
            </w:r>
          </w:p>
        </w:tc>
        <w:tc>
          <w:tcPr>
            <w:tcW w:w="3717" w:type="dxa"/>
            <w:gridSpan w:val="5"/>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Üzemgazdasági, ügyviteli ismeretek</w:t>
            </w:r>
          </w:p>
        </w:tc>
      </w:tr>
      <w:tr w:rsidR="005D02F1" w:rsidRPr="002D630E" w:rsidTr="004B57D1">
        <w:trPr>
          <w:trHeight w:val="2837"/>
          <w:jc w:val="center"/>
        </w:trPr>
        <w:tc>
          <w:tcPr>
            <w:tcW w:w="5180" w:type="dxa"/>
            <w:vMerge/>
          </w:tcPr>
          <w:p w:rsidR="005D02F1" w:rsidRPr="002D630E" w:rsidRDefault="005D02F1" w:rsidP="00C0299B">
            <w:pPr>
              <w:rPr>
                <w:rFonts w:ascii="Palatino Linotype" w:hAnsi="Palatino Linotype"/>
                <w:sz w:val="20"/>
                <w:szCs w:val="20"/>
              </w:rPr>
            </w:pPr>
          </w:p>
        </w:tc>
        <w:tc>
          <w:tcPr>
            <w:tcW w:w="737" w:type="dxa"/>
            <w:textDirection w:val="btLr"/>
            <w:vAlign w:val="center"/>
          </w:tcPr>
          <w:p w:rsidR="005D02F1" w:rsidRPr="002D630E" w:rsidRDefault="005D02F1" w:rsidP="002D630E">
            <w:pPr>
              <w:ind w:left="57"/>
              <w:rPr>
                <w:rFonts w:ascii="Palatino Linotype" w:hAnsi="Palatino Linotype"/>
                <w:sz w:val="20"/>
                <w:szCs w:val="20"/>
              </w:rPr>
            </w:pPr>
            <w:r w:rsidRPr="002D630E">
              <w:rPr>
                <w:rFonts w:ascii="Palatino Linotype" w:hAnsi="Palatino Linotype"/>
                <w:sz w:val="20"/>
                <w:szCs w:val="20"/>
              </w:rPr>
              <w:t>Üzemgazdasági alapfogalmak</w:t>
            </w:r>
          </w:p>
        </w:tc>
        <w:tc>
          <w:tcPr>
            <w:tcW w:w="737" w:type="dxa"/>
            <w:textDirection w:val="btLr"/>
            <w:vAlign w:val="center"/>
          </w:tcPr>
          <w:p w:rsidR="005D02F1" w:rsidRPr="002D630E" w:rsidRDefault="005D02F1" w:rsidP="002D630E">
            <w:pPr>
              <w:ind w:left="57"/>
              <w:rPr>
                <w:rFonts w:ascii="Palatino Linotype" w:hAnsi="Palatino Linotype"/>
                <w:sz w:val="20"/>
                <w:szCs w:val="20"/>
              </w:rPr>
            </w:pPr>
            <w:r w:rsidRPr="002D630E">
              <w:rPr>
                <w:rFonts w:ascii="Palatino Linotype" w:hAnsi="Palatino Linotype"/>
                <w:sz w:val="20"/>
                <w:szCs w:val="20"/>
              </w:rPr>
              <w:t>Vállalkozási alapismeretek</w:t>
            </w:r>
          </w:p>
        </w:tc>
        <w:tc>
          <w:tcPr>
            <w:tcW w:w="737" w:type="dxa"/>
            <w:textDirection w:val="btLr"/>
            <w:vAlign w:val="center"/>
          </w:tcPr>
          <w:p w:rsidR="005D02F1" w:rsidRPr="002D630E" w:rsidRDefault="005D02F1" w:rsidP="002D630E">
            <w:pPr>
              <w:ind w:left="57"/>
              <w:rPr>
                <w:rFonts w:ascii="Palatino Linotype" w:hAnsi="Palatino Linotype"/>
                <w:sz w:val="20"/>
                <w:szCs w:val="20"/>
              </w:rPr>
            </w:pPr>
            <w:r w:rsidRPr="002D630E">
              <w:rPr>
                <w:rFonts w:ascii="Palatino Linotype" w:hAnsi="Palatino Linotype"/>
                <w:sz w:val="20"/>
                <w:szCs w:val="20"/>
              </w:rPr>
              <w:t>Pénzügyi alapismeretek</w:t>
            </w:r>
          </w:p>
        </w:tc>
        <w:tc>
          <w:tcPr>
            <w:tcW w:w="737" w:type="dxa"/>
            <w:textDirection w:val="btLr"/>
            <w:vAlign w:val="center"/>
          </w:tcPr>
          <w:p w:rsidR="005D02F1" w:rsidRPr="002D630E" w:rsidRDefault="005D02F1" w:rsidP="002D630E">
            <w:pPr>
              <w:ind w:left="57"/>
              <w:rPr>
                <w:rFonts w:ascii="Palatino Linotype" w:hAnsi="Palatino Linotype"/>
                <w:sz w:val="20"/>
                <w:szCs w:val="20"/>
              </w:rPr>
            </w:pPr>
            <w:r w:rsidRPr="002D630E">
              <w:rPr>
                <w:rFonts w:ascii="Palatino Linotype" w:hAnsi="Palatino Linotype"/>
                <w:sz w:val="20"/>
                <w:szCs w:val="20"/>
              </w:rPr>
              <w:t>Adózási, bérezési, munkaügyi</w:t>
            </w:r>
            <w:r w:rsidRPr="002D630E">
              <w:rPr>
                <w:rFonts w:ascii="Palatino Linotype" w:hAnsi="Palatino Linotype"/>
                <w:b/>
                <w:sz w:val="20"/>
                <w:szCs w:val="20"/>
              </w:rPr>
              <w:t xml:space="preserve"> </w:t>
            </w:r>
            <w:r w:rsidRPr="002D630E">
              <w:rPr>
                <w:rFonts w:ascii="Palatino Linotype" w:hAnsi="Palatino Linotype"/>
                <w:sz w:val="20"/>
                <w:szCs w:val="20"/>
              </w:rPr>
              <w:t>alapismeretek</w:t>
            </w:r>
          </w:p>
        </w:tc>
        <w:tc>
          <w:tcPr>
            <w:tcW w:w="769" w:type="dxa"/>
            <w:textDirection w:val="btLr"/>
            <w:vAlign w:val="center"/>
          </w:tcPr>
          <w:p w:rsidR="005D02F1" w:rsidRPr="002D630E" w:rsidRDefault="005D02F1" w:rsidP="002D630E">
            <w:pPr>
              <w:ind w:left="57"/>
              <w:rPr>
                <w:rFonts w:ascii="Palatino Linotype" w:hAnsi="Palatino Linotype"/>
                <w:sz w:val="20"/>
                <w:szCs w:val="20"/>
              </w:rPr>
            </w:pPr>
            <w:r w:rsidRPr="002D630E">
              <w:rPr>
                <w:rFonts w:ascii="Palatino Linotype" w:hAnsi="Palatino Linotype"/>
                <w:color w:val="000000"/>
                <w:sz w:val="20"/>
                <w:szCs w:val="20"/>
              </w:rPr>
              <w:t>Ügyviteli ismeretek</w:t>
            </w:r>
          </w:p>
        </w:tc>
      </w:tr>
      <w:tr w:rsidR="005D02F1" w:rsidRPr="002D630E" w:rsidTr="004B57D1">
        <w:trPr>
          <w:trHeight w:val="283"/>
          <w:jc w:val="center"/>
        </w:trPr>
        <w:tc>
          <w:tcPr>
            <w:tcW w:w="8897" w:type="dxa"/>
            <w:gridSpan w:val="6"/>
            <w:noWrap/>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FELADATOK</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Felméri a vállalkozás beindításának lehetőségeit, beszerzi a működéshez szükséges engedélyeket</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Megteremti a vállalkozás működéséhez szükséges erőforrásokat</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Hatályos gazdasági és jogi szabályoknak megfelelően indítja, működteti a vállalkozást/gazdaságot</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autoSpaceDE w:val="0"/>
              <w:autoSpaceDN w:val="0"/>
              <w:adjustRightInd w:val="0"/>
              <w:jc w:val="both"/>
              <w:rPr>
                <w:rFonts w:ascii="Palatino Linotype" w:hAnsi="Palatino Linotype"/>
                <w:sz w:val="20"/>
                <w:szCs w:val="20"/>
              </w:rPr>
            </w:pPr>
            <w:r w:rsidRPr="002D630E">
              <w:rPr>
                <w:rFonts w:ascii="Palatino Linotype" w:hAnsi="Palatino Linotype"/>
                <w:sz w:val="20"/>
                <w:szCs w:val="20"/>
              </w:rPr>
              <w:t xml:space="preserve">Ismeri és alkalmazza a pénzügyi és munkajogi előírásokat </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Fejleszti vállalkozását, figyeli és készíti /készítteti a pályázatokat, támogatást igényel</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Tervdokumentációkat, tanulmányokat, üzleti tervet készít/ készíttet</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autoSpaceDE w:val="0"/>
              <w:autoSpaceDN w:val="0"/>
              <w:adjustRightInd w:val="0"/>
              <w:jc w:val="both"/>
              <w:rPr>
                <w:rFonts w:ascii="Palatino Linotype" w:hAnsi="Palatino Linotype"/>
                <w:sz w:val="20"/>
                <w:szCs w:val="20"/>
              </w:rPr>
            </w:pPr>
            <w:r w:rsidRPr="002D630E">
              <w:rPr>
                <w:rFonts w:ascii="Palatino Linotype" w:hAnsi="Palatino Linotype"/>
                <w:sz w:val="20"/>
                <w:szCs w:val="20"/>
              </w:rPr>
              <w:t xml:space="preserve">Kereskedelmi ügyleteket szervez, árajánlatokat készít, szolgáltatást, árut értékesít </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Árajánlatokat kér, árut rendel, vásárol, egyeztet a külső szolgáltatókkal</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Szerződést köt szóban és írásban</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Alapvető pénzügyi, számviteli műveleteket végez</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Gazdasági számításokat, értékelést végez, adatokat gyűjt és nyilvántart, adatszolgáltatást végez</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Piackutatást, marketing, reklám-tevékenységet bonyolít, kapcsolatot tart az ügyfelekkel, más turisztikai szolgáltatókkal, szakmai szervezetekkel</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Kezeli a reklamációt</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Információcsere érdekében idegen nyelven, alapfokon kommunikál</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Intézi a tevékenységhez kapcsolódó adminisztrációs feladatokat</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Nyilvántartásokat vezet, bizonylatot állít ki, számlát ad</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 xml:space="preserve">Levelezést folytat beszállítókkal, vevőkkel, szakhatóságokkal, szakmai szervezetekkel postai </w:t>
            </w:r>
            <w:r w:rsidRPr="002D630E">
              <w:rPr>
                <w:rFonts w:ascii="Palatino Linotype" w:hAnsi="Palatino Linotype"/>
                <w:sz w:val="20"/>
                <w:szCs w:val="20"/>
              </w:rPr>
              <w:lastRenderedPageBreak/>
              <w:t>úton/e-mailben</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lastRenderedPageBreak/>
              <w:t>Házipénztárt kezel, banki, postai tranzakciókat végez</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Számítógépet használ a nyilvántartások vezetésére és egyéb szakmai feladatoknál</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Telefont, fénymásolót, audiovizuális eszközöket, pénztárgépet és egyéb ügyvitel technikai eszközöket használ</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12"/>
          <w:jc w:val="center"/>
        </w:trPr>
        <w:tc>
          <w:tcPr>
            <w:tcW w:w="8897" w:type="dxa"/>
            <w:gridSpan w:val="6"/>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SZAKMAI ISMERETEK</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Piaci alapismeretek (a piac funkciói, szereplői, típusai), piacbefolyásoló tényezők (eladás/vásárlás, reklám, eladás, imázs stb.)</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Pénz szerepe a piacgazdaságban: pénzügyi, pénzintézeti rendszer, pénzügyi szolgáltatások, értékpapírok, tőzsde, a vállalkozás pénzügyei</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Egyéni és társas vállalkozási formák, adófizetési kötelezettségek</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12"/>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Termőföldre vonatkozó jogszabályok</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A munkavállaló és munkáltató jogai, kötelezettségei, a munkavégzés szabályai</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Vállalkozás létesítése, a vállalkozás indításának és működtetésének alapvető jogi, adminisztratív szabályai, gyakorlati lépései, a források biztosítása, szükséges tárgyi és személyi (munkaerő) feltételek kialakítása, átalakításának és megszüntetésének formái</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Az üzleti terv felépítése, tartalma, a tervezés módszerei, pályázatkészítés, a támogatások igénybevételének szabályai</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12"/>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Számviteli, pénzügyi alapműveletek</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Önköltségszámítás, bevétel és költségnyilvántartás, árajánlat készítés</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Bizonylati elv és fegyelem, az agrárágazati és a turizmussal kapcsolatos tevékenység során használható főbb bizonylatok, alkalmazott dokumentumok, bizonylatok kitöltése, nyilvántartások vezetése</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Pénzügyi tranzakciók</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Szerződések: a megállapodások megkötésére, felbontására vonatkozó előírások, szabályok, a beszerzés/vásárlás folyamata, befolyásoló tényezői, mezőgazdasági termékértékesítési szerződések, értékesítési módok, befolyásoló tényezők</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83"/>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Kommunikációs módszerek, eszközök</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83"/>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Piackutatási alapelvek</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83"/>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Marketing tevékenység</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83"/>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Levelezés, üzleti levelezés szabályai</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83"/>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Eszközkezelés</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Számítógépes adatnyilvántartás, számítógépes programok használata</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 xml:space="preserve">Fogyasztóvédelmi intézményrendszer, fogyasztói </w:t>
            </w:r>
            <w:r w:rsidRPr="002D630E">
              <w:rPr>
                <w:rFonts w:ascii="Palatino Linotype" w:hAnsi="Palatino Linotype"/>
                <w:sz w:val="20"/>
                <w:szCs w:val="20"/>
              </w:rPr>
              <w:lastRenderedPageBreak/>
              <w:t>jogorvoslati lehetőségek</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lastRenderedPageBreak/>
              <w:t>Szavatosság és jótállás, a fogyasztói reklamációk intézésének módja</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Vásárlók Könyve használatának és az abba történt bejegyzések elintézésének szabályai</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40"/>
          <w:jc w:val="center"/>
        </w:trPr>
        <w:tc>
          <w:tcPr>
            <w:tcW w:w="8897" w:type="dxa"/>
            <w:gridSpan w:val="6"/>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SZAKMAI KÉSZSÉGEK</w:t>
            </w:r>
          </w:p>
        </w:tc>
      </w:tr>
      <w:tr w:rsidR="005D02F1" w:rsidRPr="002D630E" w:rsidTr="004B57D1">
        <w:trPr>
          <w:trHeight w:val="24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Szakmai nyelvezetű írás-, fogalmazáskészség</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Mennyiségérzék</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Számolási készség</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Idegen nyelvű beszédkészség</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255"/>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Elemi szintű számítógép használat (szövegszerkesztés, táblázatkezelés)</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00"/>
          <w:jc w:val="center"/>
        </w:trPr>
        <w:tc>
          <w:tcPr>
            <w:tcW w:w="8897" w:type="dxa"/>
            <w:gridSpan w:val="6"/>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SZEMÉLYES KOMPETENCIÁK</w:t>
            </w: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Döntésképesség</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Önállóság</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69"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Külső megjelenés</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00"/>
          <w:jc w:val="center"/>
        </w:trPr>
        <w:tc>
          <w:tcPr>
            <w:tcW w:w="8897" w:type="dxa"/>
            <w:gridSpan w:val="6"/>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TÁRSAS KOMPETENCIÁK</w:t>
            </w: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Meggyőzőkészség</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Udvariasság</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Kommunikációs rugalmasság</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69" w:type="dxa"/>
            <w:noWrap/>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300"/>
          <w:jc w:val="center"/>
        </w:trPr>
        <w:tc>
          <w:tcPr>
            <w:tcW w:w="8897" w:type="dxa"/>
            <w:gridSpan w:val="6"/>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MÓDSZERKOMPETENCIÁK</w:t>
            </w: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Rendszerező képesség</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69" w:type="dxa"/>
            <w:vAlign w:val="center"/>
          </w:tcPr>
          <w:p w:rsidR="005D02F1" w:rsidRPr="002D630E" w:rsidRDefault="005D02F1" w:rsidP="00C0299B">
            <w:pPr>
              <w:jc w:val="center"/>
              <w:rPr>
                <w:rFonts w:ascii="Palatino Linotype" w:hAnsi="Palatino Linotype"/>
                <w:sz w:val="20"/>
                <w:szCs w:val="20"/>
              </w:rPr>
            </w:pP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Lényegfelismerés</w:t>
            </w: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r w:rsidR="005D02F1" w:rsidRPr="002D630E" w:rsidTr="004B57D1">
        <w:trPr>
          <w:trHeight w:val="300"/>
          <w:jc w:val="center"/>
        </w:trPr>
        <w:tc>
          <w:tcPr>
            <w:tcW w:w="5180" w:type="dxa"/>
            <w:noWrap/>
          </w:tcPr>
          <w:p w:rsidR="005D02F1" w:rsidRPr="002D630E" w:rsidRDefault="005D02F1" w:rsidP="00C0299B">
            <w:pPr>
              <w:jc w:val="both"/>
              <w:rPr>
                <w:rFonts w:ascii="Palatino Linotype" w:hAnsi="Palatino Linotype"/>
                <w:sz w:val="20"/>
                <w:szCs w:val="20"/>
              </w:rPr>
            </w:pPr>
            <w:r w:rsidRPr="002D630E">
              <w:rPr>
                <w:rFonts w:ascii="Palatino Linotype" w:hAnsi="Palatino Linotype"/>
                <w:sz w:val="20"/>
                <w:szCs w:val="20"/>
              </w:rPr>
              <w:t>Eredményorientáltság</w:t>
            </w:r>
          </w:p>
        </w:tc>
        <w:tc>
          <w:tcPr>
            <w:tcW w:w="737" w:type="dxa"/>
            <w:vAlign w:val="center"/>
          </w:tcPr>
          <w:p w:rsidR="005D02F1" w:rsidRPr="002D630E" w:rsidRDefault="005D02F1" w:rsidP="00C0299B">
            <w:pPr>
              <w:jc w:val="center"/>
              <w:rPr>
                <w:rFonts w:ascii="Palatino Linotype" w:hAnsi="Palatino Linotype"/>
                <w:sz w:val="20"/>
                <w:szCs w:val="20"/>
              </w:rPr>
            </w:pPr>
          </w:p>
        </w:tc>
        <w:tc>
          <w:tcPr>
            <w:tcW w:w="737" w:type="dxa"/>
            <w:noWrap/>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37"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c>
          <w:tcPr>
            <w:tcW w:w="769" w:type="dxa"/>
            <w:vAlign w:val="center"/>
          </w:tcPr>
          <w:p w:rsidR="005D02F1" w:rsidRPr="002D630E" w:rsidRDefault="005D02F1" w:rsidP="00C0299B">
            <w:pPr>
              <w:jc w:val="center"/>
              <w:rPr>
                <w:rFonts w:ascii="Palatino Linotype" w:hAnsi="Palatino Linotype"/>
                <w:sz w:val="20"/>
                <w:szCs w:val="20"/>
              </w:rPr>
            </w:pPr>
            <w:r w:rsidRPr="002D630E">
              <w:rPr>
                <w:rFonts w:ascii="Palatino Linotype" w:hAnsi="Palatino Linotype"/>
                <w:sz w:val="20"/>
                <w:szCs w:val="20"/>
              </w:rPr>
              <w:t>x</w:t>
            </w:r>
          </w:p>
        </w:tc>
      </w:tr>
    </w:tbl>
    <w:p w:rsidR="005D02F1" w:rsidRPr="000E120B" w:rsidRDefault="005D02F1" w:rsidP="00305A89">
      <w:pPr>
        <w:widowControl w:val="0"/>
        <w:suppressAutoHyphens/>
        <w:rPr>
          <w:rFonts w:ascii="Palatino Linotype" w:hAnsi="Palatino Linotype" w:cs="Mangal"/>
          <w:kern w:val="1"/>
          <w:sz w:val="20"/>
          <w:szCs w:val="20"/>
          <w:lang w:eastAsia="hi-IN" w:bidi="hi-IN"/>
        </w:rPr>
      </w:pPr>
    </w:p>
    <w:p w:rsidR="005D02F1" w:rsidRPr="00FA5995" w:rsidRDefault="005D02F1" w:rsidP="00C2786C">
      <w:pPr>
        <w:widowControl w:val="0"/>
        <w:numPr>
          <w:ilvl w:val="0"/>
          <w:numId w:val="10"/>
        </w:numPr>
        <w:suppressAutoHyphens/>
        <w:rPr>
          <w:rFonts w:ascii="Palatino Linotype" w:hAnsi="Palatino Linotype"/>
          <w:b/>
          <w:vanish/>
          <w:sz w:val="24"/>
          <w:szCs w:val="24"/>
        </w:rPr>
      </w:pPr>
      <w:r w:rsidRPr="000E120B">
        <w:rPr>
          <w:rFonts w:ascii="Palatino Linotype" w:hAnsi="Palatino Linotype" w:cs="Mangal"/>
          <w:kern w:val="1"/>
          <w:sz w:val="20"/>
          <w:szCs w:val="20"/>
          <w:lang w:eastAsia="hi-IN" w:bidi="hi-IN"/>
        </w:rPr>
        <w:br w:type="page"/>
      </w:r>
      <w:r w:rsidRPr="004E6F9A">
        <w:rPr>
          <w:rFonts w:ascii="Palatino Linotype" w:hAnsi="Palatino Linotype"/>
          <w:b/>
          <w:sz w:val="24"/>
          <w:szCs w:val="24"/>
        </w:rPr>
        <w:lastRenderedPageBreak/>
        <w:t>Üzemgazdaság, ügyvitel</w:t>
      </w:r>
      <w:r>
        <w:rPr>
          <w:rFonts w:ascii="Palatino Linotype" w:hAnsi="Palatino Linotype"/>
          <w:b/>
          <w:sz w:val="24"/>
          <w:szCs w:val="24"/>
        </w:rPr>
        <w:t xml:space="preserve"> tantárgy</w:t>
      </w:r>
      <w:r w:rsidRPr="004E6F9A">
        <w:rPr>
          <w:rFonts w:ascii="Palatino Linotype" w:hAnsi="Palatino Linotype"/>
          <w:b/>
          <w:sz w:val="24"/>
          <w:szCs w:val="24"/>
        </w:rPr>
        <w:tab/>
      </w:r>
      <w:r w:rsidRPr="004E6F9A">
        <w:rPr>
          <w:rFonts w:ascii="Palatino Linotype" w:hAnsi="Palatino Linotype"/>
          <w:b/>
          <w:sz w:val="24"/>
          <w:szCs w:val="24"/>
        </w:rPr>
        <w:tab/>
      </w:r>
      <w:r w:rsidRPr="004E6F9A">
        <w:rPr>
          <w:rFonts w:ascii="Palatino Linotype" w:hAnsi="Palatino Linotype"/>
          <w:b/>
          <w:sz w:val="24"/>
          <w:szCs w:val="24"/>
        </w:rPr>
        <w:tab/>
      </w:r>
      <w:r w:rsidRPr="004E6F9A">
        <w:rPr>
          <w:rFonts w:ascii="Palatino Linotype" w:hAnsi="Palatino Linotype"/>
          <w:b/>
          <w:sz w:val="24"/>
          <w:szCs w:val="24"/>
        </w:rPr>
        <w:tab/>
      </w:r>
      <w:r w:rsidRPr="004E6F9A">
        <w:rPr>
          <w:rFonts w:ascii="Palatino Linotype" w:hAnsi="Palatino Linotype"/>
          <w:b/>
          <w:sz w:val="24"/>
          <w:szCs w:val="24"/>
        </w:rPr>
        <w:tab/>
      </w:r>
      <w:r w:rsidRPr="004E6F9A">
        <w:rPr>
          <w:rFonts w:ascii="Palatino Linotype" w:hAnsi="Palatino Linotype"/>
          <w:b/>
          <w:sz w:val="24"/>
          <w:szCs w:val="24"/>
        </w:rPr>
        <w:tab/>
        <w:t>71 óra</w:t>
      </w:r>
    </w:p>
    <w:p w:rsidR="005D02F1" w:rsidRDefault="005D02F1" w:rsidP="00FA5995">
      <w:pPr>
        <w:widowControl w:val="0"/>
        <w:suppressAutoHyphens/>
        <w:rPr>
          <w:rFonts w:ascii="Palatino Linotype" w:hAnsi="Palatino Linotype"/>
          <w:b/>
          <w:sz w:val="24"/>
          <w:szCs w:val="24"/>
        </w:rPr>
      </w:pPr>
    </w:p>
    <w:p w:rsidR="005D02F1" w:rsidRPr="004E6F9A" w:rsidRDefault="005D02F1" w:rsidP="00FA5995">
      <w:pPr>
        <w:widowControl w:val="0"/>
        <w:suppressAutoHyphens/>
        <w:rPr>
          <w:rFonts w:ascii="Palatino Linotype" w:hAnsi="Palatino Linotype"/>
          <w:b/>
          <w:vanish/>
          <w:sz w:val="24"/>
          <w:szCs w:val="24"/>
        </w:rPr>
      </w:pPr>
    </w:p>
    <w:p w:rsidR="005D02F1" w:rsidRPr="000E120B" w:rsidRDefault="005D02F1" w:rsidP="00305A89">
      <w:pPr>
        <w:widowControl w:val="0"/>
        <w:suppressAutoHyphens/>
        <w:rPr>
          <w:rFonts w:ascii="Palatino Linotype" w:hAnsi="Palatino Linotype"/>
          <w:b/>
          <w:sz w:val="24"/>
          <w:szCs w:val="24"/>
        </w:rPr>
      </w:pPr>
    </w:p>
    <w:p w:rsidR="005D02F1" w:rsidRDefault="005D02F1" w:rsidP="00C2786C">
      <w:pPr>
        <w:numPr>
          <w:ilvl w:val="1"/>
          <w:numId w:val="10"/>
        </w:numPr>
        <w:tabs>
          <w:tab w:val="left" w:pos="851"/>
        </w:tabs>
        <w:rPr>
          <w:rFonts w:ascii="Palatino Linotype" w:hAnsi="Palatino Linotype"/>
          <w:b/>
          <w:sz w:val="24"/>
          <w:szCs w:val="24"/>
        </w:rPr>
      </w:pPr>
      <w:r w:rsidRPr="000E120B">
        <w:rPr>
          <w:rFonts w:ascii="Palatino Linotype" w:hAnsi="Palatino Linotype"/>
          <w:b/>
          <w:sz w:val="24"/>
          <w:szCs w:val="24"/>
        </w:rPr>
        <w:t>A tantárgy tanításának célja</w:t>
      </w:r>
    </w:p>
    <w:p w:rsidR="005D02F1" w:rsidRPr="00AA42F4" w:rsidRDefault="005D02F1" w:rsidP="005F4768">
      <w:pPr>
        <w:ind w:left="360"/>
        <w:jc w:val="both"/>
        <w:rPr>
          <w:rFonts w:ascii="Palatino Linotype" w:hAnsi="Palatino Linotype"/>
          <w:sz w:val="24"/>
          <w:szCs w:val="24"/>
        </w:rPr>
      </w:pPr>
      <w:r w:rsidRPr="00AA42F4">
        <w:rPr>
          <w:rFonts w:ascii="Palatino Linotype" w:hAnsi="Palatino Linotype"/>
          <w:sz w:val="24"/>
          <w:szCs w:val="24"/>
        </w:rPr>
        <w:t>Gazdasági alapfogalmak, gazdaság- tevékenységi keretek megismerése elsősorban az agrár- és a falusi vendéglátással kapcsolatos vállalkozások indításának, működtetésének szempontjából. Felkészíteni a mezőgazdasági termelői tevékenységekkel kapcsolatos gazdálkodási formák (őstermelő, családi gazdaságok, együttműködések, közös tevékenységek) pénzügyi, adózási szabályozásának alkalmazására, a szükséges adminisztrációs kötelezettségek elvégzésére. A vállalkozás eredményes működtetése megköveteli az üzleti tervkészítés, az önköltség- és jövedelemszámítás, az áruértékesítés legfontosabb lépéseinek, az üzleti levelezés, az ajánlatkérés és -készítés, a szerződéskötésekkel kapcsolatos alapelvek és a pénzügyi tranzakciók szabályainak elsajátítását.</w:t>
      </w:r>
    </w:p>
    <w:p w:rsidR="005D02F1" w:rsidRDefault="005D02F1" w:rsidP="00305A89">
      <w:pPr>
        <w:ind w:left="792"/>
        <w:jc w:val="both"/>
        <w:rPr>
          <w:rFonts w:ascii="Palatino Linotype" w:hAnsi="Palatino Linotype"/>
          <w:sz w:val="24"/>
          <w:szCs w:val="24"/>
        </w:rPr>
      </w:pPr>
    </w:p>
    <w:p w:rsidR="005D02F1" w:rsidRDefault="005D02F1" w:rsidP="00C2786C">
      <w:pPr>
        <w:numPr>
          <w:ilvl w:val="1"/>
          <w:numId w:val="10"/>
        </w:numPr>
        <w:ind w:left="851" w:hanging="491"/>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Pr="009239BC" w:rsidRDefault="005D02F1" w:rsidP="005F4768">
      <w:pPr>
        <w:ind w:left="360"/>
        <w:jc w:val="both"/>
        <w:rPr>
          <w:rFonts w:ascii="Palatino Linotype" w:hAnsi="Palatino Linotype"/>
          <w:sz w:val="24"/>
          <w:szCs w:val="24"/>
        </w:rPr>
      </w:pPr>
      <w:r w:rsidRPr="003703A9">
        <w:rPr>
          <w:rFonts w:ascii="Palatino Linotype" w:hAnsi="Palatino Linotype"/>
          <w:sz w:val="24"/>
          <w:szCs w:val="24"/>
        </w:rPr>
        <w:t>A tantárgy o</w:t>
      </w:r>
      <w:r w:rsidRPr="009239BC">
        <w:rPr>
          <w:rFonts w:ascii="Palatino Linotype" w:hAnsi="Palatino Linotype"/>
          <w:sz w:val="24"/>
          <w:szCs w:val="24"/>
        </w:rPr>
        <w:t>ktatása során alapvetően támaszkodni kell a már tanult szakmai és általános matematikai ismeretekre, valamint figyelembe kell venni a párhuzamosan oktatott „Foglalkoztatási alapismeretek” tantárgy tartalmát. Ennek megfelelően a munkaviszony létesítésével, az egészség- és nyugdíjbiztosítással kapcsolatos eljárások ismereteinél csak az agrárágazatra, illetve a falusi vendégfogadásra vonatkozó eltéréseket kell kiemelni.</w:t>
      </w:r>
    </w:p>
    <w:p w:rsidR="005D02F1" w:rsidRPr="009239BC" w:rsidRDefault="005D02F1" w:rsidP="00305A89">
      <w:pPr>
        <w:ind w:left="792"/>
        <w:jc w:val="both"/>
        <w:rPr>
          <w:rFonts w:ascii="Palatino Linotype" w:hAnsi="Palatino Linotype"/>
          <w:sz w:val="24"/>
          <w:szCs w:val="24"/>
        </w:rPr>
      </w:pPr>
    </w:p>
    <w:p w:rsidR="005D02F1" w:rsidRDefault="005D02F1" w:rsidP="00C2786C">
      <w:pPr>
        <w:numPr>
          <w:ilvl w:val="1"/>
          <w:numId w:val="10"/>
        </w:numPr>
        <w:ind w:left="851" w:hanging="491"/>
        <w:rPr>
          <w:rFonts w:ascii="Palatino Linotype" w:hAnsi="Palatino Linotype"/>
          <w:b/>
          <w:sz w:val="24"/>
          <w:szCs w:val="24"/>
        </w:rPr>
      </w:pPr>
      <w:r>
        <w:rPr>
          <w:rFonts w:ascii="Palatino Linotype" w:hAnsi="Palatino Linotype"/>
          <w:b/>
          <w:sz w:val="24"/>
          <w:szCs w:val="24"/>
        </w:rPr>
        <w:t>Témakörök</w:t>
      </w:r>
    </w:p>
    <w:p w:rsidR="005D02F1" w:rsidRPr="000E120B" w:rsidRDefault="005D02F1" w:rsidP="00305A89">
      <w:pPr>
        <w:rPr>
          <w:rFonts w:ascii="Palatino Linotype" w:hAnsi="Palatino Linotype"/>
          <w:b/>
          <w:sz w:val="24"/>
          <w:szCs w:val="24"/>
        </w:rPr>
      </w:pPr>
    </w:p>
    <w:p w:rsidR="005D02F1" w:rsidRPr="00AA42F4" w:rsidRDefault="005D02F1" w:rsidP="00C2786C">
      <w:pPr>
        <w:widowControl w:val="0"/>
        <w:numPr>
          <w:ilvl w:val="2"/>
          <w:numId w:val="10"/>
        </w:numPr>
        <w:suppressAutoHyphens/>
        <w:ind w:left="567" w:firstLine="0"/>
        <w:rPr>
          <w:rFonts w:ascii="Palatino Linotype" w:hAnsi="Palatino Linotype" w:cs="Mangal"/>
          <w:b/>
          <w:kern w:val="1"/>
          <w:sz w:val="24"/>
          <w:szCs w:val="24"/>
          <w:lang w:eastAsia="hi-IN" w:bidi="hi-IN"/>
        </w:rPr>
      </w:pPr>
      <w:r w:rsidRPr="00AA42F4">
        <w:rPr>
          <w:rFonts w:ascii="Palatino Linotype" w:hAnsi="Palatino Linotype"/>
          <w:b/>
          <w:szCs w:val="24"/>
        </w:rPr>
        <w:t>Üzemgazdasági alapfogalmak</w:t>
      </w:r>
      <w:r w:rsidRPr="00AA42F4">
        <w:rPr>
          <w:rFonts w:ascii="Palatino Linotype" w:hAnsi="Palatino Linotype"/>
          <w:b/>
          <w:szCs w:val="24"/>
        </w:rPr>
        <w:tab/>
      </w:r>
      <w:r w:rsidRPr="00AA42F4">
        <w:rPr>
          <w:rFonts w:ascii="Palatino Linotype" w:hAnsi="Palatino Linotype"/>
          <w:b/>
          <w:szCs w:val="24"/>
        </w:rPr>
        <w:tab/>
      </w:r>
      <w:r w:rsidRPr="00AA42F4">
        <w:rPr>
          <w:rFonts w:ascii="Palatino Linotype" w:hAnsi="Palatino Linotype"/>
          <w:b/>
          <w:szCs w:val="24"/>
        </w:rPr>
        <w:tab/>
      </w:r>
      <w:r w:rsidRPr="00AA42F4">
        <w:rPr>
          <w:rFonts w:ascii="Palatino Linotype" w:hAnsi="Palatino Linotype"/>
          <w:b/>
          <w:szCs w:val="24"/>
        </w:rPr>
        <w:tab/>
      </w:r>
      <w:r w:rsidRPr="00AA42F4">
        <w:rPr>
          <w:rFonts w:ascii="Palatino Linotype" w:hAnsi="Palatino Linotype"/>
          <w:b/>
          <w:szCs w:val="24"/>
        </w:rPr>
        <w:tab/>
      </w:r>
      <w:r w:rsidRPr="00AA42F4">
        <w:rPr>
          <w:rFonts w:ascii="Palatino Linotype" w:hAnsi="Palatino Linotype"/>
          <w:b/>
          <w:i/>
          <w:szCs w:val="24"/>
        </w:rPr>
        <w:t>1</w:t>
      </w:r>
      <w:r>
        <w:rPr>
          <w:rFonts w:ascii="Palatino Linotype" w:hAnsi="Palatino Linotype"/>
          <w:b/>
          <w:i/>
          <w:szCs w:val="24"/>
        </w:rPr>
        <w:t>6</w:t>
      </w:r>
      <w:r w:rsidRPr="00AA42F4">
        <w:rPr>
          <w:rFonts w:ascii="Palatino Linotype" w:hAnsi="Palatino Linotype"/>
          <w:b/>
          <w:i/>
          <w:szCs w:val="24"/>
        </w:rPr>
        <w:t xml:space="preserve"> óra</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Termelés fogalma, célja, folyamata (termelés, elosztás, forgalom, fogyasztás, újratermelés)</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Piac fogalma, csoportosítása, szereplői, alapelemei (kereslet- kínálat- ár), piacbefolyásoló tényezők</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Termelési erőforrások: természeti erőforrások, eszközök (befektetett tárgyi eszközök, forgóeszközök), munkaerő</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A termőföld, mint speciális termelési eszköz (sajátosságai, értékelése, ingatlan nyilvántartás, földtulajdon, földbérlet, a termőföld védelme, föld- és talajvédelmi járulék és bírság)</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Mezőgazdasági támogatási rendszer célja, jellemzői</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Ráfordítás és hozam fogalma, mutatószámai</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Termelési költség (fogalma, csoportosítása, költségfajták), költséggazdálkodás</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Önköltség</w:t>
      </w:r>
      <w:r>
        <w:rPr>
          <w:rFonts w:ascii="Palatino Linotype" w:hAnsi="Palatino Linotype" w:cs="Mangal"/>
          <w:kern w:val="1"/>
          <w:sz w:val="24"/>
          <w:szCs w:val="24"/>
          <w:lang w:eastAsia="hi-IN" w:bidi="hi-IN"/>
        </w:rPr>
        <w:t>, önköltségszámítás</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Termelési érték és az árbevétel</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Jövedelem, jövedelmezőség, hatékonyság, a jövedelmezőséget befolyásoló tényezők</w:t>
      </w:r>
    </w:p>
    <w:p w:rsidR="005D02F1" w:rsidRPr="00AA42F4" w:rsidRDefault="005D02F1" w:rsidP="00C2786C">
      <w:pPr>
        <w:widowControl w:val="0"/>
        <w:suppressAutoHyphens/>
        <w:ind w:firstLine="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Kereskedelmi és marketing tevékenység fogalma, célja, összefüggése</w:t>
      </w:r>
    </w:p>
    <w:p w:rsidR="005D02F1" w:rsidRPr="00C22E04" w:rsidRDefault="005D02F1" w:rsidP="00305A89">
      <w:pPr>
        <w:widowControl w:val="0"/>
        <w:suppressAutoHyphens/>
        <w:rPr>
          <w:rFonts w:ascii="Palatino Linotype" w:hAnsi="Palatino Linotype" w:cs="Mangal"/>
          <w:kern w:val="1"/>
          <w:sz w:val="24"/>
          <w:szCs w:val="24"/>
          <w:lang w:eastAsia="hi-IN" w:bidi="hi-IN"/>
        </w:rPr>
      </w:pPr>
    </w:p>
    <w:p w:rsidR="005D02F1" w:rsidRPr="001B20D4" w:rsidRDefault="005D02F1" w:rsidP="00C2786C">
      <w:pPr>
        <w:widowControl w:val="0"/>
        <w:numPr>
          <w:ilvl w:val="2"/>
          <w:numId w:val="10"/>
        </w:numPr>
        <w:suppressAutoHyphens/>
        <w:ind w:left="567" w:firstLine="0"/>
        <w:rPr>
          <w:rFonts w:ascii="Palatino Linotype" w:hAnsi="Palatino Linotype"/>
          <w:b/>
          <w:sz w:val="24"/>
          <w:szCs w:val="24"/>
        </w:rPr>
      </w:pPr>
      <w:r w:rsidRPr="001B20D4">
        <w:rPr>
          <w:rFonts w:ascii="Palatino Linotype" w:hAnsi="Palatino Linotype"/>
          <w:b/>
          <w:sz w:val="24"/>
          <w:szCs w:val="24"/>
        </w:rPr>
        <w:t>V</w:t>
      </w:r>
      <w:r w:rsidRPr="001B20D4">
        <w:rPr>
          <w:rFonts w:ascii="Palatino Linotype" w:hAnsi="Palatino Linotype"/>
          <w:b/>
          <w:szCs w:val="24"/>
        </w:rPr>
        <w:t>állalkozási alapismeretek</w:t>
      </w:r>
      <w:r w:rsidRPr="001B20D4">
        <w:rPr>
          <w:rFonts w:ascii="Palatino Linotype" w:hAnsi="Palatino Linotype"/>
          <w:b/>
          <w:i/>
          <w:szCs w:val="24"/>
        </w:rPr>
        <w:tab/>
      </w:r>
      <w:r w:rsidRPr="001B20D4">
        <w:rPr>
          <w:rFonts w:ascii="Palatino Linotype" w:hAnsi="Palatino Linotype"/>
          <w:b/>
          <w:i/>
          <w:szCs w:val="24"/>
        </w:rPr>
        <w:tab/>
      </w:r>
      <w:r w:rsidRPr="001B20D4">
        <w:rPr>
          <w:rFonts w:ascii="Palatino Linotype" w:hAnsi="Palatino Linotype"/>
          <w:b/>
          <w:i/>
          <w:szCs w:val="24"/>
        </w:rPr>
        <w:tab/>
      </w:r>
      <w:r w:rsidRPr="001B20D4">
        <w:rPr>
          <w:rFonts w:ascii="Palatino Linotype" w:hAnsi="Palatino Linotype"/>
          <w:b/>
          <w:i/>
          <w:szCs w:val="24"/>
        </w:rPr>
        <w:tab/>
      </w:r>
      <w:r w:rsidRPr="001B20D4">
        <w:rPr>
          <w:rFonts w:ascii="Palatino Linotype" w:hAnsi="Palatino Linotype"/>
          <w:b/>
          <w:i/>
          <w:szCs w:val="24"/>
        </w:rPr>
        <w:tab/>
      </w:r>
      <w:r w:rsidRPr="001B20D4">
        <w:rPr>
          <w:rFonts w:ascii="Palatino Linotype" w:hAnsi="Palatino Linotype"/>
          <w:b/>
          <w:i/>
          <w:szCs w:val="24"/>
        </w:rPr>
        <w:tab/>
        <w:t>2</w:t>
      </w:r>
      <w:r>
        <w:rPr>
          <w:rFonts w:ascii="Palatino Linotype" w:hAnsi="Palatino Linotype"/>
          <w:b/>
          <w:i/>
          <w:szCs w:val="24"/>
        </w:rPr>
        <w:t xml:space="preserve">1 </w:t>
      </w:r>
      <w:r w:rsidRPr="001B20D4">
        <w:rPr>
          <w:rFonts w:ascii="Palatino Linotype" w:hAnsi="Palatino Linotype"/>
          <w:b/>
          <w:i/>
          <w:szCs w:val="24"/>
        </w:rPr>
        <w:t>óra</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Vállalkozás fogalma, célja</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Vállalkozási formák alaptípusainak (egyéni és- családi vállalkozások, gazdasági társaságok, szövetkezetek) általános jellemzői</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 xml:space="preserve">Vállalkozások </w:t>
      </w:r>
      <w:r w:rsidRPr="006A2E3B">
        <w:rPr>
          <w:rFonts w:ascii="Palatino Linotype" w:hAnsi="Palatino Linotype" w:cs="Mangal"/>
          <w:kern w:val="1"/>
          <w:sz w:val="24"/>
          <w:szCs w:val="24"/>
          <w:lang w:eastAsia="hi-IN" w:bidi="hi-IN"/>
        </w:rPr>
        <w:t xml:space="preserve">indítása a hatályos szabályozásnak megfelelően: </w:t>
      </w:r>
      <w:r w:rsidRPr="00AA42F4">
        <w:rPr>
          <w:rFonts w:ascii="Palatino Linotype" w:hAnsi="Palatino Linotype" w:cs="Mangal"/>
          <w:kern w:val="1"/>
          <w:sz w:val="24"/>
          <w:szCs w:val="24"/>
          <w:lang w:eastAsia="hi-IN" w:bidi="hi-IN"/>
        </w:rPr>
        <w:t>igényfelmérés, források (anyagi, szellemi, emberi, technológiai, saját erő, hitel, pályázati támogatás) biztosítása, beruházási, minősítési, működési engedélyek beszerzése</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Egyéni- és családi vállalkozás létrehozása, nyilvántartásba-vétele, működtetése, megszüntetése</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Mezőgazdasági termelő-szolgáltató tevékenység gyakorlása őstermelőként vagy kistermelőként</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6A2E3B">
        <w:rPr>
          <w:rFonts w:ascii="Palatino Linotype" w:hAnsi="Palatino Linotype" w:cs="Mangal"/>
          <w:kern w:val="1"/>
          <w:sz w:val="24"/>
          <w:szCs w:val="24"/>
          <w:lang w:eastAsia="hi-IN" w:bidi="hi-IN"/>
        </w:rPr>
        <w:t>Vállalkozásfejlesztés (a helyi adottságoknak megfelelő igény és lehetőség felmérése, piackutatási alapelvek, reklámtevékenység</w:t>
      </w:r>
      <w:r w:rsidRPr="00AA42F4">
        <w:rPr>
          <w:rFonts w:ascii="Palatino Linotype" w:hAnsi="Palatino Linotype" w:cs="Mangal"/>
          <w:kern w:val="1"/>
          <w:sz w:val="24"/>
          <w:szCs w:val="24"/>
          <w:lang w:eastAsia="hi-IN" w:bidi="hi-IN"/>
        </w:rPr>
        <w:t>)</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Üzleti terv fogalma, felépítése, készítésének</w:t>
      </w:r>
      <w:r>
        <w:rPr>
          <w:rFonts w:ascii="Palatino Linotype" w:hAnsi="Palatino Linotype" w:cs="Mangal"/>
          <w:kern w:val="1"/>
          <w:sz w:val="24"/>
          <w:szCs w:val="24"/>
          <w:lang w:eastAsia="hi-IN" w:bidi="hi-IN"/>
        </w:rPr>
        <w:t>/készíttetésének</w:t>
      </w:r>
      <w:r w:rsidRPr="00AA42F4">
        <w:rPr>
          <w:rFonts w:ascii="Palatino Linotype" w:hAnsi="Palatino Linotype" w:cs="Mangal"/>
          <w:kern w:val="1"/>
          <w:sz w:val="24"/>
          <w:szCs w:val="24"/>
          <w:lang w:eastAsia="hi-IN" w:bidi="hi-IN"/>
        </w:rPr>
        <w:t xml:space="preserve"> célja</w:t>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sz w:val="24"/>
          <w:szCs w:val="24"/>
        </w:rPr>
        <w:t xml:space="preserve">Beruházás, fejlesztés külső támogatással: kölcsönök, hitelek, pályázati támogatások </w:t>
      </w:r>
      <w:r w:rsidRPr="00AA42F4">
        <w:rPr>
          <w:rFonts w:ascii="Palatino Linotype" w:hAnsi="Palatino Linotype" w:cs="Mangal"/>
          <w:kern w:val="1"/>
          <w:sz w:val="24"/>
          <w:szCs w:val="24"/>
          <w:lang w:eastAsia="hi-IN" w:bidi="hi-IN"/>
        </w:rPr>
        <w:tab/>
      </w:r>
    </w:p>
    <w:p w:rsidR="005D02F1" w:rsidRPr="00AA42F4"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Pályázatok készítésének célja, a támogatások igénylésének lehetőségei, feltételei, a pályázati kiírások figyelésének módszerei, konkrét pályázati lehetőségek ismerete a mezőgazdaságban és a falusi vendéglátásban</w:t>
      </w:r>
    </w:p>
    <w:p w:rsidR="005D02F1" w:rsidRDefault="005D02F1" w:rsidP="00305A89">
      <w:pPr>
        <w:widowControl w:val="0"/>
        <w:suppressAutoHyphens/>
        <w:rPr>
          <w:rFonts w:ascii="Palatino Linotype" w:hAnsi="Palatino Linotype" w:cs="Mangal"/>
          <w:kern w:val="1"/>
          <w:sz w:val="24"/>
          <w:szCs w:val="24"/>
          <w:lang w:eastAsia="hi-IN" w:bidi="hi-IN"/>
        </w:rPr>
      </w:pPr>
    </w:p>
    <w:p w:rsidR="005D02F1" w:rsidRPr="00347FDF" w:rsidRDefault="005D02F1" w:rsidP="00C2786C">
      <w:pPr>
        <w:widowControl w:val="0"/>
        <w:numPr>
          <w:ilvl w:val="2"/>
          <w:numId w:val="10"/>
        </w:numPr>
        <w:suppressAutoHyphens/>
        <w:ind w:left="567" w:firstLine="0"/>
        <w:rPr>
          <w:rFonts w:ascii="Palatino Linotype" w:hAnsi="Palatino Linotype" w:cs="Mangal"/>
          <w:kern w:val="1"/>
          <w:sz w:val="24"/>
          <w:szCs w:val="24"/>
          <w:lang w:eastAsia="hi-IN" w:bidi="hi-IN"/>
        </w:rPr>
      </w:pPr>
      <w:r w:rsidRPr="001B20D4">
        <w:rPr>
          <w:rFonts w:ascii="Palatino Linotype" w:hAnsi="Palatino Linotype"/>
          <w:b/>
          <w:sz w:val="24"/>
          <w:szCs w:val="24"/>
        </w:rPr>
        <w:t>Pénzügyi alapismeretek</w:t>
      </w:r>
      <w:r w:rsidRPr="001B20D4">
        <w:rPr>
          <w:rFonts w:ascii="Palatino Linotype" w:hAnsi="Palatino Linotype"/>
          <w:b/>
          <w:sz w:val="24"/>
          <w:szCs w:val="24"/>
        </w:rPr>
        <w:tab/>
      </w:r>
      <w:r w:rsidRPr="00B0676D">
        <w:rPr>
          <w:rFonts w:ascii="Palatino Linotype" w:hAnsi="Palatino Linotype"/>
          <w:b/>
          <w:color w:val="FF0000"/>
          <w:sz w:val="24"/>
          <w:szCs w:val="24"/>
        </w:rPr>
        <w:tab/>
      </w:r>
      <w:r w:rsidRPr="00B0676D">
        <w:rPr>
          <w:rFonts w:ascii="Palatino Linotype" w:hAnsi="Palatino Linotype"/>
          <w:b/>
          <w:color w:val="FF0000"/>
          <w:sz w:val="24"/>
          <w:szCs w:val="24"/>
        </w:rPr>
        <w:tab/>
      </w:r>
      <w:r>
        <w:rPr>
          <w:rFonts w:ascii="Palatino Linotype" w:hAnsi="Palatino Linotype"/>
          <w:b/>
          <w:color w:val="FF0000"/>
          <w:sz w:val="24"/>
          <w:szCs w:val="24"/>
        </w:rPr>
        <w:tab/>
      </w:r>
      <w:r>
        <w:rPr>
          <w:rFonts w:ascii="Palatino Linotype" w:hAnsi="Palatino Linotype"/>
          <w:b/>
          <w:color w:val="FF0000"/>
          <w:sz w:val="24"/>
          <w:szCs w:val="24"/>
        </w:rPr>
        <w:tab/>
      </w:r>
      <w:r>
        <w:rPr>
          <w:rFonts w:ascii="Palatino Linotype" w:hAnsi="Palatino Linotype"/>
          <w:b/>
          <w:color w:val="FF0000"/>
          <w:sz w:val="24"/>
          <w:szCs w:val="24"/>
        </w:rPr>
        <w:tab/>
      </w:r>
      <w:r>
        <w:rPr>
          <w:rFonts w:ascii="Palatino Linotype" w:hAnsi="Palatino Linotype"/>
          <w:b/>
          <w:color w:val="FF0000"/>
          <w:sz w:val="24"/>
          <w:szCs w:val="24"/>
        </w:rPr>
        <w:tab/>
      </w:r>
      <w:r w:rsidRPr="00081318">
        <w:rPr>
          <w:rFonts w:ascii="Palatino Linotype" w:hAnsi="Palatino Linotype"/>
          <w:b/>
          <w:i/>
          <w:sz w:val="24"/>
          <w:szCs w:val="24"/>
        </w:rPr>
        <w:t>8</w:t>
      </w:r>
      <w:r w:rsidRPr="00B0676D">
        <w:rPr>
          <w:rFonts w:ascii="Palatino Linotype" w:hAnsi="Palatino Linotype"/>
          <w:b/>
          <w:i/>
          <w:szCs w:val="24"/>
        </w:rPr>
        <w:t xml:space="preserve"> óra</w:t>
      </w:r>
      <w:r w:rsidRPr="00347FDF">
        <w:rPr>
          <w:rFonts w:ascii="Palatino Linotype" w:hAnsi="Palatino Linotype"/>
          <w:sz w:val="24"/>
          <w:szCs w:val="24"/>
        </w:rPr>
        <w:t xml:space="preserve"> </w:t>
      </w:r>
    </w:p>
    <w:p w:rsidR="005D02F1" w:rsidRDefault="005D02F1" w:rsidP="00C2786C">
      <w:pPr>
        <w:widowControl w:val="0"/>
        <w:suppressAutoHyphens/>
        <w:ind w:left="568"/>
        <w:jc w:val="both"/>
        <w:rPr>
          <w:rFonts w:ascii="Palatino Linotype" w:hAnsi="Palatino Linotype"/>
          <w:sz w:val="24"/>
          <w:szCs w:val="24"/>
        </w:rPr>
      </w:pPr>
      <w:r w:rsidRPr="00AA42F4">
        <w:rPr>
          <w:rFonts w:ascii="Palatino Linotype" w:hAnsi="Palatino Linotype"/>
          <w:sz w:val="24"/>
          <w:szCs w:val="24"/>
        </w:rPr>
        <w:t>Pénz szerepe a piacgazdaságban</w:t>
      </w:r>
    </w:p>
    <w:p w:rsidR="005D02F1" w:rsidRDefault="005D02F1" w:rsidP="00C2786C">
      <w:pPr>
        <w:widowControl w:val="0"/>
        <w:suppressAutoHyphens/>
        <w:ind w:left="568"/>
        <w:jc w:val="both"/>
        <w:rPr>
          <w:rFonts w:ascii="Palatino Linotype" w:hAnsi="Palatino Linotype"/>
          <w:sz w:val="24"/>
          <w:szCs w:val="24"/>
        </w:rPr>
      </w:pPr>
      <w:r w:rsidRPr="00AA42F4">
        <w:rPr>
          <w:rFonts w:ascii="Palatino Linotype" w:hAnsi="Palatino Linotype"/>
          <w:sz w:val="24"/>
          <w:szCs w:val="24"/>
        </w:rPr>
        <w:t>Pénzintézeti rendszer, bankválasztási szempontok</w:t>
      </w:r>
    </w:p>
    <w:p w:rsidR="005D02F1" w:rsidRDefault="005D02F1" w:rsidP="00C2786C">
      <w:pPr>
        <w:widowControl w:val="0"/>
        <w:suppressAutoHyphens/>
        <w:ind w:left="568"/>
        <w:jc w:val="both"/>
        <w:rPr>
          <w:rFonts w:ascii="Palatino Linotype" w:hAnsi="Palatino Linotype"/>
          <w:sz w:val="24"/>
          <w:szCs w:val="24"/>
        </w:rPr>
      </w:pPr>
      <w:r w:rsidRPr="00AA42F4">
        <w:rPr>
          <w:rFonts w:ascii="Palatino Linotype" w:hAnsi="Palatino Linotype"/>
          <w:sz w:val="24"/>
          <w:szCs w:val="24"/>
        </w:rPr>
        <w:t>Pénzintézeti szolgáltatások: betétgyűjtés, hitelezés, adósságkezelés, számlavezetés / bankszámla típusok, pénzforgalmi szolgáltatás, készpénzbefizetés és készpénz ellátás</w:t>
      </w:r>
    </w:p>
    <w:p w:rsidR="005D02F1" w:rsidRDefault="005D02F1" w:rsidP="00C2786C">
      <w:pPr>
        <w:widowControl w:val="0"/>
        <w:suppressAutoHyphens/>
        <w:ind w:left="568"/>
        <w:jc w:val="both"/>
        <w:rPr>
          <w:rFonts w:ascii="Palatino Linotype" w:hAnsi="Palatino Linotype"/>
          <w:sz w:val="24"/>
          <w:szCs w:val="24"/>
        </w:rPr>
      </w:pPr>
      <w:r w:rsidRPr="00AA42F4">
        <w:rPr>
          <w:rFonts w:ascii="Palatino Linotype" w:hAnsi="Palatino Linotype"/>
          <w:sz w:val="24"/>
          <w:szCs w:val="24"/>
        </w:rPr>
        <w:t>Biztosítások szerepe, jelentősége, formái</w:t>
      </w:r>
    </w:p>
    <w:p w:rsidR="005D02F1" w:rsidRDefault="005D02F1" w:rsidP="00C2786C">
      <w:pPr>
        <w:widowControl w:val="0"/>
        <w:suppressAutoHyphens/>
        <w:ind w:left="568"/>
        <w:jc w:val="both"/>
        <w:rPr>
          <w:rFonts w:ascii="Palatino Linotype" w:hAnsi="Palatino Linotype"/>
          <w:sz w:val="24"/>
          <w:szCs w:val="24"/>
        </w:rPr>
      </w:pPr>
      <w:r w:rsidRPr="006A2E3B">
        <w:rPr>
          <w:rFonts w:ascii="Palatino Linotype" w:hAnsi="Palatino Linotype"/>
          <w:sz w:val="24"/>
          <w:szCs w:val="24"/>
        </w:rPr>
        <w:t>Pénzügyi tranzakciók, pénzkezelési</w:t>
      </w:r>
      <w:r w:rsidRPr="00AA42F4">
        <w:rPr>
          <w:rFonts w:ascii="Palatino Linotype" w:hAnsi="Palatino Linotype"/>
          <w:sz w:val="24"/>
          <w:szCs w:val="24"/>
        </w:rPr>
        <w:t xml:space="preserve"> szabályok: folyószámla, bankkártya, készpénz, házipénztár működtetés</w:t>
      </w:r>
      <w:r>
        <w:rPr>
          <w:rFonts w:ascii="Palatino Linotype" w:hAnsi="Palatino Linotype"/>
          <w:sz w:val="24"/>
          <w:szCs w:val="24"/>
        </w:rPr>
        <w:t>, pénztárgép kezelés szabályai</w:t>
      </w:r>
    </w:p>
    <w:p w:rsidR="005D02F1" w:rsidRPr="000E120B"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sz w:val="24"/>
          <w:szCs w:val="24"/>
        </w:rPr>
        <w:t xml:space="preserve">Hitelek, kölcsönök (személyi, áruvásárlási, építési, beruházási) felvételének legfontosabb szabályai </w:t>
      </w:r>
    </w:p>
    <w:p w:rsidR="005D02F1" w:rsidRPr="00C22E04" w:rsidRDefault="005D02F1" w:rsidP="00305A89">
      <w:pPr>
        <w:widowControl w:val="0"/>
        <w:suppressAutoHyphens/>
        <w:rPr>
          <w:rFonts w:ascii="Palatino Linotype" w:hAnsi="Palatino Linotype" w:cs="Mangal"/>
          <w:kern w:val="1"/>
          <w:sz w:val="24"/>
          <w:szCs w:val="24"/>
          <w:lang w:eastAsia="hi-IN" w:bidi="hi-IN"/>
        </w:rPr>
      </w:pPr>
    </w:p>
    <w:p w:rsidR="005D02F1" w:rsidRDefault="005D02F1" w:rsidP="00C2786C">
      <w:pPr>
        <w:widowControl w:val="0"/>
        <w:numPr>
          <w:ilvl w:val="2"/>
          <w:numId w:val="10"/>
        </w:numPr>
        <w:suppressAutoHyphens/>
        <w:ind w:left="567" w:firstLine="0"/>
        <w:rPr>
          <w:rFonts w:ascii="Palatino Linotype" w:hAnsi="Palatino Linotype"/>
          <w:b/>
          <w:sz w:val="24"/>
          <w:szCs w:val="24"/>
        </w:rPr>
      </w:pPr>
      <w:r w:rsidRPr="00C22E04">
        <w:rPr>
          <w:rFonts w:ascii="Palatino Linotype" w:hAnsi="Palatino Linotype"/>
          <w:b/>
          <w:sz w:val="24"/>
          <w:szCs w:val="24"/>
        </w:rPr>
        <w:t>Adózási, bérezési, munkaügyi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8</w:t>
      </w:r>
      <w:r w:rsidRPr="00AA42F4">
        <w:rPr>
          <w:rFonts w:ascii="Palatino Linotype" w:hAnsi="Palatino Linotype"/>
          <w:b/>
          <w:i/>
          <w:sz w:val="24"/>
          <w:szCs w:val="24"/>
        </w:rPr>
        <w:t xml:space="preserve"> ó</w:t>
      </w:r>
      <w:r w:rsidRPr="00081318">
        <w:rPr>
          <w:rFonts w:ascii="Palatino Linotype" w:hAnsi="Palatino Linotype"/>
          <w:b/>
          <w:i/>
          <w:sz w:val="24"/>
          <w:szCs w:val="24"/>
        </w:rPr>
        <w:t>ra</w:t>
      </w:r>
    </w:p>
    <w:p w:rsidR="005D02F1" w:rsidRDefault="005D02F1" w:rsidP="00C2786C">
      <w:pPr>
        <w:widowControl w:val="0"/>
        <w:suppressAutoHyphens/>
        <w:ind w:left="568"/>
        <w:jc w:val="both"/>
        <w:rPr>
          <w:rFonts w:ascii="Palatino Linotype" w:hAnsi="Palatino Linotype"/>
          <w:sz w:val="24"/>
          <w:szCs w:val="24"/>
        </w:rPr>
      </w:pPr>
      <w:r w:rsidRPr="00AA42F4">
        <w:rPr>
          <w:rFonts w:ascii="Palatino Linotype" w:hAnsi="Palatino Linotype"/>
          <w:sz w:val="24"/>
          <w:szCs w:val="24"/>
        </w:rPr>
        <w:t>Adóztatáshoz kapcsolódó általános ismeretek: jellemzői, funkciói, alapelvei, az adórendszerhez kapcsolódó fogalmak</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sz w:val="24"/>
          <w:szCs w:val="24"/>
        </w:rPr>
        <w:t>Adó</w:t>
      </w:r>
      <w:r w:rsidRPr="00AA42F4">
        <w:rPr>
          <w:rFonts w:ascii="Palatino Linotype" w:hAnsi="Palatino Linotype" w:cs="Mangal"/>
          <w:kern w:val="1"/>
          <w:sz w:val="24"/>
          <w:szCs w:val="24"/>
          <w:lang w:eastAsia="hi-IN" w:bidi="hi-IN"/>
        </w:rPr>
        <w:t>fajták</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Adózási rend (bevallás, az adózás mértéke, adókulcsok, adófizetési határidők)</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AA42F4">
        <w:rPr>
          <w:rFonts w:ascii="Palatino Linotype" w:hAnsi="Palatino Linotype" w:cs="Mangal"/>
          <w:kern w:val="1"/>
          <w:sz w:val="24"/>
          <w:szCs w:val="24"/>
          <w:lang w:eastAsia="hi-IN" w:bidi="hi-IN"/>
        </w:rPr>
        <w:t>Mezőgazdasági őstermelők és kistermelők adózása</w:t>
      </w:r>
    </w:p>
    <w:p w:rsidR="005D02F1" w:rsidRDefault="005D02F1" w:rsidP="00C2786C">
      <w:pPr>
        <w:widowControl w:val="0"/>
        <w:suppressAutoHyphens/>
        <w:ind w:left="568"/>
        <w:jc w:val="both"/>
        <w:rPr>
          <w:rFonts w:ascii="Palatino Linotype" w:hAnsi="Palatino Linotype" w:cs="Mangal"/>
          <w:kern w:val="1"/>
          <w:sz w:val="24"/>
          <w:szCs w:val="24"/>
          <w:lang w:eastAsia="hi-IN" w:bidi="hi-IN"/>
        </w:rPr>
      </w:pPr>
      <w:r w:rsidRPr="00786A12">
        <w:rPr>
          <w:rFonts w:ascii="Palatino Linotype" w:hAnsi="Palatino Linotype" w:cs="Mangal"/>
          <w:kern w:val="1"/>
          <w:sz w:val="24"/>
          <w:szCs w:val="24"/>
          <w:lang w:eastAsia="hi-IN" w:bidi="hi-IN"/>
        </w:rPr>
        <w:t>Agrárgazdaság és falusi vendéglátás</w:t>
      </w:r>
      <w:r w:rsidRPr="00C22E04">
        <w:rPr>
          <w:rFonts w:ascii="Palatino Linotype" w:hAnsi="Palatino Linotype" w:cs="Mangal"/>
          <w:kern w:val="1"/>
          <w:sz w:val="24"/>
          <w:szCs w:val="24"/>
          <w:lang w:eastAsia="hi-IN" w:bidi="hi-IN"/>
        </w:rPr>
        <w:t xml:space="preserve"> munkaerő gazdálkodásának jellemzői: munkakörök, időbeosztás, idénymunka, szabadság, anyagi felelősség</w:t>
      </w:r>
    </w:p>
    <w:p w:rsidR="005D02F1" w:rsidRPr="00C22E04" w:rsidRDefault="005D02F1" w:rsidP="00C2786C">
      <w:pPr>
        <w:widowControl w:val="0"/>
        <w:suppressAutoHyphens/>
        <w:jc w:val="both"/>
        <w:rPr>
          <w:rFonts w:ascii="Palatino Linotype" w:hAnsi="Palatino Linotype" w:cs="Mangal"/>
          <w:kern w:val="1"/>
          <w:sz w:val="24"/>
          <w:szCs w:val="24"/>
          <w:lang w:eastAsia="hi-IN" w:bidi="hi-IN"/>
        </w:rPr>
      </w:pPr>
    </w:p>
    <w:p w:rsidR="005D02F1" w:rsidRPr="00347FDF" w:rsidRDefault="005D02F1" w:rsidP="00C2786C">
      <w:pPr>
        <w:widowControl w:val="0"/>
        <w:numPr>
          <w:ilvl w:val="2"/>
          <w:numId w:val="10"/>
        </w:numPr>
        <w:suppressAutoHyphens/>
        <w:ind w:left="567" w:firstLine="0"/>
        <w:rPr>
          <w:rFonts w:ascii="Palatino Linotype" w:hAnsi="Palatino Linotype"/>
          <w:b/>
          <w:sz w:val="24"/>
          <w:szCs w:val="24"/>
        </w:rPr>
      </w:pPr>
      <w:r>
        <w:rPr>
          <w:rFonts w:ascii="Palatino Linotype" w:hAnsi="Palatino Linotype"/>
          <w:b/>
          <w:sz w:val="24"/>
          <w:szCs w:val="24"/>
        </w:rPr>
        <w:lastRenderedPageBreak/>
        <w:t xml:space="preserve">Ügyviteli </w:t>
      </w:r>
      <w:r w:rsidRPr="00715C8F">
        <w:rPr>
          <w:rFonts w:ascii="Palatino Linotype" w:hAnsi="Palatino Linotype"/>
          <w:b/>
          <w:color w:val="000000"/>
          <w:szCs w:val="24"/>
        </w:rPr>
        <w:t>ismeretek</w:t>
      </w:r>
      <w:r>
        <w:rPr>
          <w:rFonts w:ascii="Palatino Linotype" w:hAnsi="Palatino Linotype"/>
          <w:b/>
          <w:color w:val="000000"/>
          <w:szCs w:val="24"/>
        </w:rPr>
        <w:tab/>
      </w:r>
      <w:r>
        <w:rPr>
          <w:rFonts w:ascii="Palatino Linotype" w:hAnsi="Palatino Linotype"/>
          <w:b/>
          <w:color w:val="000000"/>
          <w:szCs w:val="24"/>
        </w:rPr>
        <w:tab/>
      </w:r>
      <w:r>
        <w:rPr>
          <w:rFonts w:ascii="Palatino Linotype" w:hAnsi="Palatino Linotype"/>
          <w:b/>
          <w:color w:val="000000"/>
          <w:szCs w:val="24"/>
        </w:rPr>
        <w:tab/>
      </w:r>
      <w:r>
        <w:rPr>
          <w:rFonts w:ascii="Palatino Linotype" w:hAnsi="Palatino Linotype"/>
          <w:b/>
          <w:color w:val="000000"/>
          <w:szCs w:val="24"/>
        </w:rPr>
        <w:tab/>
      </w:r>
      <w:r>
        <w:rPr>
          <w:rFonts w:ascii="Palatino Linotype" w:hAnsi="Palatino Linotype"/>
          <w:b/>
          <w:color w:val="000000"/>
          <w:szCs w:val="24"/>
        </w:rPr>
        <w:tab/>
      </w:r>
      <w:r>
        <w:rPr>
          <w:rFonts w:ascii="Palatino Linotype" w:hAnsi="Palatino Linotype"/>
          <w:b/>
          <w:color w:val="000000"/>
          <w:szCs w:val="24"/>
        </w:rPr>
        <w:tab/>
      </w:r>
      <w:r>
        <w:rPr>
          <w:rFonts w:ascii="Palatino Linotype" w:hAnsi="Palatino Linotype"/>
          <w:b/>
          <w:color w:val="000000"/>
          <w:szCs w:val="24"/>
        </w:rPr>
        <w:tab/>
      </w:r>
      <w:r>
        <w:rPr>
          <w:rFonts w:ascii="Palatino Linotype" w:hAnsi="Palatino Linotype"/>
          <w:b/>
          <w:i/>
          <w:szCs w:val="24"/>
        </w:rPr>
        <w:t>18</w:t>
      </w:r>
      <w:r w:rsidRPr="00D7530C">
        <w:rPr>
          <w:rFonts w:ascii="Palatino Linotype" w:hAnsi="Palatino Linotype"/>
          <w:b/>
          <w:i/>
          <w:szCs w:val="24"/>
        </w:rPr>
        <w:t xml:space="preserve"> óra</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Bizonylatok (fogalma, a bizonylatok alaki, tartalmi követelményei, bizonylati elv)</w:t>
      </w:r>
    </w:p>
    <w:p w:rsidR="005D02F1" w:rsidRPr="00786A12" w:rsidRDefault="005D02F1" w:rsidP="00C2786C">
      <w:pPr>
        <w:widowControl w:val="0"/>
        <w:suppressAutoHyphens/>
        <w:ind w:left="568"/>
        <w:jc w:val="both"/>
        <w:rPr>
          <w:rFonts w:ascii="Palatino Linotype" w:hAnsi="Palatino Linotype"/>
          <w:sz w:val="24"/>
          <w:szCs w:val="24"/>
        </w:rPr>
      </w:pPr>
      <w:r w:rsidRPr="006A2E3B">
        <w:rPr>
          <w:rFonts w:ascii="Palatino Linotype" w:hAnsi="Palatino Linotype"/>
          <w:sz w:val="24"/>
          <w:szCs w:val="24"/>
        </w:rPr>
        <w:t>Agrárágazattal és turizmussal kapcsolatos</w:t>
      </w:r>
      <w:r w:rsidRPr="00D7530C" w:rsidDel="006A2E3B">
        <w:rPr>
          <w:rFonts w:ascii="Palatino Linotype" w:hAnsi="Palatino Linotype"/>
          <w:sz w:val="24"/>
          <w:szCs w:val="24"/>
        </w:rPr>
        <w:t xml:space="preserve"> </w:t>
      </w:r>
      <w:r>
        <w:rPr>
          <w:rFonts w:ascii="Palatino Linotype" w:hAnsi="Palatino Linotype"/>
          <w:sz w:val="24"/>
          <w:szCs w:val="24"/>
        </w:rPr>
        <w:t>g</w:t>
      </w:r>
      <w:r w:rsidRPr="00D7530C">
        <w:rPr>
          <w:rFonts w:ascii="Palatino Linotype" w:hAnsi="Palatino Linotype"/>
          <w:sz w:val="24"/>
          <w:szCs w:val="24"/>
        </w:rPr>
        <w:t xml:space="preserve">azdasági tevékenységek főbb bizonylatai: befektetett eszközök, készletek nyilvántartása, állattartás, növénytermesztés bizonylatai, pénzügyi elszámolások </w:t>
      </w:r>
      <w:r w:rsidRPr="00786A12">
        <w:rPr>
          <w:rFonts w:ascii="Palatino Linotype" w:hAnsi="Palatino Linotype"/>
          <w:sz w:val="24"/>
          <w:szCs w:val="24"/>
        </w:rPr>
        <w:t>bizonylatai, nyilvántartásai (számla, bevételi-, kiadási pénztárbizonylat, pénztárjelentés, pénztárkönyv)</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Bizonylatok kitöltése (számla, nyugta, utalvány, készpénzfizetés, átutalás, szállítólevél, egyéb bizonylatok)</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Készletgazdálkodás fogalma</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Leltározás fogalma, módjai</w:t>
      </w:r>
    </w:p>
    <w:p w:rsidR="005D02F1" w:rsidRPr="006A2E3B" w:rsidRDefault="005D02F1" w:rsidP="00C2786C">
      <w:pPr>
        <w:widowControl w:val="0"/>
        <w:suppressAutoHyphens/>
        <w:ind w:left="568"/>
        <w:jc w:val="both"/>
        <w:rPr>
          <w:rFonts w:ascii="Palatino Linotype" w:hAnsi="Palatino Linotype"/>
          <w:color w:val="008000"/>
          <w:sz w:val="24"/>
          <w:szCs w:val="24"/>
        </w:rPr>
      </w:pPr>
      <w:r w:rsidRPr="00D7530C">
        <w:rPr>
          <w:rFonts w:ascii="Palatino Linotype" w:hAnsi="Palatino Linotype"/>
          <w:sz w:val="24"/>
          <w:szCs w:val="24"/>
        </w:rPr>
        <w:t>Szerződések fajtái, előírásai, a szerződéskötés és a vele járó kötelezettségek</w:t>
      </w:r>
      <w:r>
        <w:rPr>
          <w:rFonts w:ascii="Palatino Linotype" w:hAnsi="Palatino Linotype"/>
          <w:sz w:val="24"/>
          <w:szCs w:val="24"/>
        </w:rPr>
        <w:t xml:space="preserve">, </w:t>
      </w:r>
      <w:r w:rsidRPr="006A2E3B">
        <w:rPr>
          <w:rFonts w:ascii="Palatino Linotype" w:hAnsi="Palatino Linotype"/>
          <w:sz w:val="24"/>
          <w:szCs w:val="24"/>
        </w:rPr>
        <w:t>mezőgazdasági termékértékesítési szerződések</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 xml:space="preserve">Levelezés (szabályai, formái), a kapcsolattartás, </w:t>
      </w:r>
      <w:r>
        <w:rPr>
          <w:rFonts w:ascii="Palatino Linotype" w:hAnsi="Palatino Linotype"/>
          <w:sz w:val="24"/>
          <w:szCs w:val="24"/>
        </w:rPr>
        <w:t>kapcsolat</w:t>
      </w:r>
      <w:r w:rsidRPr="00D7530C">
        <w:rPr>
          <w:rFonts w:ascii="Palatino Linotype" w:hAnsi="Palatino Linotype"/>
          <w:sz w:val="24"/>
          <w:szCs w:val="24"/>
        </w:rPr>
        <w:t>építés egyéb technikai lehetőségei (telefon, e-mail, személyes tárgyalás)</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 xml:space="preserve">Árajánlatkérés,- értékelés, árurendelés (telefonon, levélben, interneten), áruszállítás, </w:t>
      </w:r>
      <w:r>
        <w:rPr>
          <w:rFonts w:ascii="Palatino Linotype" w:hAnsi="Palatino Linotype"/>
          <w:sz w:val="24"/>
          <w:szCs w:val="24"/>
        </w:rPr>
        <w:t>áru</w:t>
      </w:r>
      <w:r w:rsidRPr="00D7530C">
        <w:rPr>
          <w:rFonts w:ascii="Palatino Linotype" w:hAnsi="Palatino Linotype"/>
          <w:sz w:val="24"/>
          <w:szCs w:val="24"/>
        </w:rPr>
        <w:t>átvétel adminisztrációja</w:t>
      </w:r>
    </w:p>
    <w:p w:rsidR="005D02F1" w:rsidRPr="00786A12" w:rsidRDefault="005D02F1" w:rsidP="00C2786C">
      <w:pPr>
        <w:widowControl w:val="0"/>
        <w:suppressAutoHyphens/>
        <w:ind w:left="568"/>
        <w:jc w:val="both"/>
        <w:rPr>
          <w:rFonts w:ascii="Palatino Linotype" w:hAnsi="Palatino Linotype"/>
          <w:sz w:val="24"/>
          <w:szCs w:val="24"/>
        </w:rPr>
      </w:pPr>
      <w:r w:rsidRPr="00786A12">
        <w:rPr>
          <w:rFonts w:ascii="Palatino Linotype" w:hAnsi="Palatino Linotype"/>
          <w:sz w:val="24"/>
          <w:szCs w:val="24"/>
        </w:rPr>
        <w:t>Árajánlat, árkalkuláció készítése, értékesítési módok, szolgáltatások, áru értékesítése, marketing tevékenység</w:t>
      </w:r>
    </w:p>
    <w:p w:rsidR="005D02F1" w:rsidRPr="00B64031" w:rsidRDefault="005D02F1" w:rsidP="00C2786C">
      <w:pPr>
        <w:widowControl w:val="0"/>
        <w:suppressAutoHyphens/>
        <w:ind w:left="568"/>
        <w:jc w:val="both"/>
        <w:rPr>
          <w:rFonts w:ascii="Palatino Linotype" w:hAnsi="Palatino Linotype"/>
          <w:sz w:val="24"/>
          <w:szCs w:val="24"/>
        </w:rPr>
      </w:pPr>
      <w:r w:rsidRPr="00B64031">
        <w:rPr>
          <w:rFonts w:ascii="Palatino Linotype" w:hAnsi="Palatino Linotype"/>
          <w:sz w:val="24"/>
          <w:szCs w:val="24"/>
        </w:rPr>
        <w:t>Számítógép és számítógépes programok használata a nyilvántartások vezetésénél</w:t>
      </w:r>
    </w:p>
    <w:p w:rsidR="005D02F1" w:rsidRPr="00B64031" w:rsidRDefault="005D02F1" w:rsidP="00C2786C">
      <w:pPr>
        <w:widowControl w:val="0"/>
        <w:suppressAutoHyphens/>
        <w:ind w:left="568"/>
        <w:jc w:val="both"/>
        <w:rPr>
          <w:rFonts w:ascii="Palatino Linotype" w:hAnsi="Palatino Linotype"/>
          <w:sz w:val="24"/>
          <w:szCs w:val="24"/>
        </w:rPr>
      </w:pPr>
      <w:r w:rsidRPr="00B64031">
        <w:rPr>
          <w:rFonts w:ascii="Palatino Linotype" w:hAnsi="Palatino Linotype"/>
          <w:sz w:val="24"/>
          <w:szCs w:val="24"/>
        </w:rPr>
        <w:t>Fogyasztóvédelem jelentősége, szabályozása, intézményrendszere</w:t>
      </w:r>
    </w:p>
    <w:p w:rsidR="005D02F1" w:rsidRPr="00B64031" w:rsidRDefault="005D02F1" w:rsidP="00C2786C">
      <w:pPr>
        <w:widowControl w:val="0"/>
        <w:suppressAutoHyphens/>
        <w:ind w:left="568"/>
        <w:jc w:val="both"/>
        <w:rPr>
          <w:rFonts w:ascii="Palatino Linotype" w:hAnsi="Palatino Linotype"/>
          <w:sz w:val="24"/>
          <w:szCs w:val="24"/>
        </w:rPr>
      </w:pPr>
      <w:r w:rsidRPr="00B64031">
        <w:rPr>
          <w:rFonts w:ascii="Palatino Linotype" w:hAnsi="Palatino Linotype"/>
          <w:sz w:val="24"/>
          <w:szCs w:val="24"/>
        </w:rPr>
        <w:t>Szavatosság, jótállás</w:t>
      </w:r>
    </w:p>
    <w:p w:rsidR="005D02F1" w:rsidRPr="00D7530C" w:rsidRDefault="005D02F1" w:rsidP="00C2786C">
      <w:pPr>
        <w:widowControl w:val="0"/>
        <w:suppressAutoHyphens/>
        <w:ind w:left="568"/>
        <w:jc w:val="both"/>
        <w:rPr>
          <w:rFonts w:ascii="Palatino Linotype" w:hAnsi="Palatino Linotype"/>
          <w:sz w:val="24"/>
          <w:szCs w:val="24"/>
        </w:rPr>
      </w:pPr>
      <w:r w:rsidRPr="00B64031">
        <w:rPr>
          <w:rFonts w:ascii="Palatino Linotype" w:hAnsi="Palatino Linotype"/>
          <w:sz w:val="24"/>
          <w:szCs w:val="24"/>
        </w:rPr>
        <w:t>Reklamációk és azok kezelése, Vásárlók</w:t>
      </w:r>
      <w:r w:rsidRPr="00D7530C">
        <w:rPr>
          <w:rFonts w:ascii="Palatino Linotype" w:hAnsi="Palatino Linotype"/>
          <w:sz w:val="24"/>
          <w:szCs w:val="24"/>
        </w:rPr>
        <w:t xml:space="preserve"> Könyve </w:t>
      </w:r>
      <w:r>
        <w:rPr>
          <w:rFonts w:ascii="Palatino Linotype" w:hAnsi="Palatino Linotype"/>
          <w:sz w:val="24"/>
          <w:szCs w:val="24"/>
        </w:rPr>
        <w:t>használatának szabályai</w:t>
      </w:r>
    </w:p>
    <w:p w:rsidR="005D02F1" w:rsidRPr="00D7530C" w:rsidRDefault="005D02F1" w:rsidP="00C2786C">
      <w:pPr>
        <w:widowControl w:val="0"/>
        <w:suppressAutoHyphens/>
        <w:ind w:left="568"/>
        <w:jc w:val="both"/>
        <w:rPr>
          <w:rFonts w:ascii="Palatino Linotype" w:hAnsi="Palatino Linotype"/>
          <w:sz w:val="24"/>
          <w:szCs w:val="24"/>
        </w:rPr>
      </w:pPr>
      <w:r w:rsidRPr="00D7530C">
        <w:rPr>
          <w:rFonts w:ascii="Palatino Linotype" w:hAnsi="Palatino Linotype"/>
          <w:sz w:val="24"/>
          <w:szCs w:val="24"/>
        </w:rPr>
        <w:t xml:space="preserve">Egyéb adminisztrációs feladatok: nyilvántartások vezetése, határidők figyelése, gazdasági számítások, értékelések, adatok gyűjtése és nyilvántartása, információk gyűjtése, tájékoztatás a tevékenységről </w:t>
      </w:r>
    </w:p>
    <w:p w:rsidR="005D02F1" w:rsidRDefault="005D02F1" w:rsidP="00DC218E">
      <w:pPr>
        <w:widowControl w:val="0"/>
        <w:suppressAutoHyphens/>
        <w:rPr>
          <w:rFonts w:ascii="Palatino Linotype" w:hAnsi="Palatino Linotype"/>
          <w:sz w:val="24"/>
          <w:szCs w:val="24"/>
        </w:rPr>
      </w:pPr>
    </w:p>
    <w:p w:rsidR="005D02F1" w:rsidRPr="00B87D30" w:rsidRDefault="005D02F1" w:rsidP="00C2786C">
      <w:pPr>
        <w:numPr>
          <w:ilvl w:val="1"/>
          <w:numId w:val="10"/>
        </w:numPr>
        <w:ind w:left="851" w:hanging="491"/>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D02F1" w:rsidRPr="004B57D1" w:rsidRDefault="005D02F1" w:rsidP="005F4768">
      <w:pPr>
        <w:ind w:left="360"/>
        <w:rPr>
          <w:rFonts w:ascii="Palatino Linotype" w:hAnsi="Palatino Linotype"/>
          <w:sz w:val="24"/>
          <w:szCs w:val="24"/>
        </w:rPr>
      </w:pPr>
      <w:r w:rsidRPr="004B57D1">
        <w:rPr>
          <w:rFonts w:ascii="Palatino Linotype" w:hAnsi="Palatino Linotype"/>
          <w:sz w:val="24"/>
          <w:szCs w:val="24"/>
        </w:rPr>
        <w:t>Számítógépekkel, internet-kapcsolattal ellátott tanterem.</w:t>
      </w:r>
    </w:p>
    <w:p w:rsidR="005D02F1" w:rsidRPr="000E120B" w:rsidRDefault="005D02F1" w:rsidP="00305A89">
      <w:pPr>
        <w:widowControl w:val="0"/>
        <w:suppressAutoHyphens/>
        <w:rPr>
          <w:rFonts w:ascii="Palatino Linotype" w:hAnsi="Palatino Linotype" w:cs="Mangal"/>
          <w:b/>
          <w:kern w:val="1"/>
          <w:sz w:val="24"/>
          <w:szCs w:val="24"/>
          <w:lang w:eastAsia="hi-IN" w:bidi="hi-IN"/>
        </w:rPr>
      </w:pPr>
    </w:p>
    <w:p w:rsidR="005D02F1" w:rsidRDefault="005D02F1" w:rsidP="00C2786C">
      <w:pPr>
        <w:numPr>
          <w:ilvl w:val="1"/>
          <w:numId w:val="10"/>
        </w:numPr>
        <w:ind w:left="851" w:hanging="491"/>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5D02F1" w:rsidRDefault="005D02F1" w:rsidP="00305A89">
      <w:pPr>
        <w:rPr>
          <w:rFonts w:ascii="Palatino Linotype" w:hAnsi="Palatino Linotype"/>
          <w:b/>
          <w:i/>
          <w:sz w:val="24"/>
          <w:szCs w:val="24"/>
        </w:rPr>
      </w:pPr>
    </w:p>
    <w:p w:rsidR="005D02F1" w:rsidRDefault="005D02F1" w:rsidP="00C2786C">
      <w:pPr>
        <w:pStyle w:val="Listaszerbekezds2"/>
        <w:numPr>
          <w:ilvl w:val="2"/>
          <w:numId w:val="10"/>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D02F1" w:rsidRDefault="005D02F1" w:rsidP="00C2786C">
      <w:pPr>
        <w:pStyle w:val="Listaszerbekezds2"/>
        <w:spacing w:after="0" w:line="240" w:lineRule="auto"/>
        <w:ind w:firstLine="1"/>
        <w:jc w:val="both"/>
        <w:rPr>
          <w:rFonts w:ascii="Palatino Linotype" w:hAnsi="Palatino Linotype"/>
          <w:i/>
          <w:sz w:val="24"/>
          <w:szCs w:val="24"/>
        </w:rPr>
      </w:pPr>
      <w:r w:rsidRPr="00B64031">
        <w:rPr>
          <w:rFonts w:ascii="Palatino Linotype" w:hAnsi="Palatino Linotype"/>
          <w:i/>
          <w:sz w:val="24"/>
          <w:szCs w:val="24"/>
        </w:rPr>
        <w:t xml:space="preserve">Számítógép, számítógépes programok alkalmazására felkészítés. A tevékenység gyakorlása során előforduló nyomtatványok, nyilvántartások és kitöltésük bemutatása. </w:t>
      </w:r>
    </w:p>
    <w:p w:rsidR="005D02F1" w:rsidRDefault="005D02F1" w:rsidP="00C2786C">
      <w:pPr>
        <w:pStyle w:val="Listaszerbekezds2"/>
        <w:spacing w:after="0" w:line="240" w:lineRule="auto"/>
        <w:ind w:firstLine="1"/>
        <w:jc w:val="both"/>
        <w:rPr>
          <w:rFonts w:ascii="Palatino Linotype" w:hAnsi="Palatino Linotype"/>
          <w:i/>
          <w:sz w:val="24"/>
          <w:szCs w:val="24"/>
        </w:rPr>
      </w:pPr>
    </w:p>
    <w:p w:rsidR="005D02F1" w:rsidRPr="00B64031" w:rsidRDefault="005D02F1" w:rsidP="00C2786C">
      <w:pPr>
        <w:pStyle w:val="Listaszerbekezds2"/>
        <w:spacing w:after="0" w:line="240" w:lineRule="auto"/>
        <w:ind w:firstLine="1"/>
        <w:jc w:val="both"/>
        <w:rPr>
          <w:rFonts w:ascii="Palatino Linotype" w:hAnsi="Palatino Linotype"/>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D02F1" w:rsidRPr="008B7D14" w:rsidTr="004B57D1">
        <w:trPr>
          <w:tblHeader/>
          <w:jc w:val="center"/>
        </w:trPr>
        <w:tc>
          <w:tcPr>
            <w:tcW w:w="1134" w:type="dxa"/>
            <w:vMerge w:val="restart"/>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Sorszám</w:t>
            </w:r>
          </w:p>
        </w:tc>
        <w:tc>
          <w:tcPr>
            <w:tcW w:w="2480" w:type="dxa"/>
            <w:vMerge w:val="restart"/>
            <w:vAlign w:val="center"/>
          </w:tcPr>
          <w:p w:rsidR="005D02F1"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4B57D1">
        <w:trPr>
          <w:tblHeader/>
          <w:jc w:val="center"/>
        </w:trPr>
        <w:tc>
          <w:tcPr>
            <w:tcW w:w="1134" w:type="dxa"/>
            <w:vMerge/>
            <w:vAlign w:val="center"/>
          </w:tcPr>
          <w:p w:rsidR="005D02F1" w:rsidRPr="008B7D14" w:rsidRDefault="005D02F1" w:rsidP="004B57D1">
            <w:pPr>
              <w:jc w:val="center"/>
              <w:rPr>
                <w:rFonts w:ascii="Palatino Linotype" w:hAnsi="Palatino Linotype" w:cs="Palatino Linotype"/>
                <w:b/>
                <w:bCs/>
                <w:sz w:val="20"/>
                <w:szCs w:val="20"/>
              </w:rPr>
            </w:pPr>
          </w:p>
        </w:tc>
        <w:tc>
          <w:tcPr>
            <w:tcW w:w="2480" w:type="dxa"/>
            <w:vMerge/>
            <w:vAlign w:val="center"/>
          </w:tcPr>
          <w:p w:rsidR="005D02F1" w:rsidRPr="008B7D14" w:rsidRDefault="005D02F1" w:rsidP="004B57D1">
            <w:pPr>
              <w:rPr>
                <w:rFonts w:ascii="Palatino Linotype" w:hAnsi="Palatino Linotype" w:cs="Palatino Linotype"/>
                <w:b/>
                <w:bCs/>
                <w:sz w:val="20"/>
                <w:szCs w:val="20"/>
              </w:rPr>
            </w:pP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D02F1" w:rsidRPr="008B7D14" w:rsidRDefault="005D02F1" w:rsidP="004B57D1">
            <w:pPr>
              <w:jc w:val="center"/>
              <w:rPr>
                <w:rFonts w:ascii="Palatino Linotype" w:hAnsi="Palatino Linotype" w:cs="Palatino Linotype"/>
                <w:b/>
                <w:bCs/>
                <w:sz w:val="20"/>
                <w:szCs w:val="20"/>
              </w:rPr>
            </w:pPr>
          </w:p>
        </w:tc>
      </w:tr>
      <w:tr w:rsidR="005D02F1" w:rsidRPr="008B7D14" w:rsidTr="004B57D1">
        <w:trPr>
          <w:trHeight w:val="479"/>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1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392"/>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26"/>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04"/>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r w:rsidR="005D02F1" w:rsidRPr="008B7D14" w:rsidTr="004B57D1">
        <w:trPr>
          <w:trHeight w:val="438"/>
          <w:jc w:val="center"/>
        </w:trPr>
        <w:tc>
          <w:tcPr>
            <w:tcW w:w="1134"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D02F1" w:rsidRPr="008B7D14" w:rsidRDefault="005D02F1" w:rsidP="004B57D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4B57D1">
            <w:pPr>
              <w:jc w:val="center"/>
              <w:rPr>
                <w:rFonts w:ascii="Palatino Linotype" w:hAnsi="Palatino Linotype" w:cs="Palatino Linotype"/>
                <w:sz w:val="20"/>
                <w:szCs w:val="20"/>
              </w:rPr>
            </w:pPr>
          </w:p>
        </w:tc>
        <w:tc>
          <w:tcPr>
            <w:tcW w:w="2659" w:type="dxa"/>
            <w:vAlign w:val="center"/>
          </w:tcPr>
          <w:p w:rsidR="005D02F1" w:rsidRPr="008B7D14" w:rsidRDefault="005D02F1" w:rsidP="004B57D1">
            <w:pPr>
              <w:jc w:val="center"/>
              <w:rPr>
                <w:rFonts w:ascii="Palatino Linotype" w:hAnsi="Palatino Linotype" w:cs="Palatino Linotype"/>
                <w:sz w:val="20"/>
                <w:szCs w:val="20"/>
              </w:rPr>
            </w:pPr>
          </w:p>
        </w:tc>
      </w:tr>
    </w:tbl>
    <w:p w:rsidR="005D02F1" w:rsidRDefault="005D02F1" w:rsidP="00305A89">
      <w:pPr>
        <w:pStyle w:val="Listaszerbekezds2"/>
        <w:spacing w:after="0" w:line="240" w:lineRule="auto"/>
        <w:ind w:left="0"/>
        <w:rPr>
          <w:rFonts w:ascii="Palatino Linotype" w:hAnsi="Palatino Linotype"/>
          <w:b/>
          <w:i/>
          <w:sz w:val="24"/>
          <w:szCs w:val="24"/>
        </w:rPr>
      </w:pPr>
    </w:p>
    <w:p w:rsidR="005D02F1" w:rsidRPr="001C5447" w:rsidRDefault="005D02F1" w:rsidP="00C2786C">
      <w:pPr>
        <w:pStyle w:val="Listaszerbekezds2"/>
        <w:numPr>
          <w:ilvl w:val="2"/>
          <w:numId w:val="10"/>
        </w:numPr>
        <w:spacing w:after="0" w:line="240" w:lineRule="auto"/>
        <w:ind w:left="1225" w:hanging="505"/>
        <w:jc w:val="both"/>
        <w:rPr>
          <w:rFonts w:ascii="Palatino Linotype" w:hAnsi="Palatino Linotype"/>
          <w:b/>
          <w:i/>
          <w:sz w:val="24"/>
          <w:szCs w:val="24"/>
        </w:rPr>
      </w:pPr>
      <w:r w:rsidRPr="001C5447">
        <w:rPr>
          <w:rFonts w:ascii="Palatino Linotype" w:hAnsi="Palatino Linotype"/>
          <w:b/>
          <w:i/>
          <w:sz w:val="24"/>
          <w:szCs w:val="24"/>
        </w:rPr>
        <w:t>A tantárgy elsajátítása során alkalmazható tanulói tevékenységformák (ajánlás)</w:t>
      </w:r>
    </w:p>
    <w:p w:rsidR="005D02F1" w:rsidRDefault="005D02F1" w:rsidP="004B57D1">
      <w:pPr>
        <w:ind w:left="720"/>
        <w:jc w:val="both"/>
        <w:rPr>
          <w:rFonts w:ascii="Palatino Linotype" w:hAnsi="Palatino Linotype"/>
          <w:i/>
          <w:sz w:val="24"/>
          <w:szCs w:val="24"/>
        </w:rPr>
      </w:pPr>
      <w:r w:rsidRPr="00B64031">
        <w:rPr>
          <w:rFonts w:ascii="Palatino Linotype" w:hAnsi="Palatino Linotype"/>
          <w:i/>
          <w:sz w:val="24"/>
          <w:szCs w:val="24"/>
        </w:rPr>
        <w:t>Számítógép és számítógépes program használata a témakörök elemeinek megfelelően. A rendszeresített nyomtatványok szabályos kitöltésének gyakorlása. Az elmélethez kapcsol</w:t>
      </w:r>
      <w:r>
        <w:rPr>
          <w:rFonts w:ascii="Palatino Linotype" w:hAnsi="Palatino Linotype"/>
          <w:i/>
          <w:sz w:val="24"/>
          <w:szCs w:val="24"/>
        </w:rPr>
        <w:t>ódó írásos tevékenység végzése.</w:t>
      </w:r>
    </w:p>
    <w:p w:rsidR="005D02F1" w:rsidRPr="004B57D1" w:rsidRDefault="005D02F1" w:rsidP="004B57D1">
      <w:pPr>
        <w:ind w:left="720"/>
        <w:jc w:val="both"/>
        <w:rPr>
          <w:rFonts w:ascii="Palatino Linotype" w:hAnsi="Palatino Linotype"/>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D02F1" w:rsidRPr="00FE5532" w:rsidTr="004B57D1">
        <w:trPr>
          <w:cantSplit/>
          <w:trHeight w:val="921"/>
          <w:tblHeader/>
          <w:jc w:val="center"/>
        </w:trPr>
        <w:tc>
          <w:tcPr>
            <w:tcW w:w="1032"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D02F1" w:rsidRPr="00FE5532"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4B57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4B57D1">
        <w:trPr>
          <w:cantSplit/>
          <w:trHeight w:val="1076"/>
          <w:tblHeader/>
          <w:jc w:val="center"/>
        </w:trPr>
        <w:tc>
          <w:tcPr>
            <w:tcW w:w="1032" w:type="dxa"/>
            <w:vMerge/>
            <w:vAlign w:val="center"/>
          </w:tcPr>
          <w:p w:rsidR="005D02F1" w:rsidRPr="00FE5532" w:rsidRDefault="005D02F1" w:rsidP="004B57D1">
            <w:pPr>
              <w:jc w:val="center"/>
              <w:rPr>
                <w:rFonts w:ascii="Palatino Linotype" w:hAnsi="Palatino Linotype" w:cs="Palatino Linotype"/>
                <w:b/>
                <w:bCs/>
                <w:sz w:val="20"/>
                <w:szCs w:val="20"/>
              </w:rPr>
            </w:pPr>
          </w:p>
        </w:tc>
        <w:tc>
          <w:tcPr>
            <w:tcW w:w="3417" w:type="dxa"/>
            <w:vMerge/>
            <w:vAlign w:val="center"/>
          </w:tcPr>
          <w:p w:rsidR="005D02F1" w:rsidRPr="00FE5532" w:rsidRDefault="005D02F1" w:rsidP="004B57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4B57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4B57D1">
            <w:pPr>
              <w:jc w:val="center"/>
              <w:rPr>
                <w:rFonts w:ascii="Palatino Linotype" w:hAnsi="Palatino Linotype" w:cs="Palatino Linotype"/>
                <w:b/>
                <w:bCs/>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04"/>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83"/>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Ismeretalkalmazási gyakorló </w:t>
            </w:r>
            <w:r w:rsidRPr="008B7D14">
              <w:rPr>
                <w:rFonts w:ascii="Palatino Linotype" w:hAnsi="Palatino Linotype" w:cs="Palatino Linotype"/>
                <w:b/>
                <w:bCs/>
                <w:sz w:val="20"/>
                <w:szCs w:val="20"/>
              </w:rPr>
              <w:lastRenderedPageBreak/>
              <w:t>tevékenységek, feladatok</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58"/>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4B57D1">
            <w:pPr>
              <w:jc w:val="center"/>
              <w:rPr>
                <w:rFonts w:ascii="Palatino Linotype" w:hAnsi="Palatino Linotype" w:cs="Palatino Linotype"/>
                <w:sz w:val="20"/>
                <w:szCs w:val="20"/>
              </w:rPr>
            </w:pP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trHeight w:val="444"/>
          <w:jc w:val="center"/>
        </w:trPr>
        <w:tc>
          <w:tcPr>
            <w:tcW w:w="1032" w:type="dxa"/>
            <w:shd w:val="clear" w:color="auto" w:fill="D9D9D9"/>
            <w:vAlign w:val="center"/>
          </w:tcPr>
          <w:p w:rsidR="005D02F1" w:rsidRPr="008B7D14" w:rsidRDefault="005D02F1" w:rsidP="004B57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D02F1" w:rsidRPr="008B7D14" w:rsidRDefault="005D02F1" w:rsidP="004B57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4B57D1">
            <w:pPr>
              <w:jc w:val="center"/>
              <w:rPr>
                <w:rFonts w:ascii="Palatino Linotype" w:hAnsi="Palatino Linotype" w:cs="Palatino Linotype"/>
                <w:sz w:val="20"/>
                <w:szCs w:val="20"/>
              </w:rPr>
            </w:pPr>
          </w:p>
        </w:tc>
      </w:tr>
      <w:tr w:rsidR="005D02F1" w:rsidRPr="00FE5532" w:rsidTr="004B57D1">
        <w:trPr>
          <w:jc w:val="center"/>
        </w:trPr>
        <w:tc>
          <w:tcPr>
            <w:tcW w:w="1032"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D02F1" w:rsidRPr="00FE5532" w:rsidRDefault="005D02F1" w:rsidP="004B57D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D02F1" w:rsidRPr="00FE5532" w:rsidRDefault="005D02F1" w:rsidP="004B57D1">
            <w:pPr>
              <w:jc w:val="center"/>
              <w:rPr>
                <w:rFonts w:ascii="Palatino Linotype" w:hAnsi="Palatino Linotype" w:cs="Palatino Linotype"/>
                <w:sz w:val="20"/>
                <w:szCs w:val="20"/>
              </w:rPr>
            </w:pPr>
          </w:p>
        </w:tc>
        <w:tc>
          <w:tcPr>
            <w:tcW w:w="798" w:type="dxa"/>
            <w:vAlign w:val="center"/>
          </w:tcPr>
          <w:p w:rsidR="005D02F1" w:rsidRPr="00FE5532" w:rsidRDefault="005D02F1" w:rsidP="004B57D1">
            <w:pPr>
              <w:jc w:val="center"/>
              <w:rPr>
                <w:rFonts w:ascii="Palatino Linotype" w:hAnsi="Palatino Linotype" w:cs="Palatino Linotype"/>
                <w:sz w:val="20"/>
                <w:szCs w:val="20"/>
              </w:rPr>
            </w:pPr>
          </w:p>
        </w:tc>
        <w:tc>
          <w:tcPr>
            <w:tcW w:w="763" w:type="dxa"/>
            <w:vAlign w:val="center"/>
          </w:tcPr>
          <w:p w:rsidR="005D02F1" w:rsidRPr="00FE5532" w:rsidRDefault="005D02F1" w:rsidP="004B57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4B57D1">
            <w:pPr>
              <w:jc w:val="center"/>
              <w:rPr>
                <w:rFonts w:ascii="Palatino Linotype" w:hAnsi="Palatino Linotype" w:cs="Palatino Linotype"/>
                <w:sz w:val="20"/>
                <w:szCs w:val="20"/>
              </w:rPr>
            </w:pPr>
          </w:p>
        </w:tc>
      </w:tr>
    </w:tbl>
    <w:p w:rsidR="005D02F1" w:rsidRPr="00C2786C" w:rsidRDefault="005D02F1" w:rsidP="00305A89">
      <w:pPr>
        <w:rPr>
          <w:rFonts w:ascii="Palatino Linotype" w:hAnsi="Palatino Linotype"/>
          <w:b/>
          <w:i/>
          <w:sz w:val="24"/>
          <w:szCs w:val="24"/>
        </w:rPr>
      </w:pPr>
    </w:p>
    <w:p w:rsidR="005D02F1" w:rsidRPr="00C2786C" w:rsidRDefault="005D02F1" w:rsidP="00C2786C">
      <w:pPr>
        <w:widowControl w:val="0"/>
        <w:numPr>
          <w:ilvl w:val="1"/>
          <w:numId w:val="10"/>
        </w:numPr>
        <w:tabs>
          <w:tab w:val="num" w:pos="993"/>
        </w:tabs>
        <w:suppressAutoHyphens/>
        <w:rPr>
          <w:rFonts w:ascii="Palatino Linotype" w:hAnsi="Palatino Linotype" w:cs="Mangal"/>
          <w:b/>
          <w:bCs/>
          <w:kern w:val="1"/>
          <w:sz w:val="24"/>
          <w:szCs w:val="24"/>
          <w:lang w:eastAsia="hi-IN" w:bidi="hi-IN"/>
        </w:rPr>
      </w:pPr>
      <w:r w:rsidRPr="00C2786C">
        <w:rPr>
          <w:rFonts w:ascii="Palatino Linotype" w:hAnsi="Palatino Linotype"/>
          <w:b/>
          <w:sz w:val="24"/>
          <w:szCs w:val="24"/>
        </w:rPr>
        <w:t>A tantárgy értékelésének módja</w:t>
      </w:r>
    </w:p>
    <w:p w:rsidR="005D02F1" w:rsidRPr="00FA5995" w:rsidRDefault="005D02F1" w:rsidP="00FA5995">
      <w:pPr>
        <w:ind w:left="330"/>
        <w:jc w:val="both"/>
        <w:rPr>
          <w:rFonts w:ascii="Palatino Linotype" w:hAnsi="Palatino Linotype"/>
          <w:bCs/>
          <w:sz w:val="24"/>
          <w:szCs w:val="24"/>
        </w:rPr>
      </w:pPr>
      <w:r w:rsidRPr="00FA5995">
        <w:rPr>
          <w:rFonts w:ascii="Palatino Linotype" w:hAnsi="Palatino Linotype"/>
          <w:bCs/>
          <w:sz w:val="24"/>
          <w:szCs w:val="24"/>
        </w:rPr>
        <w:t>A nemzeti köznevelésről szóló 2011. évi CXC. törvény 54. § (2) a) pontja szerinti értékeléssel</w:t>
      </w:r>
    </w:p>
    <w:p w:rsidR="005D02F1" w:rsidRPr="004B57D1" w:rsidRDefault="005D02F1" w:rsidP="00305A89">
      <w:pPr>
        <w:ind w:left="792"/>
        <w:jc w:val="both"/>
        <w:rPr>
          <w:rFonts w:ascii="Palatino Linotype" w:hAnsi="Palatino Linotype"/>
          <w:bCs/>
          <w:sz w:val="24"/>
          <w:szCs w:val="24"/>
        </w:rPr>
      </w:pPr>
    </w:p>
    <w:p w:rsidR="005D02F1" w:rsidRPr="00655889" w:rsidRDefault="005D02F1" w:rsidP="004B57D1">
      <w:pPr>
        <w:jc w:val="center"/>
        <w:rPr>
          <w:rFonts w:ascii="Palatino Linotype" w:hAnsi="Palatino Linotype" w:cs="TimesNewRomanPSMT"/>
          <w:sz w:val="44"/>
          <w:szCs w:val="44"/>
          <w:lang w:bidi="hi-IN"/>
        </w:rPr>
      </w:pPr>
      <w:r>
        <w:br w:type="page"/>
      </w:r>
    </w:p>
    <w:p w:rsidR="005D02F1" w:rsidRDefault="005D02F1" w:rsidP="00305A89">
      <w:pPr>
        <w:widowControl w:val="0"/>
        <w:suppressAutoHyphens/>
        <w:jc w:val="center"/>
        <w:rPr>
          <w:rFonts w:ascii="Palatino Linotype" w:hAnsi="Palatino Linotype" w:cs="TimesNewRomanPSMT"/>
          <w:sz w:val="44"/>
          <w:szCs w:val="44"/>
          <w:lang w:bidi="hi-IN"/>
        </w:rPr>
      </w:pP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11035-12</w:t>
      </w:r>
      <w:r w:rsidRPr="000E120B">
        <w:rPr>
          <w:rFonts w:ascii="Palatino Linotype" w:hAnsi="Palatino Linotype"/>
          <w:b/>
          <w:sz w:val="44"/>
          <w:szCs w:val="44"/>
        </w:rPr>
        <w:t xml:space="preserve"> azonosító számú</w:t>
      </w:r>
    </w:p>
    <w:p w:rsidR="005D02F1" w:rsidRPr="000E120B" w:rsidRDefault="005D02F1" w:rsidP="00305A89">
      <w:pPr>
        <w:widowControl w:val="0"/>
        <w:suppressAutoHyphens/>
        <w:jc w:val="center"/>
        <w:rPr>
          <w:rFonts w:ascii="Palatino Linotype" w:hAnsi="Palatino Linotype"/>
          <w:sz w:val="44"/>
          <w:szCs w:val="44"/>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Vendéglátás</w:t>
      </w:r>
    </w:p>
    <w:p w:rsidR="005D02F1" w:rsidRPr="000E120B" w:rsidRDefault="005D02F1" w:rsidP="00305A8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D02F1" w:rsidRPr="000E120B" w:rsidRDefault="005D02F1" w:rsidP="00305A89">
      <w:pPr>
        <w:widowControl w:val="0"/>
        <w:suppressAutoHyphens/>
        <w:jc w:val="center"/>
        <w:rPr>
          <w:rFonts w:ascii="Palatino Linotype" w:hAnsi="Palatino Linotype"/>
          <w:b/>
          <w:sz w:val="44"/>
          <w:szCs w:val="44"/>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D02F1" w:rsidRPr="000E120B" w:rsidRDefault="005D02F1" w:rsidP="00305A89">
      <w:pPr>
        <w:widowControl w:val="0"/>
        <w:suppressAutoHyphens/>
        <w:jc w:val="center"/>
        <w:rPr>
          <w:rFonts w:ascii="Palatino Linotype" w:hAnsi="Palatino Linotype"/>
          <w:b/>
          <w:kern w:val="1"/>
          <w:sz w:val="44"/>
          <w:szCs w:val="44"/>
          <w:lang w:eastAsia="hi-IN" w:bidi="hi-IN"/>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D02F1" w:rsidRPr="000E120B" w:rsidRDefault="005D02F1" w:rsidP="00305A89">
      <w:pPr>
        <w:widowControl w:val="0"/>
        <w:suppressAutoHyphens/>
        <w:jc w:val="center"/>
        <w:rPr>
          <w:rFonts w:ascii="Palatino Linotype" w:hAnsi="Palatino Linotype"/>
          <w:b/>
          <w:bCs/>
          <w:kern w:val="1"/>
          <w:sz w:val="44"/>
          <w:szCs w:val="44"/>
          <w:lang w:eastAsia="hi-IN" w:bidi="hi-IN"/>
        </w:rPr>
      </w:pPr>
    </w:p>
    <w:p w:rsidR="005D02F1" w:rsidRDefault="005D02F1" w:rsidP="00DC218E">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11035-12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Vendéglátás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5D02F1" w:rsidRPr="00DC218E" w:rsidRDefault="005D02F1" w:rsidP="00DC218E">
      <w:pPr>
        <w:widowControl w:val="0"/>
        <w:suppressAutoHyphens/>
        <w:jc w:val="both"/>
        <w:rPr>
          <w:rFonts w:ascii="Palatino Linotype" w:hAnsi="Palatino Linotype"/>
          <w:b/>
          <w:kern w:val="1"/>
          <w:sz w:val="24"/>
          <w:szCs w:val="24"/>
          <w:lang w:eastAsia="hi-IN" w:bidi="hi-IN"/>
        </w:rPr>
      </w:pPr>
    </w:p>
    <w:tbl>
      <w:tblPr>
        <w:tblW w:w="8991" w:type="dxa"/>
        <w:jc w:val="center"/>
        <w:tblInd w:w="571" w:type="dxa"/>
        <w:tblLayout w:type="fixed"/>
        <w:tblCellMar>
          <w:left w:w="70" w:type="dxa"/>
          <w:right w:w="70" w:type="dxa"/>
        </w:tblCellMar>
        <w:tblLook w:val="0000" w:firstRow="0" w:lastRow="0" w:firstColumn="0" w:lastColumn="0" w:noHBand="0" w:noVBand="0"/>
      </w:tblPr>
      <w:tblGrid>
        <w:gridCol w:w="4630"/>
        <w:gridCol w:w="623"/>
        <w:gridCol w:w="623"/>
        <w:gridCol w:w="623"/>
        <w:gridCol w:w="623"/>
        <w:gridCol w:w="623"/>
        <w:gridCol w:w="623"/>
        <w:gridCol w:w="623"/>
      </w:tblGrid>
      <w:tr w:rsidR="005D02F1" w:rsidRPr="00BF5B02">
        <w:trPr>
          <w:trHeight w:val="684"/>
          <w:jc w:val="center"/>
        </w:trPr>
        <w:tc>
          <w:tcPr>
            <w:tcW w:w="4630" w:type="dxa"/>
            <w:vMerge w:val="restart"/>
            <w:tcBorders>
              <w:top w:val="single" w:sz="4" w:space="0" w:color="auto"/>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cs="Mangal"/>
                <w:kern w:val="1"/>
                <w:sz w:val="20"/>
                <w:szCs w:val="20"/>
                <w:lang w:eastAsia="hi-IN" w:bidi="hi-IN"/>
              </w:rPr>
            </w:pPr>
            <w:r w:rsidRPr="00BF5B02">
              <w:rPr>
                <w:rFonts w:ascii="Palatino Linotype" w:hAnsi="Palatino Linotype" w:cs="Mangal"/>
                <w:kern w:val="1"/>
                <w:sz w:val="20"/>
                <w:szCs w:val="20"/>
                <w:lang w:eastAsia="hi-IN" w:bidi="hi-IN"/>
              </w:rPr>
              <w:t xml:space="preserve">11035-12 </w:t>
            </w:r>
          </w:p>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Vendéglátás</w:t>
            </w:r>
            <w:r w:rsidRPr="00BF5B02">
              <w:rPr>
                <w:rFonts w:ascii="Palatino Linotype" w:hAnsi="Palatino Linotype"/>
                <w:b/>
                <w:sz w:val="20"/>
                <w:szCs w:val="20"/>
              </w:rPr>
              <w:t xml:space="preserve"> </w:t>
            </w:r>
          </w:p>
        </w:tc>
        <w:tc>
          <w:tcPr>
            <w:tcW w:w="4361" w:type="dxa"/>
            <w:gridSpan w:val="7"/>
            <w:tcBorders>
              <w:top w:val="single" w:sz="4" w:space="0" w:color="auto"/>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9. Vendéglátás, idegenforgalom</w:t>
            </w:r>
          </w:p>
        </w:tc>
      </w:tr>
      <w:tr w:rsidR="005D02F1" w:rsidRPr="00BF5B02" w:rsidTr="00BF5B02">
        <w:trPr>
          <w:trHeight w:val="4946"/>
          <w:jc w:val="center"/>
        </w:trPr>
        <w:tc>
          <w:tcPr>
            <w:tcW w:w="4630" w:type="dxa"/>
            <w:vMerge/>
            <w:tcBorders>
              <w:top w:val="single" w:sz="4" w:space="0" w:color="auto"/>
              <w:left w:val="single" w:sz="4" w:space="0" w:color="auto"/>
              <w:bottom w:val="single" w:sz="4" w:space="0" w:color="auto"/>
              <w:right w:val="single" w:sz="4" w:space="0" w:color="auto"/>
            </w:tcBorders>
            <w:vAlign w:val="center"/>
          </w:tcPr>
          <w:p w:rsidR="005D02F1" w:rsidRPr="00BF5B02" w:rsidRDefault="005D02F1" w:rsidP="00C0299B">
            <w:pPr>
              <w:rPr>
                <w:rFonts w:ascii="Palatino Linotype" w:hAnsi="Palatino Linotype"/>
                <w:sz w:val="20"/>
                <w:szCs w:val="20"/>
              </w:rPr>
            </w:pP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sidRPr="00BF5B02">
              <w:rPr>
                <w:rFonts w:ascii="Palatino Linotype" w:hAnsi="Palatino Linotype"/>
                <w:color w:val="000000"/>
                <w:sz w:val="20"/>
                <w:szCs w:val="20"/>
              </w:rPr>
              <w:t>Idegenforgalmi alapismeretek</w:t>
            </w: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sidRPr="00BF5B02">
              <w:rPr>
                <w:rFonts w:ascii="Palatino Linotype" w:hAnsi="Palatino Linotype"/>
                <w:color w:val="000000"/>
                <w:sz w:val="20"/>
                <w:szCs w:val="20"/>
              </w:rPr>
              <w:t>Vendéglátás fogalma, feltételei, fogyasztóvédelem</w:t>
            </w: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sidRPr="00BF5B02">
              <w:rPr>
                <w:rFonts w:ascii="Palatino Linotype" w:hAnsi="Palatino Linotype"/>
                <w:color w:val="000000"/>
                <w:sz w:val="20"/>
                <w:szCs w:val="20"/>
              </w:rPr>
              <w:t>Vendégfogadási feladato</w:t>
            </w:r>
            <w:r w:rsidRPr="00BF5B02">
              <w:rPr>
                <w:rFonts w:ascii="Palatino Linotype" w:hAnsi="Palatino Linotype"/>
                <w:sz w:val="20"/>
                <w:szCs w:val="20"/>
              </w:rPr>
              <w:t>k</w:t>
            </w: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sidRPr="00BF5B02">
              <w:rPr>
                <w:rFonts w:ascii="Palatino Linotype" w:hAnsi="Palatino Linotype"/>
                <w:color w:val="000000"/>
                <w:sz w:val="20"/>
                <w:szCs w:val="20"/>
              </w:rPr>
              <w:t>Vendéglátási, értékesítési tevékenység szabályozása</w:t>
            </w: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Pr>
                <w:rFonts w:ascii="Palatino Linotype" w:hAnsi="Palatino Linotype"/>
                <w:color w:val="000000"/>
                <w:sz w:val="20"/>
                <w:szCs w:val="20"/>
              </w:rPr>
              <w:t>P</w:t>
            </w:r>
            <w:r w:rsidRPr="00BF5B02">
              <w:rPr>
                <w:rFonts w:ascii="Palatino Linotype" w:hAnsi="Palatino Linotype"/>
                <w:color w:val="000000"/>
                <w:sz w:val="20"/>
                <w:szCs w:val="20"/>
              </w:rPr>
              <w:t>rogramok, gyermekprogramok szervezése</w:t>
            </w: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sidRPr="00BF5B02">
              <w:rPr>
                <w:rFonts w:ascii="Palatino Linotype" w:hAnsi="Palatino Linotype"/>
                <w:sz w:val="20"/>
                <w:szCs w:val="20"/>
              </w:rPr>
              <w:t>Kommunikáció, kapcsolatteremtés, kapcsolatépítés</w:t>
            </w:r>
          </w:p>
        </w:tc>
        <w:tc>
          <w:tcPr>
            <w:tcW w:w="623" w:type="dxa"/>
            <w:tcBorders>
              <w:top w:val="nil"/>
              <w:left w:val="nil"/>
              <w:bottom w:val="single" w:sz="4" w:space="0" w:color="auto"/>
              <w:right w:val="single" w:sz="4" w:space="0" w:color="auto"/>
            </w:tcBorders>
            <w:textDirection w:val="btLr"/>
            <w:vAlign w:val="center"/>
          </w:tcPr>
          <w:p w:rsidR="005D02F1" w:rsidRPr="00BF5B02" w:rsidRDefault="005D02F1" w:rsidP="00BF5B02">
            <w:pPr>
              <w:ind w:left="57"/>
              <w:rPr>
                <w:rFonts w:ascii="Palatino Linotype" w:hAnsi="Palatino Linotype"/>
                <w:sz w:val="20"/>
                <w:szCs w:val="20"/>
              </w:rPr>
            </w:pPr>
            <w:r w:rsidRPr="00BF5B02">
              <w:rPr>
                <w:rFonts w:ascii="Palatino Linotype" w:hAnsi="Palatino Linotype"/>
                <w:sz w:val="20"/>
                <w:szCs w:val="20"/>
              </w:rPr>
              <w:t>Marketing tevékenység</w:t>
            </w:r>
          </w:p>
        </w:tc>
      </w:tr>
      <w:tr w:rsidR="005D02F1" w:rsidRPr="00BF5B02">
        <w:trPr>
          <w:trHeight w:val="499"/>
          <w:jc w:val="center"/>
        </w:trPr>
        <w:tc>
          <w:tcPr>
            <w:tcW w:w="8991" w:type="dxa"/>
            <w:gridSpan w:val="8"/>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FELADATOK</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Kialakítja a szálláshelyeket</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Berendezi a szálláshelyeket</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Kikérdezi a vendégeket az igényeikről</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Biztosítja a speciális igényű vendégek fogadásának feltételeit</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Ellátja a recepciós feladatokat</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Fogadja és elhelyezi a vendégeket</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Gondoskodik a vendégek és vagyontárgyaik biztonságáról</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Tájékoztatja a vendégeket a szolgáltatásokról, program-lehetőségekről</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Biztosítja a reggelit, illetve igény szerint vacsorát ad</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Tartja a kapcsolatot a vendégekkel</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Méri a vendégek elégedettségét</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Betartja a kulturált viselkedés és vendégfogadás szabályait</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360"/>
          <w:jc w:val="center"/>
        </w:trPr>
        <w:tc>
          <w:tcPr>
            <w:tcW w:w="8991" w:type="dxa"/>
            <w:gridSpan w:val="8"/>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SZAKMAI ISMERETEK</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Vendéglátás és idegenforgalom</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Szálláshely kialakítás és berendezés</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Vendégfogadás, elhelyezés</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rsidT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lastRenderedPageBreak/>
              <w:t>Reggelifajták és felszolgálásuk</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rsidTr="00BF5B02">
        <w:trPr>
          <w:trHeight w:val="255"/>
          <w:jc w:val="center"/>
        </w:trPr>
        <w:tc>
          <w:tcPr>
            <w:tcW w:w="4630" w:type="dxa"/>
            <w:tcBorders>
              <w:top w:val="single" w:sz="4" w:space="0" w:color="auto"/>
              <w:left w:val="single" w:sz="4" w:space="0" w:color="auto"/>
              <w:bottom w:val="single" w:sz="4" w:space="0" w:color="auto"/>
              <w:right w:val="single" w:sz="4" w:space="0" w:color="auto"/>
            </w:tcBorders>
            <w:noWrap/>
            <w:vAlign w:val="center"/>
          </w:tcPr>
          <w:p w:rsidR="005D02F1" w:rsidRPr="00BF5B02" w:rsidRDefault="005D02F1" w:rsidP="00BF5B02">
            <w:pPr>
              <w:jc w:val="both"/>
              <w:rPr>
                <w:rFonts w:ascii="Palatino Linotype" w:hAnsi="Palatino Linotype"/>
                <w:sz w:val="20"/>
                <w:szCs w:val="20"/>
              </w:rPr>
            </w:pPr>
            <w:r w:rsidRPr="00BF5B02">
              <w:rPr>
                <w:rFonts w:ascii="Palatino Linotype" w:hAnsi="Palatino Linotype"/>
                <w:sz w:val="20"/>
                <w:szCs w:val="20"/>
              </w:rPr>
              <w:t>Programkínálat</w:t>
            </w: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Kommunikáció magyarul és idegen nyelven</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Személyi és környezeti higiénia</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single" w:sz="4" w:space="0" w:color="auto"/>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Környezetvédelem</w:t>
            </w: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single" w:sz="4" w:space="0" w:color="auto"/>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Munkavédelem, elsősegélynyújtás</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360"/>
          <w:jc w:val="center"/>
        </w:trPr>
        <w:tc>
          <w:tcPr>
            <w:tcW w:w="8991" w:type="dxa"/>
            <w:gridSpan w:val="8"/>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SZAKMAI KÉSZSÉGEK</w:t>
            </w:r>
          </w:p>
        </w:tc>
      </w:tr>
      <w:tr w:rsidR="005D02F1" w:rsidRPr="00BF5B02">
        <w:trPr>
          <w:trHeight w:val="24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Elemi szintű számítógép használat</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4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Szakmai nyelvű szöveg megértése</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4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Szakmai nyelvű beszédkészség</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Idegen nyelvű szöveg megértése</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255"/>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Idegen nyelvű beszédkészség</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60"/>
          <w:jc w:val="center"/>
        </w:trPr>
        <w:tc>
          <w:tcPr>
            <w:tcW w:w="8991" w:type="dxa"/>
            <w:gridSpan w:val="8"/>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SZEMÉLYES KOMPETENCIÁK</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Tűrőképesség</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Megbízhatóság</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Felelősségtudat</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60"/>
          <w:jc w:val="center"/>
        </w:trPr>
        <w:tc>
          <w:tcPr>
            <w:tcW w:w="8991" w:type="dxa"/>
            <w:gridSpan w:val="8"/>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TÁRSAS KOMPETENCIÁK</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Udvariasság</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Kommunikációs rugalmasság</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jc w:val="both"/>
              <w:rPr>
                <w:rFonts w:ascii="Palatino Linotype" w:hAnsi="Palatino Linotype"/>
                <w:sz w:val="20"/>
                <w:szCs w:val="20"/>
              </w:rPr>
            </w:pPr>
            <w:r w:rsidRPr="00BF5B02">
              <w:rPr>
                <w:rFonts w:ascii="Palatino Linotype" w:hAnsi="Palatino Linotype"/>
                <w:sz w:val="20"/>
                <w:szCs w:val="20"/>
              </w:rPr>
              <w:t>Kompromisszum készség</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r>
      <w:tr w:rsidR="005D02F1" w:rsidRPr="00BF5B02">
        <w:trPr>
          <w:trHeight w:val="360"/>
          <w:jc w:val="center"/>
        </w:trPr>
        <w:tc>
          <w:tcPr>
            <w:tcW w:w="8991" w:type="dxa"/>
            <w:gridSpan w:val="8"/>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MÓDSZERKOMPETENCIÁK</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jc w:val="both"/>
              <w:rPr>
                <w:rFonts w:ascii="Palatino Linotype" w:hAnsi="Palatino Linotype"/>
                <w:sz w:val="20"/>
                <w:szCs w:val="20"/>
              </w:rPr>
            </w:pPr>
            <w:r w:rsidRPr="00BF5B02">
              <w:rPr>
                <w:rFonts w:ascii="Palatino Linotype" w:hAnsi="Palatino Linotype"/>
                <w:sz w:val="20"/>
                <w:szCs w:val="20"/>
              </w:rPr>
              <w:t>A környezet tisztántartása</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rPr>
                <w:rFonts w:ascii="Palatino Linotype" w:hAnsi="Palatino Linotype"/>
                <w:sz w:val="20"/>
                <w:szCs w:val="20"/>
              </w:rPr>
            </w:pPr>
            <w:r w:rsidRPr="00BF5B02">
              <w:rPr>
                <w:rFonts w:ascii="Palatino Linotype" w:hAnsi="Palatino Linotype"/>
                <w:sz w:val="20"/>
                <w:szCs w:val="20"/>
              </w:rPr>
              <w:t>Problémamegoldás, hibaelhárítás</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r w:rsidR="005D02F1" w:rsidRPr="00BF5B02">
        <w:trPr>
          <w:trHeight w:val="300"/>
          <w:jc w:val="center"/>
        </w:trPr>
        <w:tc>
          <w:tcPr>
            <w:tcW w:w="4630" w:type="dxa"/>
            <w:tcBorders>
              <w:top w:val="nil"/>
              <w:left w:val="single" w:sz="4" w:space="0" w:color="auto"/>
              <w:bottom w:val="single" w:sz="4" w:space="0" w:color="auto"/>
              <w:right w:val="single" w:sz="4" w:space="0" w:color="auto"/>
            </w:tcBorders>
            <w:noWrap/>
            <w:vAlign w:val="center"/>
          </w:tcPr>
          <w:p w:rsidR="005D02F1" w:rsidRPr="00BF5B02" w:rsidRDefault="005D02F1" w:rsidP="00C0299B">
            <w:pPr>
              <w:autoSpaceDE w:val="0"/>
              <w:autoSpaceDN w:val="0"/>
              <w:adjustRightInd w:val="0"/>
              <w:rPr>
                <w:rFonts w:ascii="Palatino Linotype" w:hAnsi="Palatino Linotype"/>
                <w:sz w:val="20"/>
                <w:szCs w:val="20"/>
              </w:rPr>
            </w:pPr>
            <w:r w:rsidRPr="00BF5B02">
              <w:rPr>
                <w:rFonts w:ascii="Palatino Linotype" w:hAnsi="Palatino Linotype"/>
                <w:sz w:val="20"/>
                <w:szCs w:val="20"/>
              </w:rPr>
              <w:t>Nyitott hozzáállás</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p>
        </w:tc>
        <w:tc>
          <w:tcPr>
            <w:tcW w:w="623" w:type="dxa"/>
            <w:tcBorders>
              <w:top w:val="nil"/>
              <w:left w:val="nil"/>
              <w:bottom w:val="single" w:sz="4" w:space="0" w:color="auto"/>
              <w:right w:val="single" w:sz="4" w:space="0" w:color="auto"/>
            </w:tcBorders>
            <w:vAlign w:val="center"/>
          </w:tcPr>
          <w:p w:rsidR="005D02F1" w:rsidRPr="00BF5B02" w:rsidRDefault="005D02F1" w:rsidP="00C0299B">
            <w:pPr>
              <w:rPr>
                <w:rFonts w:ascii="Palatino Linotype" w:hAnsi="Palatino Linotype"/>
                <w:sz w:val="20"/>
                <w:szCs w:val="20"/>
              </w:rPr>
            </w:pPr>
          </w:p>
        </w:tc>
        <w:tc>
          <w:tcPr>
            <w:tcW w:w="623" w:type="dxa"/>
            <w:tcBorders>
              <w:top w:val="nil"/>
              <w:left w:val="nil"/>
              <w:bottom w:val="single" w:sz="4" w:space="0" w:color="auto"/>
              <w:right w:val="single" w:sz="4" w:space="0" w:color="auto"/>
            </w:tcBorders>
            <w:noWrap/>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c>
          <w:tcPr>
            <w:tcW w:w="623" w:type="dxa"/>
            <w:tcBorders>
              <w:top w:val="nil"/>
              <w:left w:val="nil"/>
              <w:bottom w:val="single" w:sz="4" w:space="0" w:color="auto"/>
              <w:right w:val="single" w:sz="4" w:space="0" w:color="auto"/>
            </w:tcBorders>
            <w:vAlign w:val="center"/>
          </w:tcPr>
          <w:p w:rsidR="005D02F1" w:rsidRPr="00BF5B02" w:rsidRDefault="005D02F1" w:rsidP="00C0299B">
            <w:pPr>
              <w:jc w:val="center"/>
              <w:rPr>
                <w:rFonts w:ascii="Palatino Linotype" w:hAnsi="Palatino Linotype"/>
                <w:sz w:val="20"/>
                <w:szCs w:val="20"/>
              </w:rPr>
            </w:pPr>
            <w:r w:rsidRPr="00BF5B02">
              <w:rPr>
                <w:rFonts w:ascii="Palatino Linotype" w:hAnsi="Palatino Linotype"/>
                <w:sz w:val="20"/>
                <w:szCs w:val="20"/>
              </w:rPr>
              <w:t>x</w:t>
            </w:r>
          </w:p>
        </w:tc>
      </w:tr>
    </w:tbl>
    <w:p w:rsidR="005D02F1" w:rsidRPr="000E120B" w:rsidRDefault="005D02F1" w:rsidP="00305A89">
      <w:pPr>
        <w:widowControl w:val="0"/>
        <w:suppressAutoHyphens/>
        <w:rPr>
          <w:rFonts w:ascii="Palatino Linotype" w:hAnsi="Palatino Linotype" w:cs="Mangal"/>
          <w:kern w:val="1"/>
          <w:sz w:val="20"/>
          <w:szCs w:val="20"/>
          <w:lang w:eastAsia="hi-IN" w:bidi="hi-IN"/>
        </w:rPr>
      </w:pPr>
    </w:p>
    <w:p w:rsidR="005D02F1" w:rsidRPr="000E120B" w:rsidRDefault="005D02F1" w:rsidP="00305A89">
      <w:pPr>
        <w:widowControl w:val="0"/>
        <w:suppressAutoHyphens/>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D02F1" w:rsidRDefault="005D02F1" w:rsidP="00C2786C">
      <w:pPr>
        <w:widowControl w:val="0"/>
        <w:numPr>
          <w:ilvl w:val="0"/>
          <w:numId w:val="10"/>
        </w:numPr>
        <w:suppressAutoHyphens/>
        <w:ind w:left="357" w:hanging="357"/>
        <w:rPr>
          <w:rFonts w:ascii="Palatino Linotype" w:hAnsi="Palatino Linotype"/>
          <w:b/>
          <w:sz w:val="24"/>
          <w:szCs w:val="24"/>
        </w:rPr>
      </w:pPr>
      <w:r w:rsidRPr="00891FC4">
        <w:rPr>
          <w:rFonts w:ascii="Palatino Linotype" w:hAnsi="Palatino Linotype"/>
          <w:b/>
          <w:sz w:val="24"/>
          <w:szCs w:val="24"/>
        </w:rPr>
        <w:t xml:space="preserve">Vendéglátás, idegenforgalom tantárgy </w:t>
      </w:r>
      <w:r w:rsidRPr="00891FC4">
        <w:rPr>
          <w:rFonts w:ascii="Palatino Linotype" w:hAnsi="Palatino Linotype"/>
          <w:b/>
          <w:sz w:val="24"/>
          <w:szCs w:val="24"/>
        </w:rPr>
        <w:tab/>
      </w:r>
      <w:r w:rsidRPr="00891FC4">
        <w:rPr>
          <w:rFonts w:ascii="Palatino Linotype" w:hAnsi="Palatino Linotype"/>
          <w:b/>
          <w:sz w:val="24"/>
          <w:szCs w:val="24"/>
        </w:rPr>
        <w:tab/>
      </w:r>
      <w:r w:rsidRPr="00891FC4">
        <w:rPr>
          <w:rFonts w:ascii="Palatino Linotype" w:hAnsi="Palatino Linotype"/>
          <w:b/>
          <w:sz w:val="24"/>
          <w:szCs w:val="24"/>
        </w:rPr>
        <w:tab/>
      </w:r>
      <w:r w:rsidRPr="00891FC4">
        <w:rPr>
          <w:rFonts w:ascii="Palatino Linotype" w:hAnsi="Palatino Linotype"/>
          <w:b/>
          <w:sz w:val="24"/>
          <w:szCs w:val="24"/>
        </w:rPr>
        <w:tab/>
      </w:r>
      <w:r w:rsidRPr="00891FC4">
        <w:rPr>
          <w:rFonts w:ascii="Palatino Linotype" w:hAnsi="Palatino Linotype"/>
          <w:b/>
          <w:sz w:val="24"/>
          <w:szCs w:val="24"/>
        </w:rPr>
        <w:tab/>
      </w:r>
      <w:r>
        <w:rPr>
          <w:rFonts w:ascii="Palatino Linotype" w:hAnsi="Palatino Linotype"/>
          <w:b/>
          <w:sz w:val="24"/>
          <w:szCs w:val="24"/>
        </w:rPr>
        <w:t>106</w:t>
      </w:r>
      <w:r w:rsidRPr="00891FC4">
        <w:rPr>
          <w:rFonts w:ascii="Palatino Linotype" w:hAnsi="Palatino Linotype"/>
          <w:b/>
          <w:sz w:val="24"/>
          <w:szCs w:val="24"/>
        </w:rPr>
        <w:t xml:space="preserve"> óra</w:t>
      </w:r>
    </w:p>
    <w:p w:rsidR="005D02F1" w:rsidRPr="00891FC4" w:rsidRDefault="005D02F1" w:rsidP="00305A89">
      <w:pPr>
        <w:widowControl w:val="0"/>
        <w:suppressAutoHyphens/>
        <w:rPr>
          <w:rFonts w:ascii="Palatino Linotype" w:hAnsi="Palatino Linotype"/>
          <w:b/>
          <w:sz w:val="24"/>
          <w:szCs w:val="24"/>
        </w:rPr>
      </w:pPr>
    </w:p>
    <w:p w:rsidR="005D02F1" w:rsidRDefault="005D02F1" w:rsidP="00C2786C">
      <w:pPr>
        <w:numPr>
          <w:ilvl w:val="1"/>
          <w:numId w:val="10"/>
        </w:numPr>
        <w:rPr>
          <w:rFonts w:ascii="Palatino Linotype" w:hAnsi="Palatino Linotype"/>
          <w:b/>
          <w:sz w:val="24"/>
          <w:szCs w:val="24"/>
        </w:rPr>
      </w:pPr>
      <w:r w:rsidRPr="000E120B">
        <w:rPr>
          <w:rFonts w:ascii="Palatino Linotype" w:hAnsi="Palatino Linotype"/>
          <w:b/>
          <w:sz w:val="24"/>
          <w:szCs w:val="24"/>
        </w:rPr>
        <w:t>A tantárgy tanításának célja</w:t>
      </w:r>
    </w:p>
    <w:p w:rsidR="005D02F1" w:rsidRPr="009C003E" w:rsidRDefault="005D02F1" w:rsidP="005F4768">
      <w:pPr>
        <w:ind w:left="360"/>
        <w:jc w:val="both"/>
        <w:rPr>
          <w:rFonts w:ascii="Palatino Linotype" w:hAnsi="Palatino Linotype"/>
          <w:sz w:val="24"/>
          <w:szCs w:val="24"/>
        </w:rPr>
      </w:pPr>
      <w:r w:rsidRPr="00786A12">
        <w:rPr>
          <w:rFonts w:ascii="Palatino Linotype" w:hAnsi="Palatino Linotype"/>
          <w:sz w:val="24"/>
          <w:szCs w:val="24"/>
        </w:rPr>
        <w:t xml:space="preserve">A vendéglátással és idegenforgalommal kapcsolatos tanulmányok segítik a sokoldalú műveltség, a vendéglátásban rejlő gazdasági lehetőségek </w:t>
      </w:r>
      <w:r w:rsidRPr="009C003E">
        <w:rPr>
          <w:rFonts w:ascii="Palatino Linotype" w:hAnsi="Palatino Linotype"/>
          <w:sz w:val="24"/>
          <w:szCs w:val="24"/>
        </w:rPr>
        <w:t>megismerését. Az idegenforgalmi szabályok, a vendégforgalom történelmének és hagyományainak elsajátítása szélesíti a tanulók látókörét, bővíti kapcsolatteremtő képességét.</w:t>
      </w:r>
    </w:p>
    <w:p w:rsidR="005D02F1" w:rsidRDefault="005D02F1" w:rsidP="00DC218E">
      <w:pPr>
        <w:ind w:left="360"/>
        <w:jc w:val="both"/>
        <w:rPr>
          <w:rFonts w:ascii="Palatino Linotype" w:hAnsi="Palatino Linotype"/>
          <w:sz w:val="24"/>
          <w:szCs w:val="24"/>
        </w:rPr>
      </w:pPr>
      <w:r w:rsidRPr="009C003E">
        <w:rPr>
          <w:rFonts w:ascii="Palatino Linotype" w:hAnsi="Palatino Linotype"/>
          <w:sz w:val="24"/>
          <w:szCs w:val="24"/>
        </w:rPr>
        <w:t xml:space="preserve">A tantárgy tanításának célja megismertetni a szállásadás, vendéglátás, rendezvényszervezés módszereit, a szolgáltatások rendszerét. Felkészíteni a </w:t>
      </w:r>
      <w:r>
        <w:rPr>
          <w:rFonts w:ascii="Palatino Linotype" w:hAnsi="Palatino Linotype"/>
          <w:sz w:val="24"/>
          <w:szCs w:val="24"/>
        </w:rPr>
        <w:t xml:space="preserve">hazai </w:t>
      </w:r>
      <w:r w:rsidRPr="009C003E">
        <w:rPr>
          <w:rFonts w:ascii="Palatino Linotype" w:hAnsi="Palatino Linotype"/>
          <w:sz w:val="24"/>
          <w:szCs w:val="24"/>
        </w:rPr>
        <w:t>földrajzi, kulturális lehetőségek bemutatására</w:t>
      </w:r>
      <w:r>
        <w:rPr>
          <w:rFonts w:ascii="Palatino Linotype" w:hAnsi="Palatino Linotype"/>
          <w:sz w:val="24"/>
          <w:szCs w:val="24"/>
        </w:rPr>
        <w:t>,</w:t>
      </w:r>
      <w:r w:rsidRPr="009C003E">
        <w:rPr>
          <w:rFonts w:ascii="Palatino Linotype" w:hAnsi="Palatino Linotype"/>
          <w:sz w:val="24"/>
          <w:szCs w:val="24"/>
        </w:rPr>
        <w:t xml:space="preserve"> a vendéglátással kapcsolatos szabadidős tevékenységek szervezésére. Megismertetni a vendéglátással, turisztikával foglalkozó szervezetek rendszerét, a kapcsolódó tevékenységek feladatait, sajátosságait. A képzés során kialakítandó viselkedéskultúra, kommunikációs és marketing ismeretek birtokában felkészíteni </w:t>
      </w:r>
      <w:r>
        <w:rPr>
          <w:rFonts w:ascii="Palatino Linotype" w:hAnsi="Palatino Linotype"/>
          <w:sz w:val="24"/>
          <w:szCs w:val="24"/>
        </w:rPr>
        <w:t xml:space="preserve">a tanulókat </w:t>
      </w:r>
      <w:r w:rsidRPr="009C003E">
        <w:rPr>
          <w:rFonts w:ascii="Palatino Linotype" w:hAnsi="Palatino Linotype"/>
          <w:sz w:val="24"/>
          <w:szCs w:val="24"/>
        </w:rPr>
        <w:t xml:space="preserve">az önálló vállalkozás működtetéséhez szükséges kapcsolatrendszer kialakítására, a hivatalos ügyintézési feladatok végzésére. </w:t>
      </w:r>
      <w:r>
        <w:rPr>
          <w:rFonts w:ascii="Palatino Linotype" w:hAnsi="Palatino Linotype"/>
          <w:sz w:val="24"/>
          <w:szCs w:val="24"/>
        </w:rPr>
        <w:t>Legyenek képesek</w:t>
      </w:r>
      <w:r w:rsidRPr="009C003E">
        <w:rPr>
          <w:rFonts w:ascii="Palatino Linotype" w:hAnsi="Palatino Linotype"/>
          <w:sz w:val="24"/>
          <w:szCs w:val="24"/>
        </w:rPr>
        <w:t xml:space="preserve"> programok, különösen a gyermekprogramok szervezéséhez szerzett játék, irodalmi és zenei ismereteiket felhasználni a családi feladatok ellátása, a gyermeknevelés során is.</w:t>
      </w:r>
    </w:p>
    <w:p w:rsidR="005D02F1" w:rsidRPr="009239BC" w:rsidRDefault="005D02F1" w:rsidP="00305A89">
      <w:pPr>
        <w:ind w:left="792"/>
        <w:jc w:val="both"/>
        <w:rPr>
          <w:rFonts w:ascii="Palatino Linotype" w:hAnsi="Palatino Linotype"/>
          <w:sz w:val="24"/>
          <w:szCs w:val="24"/>
        </w:rPr>
      </w:pPr>
    </w:p>
    <w:p w:rsidR="005D02F1" w:rsidRPr="00786A12" w:rsidRDefault="005D02F1" w:rsidP="00C2786C">
      <w:pPr>
        <w:numPr>
          <w:ilvl w:val="1"/>
          <w:numId w:val="10"/>
        </w:numPr>
        <w:rPr>
          <w:rFonts w:ascii="Palatino Linotype" w:hAnsi="Palatino Linotype"/>
          <w:b/>
          <w:sz w:val="24"/>
          <w:szCs w:val="24"/>
        </w:rPr>
      </w:pPr>
      <w:r w:rsidRPr="00786A12">
        <w:rPr>
          <w:rFonts w:ascii="Palatino Linotype" w:hAnsi="Palatino Linotype"/>
          <w:b/>
          <w:sz w:val="24"/>
          <w:szCs w:val="24"/>
        </w:rPr>
        <w:t>Kapcsolódó közismereti, szakmai tartalmak</w:t>
      </w:r>
    </w:p>
    <w:p w:rsidR="005D02F1" w:rsidRDefault="005D02F1" w:rsidP="00DC218E">
      <w:pPr>
        <w:ind w:left="360"/>
        <w:jc w:val="both"/>
        <w:rPr>
          <w:rFonts w:ascii="Palatino Linotype" w:hAnsi="Palatino Linotype"/>
          <w:sz w:val="24"/>
          <w:szCs w:val="24"/>
        </w:rPr>
      </w:pPr>
      <w:r w:rsidRPr="00786A12">
        <w:rPr>
          <w:rFonts w:ascii="Palatino Linotype" w:hAnsi="Palatino Linotype"/>
          <w:sz w:val="24"/>
          <w:szCs w:val="24"/>
        </w:rPr>
        <w:t>Nagyon fontos a nyelvi kifejezőkészség, az idegenekkel történő kommunikáció megvalósítása, amelynek során a kapcsolódó közismereti képzésekre kell alapozni. A családellátási tevékenységek, a lakókörnyezet</w:t>
      </w:r>
      <w:r w:rsidRPr="003827D1">
        <w:rPr>
          <w:rFonts w:ascii="Palatino Linotype" w:hAnsi="Palatino Linotype"/>
          <w:sz w:val="24"/>
          <w:szCs w:val="24"/>
        </w:rPr>
        <w:t xml:space="preserve"> kialakítás ismeretei a szakmai tartalommal szorosan összefüggnek.</w:t>
      </w:r>
    </w:p>
    <w:p w:rsidR="005D02F1" w:rsidRPr="009239BC" w:rsidRDefault="005D02F1" w:rsidP="00305A89">
      <w:pPr>
        <w:ind w:left="792"/>
        <w:jc w:val="both"/>
        <w:rPr>
          <w:rFonts w:ascii="Palatino Linotype" w:hAnsi="Palatino Linotype"/>
          <w:sz w:val="24"/>
          <w:szCs w:val="24"/>
        </w:rPr>
      </w:pPr>
    </w:p>
    <w:p w:rsidR="005D02F1" w:rsidRPr="000E120B" w:rsidRDefault="005D02F1" w:rsidP="00C2786C">
      <w:pPr>
        <w:numPr>
          <w:ilvl w:val="1"/>
          <w:numId w:val="10"/>
        </w:numPr>
        <w:rPr>
          <w:rFonts w:ascii="Palatino Linotype" w:hAnsi="Palatino Linotype"/>
          <w:b/>
          <w:sz w:val="24"/>
          <w:szCs w:val="24"/>
        </w:rPr>
      </w:pPr>
      <w:r>
        <w:rPr>
          <w:rFonts w:ascii="Palatino Linotype" w:hAnsi="Palatino Linotype"/>
          <w:b/>
          <w:sz w:val="24"/>
          <w:szCs w:val="24"/>
        </w:rPr>
        <w:t>Témakörök</w:t>
      </w:r>
    </w:p>
    <w:p w:rsidR="005D02F1" w:rsidRPr="00001D67" w:rsidRDefault="005D02F1" w:rsidP="00305A89">
      <w:pPr>
        <w:widowControl w:val="0"/>
        <w:suppressAutoHyphens/>
        <w:rPr>
          <w:rFonts w:ascii="Palatino Linotype" w:hAnsi="Palatino Linotype" w:cs="Mangal"/>
          <w:b/>
          <w:kern w:val="1"/>
          <w:sz w:val="24"/>
          <w:szCs w:val="24"/>
          <w:lang w:eastAsia="hi-IN" w:bidi="hi-IN"/>
        </w:rPr>
      </w:pPr>
    </w:p>
    <w:p w:rsidR="005D02F1" w:rsidRPr="00001D67" w:rsidRDefault="005D02F1" w:rsidP="00D3317D">
      <w:pPr>
        <w:widowControl w:val="0"/>
        <w:numPr>
          <w:ilvl w:val="2"/>
          <w:numId w:val="10"/>
        </w:numPr>
        <w:suppressAutoHyphens/>
        <w:ind w:left="567" w:firstLine="0"/>
        <w:rPr>
          <w:rFonts w:ascii="Palatino Linotype" w:hAnsi="Palatino Linotype" w:cs="Mangal"/>
          <w:b/>
          <w:i/>
          <w:kern w:val="1"/>
          <w:sz w:val="24"/>
          <w:szCs w:val="24"/>
          <w:lang w:eastAsia="hi-IN" w:bidi="hi-IN"/>
        </w:rPr>
      </w:pPr>
      <w:r w:rsidRPr="00001D67">
        <w:rPr>
          <w:rFonts w:ascii="Palatino Linotype" w:hAnsi="Palatino Linotype"/>
          <w:b/>
          <w:sz w:val="24"/>
          <w:szCs w:val="24"/>
        </w:rPr>
        <w:t>Idegenforgalmi alapismeretek</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Pr>
          <w:rFonts w:ascii="Palatino Linotype" w:hAnsi="Palatino Linotype" w:cs="Mangal"/>
          <w:b/>
          <w:i/>
          <w:kern w:val="1"/>
          <w:sz w:val="24"/>
          <w:szCs w:val="24"/>
          <w:lang w:eastAsia="hi-IN" w:bidi="hi-IN"/>
        </w:rPr>
        <w:t>12</w:t>
      </w:r>
      <w:r w:rsidRPr="00001D67">
        <w:rPr>
          <w:rFonts w:ascii="Palatino Linotype" w:hAnsi="Palatino Linotype" w:cs="Mangal"/>
          <w:b/>
          <w:i/>
          <w:kern w:val="1"/>
          <w:sz w:val="24"/>
          <w:szCs w:val="24"/>
          <w:lang w:eastAsia="hi-IN" w:bidi="hi-IN"/>
        </w:rPr>
        <w:t xml:space="preserve"> óra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Turizmus fogalma, helye, szerepe a nemzetgazdaságban</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Idegenforgalom és a vendéglátás kialakulása, történelmi előzményei, a turizmus fejlődéstörténete</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Magyarország turisztikai vonzerői, hagyományaink, az ország lehetőségei</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Idegenforgalmi piac működési mechanizmusa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Turizmus és a vendéglátás kapcsolódási pontjai</w:t>
      </w:r>
    </w:p>
    <w:p w:rsidR="005D02F1"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Gépkocsi, vonat, repülőgép és a tömegturizmus kapcsolata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Kereslet-kínálat összefüggései, az idegenforgalmi piac jellemzői, a változások okai, várható fejlődésének irányai</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Európai országok idegenforgalmának jellemzői: fogadás, utazás, igények, szolgáltatások</w:t>
      </w:r>
    </w:p>
    <w:p w:rsidR="005D02F1" w:rsidRPr="00001D67" w:rsidRDefault="005D02F1" w:rsidP="00305A89">
      <w:pPr>
        <w:widowControl w:val="0"/>
        <w:tabs>
          <w:tab w:val="left" w:pos="1418"/>
        </w:tabs>
        <w:suppressAutoHyphens/>
        <w:ind w:left="1224"/>
        <w:rPr>
          <w:rFonts w:ascii="Palatino Linotype" w:hAnsi="Palatino Linotype"/>
          <w:sz w:val="24"/>
          <w:szCs w:val="24"/>
        </w:rPr>
      </w:pPr>
    </w:p>
    <w:p w:rsidR="005D02F1" w:rsidRPr="00001D67" w:rsidRDefault="005D02F1" w:rsidP="00305A89">
      <w:pPr>
        <w:widowControl w:val="0"/>
        <w:suppressAutoHyphens/>
        <w:rPr>
          <w:rFonts w:ascii="Palatino Linotype" w:hAnsi="Palatino Linotype" w:cs="Mangal"/>
          <w:b/>
          <w:kern w:val="1"/>
          <w:sz w:val="24"/>
          <w:szCs w:val="24"/>
          <w:lang w:eastAsia="hi-IN" w:bidi="hi-IN"/>
        </w:rPr>
      </w:pPr>
    </w:p>
    <w:p w:rsidR="005D02F1" w:rsidRPr="00347FDF" w:rsidRDefault="005D02F1" w:rsidP="00D3317D">
      <w:pPr>
        <w:widowControl w:val="0"/>
        <w:numPr>
          <w:ilvl w:val="2"/>
          <w:numId w:val="10"/>
        </w:numPr>
        <w:suppressAutoHyphens/>
        <w:ind w:left="567" w:firstLine="0"/>
        <w:rPr>
          <w:rFonts w:ascii="Palatino Linotype" w:hAnsi="Palatino Linotype" w:cs="Mangal"/>
          <w:b/>
          <w:kern w:val="1"/>
          <w:sz w:val="24"/>
          <w:szCs w:val="24"/>
          <w:lang w:eastAsia="hi-IN" w:bidi="hi-IN"/>
        </w:rPr>
      </w:pPr>
      <w:r w:rsidRPr="00001D67">
        <w:rPr>
          <w:rFonts w:ascii="Palatino Linotype" w:hAnsi="Palatino Linotype"/>
          <w:b/>
          <w:sz w:val="24"/>
          <w:szCs w:val="24"/>
        </w:rPr>
        <w:t>Vendéglátás fogalma, feltételei, fogyasztóvédelem</w:t>
      </w:r>
      <w:r w:rsidRPr="00001D67">
        <w:rPr>
          <w:rFonts w:ascii="Palatino Linotype" w:hAnsi="Palatino Linotype"/>
          <w:b/>
          <w:sz w:val="24"/>
          <w:szCs w:val="24"/>
        </w:rPr>
        <w:tab/>
      </w:r>
      <w:r w:rsidRPr="00001D67">
        <w:rPr>
          <w:rFonts w:ascii="Palatino Linotype" w:hAnsi="Palatino Linotype"/>
          <w:b/>
          <w:sz w:val="24"/>
          <w:szCs w:val="24"/>
        </w:rPr>
        <w:tab/>
      </w:r>
      <w:r>
        <w:rPr>
          <w:rFonts w:ascii="Palatino Linotype" w:hAnsi="Palatino Linotype"/>
          <w:b/>
          <w:i/>
          <w:sz w:val="24"/>
          <w:szCs w:val="24"/>
        </w:rPr>
        <w:t>12</w:t>
      </w:r>
      <w:r w:rsidRPr="00001D67">
        <w:rPr>
          <w:rFonts w:ascii="Palatino Linotype" w:hAnsi="Palatino Linotype"/>
          <w:b/>
          <w:i/>
          <w:sz w:val="24"/>
          <w:szCs w:val="24"/>
        </w:rPr>
        <w:t xml:space="preserve"> </w:t>
      </w:r>
      <w:r w:rsidRPr="00001D67">
        <w:rPr>
          <w:rFonts w:ascii="Palatino Linotype" w:hAnsi="Palatino Linotype" w:cs="Mangal"/>
          <w:b/>
          <w:i/>
          <w:kern w:val="1"/>
          <w:sz w:val="24"/>
          <w:szCs w:val="24"/>
          <w:lang w:eastAsia="hi-IN" w:bidi="hi-IN"/>
        </w:rPr>
        <w:t>óra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Vendéglátás fogalma, a vendéglátás, mint jövedelemszerző tevékenység</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 xml:space="preserve">Vendéglátás személyi feltételei </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Környezeti feltételek: tisztaság, rend, ésszerűség, kényelem, egyszerűség, hangulatteremtés, az elsősegélynyújtás feltételeinek biztosítása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Vendéglátás tárgyi feltételei: a vendégszoba kialakítása, berendezései, higiéniai és munkavédelmi követelményei</w:t>
      </w:r>
    </w:p>
    <w:p w:rsidR="005D02F1" w:rsidRPr="00001D67" w:rsidRDefault="005D02F1" w:rsidP="00DC218E">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Fogyasztóvédelem vendéglátói tevékenységre vonatkozó előírásai</w:t>
      </w:r>
    </w:p>
    <w:p w:rsidR="005D02F1" w:rsidRPr="00001D67" w:rsidRDefault="005D02F1" w:rsidP="00305A89">
      <w:pPr>
        <w:widowControl w:val="0"/>
        <w:tabs>
          <w:tab w:val="left" w:pos="1418"/>
        </w:tabs>
        <w:suppressAutoHyphens/>
        <w:rPr>
          <w:rFonts w:ascii="Palatino Linotype" w:hAnsi="Palatino Linotype"/>
          <w:sz w:val="24"/>
          <w:szCs w:val="24"/>
        </w:rPr>
      </w:pPr>
    </w:p>
    <w:p w:rsidR="005D02F1" w:rsidRPr="00001D67" w:rsidRDefault="005D02F1" w:rsidP="00D3317D">
      <w:pPr>
        <w:pStyle w:val="Listaszerbekezds2"/>
        <w:numPr>
          <w:ilvl w:val="2"/>
          <w:numId w:val="10"/>
        </w:numPr>
        <w:tabs>
          <w:tab w:val="left" w:pos="426"/>
          <w:tab w:val="left" w:pos="567"/>
          <w:tab w:val="left" w:pos="709"/>
        </w:tabs>
        <w:spacing w:after="0"/>
        <w:ind w:left="567" w:firstLine="0"/>
        <w:rPr>
          <w:rFonts w:ascii="Palatino Linotype" w:hAnsi="Palatino Linotype"/>
          <w:b/>
          <w:i/>
          <w:sz w:val="24"/>
          <w:szCs w:val="24"/>
        </w:rPr>
      </w:pPr>
      <w:r w:rsidRPr="00001D67">
        <w:rPr>
          <w:rFonts w:ascii="Palatino Linotype" w:hAnsi="Palatino Linotype"/>
          <w:b/>
          <w:sz w:val="24"/>
          <w:szCs w:val="24"/>
          <w:lang w:eastAsia="hu-HU"/>
        </w:rPr>
        <w:t>Vendégfogadási feladatok</w:t>
      </w:r>
      <w:r w:rsidRPr="00001D67">
        <w:rPr>
          <w:rFonts w:ascii="Palatino Linotype" w:hAnsi="Palatino Linotype"/>
          <w:b/>
          <w:color w:val="000000"/>
          <w:sz w:val="24"/>
          <w:szCs w:val="24"/>
          <w:lang w:eastAsia="hu-HU"/>
        </w:rPr>
        <w:tab/>
      </w:r>
      <w:r w:rsidRPr="00001D67">
        <w:rPr>
          <w:rFonts w:ascii="Palatino Linotype" w:hAnsi="Palatino Linotype"/>
          <w:b/>
          <w:color w:val="000000"/>
          <w:sz w:val="24"/>
          <w:szCs w:val="24"/>
          <w:lang w:eastAsia="hu-HU"/>
        </w:rPr>
        <w:tab/>
      </w:r>
      <w:r w:rsidRPr="00001D67">
        <w:rPr>
          <w:rFonts w:ascii="Palatino Linotype" w:hAnsi="Palatino Linotype"/>
          <w:b/>
          <w:color w:val="000000"/>
          <w:sz w:val="24"/>
          <w:szCs w:val="24"/>
          <w:lang w:eastAsia="hu-HU"/>
        </w:rPr>
        <w:tab/>
      </w:r>
      <w:r w:rsidRPr="00001D67">
        <w:rPr>
          <w:rFonts w:ascii="Palatino Linotype" w:hAnsi="Palatino Linotype"/>
          <w:b/>
          <w:color w:val="000000"/>
          <w:sz w:val="24"/>
          <w:szCs w:val="24"/>
          <w:lang w:eastAsia="hu-HU"/>
        </w:rPr>
        <w:tab/>
      </w:r>
      <w:r w:rsidRPr="00001D67">
        <w:rPr>
          <w:rFonts w:ascii="Palatino Linotype" w:hAnsi="Palatino Linotype"/>
          <w:b/>
          <w:color w:val="000000"/>
          <w:sz w:val="24"/>
          <w:szCs w:val="24"/>
          <w:lang w:eastAsia="hu-HU"/>
        </w:rPr>
        <w:tab/>
      </w:r>
      <w:r>
        <w:rPr>
          <w:rFonts w:ascii="Palatino Linotype" w:hAnsi="Palatino Linotype"/>
          <w:b/>
          <w:i/>
          <w:sz w:val="24"/>
          <w:szCs w:val="24"/>
        </w:rPr>
        <w:t>12</w:t>
      </w:r>
      <w:r w:rsidRPr="00001D67">
        <w:rPr>
          <w:rFonts w:ascii="Palatino Linotype" w:hAnsi="Palatino Linotype"/>
          <w:b/>
          <w:i/>
          <w:sz w:val="24"/>
          <w:szCs w:val="24"/>
        </w:rPr>
        <w:t xml:space="preserve"> óra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Vendég érkezése előtti feladatok, vendégvárás</w:t>
      </w:r>
    </w:p>
    <w:p w:rsidR="005D02F1" w:rsidRPr="00786A12" w:rsidRDefault="005D02F1" w:rsidP="005F4768">
      <w:pPr>
        <w:widowControl w:val="0"/>
        <w:tabs>
          <w:tab w:val="left" w:pos="1418"/>
        </w:tabs>
        <w:suppressAutoHyphens/>
        <w:ind w:left="568"/>
        <w:rPr>
          <w:rFonts w:ascii="Palatino Linotype" w:hAnsi="Palatino Linotype"/>
          <w:sz w:val="24"/>
          <w:szCs w:val="24"/>
        </w:rPr>
      </w:pPr>
      <w:r w:rsidRPr="00786A12">
        <w:rPr>
          <w:rFonts w:ascii="Palatino Linotype" w:hAnsi="Palatino Linotype"/>
          <w:sz w:val="24"/>
          <w:szCs w:val="24"/>
        </w:rPr>
        <w:t>Recepciós feladatok ellátásának szabályai</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Vendégek fogadása, a szállás bemutatása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Speciális igényű vendégek kéréseinek figyelembevétele</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Vendégek kikérdezése az elképzeléseikről, igényeikről</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 xml:space="preserve">Tájékoztatás a szolgáltatásokról, a házirendről, programlehetőségekről, vagyontárgyak biztonságos elhelyezéséről (gépkocsi, pénz, ékszerek, műszaki cikkek stb.), mosási, vasalási lehetőségről </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Egyéb információk átadása (utazások, üzletek stb.)</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Kommunikáció magyarul és idegen nyelven</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Számítógép használat a vendégek fogadásánál, nyilvántartásánál</w:t>
      </w:r>
    </w:p>
    <w:p w:rsidR="005D02F1" w:rsidRPr="00001D67" w:rsidRDefault="005D02F1" w:rsidP="00305A89">
      <w:pPr>
        <w:widowControl w:val="0"/>
        <w:tabs>
          <w:tab w:val="left" w:pos="1134"/>
        </w:tabs>
        <w:suppressAutoHyphens/>
        <w:rPr>
          <w:rFonts w:ascii="Palatino Linotype" w:hAnsi="Palatino Linotype"/>
          <w:b/>
          <w:sz w:val="24"/>
          <w:szCs w:val="24"/>
        </w:rPr>
      </w:pPr>
    </w:p>
    <w:p w:rsidR="005D02F1" w:rsidRPr="00001D67" w:rsidRDefault="005D02F1" w:rsidP="00D3317D">
      <w:pPr>
        <w:widowControl w:val="0"/>
        <w:numPr>
          <w:ilvl w:val="2"/>
          <w:numId w:val="10"/>
        </w:numPr>
        <w:tabs>
          <w:tab w:val="left" w:pos="709"/>
        </w:tabs>
        <w:suppressAutoHyphens/>
        <w:ind w:left="567" w:firstLine="0"/>
        <w:rPr>
          <w:rFonts w:ascii="Palatino Linotype" w:hAnsi="Palatino Linotype"/>
          <w:b/>
          <w:sz w:val="24"/>
          <w:szCs w:val="24"/>
        </w:rPr>
      </w:pPr>
      <w:r w:rsidRPr="00001D67">
        <w:rPr>
          <w:rFonts w:ascii="Palatino Linotype" w:hAnsi="Palatino Linotype"/>
          <w:b/>
          <w:color w:val="000000"/>
          <w:sz w:val="24"/>
          <w:szCs w:val="24"/>
        </w:rPr>
        <w:t>Vendéglátási, értékesítési tevékenység szabályozása</w:t>
      </w:r>
      <w:r w:rsidRPr="00001D67">
        <w:rPr>
          <w:rFonts w:ascii="Palatino Linotype" w:hAnsi="Palatino Linotype"/>
          <w:b/>
          <w:sz w:val="24"/>
          <w:szCs w:val="24"/>
        </w:rPr>
        <w:tab/>
      </w:r>
      <w:r w:rsidRPr="00001D67">
        <w:rPr>
          <w:rFonts w:ascii="Palatino Linotype" w:hAnsi="Palatino Linotype"/>
          <w:b/>
          <w:i/>
          <w:sz w:val="24"/>
          <w:szCs w:val="24"/>
        </w:rPr>
        <w:t>1</w:t>
      </w:r>
      <w:r>
        <w:rPr>
          <w:rFonts w:ascii="Palatino Linotype" w:hAnsi="Palatino Linotype"/>
          <w:b/>
          <w:i/>
          <w:sz w:val="24"/>
          <w:szCs w:val="24"/>
        </w:rPr>
        <w:t>5</w:t>
      </w:r>
      <w:r w:rsidRPr="00001D67">
        <w:rPr>
          <w:rFonts w:ascii="Palatino Linotype" w:hAnsi="Palatino Linotype"/>
          <w:b/>
          <w:i/>
          <w:sz w:val="24"/>
          <w:szCs w:val="24"/>
        </w:rPr>
        <w:t xml:space="preserve"> óra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Üzlettípusok jellemzői: vendég-, vásárlói-kör, fogyasztói elvárások-szokások</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Szálláshelyek osztályba sorolása</w:t>
      </w:r>
    </w:p>
    <w:p w:rsidR="005D02F1"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Értékesítő helyiségek jellemzői, lehetőségei, berendezései</w:t>
      </w:r>
    </w:p>
    <w:p w:rsidR="005D02F1" w:rsidRPr="00001D67" w:rsidRDefault="005D02F1" w:rsidP="00D3317D">
      <w:pPr>
        <w:widowControl w:val="0"/>
        <w:tabs>
          <w:tab w:val="left" w:pos="1418"/>
        </w:tabs>
        <w:suppressAutoHyphens/>
        <w:ind w:left="567"/>
        <w:rPr>
          <w:rFonts w:ascii="Palatino Linotype" w:hAnsi="Palatino Linotype"/>
          <w:sz w:val="24"/>
          <w:szCs w:val="24"/>
        </w:rPr>
      </w:pPr>
      <w:r>
        <w:rPr>
          <w:rFonts w:ascii="Palatino Linotype" w:hAnsi="Palatino Linotype"/>
          <w:sz w:val="24"/>
          <w:szCs w:val="24"/>
        </w:rPr>
        <w:t>Különböző reggelifajták ismerete</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Reggeli, vagy/és vacsora biztosítása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Távozás körülményeinek biztosítása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Meghívási lehetőségek: élőszó, telefon, levél, e-mail, hirdetés, üzleti-baráti kapcsolat</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Kapcsolattartás, együttműködés a vendéglátásban</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Közvetítőkön keresztül történő szálláshasznosítás</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Nyomtatványok, dokumentációk a vendéglátásban</w:t>
      </w:r>
    </w:p>
    <w:p w:rsidR="005D02F1" w:rsidRPr="00001D67" w:rsidRDefault="005D02F1" w:rsidP="00305A89">
      <w:pPr>
        <w:widowControl w:val="0"/>
        <w:suppressAutoHyphens/>
        <w:rPr>
          <w:rFonts w:ascii="Palatino Linotype" w:hAnsi="Palatino Linotype"/>
          <w:sz w:val="24"/>
          <w:szCs w:val="24"/>
        </w:rPr>
      </w:pPr>
    </w:p>
    <w:p w:rsidR="005D02F1" w:rsidRPr="00001D67" w:rsidRDefault="005D02F1" w:rsidP="00D3317D">
      <w:pPr>
        <w:pStyle w:val="Listaszerbekezds2"/>
        <w:numPr>
          <w:ilvl w:val="2"/>
          <w:numId w:val="10"/>
        </w:numPr>
        <w:tabs>
          <w:tab w:val="left" w:pos="426"/>
          <w:tab w:val="left" w:pos="567"/>
        </w:tabs>
        <w:spacing w:after="0"/>
        <w:ind w:left="567" w:firstLine="0"/>
        <w:rPr>
          <w:rFonts w:ascii="Palatino Linotype" w:hAnsi="Palatino Linotype"/>
          <w:b/>
          <w:sz w:val="24"/>
          <w:szCs w:val="24"/>
        </w:rPr>
      </w:pPr>
      <w:r w:rsidRPr="00001D67">
        <w:rPr>
          <w:rFonts w:ascii="Palatino Linotype" w:hAnsi="Palatino Linotype"/>
          <w:b/>
          <w:sz w:val="24"/>
          <w:szCs w:val="24"/>
        </w:rPr>
        <w:t>Programok,</w:t>
      </w:r>
      <w:r>
        <w:rPr>
          <w:rFonts w:ascii="Palatino Linotype" w:hAnsi="Palatino Linotype"/>
          <w:b/>
          <w:sz w:val="24"/>
          <w:szCs w:val="24"/>
        </w:rPr>
        <w:t xml:space="preserve"> gyermekprogramok szervezése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3F20">
        <w:rPr>
          <w:rFonts w:ascii="Palatino Linotype" w:hAnsi="Palatino Linotype"/>
          <w:b/>
          <w:i/>
          <w:sz w:val="24"/>
          <w:szCs w:val="24"/>
        </w:rPr>
        <w:t>12 óra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Vendégek igénye szerint a programok előkészítési, szervezési feladatai</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Eszközök biztosítása, kölcsönzése</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Utazás előkészítése, lebonyolítása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Gyermekmegőrzés biztosítása (feladatai, tárgyi és személyi feltételei)</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lastRenderedPageBreak/>
        <w:t>Gyermekekkel való foglalkozás (mondókák, kiszámolók, találós kérdések, közmondások, mesék, mondák, gyermekversek ismerete, a művek értelmes, szép olvasása, báb- és dramatikus játék)</w:t>
      </w:r>
    </w:p>
    <w:p w:rsidR="005D02F1" w:rsidRPr="00001D67" w:rsidRDefault="005D02F1" w:rsidP="00D3317D">
      <w:pPr>
        <w:pStyle w:val="Listaszerbekezds2"/>
        <w:tabs>
          <w:tab w:val="left" w:pos="426"/>
          <w:tab w:val="left" w:pos="567"/>
          <w:tab w:val="left" w:pos="709"/>
          <w:tab w:val="left" w:pos="1134"/>
        </w:tabs>
        <w:spacing w:after="0"/>
        <w:ind w:left="0"/>
        <w:rPr>
          <w:rFonts w:ascii="Palatino Linotype" w:hAnsi="Palatino Linotype"/>
          <w:b/>
          <w:sz w:val="24"/>
          <w:szCs w:val="24"/>
        </w:rPr>
      </w:pPr>
    </w:p>
    <w:p w:rsidR="005D02F1" w:rsidRPr="00001D67" w:rsidRDefault="005D02F1" w:rsidP="00D3317D">
      <w:pPr>
        <w:pStyle w:val="Listaszerbekezds2"/>
        <w:numPr>
          <w:ilvl w:val="2"/>
          <w:numId w:val="10"/>
        </w:numPr>
        <w:tabs>
          <w:tab w:val="left" w:pos="426"/>
          <w:tab w:val="left" w:pos="567"/>
          <w:tab w:val="left" w:pos="1134"/>
        </w:tabs>
        <w:spacing w:after="0"/>
        <w:ind w:left="567" w:firstLine="0"/>
        <w:rPr>
          <w:rFonts w:ascii="Palatino Linotype" w:hAnsi="Palatino Linotype"/>
          <w:b/>
          <w:i/>
          <w:sz w:val="24"/>
          <w:szCs w:val="24"/>
        </w:rPr>
      </w:pPr>
      <w:r w:rsidRPr="00001D67">
        <w:rPr>
          <w:rFonts w:ascii="Palatino Linotype" w:hAnsi="Palatino Linotype"/>
          <w:b/>
          <w:sz w:val="24"/>
          <w:szCs w:val="24"/>
        </w:rPr>
        <w:t>Kommunikáció, kapcsolatteremtés, kapcsolatépítés</w:t>
      </w:r>
      <w:r w:rsidRPr="00001D67">
        <w:rPr>
          <w:rFonts w:ascii="Palatino Linotype" w:hAnsi="Palatino Linotype"/>
          <w:b/>
          <w:sz w:val="24"/>
          <w:szCs w:val="24"/>
        </w:rPr>
        <w:tab/>
      </w:r>
      <w:r w:rsidRPr="00001D67">
        <w:rPr>
          <w:rFonts w:ascii="Palatino Linotype" w:hAnsi="Palatino Linotype"/>
          <w:b/>
          <w:sz w:val="24"/>
          <w:szCs w:val="24"/>
        </w:rPr>
        <w:tab/>
      </w:r>
      <w:r>
        <w:rPr>
          <w:rFonts w:ascii="Palatino Linotype" w:hAnsi="Palatino Linotype"/>
          <w:b/>
          <w:i/>
          <w:sz w:val="24"/>
          <w:szCs w:val="24"/>
        </w:rPr>
        <w:t xml:space="preserve">18 </w:t>
      </w:r>
      <w:r w:rsidRPr="00001D67">
        <w:rPr>
          <w:rFonts w:ascii="Palatino Linotype" w:hAnsi="Palatino Linotype"/>
          <w:b/>
          <w:i/>
          <w:sz w:val="24"/>
          <w:szCs w:val="24"/>
        </w:rPr>
        <w:t>óra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Kommunikáció fogalma, szerepe, csoportosítása, a nyelv, mint a kommunikáció eszköze, nem nyelvi jelek</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Hagyományos szokások, új divatok, illemszabályok: tegeződés, magázódás, megszólítás, bemutatkozás, kézfogás, bemutatás, ismerkedés, megszólítás</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Értelmes beszéd követelményei (vélemény, kérés, kérdés, hozzászólás, felszólalás, vita, bemutatás, előadás, alkalmi ünnepi beszéd)</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Egyéb kapcsolatteremtés formák (telefon, fax, e-mail, hirdetés stb.) követelményei</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Szövegértés, a közéleti és a hivatalos stílus jellemzői, értelmezése (jogszabályok, törvények, határozatok, szabályzatok, közlemények)</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Szövegszerkesztés: felszólítás, értesítés, bejelentés, kérvény, meghatalmazás, meghívó, önéletrajz (hagyományos és európass) szerkesztése</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Konfliktus-feldolgozási készség fejlesztésének feladatai, lehetőségei</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Önvizsgálat és önalakítás: bizalom, bizalmatlanság, kishitűség, elfogultság, önmegvalósítás</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Csoportos tevékenység hatásai (személyiségváltozás, átalakulás, fejlődés, elfogadás, negatív hatások)</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Kritikus helyzetek megoldása, váratlan események kezelése</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 xml:space="preserve">Kommunikáció és viselkedés a vendégfogadásnál: </w:t>
      </w:r>
    </w:p>
    <w:p w:rsidR="005D02F1" w:rsidRPr="00001D67" w:rsidRDefault="005D02F1" w:rsidP="00D3317D">
      <w:pPr>
        <w:widowControl w:val="0"/>
        <w:tabs>
          <w:tab w:val="left" w:pos="1418"/>
          <w:tab w:val="left" w:pos="1843"/>
        </w:tabs>
        <w:suppressAutoHyphens/>
        <w:ind w:left="567"/>
        <w:rPr>
          <w:rFonts w:ascii="Palatino Linotype" w:hAnsi="Palatino Linotype"/>
          <w:sz w:val="24"/>
          <w:szCs w:val="24"/>
        </w:rPr>
      </w:pPr>
      <w:r w:rsidRPr="00001D67">
        <w:rPr>
          <w:rFonts w:ascii="Palatino Linotype" w:hAnsi="Palatino Linotype"/>
          <w:sz w:val="24"/>
          <w:szCs w:val="24"/>
        </w:rPr>
        <w:tab/>
      </w:r>
      <w:r w:rsidRPr="00001D67">
        <w:rPr>
          <w:rFonts w:ascii="Palatino Linotype" w:hAnsi="Palatino Linotype"/>
          <w:sz w:val="24"/>
          <w:szCs w:val="24"/>
        </w:rPr>
        <w:tab/>
        <w:t>-</w:t>
      </w:r>
      <w:r>
        <w:rPr>
          <w:rFonts w:ascii="Palatino Linotype" w:hAnsi="Palatino Linotype"/>
          <w:sz w:val="24"/>
          <w:szCs w:val="24"/>
        </w:rPr>
        <w:t xml:space="preserve"> </w:t>
      </w:r>
      <w:r w:rsidRPr="00001D67">
        <w:rPr>
          <w:rFonts w:ascii="Palatino Linotype" w:hAnsi="Palatino Linotype"/>
          <w:sz w:val="24"/>
          <w:szCs w:val="24"/>
        </w:rPr>
        <w:t>köszönés, üdvözlési formák, vendéglátás, információ-átadás, elköszönés</w:t>
      </w:r>
    </w:p>
    <w:p w:rsidR="005D02F1" w:rsidRPr="00001D67" w:rsidRDefault="005D02F1" w:rsidP="00D3317D">
      <w:pPr>
        <w:widowControl w:val="0"/>
        <w:tabs>
          <w:tab w:val="left" w:pos="1418"/>
          <w:tab w:val="left" w:pos="1843"/>
        </w:tabs>
        <w:suppressAutoHyphens/>
        <w:ind w:left="567"/>
        <w:rPr>
          <w:rFonts w:ascii="Palatino Linotype" w:hAnsi="Palatino Linotype"/>
          <w:sz w:val="24"/>
          <w:szCs w:val="24"/>
        </w:rPr>
      </w:pPr>
      <w:r w:rsidRPr="00001D67">
        <w:rPr>
          <w:rFonts w:ascii="Palatino Linotype" w:hAnsi="Palatino Linotype"/>
          <w:sz w:val="24"/>
          <w:szCs w:val="24"/>
        </w:rPr>
        <w:tab/>
      </w:r>
      <w:r w:rsidRPr="00001D67">
        <w:rPr>
          <w:rFonts w:ascii="Palatino Linotype" w:hAnsi="Palatino Linotype"/>
          <w:sz w:val="24"/>
          <w:szCs w:val="24"/>
        </w:rPr>
        <w:tab/>
        <w:t>-</w:t>
      </w:r>
      <w:r>
        <w:rPr>
          <w:rFonts w:ascii="Palatino Linotype" w:hAnsi="Palatino Linotype"/>
          <w:sz w:val="24"/>
          <w:szCs w:val="24"/>
        </w:rPr>
        <w:t xml:space="preserve"> </w:t>
      </w:r>
      <w:r w:rsidRPr="00001D67">
        <w:rPr>
          <w:rFonts w:ascii="Palatino Linotype" w:hAnsi="Palatino Linotype"/>
          <w:sz w:val="24"/>
          <w:szCs w:val="24"/>
        </w:rPr>
        <w:t>társalgás kezdeményezése, diszkréció, a protokoll értelmezése, alkalmazása</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Ajándékozási formák, lehetőségek</w:t>
      </w:r>
    </w:p>
    <w:p w:rsidR="005D02F1" w:rsidRPr="00001D67" w:rsidRDefault="005D02F1" w:rsidP="00D3317D">
      <w:pPr>
        <w:widowControl w:val="0"/>
        <w:tabs>
          <w:tab w:val="left" w:pos="1418"/>
        </w:tabs>
        <w:suppressAutoHyphens/>
        <w:ind w:left="567"/>
        <w:rPr>
          <w:rFonts w:ascii="Palatino Linotype" w:hAnsi="Palatino Linotype"/>
          <w:sz w:val="24"/>
          <w:szCs w:val="24"/>
        </w:rPr>
      </w:pPr>
      <w:r w:rsidRPr="00001D67">
        <w:rPr>
          <w:rFonts w:ascii="Palatino Linotype" w:hAnsi="Palatino Linotype"/>
          <w:sz w:val="24"/>
          <w:szCs w:val="24"/>
        </w:rPr>
        <w:t>Szakmai rendezvények, kiállítások, továbbképzések szerepe, jelentősége</w:t>
      </w:r>
    </w:p>
    <w:p w:rsidR="005D02F1" w:rsidRPr="00001D67" w:rsidRDefault="005D02F1" w:rsidP="00D3317D">
      <w:pPr>
        <w:widowControl w:val="0"/>
        <w:tabs>
          <w:tab w:val="left" w:pos="1418"/>
        </w:tabs>
        <w:suppressAutoHyphens/>
        <w:rPr>
          <w:rFonts w:ascii="Palatino Linotype" w:hAnsi="Palatino Linotype"/>
          <w:sz w:val="24"/>
          <w:szCs w:val="24"/>
        </w:rPr>
      </w:pPr>
    </w:p>
    <w:p w:rsidR="005D02F1" w:rsidRPr="00001D67" w:rsidRDefault="005D02F1" w:rsidP="00D3317D">
      <w:pPr>
        <w:pStyle w:val="Listaszerbekezds2"/>
        <w:numPr>
          <w:ilvl w:val="2"/>
          <w:numId w:val="10"/>
        </w:numPr>
        <w:tabs>
          <w:tab w:val="left" w:pos="426"/>
          <w:tab w:val="left" w:pos="567"/>
          <w:tab w:val="left" w:pos="709"/>
          <w:tab w:val="left" w:pos="1134"/>
        </w:tabs>
        <w:spacing w:after="0"/>
        <w:ind w:left="567" w:firstLine="0"/>
        <w:rPr>
          <w:rFonts w:ascii="Palatino Linotype" w:hAnsi="Palatino Linotype"/>
          <w:b/>
          <w:i/>
          <w:sz w:val="24"/>
          <w:szCs w:val="24"/>
        </w:rPr>
      </w:pPr>
      <w:r w:rsidRPr="00001D67">
        <w:rPr>
          <w:rFonts w:ascii="Palatino Linotype" w:hAnsi="Palatino Linotype"/>
          <w:b/>
          <w:sz w:val="24"/>
          <w:szCs w:val="24"/>
        </w:rPr>
        <w:t>Marketing tevékenység</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i/>
          <w:sz w:val="24"/>
          <w:szCs w:val="24"/>
        </w:rPr>
        <w:t>1</w:t>
      </w:r>
      <w:r>
        <w:rPr>
          <w:rFonts w:ascii="Palatino Linotype" w:hAnsi="Palatino Linotype"/>
          <w:b/>
          <w:i/>
          <w:sz w:val="24"/>
          <w:szCs w:val="24"/>
        </w:rPr>
        <w:t>5</w:t>
      </w:r>
      <w:r w:rsidRPr="00001D67">
        <w:rPr>
          <w:rFonts w:ascii="Palatino Linotype" w:hAnsi="Palatino Linotype"/>
          <w:b/>
          <w:i/>
          <w:sz w:val="24"/>
          <w:szCs w:val="24"/>
        </w:rPr>
        <w:t xml:space="preserve"> óra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 xml:space="preserve">Marketing tevékenység szükségessége a vendéglátásban </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Kereslet –kínálat –szolgáltatás -emberi kapcsolatok összefüggése</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786A12">
        <w:rPr>
          <w:rFonts w:ascii="Palatino Linotype" w:hAnsi="Palatino Linotype"/>
          <w:sz w:val="24"/>
          <w:szCs w:val="24"/>
        </w:rPr>
        <w:t>Marketingszemlélet jellemzői</w:t>
      </w:r>
      <w:r w:rsidRPr="00001D67">
        <w:rPr>
          <w:rFonts w:ascii="Palatino Linotype" w:hAnsi="Palatino Linotype"/>
          <w:sz w:val="24"/>
          <w:szCs w:val="24"/>
        </w:rPr>
        <w:t>: mit, hol, hogyan, mennyiért, minek, kinek</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PR (public relations) tevékenység</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Tárgyalási illemtan: tárgyalás fogalma, szerepe, fajtái, szakaszai, a tárgyalást befolyásoló tényezők és hatásuk (előkészítés, felderítés, információgyűjtés, tájékoztatás, megbeszélés, vita, meggyőzés, alku-készség, megegyezés, lezárás, megállapodás, szerződés, megrendelés), a tárgyalások lebonyolítása</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 xml:space="preserve">Stratégia kidolgozása: piackutatás, érdeklődés felkeltése, konkrét adatok </w:t>
      </w:r>
      <w:r w:rsidRPr="00001D67">
        <w:rPr>
          <w:rFonts w:ascii="Palatino Linotype" w:hAnsi="Palatino Linotype"/>
          <w:sz w:val="24"/>
          <w:szCs w:val="24"/>
        </w:rPr>
        <w:lastRenderedPageBreak/>
        <w:t>ismertetése, érvelés, megbízhatóság a teljesítésben, igények és elégedettség mérése</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Reklám jelentősége</w:t>
      </w:r>
      <w:r>
        <w:rPr>
          <w:rFonts w:ascii="Palatino Linotype" w:hAnsi="Palatino Linotype"/>
          <w:sz w:val="24"/>
          <w:szCs w:val="24"/>
        </w:rPr>
        <w:t xml:space="preserve"> a vendéglátásban</w:t>
      </w:r>
    </w:p>
    <w:p w:rsidR="005D02F1" w:rsidRPr="00001D67" w:rsidRDefault="005D02F1" w:rsidP="005F4768">
      <w:pPr>
        <w:widowControl w:val="0"/>
        <w:tabs>
          <w:tab w:val="left" w:pos="1418"/>
        </w:tabs>
        <w:suppressAutoHyphens/>
        <w:ind w:left="568"/>
        <w:rPr>
          <w:rFonts w:ascii="Palatino Linotype" w:hAnsi="Palatino Linotype"/>
          <w:sz w:val="24"/>
          <w:szCs w:val="24"/>
        </w:rPr>
      </w:pPr>
      <w:r w:rsidRPr="00001D67">
        <w:rPr>
          <w:rFonts w:ascii="Palatino Linotype" w:hAnsi="Palatino Linotype"/>
          <w:sz w:val="24"/>
          <w:szCs w:val="24"/>
        </w:rPr>
        <w:t>Reklámfajták és reklámhordozók (rádió, tv, újság, internet, hirdetőtábla, szuperinfó, plakát, termékbemutató</w:t>
      </w:r>
      <w:r>
        <w:rPr>
          <w:rFonts w:ascii="Palatino Linotype" w:hAnsi="Palatino Linotype"/>
          <w:sz w:val="24"/>
          <w:szCs w:val="24"/>
        </w:rPr>
        <w:t>,</w:t>
      </w:r>
      <w:r w:rsidRPr="00001D67">
        <w:rPr>
          <w:rFonts w:ascii="Palatino Linotype" w:hAnsi="Palatino Linotype"/>
          <w:sz w:val="24"/>
          <w:szCs w:val="24"/>
        </w:rPr>
        <w:t xml:space="preserve"> stb.), a reklám kivitelezése</w:t>
      </w:r>
    </w:p>
    <w:p w:rsidR="005D02F1" w:rsidRPr="00001D67" w:rsidRDefault="005D02F1" w:rsidP="00305A89">
      <w:pPr>
        <w:widowControl w:val="0"/>
        <w:suppressAutoHyphens/>
        <w:rPr>
          <w:rFonts w:ascii="Palatino Linotype" w:hAnsi="Palatino Linotype" w:cs="Mangal"/>
          <w:b/>
          <w:kern w:val="1"/>
          <w:sz w:val="24"/>
          <w:szCs w:val="24"/>
          <w:lang w:eastAsia="hi-IN" w:bidi="hi-IN"/>
        </w:rPr>
      </w:pPr>
    </w:p>
    <w:p w:rsidR="005D02F1" w:rsidRPr="00001D67" w:rsidRDefault="005D02F1" w:rsidP="00D3317D">
      <w:pPr>
        <w:numPr>
          <w:ilvl w:val="1"/>
          <w:numId w:val="10"/>
        </w:numPr>
        <w:tabs>
          <w:tab w:val="left" w:pos="851"/>
        </w:tabs>
        <w:rPr>
          <w:rFonts w:ascii="Palatino Linotype" w:hAnsi="Palatino Linotype"/>
          <w:b/>
          <w:i/>
          <w:sz w:val="24"/>
          <w:szCs w:val="24"/>
        </w:rPr>
      </w:pPr>
      <w:r w:rsidRPr="00001D67">
        <w:rPr>
          <w:rFonts w:ascii="Palatino Linotype" w:hAnsi="Palatino Linotype"/>
          <w:b/>
          <w:i/>
          <w:sz w:val="24"/>
          <w:szCs w:val="24"/>
        </w:rPr>
        <w:t xml:space="preserve">A képzés javasolt helyszíne </w:t>
      </w:r>
      <w:r w:rsidRPr="00001D67">
        <w:rPr>
          <w:rFonts w:ascii="Palatino Linotype" w:hAnsi="Palatino Linotype"/>
          <w:b/>
          <w:i/>
          <w:kern w:val="1"/>
          <w:sz w:val="24"/>
          <w:szCs w:val="24"/>
          <w:lang w:eastAsia="hi-IN" w:bidi="hi-IN"/>
        </w:rPr>
        <w:t>(ajánlás)</w:t>
      </w:r>
    </w:p>
    <w:p w:rsidR="005D02F1" w:rsidRPr="006B3F20" w:rsidRDefault="005D02F1" w:rsidP="005F4768">
      <w:pPr>
        <w:pStyle w:val="Listaszerbekezds2"/>
        <w:spacing w:after="0"/>
        <w:ind w:left="360"/>
        <w:rPr>
          <w:rFonts w:ascii="Palatino Linotype" w:hAnsi="Palatino Linotype"/>
          <w:bCs/>
          <w:sz w:val="24"/>
          <w:szCs w:val="24"/>
        </w:rPr>
      </w:pPr>
      <w:r w:rsidRPr="006B3F20">
        <w:rPr>
          <w:rFonts w:ascii="Palatino Linotype" w:hAnsi="Palatino Linotype"/>
          <w:bCs/>
          <w:sz w:val="24"/>
          <w:szCs w:val="24"/>
        </w:rPr>
        <w:t>Az oktatást ajánlott olyan osztályteremben szervezni, ahol a bemutatásra, internet használatra lehetőség van.</w:t>
      </w:r>
    </w:p>
    <w:p w:rsidR="005D02F1" w:rsidRPr="00001D67" w:rsidRDefault="005D02F1" w:rsidP="00305A89">
      <w:pPr>
        <w:widowControl w:val="0"/>
        <w:suppressAutoHyphens/>
        <w:rPr>
          <w:rFonts w:ascii="Palatino Linotype" w:hAnsi="Palatino Linotype" w:cs="Mangal"/>
          <w:b/>
          <w:kern w:val="1"/>
          <w:sz w:val="24"/>
          <w:szCs w:val="24"/>
          <w:lang w:eastAsia="hi-IN" w:bidi="hi-IN"/>
        </w:rPr>
      </w:pPr>
    </w:p>
    <w:p w:rsidR="005D02F1" w:rsidRPr="00530243" w:rsidRDefault="005D02F1" w:rsidP="00D3317D">
      <w:pPr>
        <w:numPr>
          <w:ilvl w:val="1"/>
          <w:numId w:val="10"/>
        </w:numPr>
        <w:tabs>
          <w:tab w:val="left" w:pos="851"/>
        </w:tabs>
        <w:rPr>
          <w:rFonts w:ascii="Palatino Linotype" w:hAnsi="Palatino Linotype"/>
          <w:b/>
          <w:sz w:val="24"/>
          <w:szCs w:val="24"/>
        </w:rPr>
      </w:pPr>
      <w:r w:rsidRPr="00001D67">
        <w:rPr>
          <w:rFonts w:ascii="Palatino Linotype" w:hAnsi="Palatino Linotype"/>
          <w:b/>
          <w:i/>
          <w:sz w:val="24"/>
          <w:szCs w:val="24"/>
        </w:rPr>
        <w:t>A tantárgy elsajátítása során alkalmazható sajátos módszerek, tanulói tevékenységformák (ajánlás)</w:t>
      </w:r>
    </w:p>
    <w:p w:rsidR="005D02F1" w:rsidRDefault="005D02F1" w:rsidP="00305A89">
      <w:pPr>
        <w:pStyle w:val="Listaszerbekezds2"/>
        <w:ind w:left="0"/>
        <w:rPr>
          <w:rFonts w:ascii="Palatino Linotype" w:hAnsi="Palatino Linotype"/>
          <w:b/>
          <w:bCs/>
          <w:i/>
          <w:sz w:val="24"/>
          <w:szCs w:val="24"/>
        </w:rPr>
      </w:pPr>
    </w:p>
    <w:p w:rsidR="005D02F1" w:rsidRDefault="005D02F1" w:rsidP="00C2786C">
      <w:pPr>
        <w:pStyle w:val="Listaszerbekezds2"/>
        <w:numPr>
          <w:ilvl w:val="2"/>
          <w:numId w:val="10"/>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D02F1" w:rsidRPr="0080759E" w:rsidRDefault="005D02F1" w:rsidP="00305A89">
      <w:pPr>
        <w:pStyle w:val="Listaszerbekezds2"/>
        <w:ind w:left="709"/>
        <w:jc w:val="both"/>
        <w:rPr>
          <w:rFonts w:ascii="Palatino Linotype" w:hAnsi="Palatino Linotype"/>
          <w:bCs/>
          <w:i/>
          <w:sz w:val="24"/>
          <w:szCs w:val="24"/>
        </w:rPr>
      </w:pPr>
      <w:r w:rsidRPr="0080759E">
        <w:rPr>
          <w:rFonts w:ascii="Palatino Linotype" w:hAnsi="Palatino Linotype"/>
          <w:bCs/>
          <w:i/>
          <w:sz w:val="24"/>
          <w:szCs w:val="24"/>
        </w:rPr>
        <w:t>Valamennyi témakör tanításánál célszerű sokat szemléltetni, olyan bemutatóanyagokat használva, amelyek érzékeltetik a környezet elvárt minőségét, a vendéglátó helyiségek (szoba, közösségi termek, étkezde stb.) kívánatos kialakítását, a környezetben szervezhető programhelyek, kistérségi, tájegységi értékek bemutatását. A sokoldalú szemléltetés segíti a tanulói aktivitást, továbbá az élmény- és esztétikumszegény környezetben élők motiválását.</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D02F1" w:rsidRPr="008B7D14" w:rsidTr="00171054">
        <w:trPr>
          <w:tblHeader/>
          <w:jc w:val="center"/>
        </w:trPr>
        <w:tc>
          <w:tcPr>
            <w:tcW w:w="1134" w:type="dxa"/>
            <w:vMerge w:val="restart"/>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D02F1"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171054">
        <w:trPr>
          <w:tblHeader/>
          <w:jc w:val="center"/>
        </w:trPr>
        <w:tc>
          <w:tcPr>
            <w:tcW w:w="1134" w:type="dxa"/>
            <w:vMerge/>
            <w:vAlign w:val="center"/>
          </w:tcPr>
          <w:p w:rsidR="005D02F1" w:rsidRPr="008B7D14" w:rsidRDefault="005D02F1" w:rsidP="00171054">
            <w:pPr>
              <w:jc w:val="center"/>
              <w:rPr>
                <w:rFonts w:ascii="Palatino Linotype" w:hAnsi="Palatino Linotype" w:cs="Palatino Linotype"/>
                <w:b/>
                <w:bCs/>
                <w:sz w:val="20"/>
                <w:szCs w:val="20"/>
              </w:rPr>
            </w:pPr>
          </w:p>
        </w:tc>
        <w:tc>
          <w:tcPr>
            <w:tcW w:w="2480" w:type="dxa"/>
            <w:vMerge/>
            <w:vAlign w:val="center"/>
          </w:tcPr>
          <w:p w:rsidR="005D02F1" w:rsidRPr="008B7D14" w:rsidRDefault="005D02F1" w:rsidP="00171054">
            <w:pPr>
              <w:rPr>
                <w:rFonts w:ascii="Palatino Linotype" w:hAnsi="Palatino Linotype" w:cs="Palatino Linotype"/>
                <w:b/>
                <w:bCs/>
                <w:sz w:val="20"/>
                <w:szCs w:val="20"/>
              </w:rPr>
            </w:pPr>
          </w:p>
        </w:tc>
        <w:tc>
          <w:tcPr>
            <w:tcW w:w="945" w:type="dxa"/>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D02F1" w:rsidRPr="008B7D14" w:rsidRDefault="005D02F1" w:rsidP="00171054">
            <w:pPr>
              <w:jc w:val="center"/>
              <w:rPr>
                <w:rFonts w:ascii="Palatino Linotype" w:hAnsi="Palatino Linotype" w:cs="Palatino Linotype"/>
                <w:b/>
                <w:bCs/>
                <w:sz w:val="20"/>
                <w:szCs w:val="20"/>
              </w:rPr>
            </w:pPr>
          </w:p>
        </w:tc>
      </w:tr>
      <w:tr w:rsidR="005D02F1" w:rsidRPr="008B7D14" w:rsidTr="00171054">
        <w:trPr>
          <w:trHeight w:val="479"/>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414"/>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422"/>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428"/>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392"/>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426"/>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404"/>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438"/>
          <w:jc w:val="center"/>
        </w:trPr>
        <w:tc>
          <w:tcPr>
            <w:tcW w:w="1134"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171054">
            <w:pPr>
              <w:jc w:val="center"/>
              <w:rPr>
                <w:rFonts w:ascii="Palatino Linotype" w:hAnsi="Palatino Linotype" w:cs="Palatino Linotype"/>
                <w:sz w:val="20"/>
                <w:szCs w:val="20"/>
              </w:rPr>
            </w:pPr>
          </w:p>
        </w:tc>
        <w:tc>
          <w:tcPr>
            <w:tcW w:w="2659" w:type="dxa"/>
            <w:vAlign w:val="center"/>
          </w:tcPr>
          <w:p w:rsidR="005D02F1" w:rsidRPr="008B7D14" w:rsidRDefault="005D02F1" w:rsidP="00171054">
            <w:pPr>
              <w:jc w:val="center"/>
              <w:rPr>
                <w:rFonts w:ascii="Palatino Linotype" w:hAnsi="Palatino Linotype" w:cs="Palatino Linotype"/>
                <w:sz w:val="20"/>
                <w:szCs w:val="20"/>
              </w:rPr>
            </w:pPr>
          </w:p>
        </w:tc>
      </w:tr>
    </w:tbl>
    <w:p w:rsidR="005D02F1" w:rsidRDefault="005D02F1" w:rsidP="00FA5995">
      <w:pPr>
        <w:pStyle w:val="Listaszerbekezds2"/>
        <w:spacing w:after="0" w:line="240" w:lineRule="auto"/>
        <w:rPr>
          <w:rFonts w:ascii="Palatino Linotype" w:hAnsi="Palatino Linotype"/>
          <w:b/>
          <w:bCs/>
          <w:i/>
          <w:sz w:val="24"/>
          <w:szCs w:val="24"/>
        </w:rPr>
      </w:pPr>
    </w:p>
    <w:p w:rsidR="005D02F1" w:rsidRDefault="005D02F1" w:rsidP="00C2786C">
      <w:pPr>
        <w:pStyle w:val="Listaszerbekezds2"/>
        <w:numPr>
          <w:ilvl w:val="2"/>
          <w:numId w:val="10"/>
        </w:numPr>
        <w:spacing w:after="0" w:line="240" w:lineRule="auto"/>
        <w:ind w:left="1225" w:hanging="505"/>
        <w:rPr>
          <w:rFonts w:ascii="Palatino Linotype" w:hAnsi="Palatino Linotype"/>
          <w:b/>
          <w:bCs/>
          <w:i/>
          <w:sz w:val="24"/>
          <w:szCs w:val="24"/>
        </w:rPr>
      </w:pPr>
      <w:r w:rsidRPr="00001D67">
        <w:rPr>
          <w:rFonts w:ascii="Palatino Linotype" w:hAnsi="Palatino Linotype"/>
          <w:b/>
          <w:bCs/>
          <w:i/>
          <w:sz w:val="24"/>
          <w:szCs w:val="24"/>
        </w:rPr>
        <w:t>A tantárgy elsajátítása során alkalmazható tanulói tevékenységformák (ajánlás)</w:t>
      </w:r>
    </w:p>
    <w:p w:rsidR="005D02F1" w:rsidRDefault="005D02F1" w:rsidP="00305A89">
      <w:pPr>
        <w:ind w:left="792"/>
        <w:jc w:val="both"/>
        <w:rPr>
          <w:rFonts w:ascii="Palatino Linotype" w:hAnsi="Palatino Linotype"/>
          <w:i/>
          <w:sz w:val="24"/>
          <w:szCs w:val="24"/>
        </w:rPr>
      </w:pPr>
      <w:r w:rsidRPr="0080759E">
        <w:rPr>
          <w:rFonts w:ascii="Palatino Linotype" w:hAnsi="Palatino Linotype"/>
          <w:i/>
          <w:sz w:val="24"/>
          <w:szCs w:val="24"/>
        </w:rPr>
        <w:lastRenderedPageBreak/>
        <w:t>A tanulói tevékenységformák közül ki kell emelni a beszédkészség, a kapcsolatteremtő képesség fejlesztésére irányuló módszereket. A szóbeli felelés mellett a tanulói szerepjátékok (meghívás személyesen, telefonon, vendég fogadása stb.), a metakommunikációs elemek bemutatása javíthatja a kommunikációs képességeket. A marketing tevékenységgel való ismerkedést segíti a prospektusgyűjtési, értékelési tanulói munka.</w:t>
      </w:r>
    </w:p>
    <w:p w:rsidR="005D02F1" w:rsidRPr="00880EF1" w:rsidRDefault="005D02F1" w:rsidP="00305A89">
      <w:pPr>
        <w:ind w:left="792"/>
        <w:jc w:val="both"/>
        <w:rPr>
          <w:rFonts w:ascii="Palatino Linotype" w:hAnsi="Palatino Linotype"/>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D02F1" w:rsidRPr="00FE5532" w:rsidTr="00171054">
        <w:trPr>
          <w:cantSplit/>
          <w:trHeight w:val="921"/>
          <w:tblHeader/>
          <w:jc w:val="center"/>
        </w:trPr>
        <w:tc>
          <w:tcPr>
            <w:tcW w:w="1032" w:type="dxa"/>
            <w:vMerge w:val="restart"/>
            <w:vAlign w:val="center"/>
          </w:tcPr>
          <w:p w:rsidR="005D02F1" w:rsidRPr="00FE5532" w:rsidRDefault="005D02F1" w:rsidP="001710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D02F1" w:rsidRPr="00FE5532" w:rsidRDefault="005D02F1" w:rsidP="001710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1710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171054">
        <w:trPr>
          <w:cantSplit/>
          <w:trHeight w:val="1076"/>
          <w:tblHeader/>
          <w:jc w:val="center"/>
        </w:trPr>
        <w:tc>
          <w:tcPr>
            <w:tcW w:w="1032" w:type="dxa"/>
            <w:vMerge/>
            <w:vAlign w:val="center"/>
          </w:tcPr>
          <w:p w:rsidR="005D02F1" w:rsidRPr="00FE5532" w:rsidRDefault="005D02F1" w:rsidP="00171054">
            <w:pPr>
              <w:jc w:val="center"/>
              <w:rPr>
                <w:rFonts w:ascii="Palatino Linotype" w:hAnsi="Palatino Linotype" w:cs="Palatino Linotype"/>
                <w:b/>
                <w:bCs/>
                <w:sz w:val="20"/>
                <w:szCs w:val="20"/>
              </w:rPr>
            </w:pPr>
          </w:p>
        </w:tc>
        <w:tc>
          <w:tcPr>
            <w:tcW w:w="3417" w:type="dxa"/>
            <w:vMerge/>
            <w:vAlign w:val="center"/>
          </w:tcPr>
          <w:p w:rsidR="005D02F1" w:rsidRPr="00FE5532" w:rsidRDefault="005D02F1" w:rsidP="00171054">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171054">
            <w:pPr>
              <w:jc w:val="center"/>
              <w:rPr>
                <w:rFonts w:ascii="Palatino Linotype" w:hAnsi="Palatino Linotype" w:cs="Palatino Linotype"/>
                <w:b/>
                <w:bCs/>
                <w:sz w:val="20"/>
                <w:szCs w:val="20"/>
              </w:rPr>
            </w:pPr>
          </w:p>
        </w:tc>
      </w:tr>
      <w:tr w:rsidR="005D02F1" w:rsidRPr="00FE5532" w:rsidTr="00171054">
        <w:trPr>
          <w:jc w:val="center"/>
        </w:trPr>
        <w:tc>
          <w:tcPr>
            <w:tcW w:w="103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404"/>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483"/>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458"/>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444"/>
          <w:jc w:val="center"/>
        </w:trPr>
        <w:tc>
          <w:tcPr>
            <w:tcW w:w="103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103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D02F1" w:rsidRPr="00FE5532" w:rsidRDefault="005D02F1" w:rsidP="00171054">
            <w:pPr>
              <w:jc w:val="center"/>
              <w:rPr>
                <w:rFonts w:ascii="Palatino Linotype" w:hAnsi="Palatino Linotype" w:cs="Palatino Linotype"/>
                <w:sz w:val="20"/>
                <w:szCs w:val="20"/>
              </w:rPr>
            </w:pP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171054">
            <w:pPr>
              <w:jc w:val="center"/>
              <w:rPr>
                <w:rFonts w:ascii="Palatino Linotype" w:hAnsi="Palatino Linotype" w:cs="Palatino Linotype"/>
                <w:sz w:val="20"/>
                <w:szCs w:val="20"/>
              </w:rPr>
            </w:pPr>
          </w:p>
        </w:tc>
      </w:tr>
    </w:tbl>
    <w:p w:rsidR="005D02F1" w:rsidRPr="00001D67" w:rsidRDefault="005D02F1" w:rsidP="00305A89">
      <w:pPr>
        <w:rPr>
          <w:rFonts w:ascii="Palatino Linotype" w:hAnsi="Palatino Linotype"/>
          <w:b/>
          <w:i/>
          <w:sz w:val="24"/>
          <w:szCs w:val="24"/>
        </w:rPr>
      </w:pPr>
    </w:p>
    <w:p w:rsidR="005D02F1" w:rsidRPr="00001D67" w:rsidRDefault="005D02F1" w:rsidP="00D3317D">
      <w:pPr>
        <w:numPr>
          <w:ilvl w:val="1"/>
          <w:numId w:val="10"/>
        </w:numPr>
        <w:tabs>
          <w:tab w:val="left" w:pos="851"/>
        </w:tabs>
        <w:rPr>
          <w:rFonts w:ascii="Palatino Linotype" w:hAnsi="Palatino Linotype"/>
          <w:b/>
          <w:sz w:val="24"/>
          <w:szCs w:val="24"/>
        </w:rPr>
      </w:pPr>
      <w:r w:rsidRPr="00001D67">
        <w:rPr>
          <w:rFonts w:ascii="Palatino Linotype" w:hAnsi="Palatino Linotype"/>
          <w:b/>
          <w:sz w:val="24"/>
          <w:szCs w:val="24"/>
        </w:rPr>
        <w:t>A tantárgy értékelésének módja</w:t>
      </w:r>
    </w:p>
    <w:p w:rsidR="005D02F1" w:rsidRPr="00FA5995" w:rsidRDefault="005D02F1" w:rsidP="00FA5995">
      <w:pPr>
        <w:widowControl w:val="0"/>
        <w:suppressAutoHyphens/>
        <w:ind w:left="330"/>
        <w:rPr>
          <w:rFonts w:ascii="Palatino Linotype" w:hAnsi="Palatino Linotype" w:cs="Mangal"/>
          <w:b/>
          <w:kern w:val="1"/>
          <w:sz w:val="24"/>
          <w:szCs w:val="24"/>
          <w:lang w:eastAsia="hi-IN" w:bidi="hi-IN"/>
        </w:rPr>
      </w:pPr>
      <w:r w:rsidRPr="00FA5995">
        <w:rPr>
          <w:rFonts w:ascii="Palatino Linotype" w:hAnsi="Palatino Linotype"/>
          <w:bCs/>
          <w:sz w:val="24"/>
          <w:szCs w:val="24"/>
        </w:rPr>
        <w:t>A nemzeti köznevelésről szóló 2011. évi CXC. törvény 54. § (2) a) pontja szerinti értékeléssel.</w:t>
      </w:r>
    </w:p>
    <w:p w:rsidR="005D02F1" w:rsidRPr="00655889" w:rsidRDefault="005D02F1" w:rsidP="00D3317D">
      <w:pPr>
        <w:rPr>
          <w:rFonts w:ascii="Palatino Linotype" w:hAnsi="Palatino Linotype" w:cs="TimesNewRomanPSMT"/>
          <w:sz w:val="44"/>
          <w:szCs w:val="44"/>
          <w:lang w:bidi="hi-IN"/>
        </w:rPr>
      </w:pPr>
      <w:r w:rsidRPr="00001D67">
        <w:rPr>
          <w:rFonts w:ascii="Palatino Linotype" w:hAnsi="Palatino Linotype"/>
          <w:sz w:val="24"/>
          <w:szCs w:val="24"/>
        </w:rPr>
        <w:br w:type="page"/>
      </w: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11036-12</w:t>
      </w:r>
      <w:r w:rsidRPr="000E120B">
        <w:rPr>
          <w:rFonts w:ascii="Palatino Linotype" w:hAnsi="Palatino Linotype"/>
          <w:b/>
          <w:sz w:val="44"/>
          <w:szCs w:val="44"/>
        </w:rPr>
        <w:t xml:space="preserve"> azonosító számú</w:t>
      </w:r>
    </w:p>
    <w:p w:rsidR="005D02F1" w:rsidRPr="000E120B" w:rsidRDefault="005D02F1" w:rsidP="00305A89">
      <w:pPr>
        <w:widowControl w:val="0"/>
        <w:suppressAutoHyphens/>
        <w:jc w:val="center"/>
        <w:rPr>
          <w:rFonts w:ascii="Palatino Linotype" w:hAnsi="Palatino Linotype"/>
          <w:sz w:val="44"/>
          <w:szCs w:val="44"/>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Napi tevékenységek</w:t>
      </w:r>
    </w:p>
    <w:p w:rsidR="005D02F1" w:rsidRPr="000E120B" w:rsidRDefault="005D02F1" w:rsidP="00305A8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D02F1" w:rsidRPr="000E120B" w:rsidRDefault="005D02F1" w:rsidP="00305A89">
      <w:pPr>
        <w:widowControl w:val="0"/>
        <w:suppressAutoHyphens/>
        <w:jc w:val="center"/>
        <w:rPr>
          <w:rFonts w:ascii="Palatino Linotype" w:hAnsi="Palatino Linotype"/>
          <w:b/>
          <w:sz w:val="44"/>
          <w:szCs w:val="44"/>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D02F1" w:rsidRPr="000E120B" w:rsidRDefault="005D02F1" w:rsidP="00305A89">
      <w:pPr>
        <w:widowControl w:val="0"/>
        <w:suppressAutoHyphens/>
        <w:jc w:val="center"/>
        <w:rPr>
          <w:rFonts w:ascii="Palatino Linotype" w:hAnsi="Palatino Linotype"/>
          <w:b/>
          <w:kern w:val="1"/>
          <w:sz w:val="44"/>
          <w:szCs w:val="44"/>
          <w:lang w:eastAsia="hi-IN" w:bidi="hi-IN"/>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D02F1" w:rsidRPr="000E120B" w:rsidRDefault="005D02F1" w:rsidP="00305A89">
      <w:pPr>
        <w:widowControl w:val="0"/>
        <w:suppressAutoHyphens/>
        <w:jc w:val="center"/>
        <w:rPr>
          <w:rFonts w:ascii="Palatino Linotype" w:hAnsi="Palatino Linotype"/>
          <w:b/>
          <w:bCs/>
          <w:kern w:val="1"/>
          <w:sz w:val="44"/>
          <w:szCs w:val="44"/>
          <w:lang w:eastAsia="hi-IN" w:bidi="hi-IN"/>
        </w:rPr>
      </w:pPr>
    </w:p>
    <w:p w:rsidR="005D02F1" w:rsidRDefault="005D02F1" w:rsidP="00DC218E">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11036-12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Napi tevékenységek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5D02F1" w:rsidRPr="00DC218E" w:rsidRDefault="005D02F1" w:rsidP="00DC218E">
      <w:pPr>
        <w:widowControl w:val="0"/>
        <w:suppressAutoHyphens/>
        <w:jc w:val="both"/>
        <w:rPr>
          <w:rFonts w:ascii="Palatino Linotype" w:hAnsi="Palatino Linotype"/>
          <w:b/>
          <w:kern w:val="1"/>
          <w:sz w:val="24"/>
          <w:szCs w:val="24"/>
          <w:lang w:eastAsia="hi-IN" w:bidi="hi-IN"/>
        </w:rPr>
      </w:pPr>
    </w:p>
    <w:tbl>
      <w:tblPr>
        <w:tblW w:w="8505" w:type="dxa"/>
        <w:jc w:val="center"/>
        <w:tblInd w:w="354" w:type="dxa"/>
        <w:tblLayout w:type="fixed"/>
        <w:tblCellMar>
          <w:left w:w="70" w:type="dxa"/>
          <w:right w:w="70" w:type="dxa"/>
        </w:tblCellMar>
        <w:tblLook w:val="0000" w:firstRow="0" w:lastRow="0" w:firstColumn="0" w:lastColumn="0" w:noHBand="0" w:noVBand="0"/>
      </w:tblPr>
      <w:tblGrid>
        <w:gridCol w:w="4252"/>
        <w:gridCol w:w="850"/>
        <w:gridCol w:w="851"/>
        <w:gridCol w:w="850"/>
        <w:gridCol w:w="851"/>
        <w:gridCol w:w="851"/>
      </w:tblGrid>
      <w:tr w:rsidR="005D02F1" w:rsidRPr="00D3317D" w:rsidTr="006B3F20">
        <w:trPr>
          <w:trHeight w:val="570"/>
          <w:jc w:val="center"/>
        </w:trPr>
        <w:tc>
          <w:tcPr>
            <w:tcW w:w="4252" w:type="dxa"/>
            <w:vMerge w:val="restart"/>
            <w:tcBorders>
              <w:top w:val="single" w:sz="4" w:space="0" w:color="auto"/>
              <w:left w:val="single" w:sz="4" w:space="0" w:color="auto"/>
              <w:bottom w:val="single" w:sz="4" w:space="0" w:color="auto"/>
              <w:right w:val="single" w:sz="4" w:space="0" w:color="auto"/>
            </w:tcBorders>
            <w:noWrap/>
            <w:vAlign w:val="center"/>
          </w:tcPr>
          <w:p w:rsidR="005D02F1" w:rsidRPr="00D3317D" w:rsidRDefault="005D02F1" w:rsidP="00DC218E">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11036-12</w:t>
            </w:r>
          </w:p>
          <w:p w:rsidR="005D02F1" w:rsidRPr="00D3317D" w:rsidRDefault="005D02F1" w:rsidP="00DC218E">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Napi tevékenységek</w:t>
            </w:r>
          </w:p>
        </w:tc>
        <w:tc>
          <w:tcPr>
            <w:tcW w:w="4253" w:type="dxa"/>
            <w:gridSpan w:val="5"/>
            <w:tcBorders>
              <w:top w:val="single" w:sz="4" w:space="0" w:color="auto"/>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Napi tevékenységek gyakorlata</w:t>
            </w:r>
          </w:p>
        </w:tc>
      </w:tr>
      <w:tr w:rsidR="005D02F1" w:rsidRPr="00D3317D" w:rsidTr="006B3F20">
        <w:trPr>
          <w:trHeight w:val="3654"/>
          <w:jc w:val="center"/>
        </w:trPr>
        <w:tc>
          <w:tcPr>
            <w:tcW w:w="4252" w:type="dxa"/>
            <w:vMerge/>
            <w:tcBorders>
              <w:top w:val="single" w:sz="4" w:space="0" w:color="auto"/>
              <w:left w:val="single" w:sz="4" w:space="0" w:color="auto"/>
              <w:bottom w:val="single" w:sz="4" w:space="0" w:color="auto"/>
              <w:right w:val="single" w:sz="4" w:space="0" w:color="auto"/>
            </w:tcBorders>
            <w:vAlign w:val="center"/>
          </w:tcPr>
          <w:p w:rsidR="005D02F1" w:rsidRPr="00D3317D" w:rsidRDefault="005D02F1" w:rsidP="00C0299B">
            <w:pPr>
              <w:widowControl w:val="0"/>
              <w:suppressAutoHyphens/>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textDirection w:val="btLr"/>
            <w:vAlign w:val="center"/>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Árubeszerzés, élelmiszertárolás, értékesítés</w:t>
            </w:r>
          </w:p>
        </w:tc>
        <w:tc>
          <w:tcPr>
            <w:tcW w:w="851" w:type="dxa"/>
            <w:tcBorders>
              <w:top w:val="nil"/>
              <w:left w:val="nil"/>
              <w:bottom w:val="single" w:sz="4" w:space="0" w:color="auto"/>
              <w:right w:val="single" w:sz="4" w:space="0" w:color="auto"/>
            </w:tcBorders>
            <w:textDirection w:val="btLr"/>
            <w:vAlign w:val="center"/>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Ételkészítés, terítés, felszolgálás</w:t>
            </w:r>
          </w:p>
        </w:tc>
        <w:tc>
          <w:tcPr>
            <w:tcW w:w="850" w:type="dxa"/>
            <w:tcBorders>
              <w:top w:val="nil"/>
              <w:left w:val="nil"/>
              <w:bottom w:val="single" w:sz="4" w:space="0" w:color="auto"/>
              <w:right w:val="single" w:sz="4" w:space="0" w:color="auto"/>
            </w:tcBorders>
            <w:textDirection w:val="btLr"/>
            <w:vAlign w:val="center"/>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Speciális étrendi igényeknek megfelelő ételkészítés</w:t>
            </w:r>
          </w:p>
        </w:tc>
        <w:tc>
          <w:tcPr>
            <w:tcW w:w="851" w:type="dxa"/>
            <w:tcBorders>
              <w:top w:val="nil"/>
              <w:left w:val="nil"/>
              <w:bottom w:val="single" w:sz="4" w:space="0" w:color="auto"/>
              <w:right w:val="single" w:sz="4" w:space="0" w:color="auto"/>
            </w:tcBorders>
            <w:textDirection w:val="btLr"/>
            <w:vAlign w:val="center"/>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Saját termelésű termékek feldolgozása, tartósítása</w:t>
            </w:r>
          </w:p>
        </w:tc>
        <w:tc>
          <w:tcPr>
            <w:tcW w:w="851" w:type="dxa"/>
            <w:tcBorders>
              <w:top w:val="nil"/>
              <w:left w:val="nil"/>
              <w:bottom w:val="single" w:sz="4" w:space="0" w:color="auto"/>
              <w:right w:val="single" w:sz="4" w:space="0" w:color="auto"/>
            </w:tcBorders>
            <w:textDirection w:val="btLr"/>
            <w:vAlign w:val="center"/>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 xml:space="preserve">Takarítás, karbantartás </w:t>
            </w:r>
          </w:p>
        </w:tc>
      </w:tr>
      <w:tr w:rsidR="005D02F1" w:rsidRPr="00D3317D" w:rsidTr="006B3F20">
        <w:trPr>
          <w:trHeight w:val="345"/>
          <w:jc w:val="center"/>
        </w:trPr>
        <w:tc>
          <w:tcPr>
            <w:tcW w:w="8505" w:type="dxa"/>
            <w:gridSpan w:val="6"/>
            <w:tcBorders>
              <w:top w:val="nil"/>
              <w:left w:val="single" w:sz="4" w:space="0" w:color="auto"/>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FELADATOK</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Ellenőrzött helyről beszerzi az árut</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Ellenőrzi, figyeli a szavatossági időket</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Elkészíti a napi, heti étrendet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Gondoskodik az egészséges, a vegetáriánus és a speciális táplálkozású étkezésnek megfelelő választék kialakításáról</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Tájjellegű, hagyományos ételeket készít és készítésével megismerteti a vendégeket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Igény szerinti étkezési lehetőséget nyújt (reggeli, ebéd, vacsora, hideg étkezés stb.)</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A környezetnek és a felszolgálandó ételeknek megfelelően terít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Elkészíti és felszolgálja az ételeket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Biztosítja a megfelelő italválasztékot, felszolgálja az italokat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Elvégzi a vendégszobák, a közös használatú helyiségek ellenőrzését, kicseréli az ágyneműt, a törülközőket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Elvégzi az alapvető karbantartási munkákat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Védekezik az ember életterét zavaró rovarok ellen</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Betartja az élelmiszerek kezelésének, az ételek készítésének, a konyhai eszközök és gépek használatának higiéniai követelményeit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Biztosítja a személyi higiéniát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 xml:space="preserve">Betartja a főzési, takarítási, karbantartási tevékenységekkel kapcsolatos munkavédelmi </w:t>
            </w:r>
            <w:r w:rsidRPr="00D3317D">
              <w:rPr>
                <w:rFonts w:ascii="Palatino Linotype" w:hAnsi="Palatino Linotype" w:cs="Mangal"/>
                <w:kern w:val="1"/>
                <w:sz w:val="20"/>
                <w:szCs w:val="20"/>
                <w:lang w:eastAsia="hi-IN" w:bidi="hi-IN"/>
              </w:rPr>
              <w:lastRenderedPageBreak/>
              <w:t>előírásokat</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lastRenderedPageBreak/>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lastRenderedPageBreak/>
              <w:t>Baleset esetén elsősegélyt nyújt, intézkedik</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538"/>
          <w:jc w:val="center"/>
        </w:trPr>
        <w:tc>
          <w:tcPr>
            <w:tcW w:w="8505" w:type="dxa"/>
            <w:gridSpan w:val="6"/>
            <w:tcBorders>
              <w:top w:val="single" w:sz="4" w:space="0" w:color="auto"/>
              <w:left w:val="single" w:sz="4" w:space="0" w:color="auto"/>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SZAKMAI ISMERETEK</w:t>
            </w:r>
          </w:p>
        </w:tc>
      </w:tr>
      <w:tr w:rsidR="005D02F1" w:rsidRPr="00D3317D" w:rsidTr="006B3F20">
        <w:trPr>
          <w:trHeight w:val="276"/>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Élelmiszerismeret, italismeret</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Ételkészítés</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Magyar konyhatechnológiai jellemzők, jellegzetes magyar és tájjellegű ételek</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Vegetáriánus ételek</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Egészséges étkezés</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Speciális táplálkozási igényeknek (pl. lisztérzékenység) megfelelő ételek</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Terítés, étel-, ital felszolgálás</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Kommunikáció magyar nyelven</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Alapvető kapcsolattartás idegen nyelven</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Munka-, környezetvédelem, higiénia</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Takarítás, karbantartás higiéniai, munkavédelmi, környezetvédelmi előírásai</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Alapvető karbantartási feladatok és munkavédelmi előírásai</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Energiatakarékossági, hulladékhasznosítási intézkedések, a szelektív szemétgyűjtés lehetősége</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60"/>
          <w:jc w:val="center"/>
        </w:trPr>
        <w:tc>
          <w:tcPr>
            <w:tcW w:w="8505" w:type="dxa"/>
            <w:gridSpan w:val="6"/>
            <w:tcBorders>
              <w:top w:val="nil"/>
              <w:left w:val="single" w:sz="4" w:space="0" w:color="auto"/>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SZAKMAI KÉSZSÉGEK</w:t>
            </w:r>
          </w:p>
        </w:tc>
      </w:tr>
      <w:tr w:rsidR="005D02F1" w:rsidRPr="00D3317D" w:rsidTr="006B3F20">
        <w:trPr>
          <w:trHeight w:val="24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Elemi számolási készség</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Mennyiségérzék</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Konyhatechnikai eszközök használata, gépek működtetése</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Karbantartási munkáknál kézi szerszámok, eszközök használata</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255"/>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Szelektív hulladékgyűjtés</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60"/>
          <w:jc w:val="center"/>
        </w:trPr>
        <w:tc>
          <w:tcPr>
            <w:tcW w:w="8505" w:type="dxa"/>
            <w:gridSpan w:val="6"/>
            <w:tcBorders>
              <w:top w:val="nil"/>
              <w:left w:val="single" w:sz="4" w:space="0" w:color="auto"/>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SZEMÉLYES KOMPETENCIÁK</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Ízérzékelés</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Kitartás</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Szervezőkészség</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60"/>
          <w:jc w:val="center"/>
        </w:trPr>
        <w:tc>
          <w:tcPr>
            <w:tcW w:w="8505" w:type="dxa"/>
            <w:gridSpan w:val="6"/>
            <w:tcBorders>
              <w:top w:val="nil"/>
              <w:left w:val="single" w:sz="4" w:space="0" w:color="auto"/>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TÁRSAS KOMPETENCIÁK</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Határozottság</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Kommunikációs rugalmasság</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Kompromisszum készség</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r>
      <w:tr w:rsidR="005D02F1" w:rsidRPr="00D3317D" w:rsidTr="006B3F20">
        <w:trPr>
          <w:trHeight w:val="360"/>
          <w:jc w:val="center"/>
        </w:trPr>
        <w:tc>
          <w:tcPr>
            <w:tcW w:w="8505" w:type="dxa"/>
            <w:gridSpan w:val="6"/>
            <w:tcBorders>
              <w:top w:val="nil"/>
              <w:left w:val="single" w:sz="4" w:space="0" w:color="auto"/>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MÓDSZERKOMPETENCIÁK</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Áttekintő képesség</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Problémamegoldás, hibaelhárítás</w:t>
            </w: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0"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r w:rsidR="005D02F1" w:rsidRPr="00D3317D" w:rsidTr="006B3F20">
        <w:trPr>
          <w:trHeight w:val="300"/>
          <w:jc w:val="center"/>
        </w:trPr>
        <w:tc>
          <w:tcPr>
            <w:tcW w:w="4252" w:type="dxa"/>
            <w:tcBorders>
              <w:top w:val="nil"/>
              <w:left w:val="single" w:sz="4" w:space="0" w:color="auto"/>
              <w:bottom w:val="single" w:sz="4" w:space="0" w:color="auto"/>
              <w:right w:val="single" w:sz="4" w:space="0" w:color="auto"/>
            </w:tcBorders>
            <w:noWrap/>
          </w:tcPr>
          <w:p w:rsidR="005D02F1" w:rsidRPr="00D3317D" w:rsidRDefault="005D02F1" w:rsidP="00C0299B">
            <w:pPr>
              <w:widowControl w:val="0"/>
              <w:suppressAutoHyphens/>
              <w:jc w:val="both"/>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A környezet tisztántartása</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p>
        </w:tc>
        <w:tc>
          <w:tcPr>
            <w:tcW w:w="851" w:type="dxa"/>
            <w:tcBorders>
              <w:top w:val="nil"/>
              <w:left w:val="nil"/>
              <w:bottom w:val="single" w:sz="4" w:space="0" w:color="auto"/>
              <w:right w:val="single" w:sz="4" w:space="0" w:color="auto"/>
            </w:tcBorders>
            <w:noWrap/>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0"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c>
          <w:tcPr>
            <w:tcW w:w="851" w:type="dxa"/>
            <w:tcBorders>
              <w:top w:val="nil"/>
              <w:left w:val="nil"/>
              <w:bottom w:val="single" w:sz="4" w:space="0" w:color="auto"/>
              <w:right w:val="single" w:sz="4" w:space="0" w:color="auto"/>
            </w:tcBorders>
            <w:vAlign w:val="center"/>
          </w:tcPr>
          <w:p w:rsidR="005D02F1" w:rsidRPr="00D3317D" w:rsidRDefault="005D02F1" w:rsidP="00C0299B">
            <w:pPr>
              <w:widowControl w:val="0"/>
              <w:suppressAutoHyphens/>
              <w:jc w:val="center"/>
              <w:rPr>
                <w:rFonts w:ascii="Palatino Linotype" w:hAnsi="Palatino Linotype" w:cs="Mangal"/>
                <w:kern w:val="1"/>
                <w:sz w:val="20"/>
                <w:szCs w:val="20"/>
                <w:lang w:eastAsia="hi-IN" w:bidi="hi-IN"/>
              </w:rPr>
            </w:pPr>
            <w:r w:rsidRPr="00D3317D">
              <w:rPr>
                <w:rFonts w:ascii="Palatino Linotype" w:hAnsi="Palatino Linotype" w:cs="Mangal"/>
                <w:kern w:val="1"/>
                <w:sz w:val="20"/>
                <w:szCs w:val="20"/>
                <w:lang w:eastAsia="hi-IN" w:bidi="hi-IN"/>
              </w:rPr>
              <w:t>x</w:t>
            </w:r>
          </w:p>
        </w:tc>
      </w:tr>
    </w:tbl>
    <w:p w:rsidR="005D02F1" w:rsidRPr="00943DFA" w:rsidRDefault="005D02F1" w:rsidP="00305A89">
      <w:pPr>
        <w:widowControl w:val="0"/>
        <w:suppressAutoHyphens/>
        <w:jc w:val="both"/>
        <w:rPr>
          <w:rFonts w:ascii="Palatino Linotype" w:hAnsi="Palatino Linotype" w:cs="Mangal"/>
          <w:b/>
          <w:kern w:val="1"/>
          <w:sz w:val="24"/>
          <w:szCs w:val="24"/>
          <w:lang w:eastAsia="hi-IN" w:bidi="hi-IN"/>
        </w:rPr>
      </w:pPr>
    </w:p>
    <w:p w:rsidR="005D02F1" w:rsidRPr="009847BA" w:rsidRDefault="005D02F1" w:rsidP="00305A89">
      <w:pPr>
        <w:widowControl w:val="0"/>
        <w:suppressAutoHyphens/>
        <w:jc w:val="both"/>
        <w:rPr>
          <w:rFonts w:ascii="Palatino Linotype" w:hAnsi="Palatino Linotype"/>
          <w:b/>
          <w:sz w:val="24"/>
          <w:szCs w:val="24"/>
        </w:rPr>
      </w:pPr>
      <w:r w:rsidRPr="000E120B">
        <w:rPr>
          <w:rFonts w:ascii="Palatino Linotype" w:hAnsi="Palatino Linotype" w:cs="Mangal"/>
          <w:kern w:val="1"/>
          <w:sz w:val="20"/>
          <w:szCs w:val="20"/>
          <w:lang w:eastAsia="hi-IN" w:bidi="hi-IN"/>
        </w:rPr>
        <w:br w:type="page"/>
      </w:r>
    </w:p>
    <w:p w:rsidR="005D02F1" w:rsidRPr="009847BA" w:rsidRDefault="005D02F1" w:rsidP="00C2786C">
      <w:pPr>
        <w:numPr>
          <w:ilvl w:val="0"/>
          <w:numId w:val="10"/>
        </w:numPr>
        <w:ind w:left="357" w:hanging="357"/>
        <w:rPr>
          <w:rFonts w:ascii="Palatino Linotype" w:hAnsi="Palatino Linotype"/>
          <w:b/>
          <w:i/>
          <w:sz w:val="24"/>
          <w:szCs w:val="24"/>
        </w:rPr>
      </w:pPr>
      <w:r w:rsidRPr="009847BA">
        <w:rPr>
          <w:rFonts w:ascii="Palatino Linotype" w:hAnsi="Palatino Linotype"/>
          <w:b/>
          <w:sz w:val="24"/>
          <w:szCs w:val="24"/>
        </w:rPr>
        <w:t>Napi tevékenységek gyakorlata tantárgy</w:t>
      </w:r>
      <w:r w:rsidRPr="009847BA">
        <w:rPr>
          <w:rFonts w:ascii="Palatino Linotype" w:hAnsi="Palatino Linotype"/>
          <w:b/>
          <w:sz w:val="24"/>
          <w:szCs w:val="24"/>
        </w:rPr>
        <w:tab/>
      </w:r>
      <w:r w:rsidRPr="009847BA">
        <w:rPr>
          <w:rFonts w:ascii="Palatino Linotype" w:hAnsi="Palatino Linotype"/>
          <w:b/>
          <w:sz w:val="24"/>
          <w:szCs w:val="24"/>
        </w:rPr>
        <w:tab/>
      </w:r>
      <w:r w:rsidRPr="009847BA">
        <w:rPr>
          <w:rFonts w:ascii="Palatino Linotype" w:hAnsi="Palatino Linotype"/>
          <w:b/>
          <w:sz w:val="24"/>
          <w:szCs w:val="24"/>
        </w:rPr>
        <w:tab/>
      </w:r>
      <w:r w:rsidRPr="009847BA">
        <w:rPr>
          <w:rFonts w:ascii="Palatino Linotype" w:hAnsi="Palatino Linotype"/>
          <w:b/>
          <w:sz w:val="24"/>
          <w:szCs w:val="24"/>
        </w:rPr>
        <w:tab/>
      </w:r>
      <w:r w:rsidRPr="009847BA">
        <w:rPr>
          <w:rFonts w:ascii="Palatino Linotype" w:hAnsi="Palatino Linotype"/>
          <w:b/>
          <w:sz w:val="24"/>
          <w:szCs w:val="24"/>
        </w:rPr>
        <w:tab/>
      </w:r>
      <w:r w:rsidRPr="006B3F20">
        <w:rPr>
          <w:rFonts w:ascii="Palatino Linotype" w:hAnsi="Palatino Linotype"/>
          <w:b/>
          <w:sz w:val="24"/>
          <w:szCs w:val="24"/>
        </w:rPr>
        <w:t>213 óra</w:t>
      </w:r>
    </w:p>
    <w:p w:rsidR="005D02F1" w:rsidRPr="009847BA" w:rsidRDefault="005D02F1" w:rsidP="00305A89">
      <w:pPr>
        <w:widowControl w:val="0"/>
        <w:suppressAutoHyphens/>
        <w:rPr>
          <w:rFonts w:ascii="Palatino Linotype" w:hAnsi="Palatino Linotype"/>
          <w:b/>
          <w:sz w:val="24"/>
          <w:szCs w:val="24"/>
        </w:rPr>
      </w:pPr>
    </w:p>
    <w:p w:rsidR="005D02F1" w:rsidRPr="009847BA" w:rsidRDefault="005D02F1" w:rsidP="00D3317D">
      <w:pPr>
        <w:numPr>
          <w:ilvl w:val="1"/>
          <w:numId w:val="10"/>
        </w:numPr>
        <w:ind w:left="851" w:hanging="491"/>
        <w:rPr>
          <w:rFonts w:ascii="Palatino Linotype" w:hAnsi="Palatino Linotype"/>
          <w:b/>
          <w:sz w:val="24"/>
          <w:szCs w:val="24"/>
        </w:rPr>
      </w:pPr>
      <w:r w:rsidRPr="009847BA">
        <w:rPr>
          <w:rFonts w:ascii="Palatino Linotype" w:hAnsi="Palatino Linotype"/>
          <w:b/>
          <w:sz w:val="24"/>
          <w:szCs w:val="24"/>
        </w:rPr>
        <w:t>A tantárgy tanításának célja</w:t>
      </w:r>
    </w:p>
    <w:p w:rsidR="005D02F1" w:rsidRPr="009847BA" w:rsidRDefault="005D02F1" w:rsidP="006B3F20">
      <w:pPr>
        <w:ind w:left="360"/>
        <w:jc w:val="both"/>
        <w:rPr>
          <w:rFonts w:ascii="Palatino Linotype" w:hAnsi="Palatino Linotype"/>
          <w:sz w:val="24"/>
          <w:szCs w:val="24"/>
        </w:rPr>
      </w:pPr>
      <w:r w:rsidRPr="009847BA">
        <w:rPr>
          <w:rFonts w:ascii="Palatino Linotype" w:hAnsi="Palatino Linotype"/>
          <w:sz w:val="24"/>
          <w:szCs w:val="24"/>
        </w:rPr>
        <w:t xml:space="preserve">A tantárgy oktatásának célja gyakorlatot biztosítani ahhoz, hogy a </w:t>
      </w:r>
      <w:r w:rsidRPr="00530243">
        <w:rPr>
          <w:rFonts w:ascii="Palatino Linotype" w:hAnsi="Palatino Linotype"/>
          <w:sz w:val="24"/>
          <w:szCs w:val="24"/>
        </w:rPr>
        <w:t>mezőgazdasági gazdaasszony rendkívül sokrétű napi tevékenységét,</w:t>
      </w:r>
      <w:r w:rsidRPr="009847BA">
        <w:rPr>
          <w:rFonts w:ascii="Palatino Linotype" w:hAnsi="Palatino Linotype"/>
          <w:sz w:val="24"/>
          <w:szCs w:val="24"/>
        </w:rPr>
        <w:t xml:space="preserve"> rendszeres feladatait szigorú sorrendben, szervezetten, időben, a munkavédelmi és higiéniai követelmények előírásai szerint tudja végezni.</w:t>
      </w:r>
    </w:p>
    <w:p w:rsidR="005D02F1" w:rsidRPr="009847BA" w:rsidRDefault="005D02F1" w:rsidP="006B3F20">
      <w:pPr>
        <w:ind w:left="360"/>
        <w:jc w:val="both"/>
        <w:rPr>
          <w:rFonts w:ascii="Palatino Linotype" w:hAnsi="Palatino Linotype"/>
          <w:sz w:val="24"/>
          <w:szCs w:val="24"/>
        </w:rPr>
      </w:pPr>
      <w:r w:rsidRPr="009847BA">
        <w:rPr>
          <w:rFonts w:ascii="Palatino Linotype" w:hAnsi="Palatino Linotype"/>
          <w:sz w:val="24"/>
          <w:szCs w:val="24"/>
        </w:rPr>
        <w:t>A mezőgazdasági gazdaasszonynak nem különálló, nem egymástól független feladatok végzését kell ellátni. A változatos feladatok között az állatgondozás, a kertészeti termelés, a lakókörnyezet gondozása, a család étkeztetése, ellátása, gondozása, a gyermekekkel való foglalkozás, a vendégek fogadása, a gazdasági-ügyviteli feladatok ellátása, a beteggondozás, a megtermelt áruk értékesítésre</w:t>
      </w:r>
      <w:r>
        <w:rPr>
          <w:rFonts w:ascii="Palatino Linotype" w:hAnsi="Palatino Linotype"/>
          <w:sz w:val="24"/>
          <w:szCs w:val="24"/>
        </w:rPr>
        <w:t xml:space="preserve"> történő előkészítése, feldolgozása, tartósítása,</w:t>
      </w:r>
      <w:r w:rsidRPr="009847BA">
        <w:rPr>
          <w:rFonts w:ascii="Palatino Linotype" w:hAnsi="Palatino Linotype"/>
          <w:sz w:val="24"/>
          <w:szCs w:val="24"/>
        </w:rPr>
        <w:t xml:space="preserve"> árusítása stb. egyaránt megjelenik a mindennapokban.</w:t>
      </w:r>
    </w:p>
    <w:p w:rsidR="005D02F1" w:rsidRDefault="005D02F1" w:rsidP="00DC218E">
      <w:pPr>
        <w:ind w:left="360"/>
        <w:jc w:val="both"/>
        <w:rPr>
          <w:rFonts w:ascii="Palatino Linotype" w:hAnsi="Palatino Linotype"/>
          <w:sz w:val="24"/>
          <w:szCs w:val="24"/>
        </w:rPr>
      </w:pPr>
      <w:r w:rsidRPr="00530243">
        <w:rPr>
          <w:rFonts w:ascii="Palatino Linotype" w:hAnsi="Palatino Linotype"/>
          <w:sz w:val="24"/>
          <w:szCs w:val="24"/>
        </w:rPr>
        <w:t>Ezen feladatok közül a Napi tevékenységek gyakorlat tantárgy célja a vendégfogadáshoz kapcsolódóan az élelmiszer beszerzés, tárolás, ételkészítés és felszolgálás, speciális étkezési igénybiztosítás, saját termelésű termék feldolgozás, tartósítás, takarítás, karbantartás gyakorlati készségeinek kialakítása. A témák kapcsolódnak egymáshoz, de a sorrend felcserélhető.</w:t>
      </w:r>
    </w:p>
    <w:p w:rsidR="005D02F1" w:rsidRPr="009239BC" w:rsidRDefault="005D02F1" w:rsidP="00305A89">
      <w:pPr>
        <w:ind w:left="792"/>
        <w:jc w:val="both"/>
        <w:rPr>
          <w:rFonts w:ascii="Palatino Linotype" w:hAnsi="Palatino Linotype"/>
          <w:sz w:val="24"/>
          <w:szCs w:val="24"/>
        </w:rPr>
      </w:pPr>
    </w:p>
    <w:p w:rsidR="005D02F1" w:rsidRPr="009847BA" w:rsidRDefault="005D02F1" w:rsidP="00E1761C">
      <w:pPr>
        <w:numPr>
          <w:ilvl w:val="1"/>
          <w:numId w:val="10"/>
        </w:numPr>
        <w:tabs>
          <w:tab w:val="left" w:pos="851"/>
        </w:tabs>
        <w:rPr>
          <w:rFonts w:ascii="Palatino Linotype" w:hAnsi="Palatino Linotype"/>
          <w:b/>
          <w:sz w:val="24"/>
          <w:szCs w:val="24"/>
        </w:rPr>
      </w:pPr>
      <w:r w:rsidRPr="009847BA">
        <w:rPr>
          <w:rFonts w:ascii="Palatino Linotype" w:hAnsi="Palatino Linotype"/>
          <w:b/>
          <w:sz w:val="24"/>
          <w:szCs w:val="24"/>
        </w:rPr>
        <w:t>Kapcsolódó közismereti, szakmai tartalmak</w:t>
      </w:r>
    </w:p>
    <w:p w:rsidR="005D02F1" w:rsidRDefault="005D02F1" w:rsidP="00DC218E">
      <w:pPr>
        <w:ind w:left="360"/>
        <w:jc w:val="both"/>
        <w:rPr>
          <w:rFonts w:ascii="Palatino Linotype" w:hAnsi="Palatino Linotype"/>
          <w:sz w:val="24"/>
          <w:szCs w:val="24"/>
        </w:rPr>
      </w:pPr>
      <w:r w:rsidRPr="009847BA">
        <w:rPr>
          <w:rFonts w:ascii="Palatino Linotype" w:hAnsi="Palatino Linotype"/>
          <w:sz w:val="24"/>
          <w:szCs w:val="24"/>
        </w:rPr>
        <w:t>A gyakorlati tevékenység megkezdése előtt a tanulók a szakmai tantárgyak keretében már foglalkoztak a munkafeladatok elméleti kérdéseivel. Ezért a feladatok megkezdése csak rövid bevezető, előkészítő magyarázatot igényel.</w:t>
      </w:r>
    </w:p>
    <w:p w:rsidR="005D02F1" w:rsidRDefault="005D02F1" w:rsidP="00305A89">
      <w:pPr>
        <w:ind w:left="792"/>
        <w:jc w:val="both"/>
        <w:rPr>
          <w:rFonts w:ascii="Palatino Linotype" w:hAnsi="Palatino Linotype"/>
          <w:sz w:val="24"/>
          <w:szCs w:val="24"/>
        </w:rPr>
      </w:pPr>
    </w:p>
    <w:p w:rsidR="005D02F1" w:rsidRDefault="005D02F1" w:rsidP="006B3F20">
      <w:pPr>
        <w:numPr>
          <w:ilvl w:val="1"/>
          <w:numId w:val="10"/>
        </w:numPr>
        <w:ind w:left="851" w:hanging="491"/>
        <w:rPr>
          <w:rFonts w:ascii="Palatino Linotype" w:hAnsi="Palatino Linotype"/>
          <w:b/>
          <w:sz w:val="24"/>
          <w:szCs w:val="24"/>
        </w:rPr>
      </w:pPr>
      <w:r>
        <w:rPr>
          <w:rFonts w:ascii="Palatino Linotype" w:hAnsi="Palatino Linotype"/>
          <w:b/>
          <w:sz w:val="24"/>
          <w:szCs w:val="24"/>
        </w:rPr>
        <w:t>Témakörök</w:t>
      </w:r>
    </w:p>
    <w:p w:rsidR="005D02F1" w:rsidRDefault="005D02F1" w:rsidP="006B3F20">
      <w:pPr>
        <w:ind w:left="360"/>
        <w:rPr>
          <w:rFonts w:ascii="Palatino Linotype" w:hAnsi="Palatino Linotype"/>
          <w:b/>
          <w:sz w:val="24"/>
          <w:szCs w:val="24"/>
        </w:rPr>
      </w:pPr>
    </w:p>
    <w:p w:rsidR="005D02F1" w:rsidRPr="006B3F20" w:rsidRDefault="005D02F1" w:rsidP="006B3F20">
      <w:pPr>
        <w:numPr>
          <w:ilvl w:val="2"/>
          <w:numId w:val="10"/>
        </w:numPr>
        <w:rPr>
          <w:rFonts w:ascii="Palatino Linotype" w:hAnsi="Palatino Linotype"/>
          <w:b/>
          <w:sz w:val="24"/>
          <w:szCs w:val="24"/>
        </w:rPr>
      </w:pPr>
      <w:r w:rsidRPr="006B3F20">
        <w:rPr>
          <w:rFonts w:ascii="Palatino Linotype" w:hAnsi="Palatino Linotype"/>
          <w:b/>
          <w:sz w:val="24"/>
          <w:szCs w:val="24"/>
        </w:rPr>
        <w:t>Árubeszerzés, élelmiszertárolás, értékesítés</w:t>
      </w:r>
      <w:r w:rsidRPr="006B3F20">
        <w:rPr>
          <w:rFonts w:ascii="Palatino Linotype" w:hAnsi="Palatino Linotype"/>
          <w:b/>
          <w:sz w:val="24"/>
          <w:szCs w:val="24"/>
        </w:rPr>
        <w:tab/>
      </w:r>
      <w:r w:rsidRPr="006B3F20">
        <w:rPr>
          <w:rFonts w:ascii="Palatino Linotype" w:hAnsi="Palatino Linotype"/>
          <w:b/>
          <w:sz w:val="24"/>
          <w:szCs w:val="24"/>
        </w:rPr>
        <w:tab/>
      </w:r>
      <w:r w:rsidRPr="006B3F20">
        <w:rPr>
          <w:rFonts w:ascii="Palatino Linotype" w:hAnsi="Palatino Linotype"/>
          <w:b/>
          <w:sz w:val="24"/>
          <w:szCs w:val="24"/>
        </w:rPr>
        <w:tab/>
      </w:r>
      <w:r w:rsidRPr="006B3F20">
        <w:rPr>
          <w:rFonts w:ascii="Palatino Linotype" w:hAnsi="Palatino Linotype"/>
          <w:b/>
          <w:i/>
          <w:sz w:val="24"/>
          <w:szCs w:val="24"/>
        </w:rPr>
        <w:t>42</w:t>
      </w:r>
      <w:r w:rsidRPr="006B3F20">
        <w:rPr>
          <w:rFonts w:ascii="Palatino Linotype" w:hAnsi="Palatino Linotype"/>
          <w:b/>
          <w:sz w:val="24"/>
          <w:szCs w:val="24"/>
        </w:rPr>
        <w:t xml:space="preserve"> </w:t>
      </w:r>
      <w:r w:rsidRPr="006B3F20">
        <w:rPr>
          <w:rFonts w:ascii="Palatino Linotype" w:hAnsi="Palatino Linotype"/>
          <w:b/>
          <w:i/>
          <w:sz w:val="24"/>
          <w:szCs w:val="24"/>
        </w:rPr>
        <w:t>óra</w:t>
      </w:r>
    </w:p>
    <w:p w:rsidR="005D02F1" w:rsidRPr="00057A1A" w:rsidRDefault="005D02F1" w:rsidP="00E1761C">
      <w:pPr>
        <w:widowControl w:val="0"/>
        <w:suppressAutoHyphens/>
        <w:ind w:left="720"/>
        <w:jc w:val="both"/>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Élelmiszer-, italismeret</w:t>
      </w:r>
    </w:p>
    <w:p w:rsidR="005D02F1" w:rsidRPr="00786A12" w:rsidRDefault="005D02F1" w:rsidP="00E1761C">
      <w:pPr>
        <w:widowControl w:val="0"/>
        <w:suppressAutoHyphens/>
        <w:ind w:left="720"/>
        <w:jc w:val="both"/>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 xml:space="preserve">Napi étlap, heti étrend összeállítása a vendégek részleges/teljes ellátásának biztosításához, figyelemmel az </w:t>
      </w:r>
      <w:r w:rsidRPr="00786A12">
        <w:rPr>
          <w:rFonts w:ascii="Palatino Linotype" w:hAnsi="Palatino Linotype" w:cs="Mangal"/>
          <w:kern w:val="1"/>
          <w:sz w:val="24"/>
          <w:szCs w:val="24"/>
          <w:lang w:eastAsia="hi-IN" w:bidi="hi-IN"/>
        </w:rPr>
        <w:t>egészséges étkezésnek megfelelő választék kialakítására</w:t>
      </w:r>
    </w:p>
    <w:p w:rsidR="005D02F1" w:rsidRPr="00057A1A" w:rsidRDefault="005D02F1" w:rsidP="00E1761C">
      <w:pPr>
        <w:widowControl w:val="0"/>
        <w:suppressAutoHyphens/>
        <w:ind w:left="720"/>
        <w:jc w:val="both"/>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Italkínálat megtervezése</w:t>
      </w:r>
    </w:p>
    <w:p w:rsidR="005D02F1" w:rsidRPr="00057A1A" w:rsidRDefault="005D02F1" w:rsidP="00E1761C">
      <w:pPr>
        <w:widowControl w:val="0"/>
        <w:suppressAutoHyphens/>
        <w:ind w:left="720"/>
        <w:jc w:val="both"/>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Nyersanyagszükséglet kiszámítása</w:t>
      </w:r>
    </w:p>
    <w:p w:rsidR="005D02F1" w:rsidRPr="00057A1A" w:rsidRDefault="005D02F1" w:rsidP="00E1761C">
      <w:pPr>
        <w:widowControl w:val="0"/>
        <w:suppressAutoHyphens/>
        <w:ind w:left="720"/>
        <w:jc w:val="both"/>
        <w:rPr>
          <w:rFonts w:ascii="Palatino Linotype" w:hAnsi="Palatino Linotype"/>
          <w:sz w:val="24"/>
          <w:szCs w:val="24"/>
        </w:rPr>
      </w:pPr>
      <w:r w:rsidRPr="00057A1A">
        <w:rPr>
          <w:rFonts w:ascii="Palatino Linotype" w:hAnsi="Palatino Linotype"/>
          <w:sz w:val="24"/>
          <w:szCs w:val="24"/>
        </w:rPr>
        <w:t>Árubeszerzés folyamata, mindennapi bevásárlás, nagybevásárlás végrehajtása</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Élelmiszerek vásárlása üzletben, piacon, ellenőrzött termelőtől, előrendelés, szerződés</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Megrendelés interneten</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Szállítás, áruátvétel</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Szavatossági idők ellenőrzése vásárláskor, felhasználáskor</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Lejárt szavatossági idejű termékek kezelése, megsemmisítése</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lastRenderedPageBreak/>
        <w:t>Alap- és segédanyagok, késztermékek tárolása, a tárolásra szolgáló eszközök, berendezések, helyiségek fertőtlenítése, takarítása</w:t>
      </w:r>
    </w:p>
    <w:p w:rsidR="005D02F1" w:rsidRPr="00057A1A"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Megtermelt növényi és állati termékek saját felhasználása az étkezésben/étkeztetésben, a felesleg értékesítése (csomagolás, eladás)</w:t>
      </w:r>
    </w:p>
    <w:p w:rsidR="005D02F1" w:rsidRDefault="005D02F1" w:rsidP="00E1761C">
      <w:pPr>
        <w:widowControl w:val="0"/>
        <w:suppressAutoHyphens/>
        <w:ind w:left="719"/>
        <w:jc w:val="both"/>
        <w:rPr>
          <w:rFonts w:ascii="Palatino Linotype" w:hAnsi="Palatino Linotype"/>
          <w:sz w:val="24"/>
          <w:szCs w:val="24"/>
        </w:rPr>
      </w:pPr>
      <w:r w:rsidRPr="00057A1A">
        <w:rPr>
          <w:rFonts w:ascii="Palatino Linotype" w:hAnsi="Palatino Linotype"/>
          <w:sz w:val="24"/>
          <w:szCs w:val="24"/>
        </w:rPr>
        <w:t>Higiéniai, munkavédelmi, környezetvédelemi szabályok betartása, alkalmazása</w:t>
      </w:r>
    </w:p>
    <w:p w:rsidR="005D02F1" w:rsidRPr="00057A1A" w:rsidRDefault="005D02F1" w:rsidP="00E1761C">
      <w:pPr>
        <w:widowControl w:val="0"/>
        <w:suppressAutoHyphens/>
        <w:ind w:left="719"/>
        <w:jc w:val="both"/>
        <w:rPr>
          <w:rFonts w:ascii="Palatino Linotype" w:hAnsi="Palatino Linotype"/>
          <w:sz w:val="24"/>
          <w:szCs w:val="24"/>
        </w:rPr>
      </w:pPr>
    </w:p>
    <w:p w:rsidR="005D02F1" w:rsidRPr="002F203D" w:rsidRDefault="005D02F1" w:rsidP="006B3F20">
      <w:pPr>
        <w:widowControl w:val="0"/>
        <w:numPr>
          <w:ilvl w:val="0"/>
          <w:numId w:val="14"/>
        </w:numPr>
        <w:suppressAutoHyphens/>
        <w:rPr>
          <w:rFonts w:ascii="Palatino Linotype" w:hAnsi="Palatino Linotype"/>
          <w:b/>
          <w:vanish/>
          <w:sz w:val="24"/>
          <w:szCs w:val="24"/>
        </w:rPr>
      </w:pPr>
    </w:p>
    <w:p w:rsidR="005D02F1" w:rsidRPr="006B3F20" w:rsidRDefault="005D02F1" w:rsidP="006B3F20">
      <w:pPr>
        <w:pStyle w:val="Listaszerbekezds"/>
        <w:widowControl w:val="0"/>
        <w:numPr>
          <w:ilvl w:val="0"/>
          <w:numId w:val="11"/>
        </w:numPr>
        <w:suppressAutoHyphens/>
        <w:contextualSpacing/>
        <w:rPr>
          <w:rFonts w:ascii="Palatino Linotype" w:hAnsi="Palatino Linotype"/>
          <w:b/>
          <w:vanish/>
          <w:sz w:val="24"/>
          <w:szCs w:val="24"/>
          <w:lang w:eastAsia="en-US"/>
        </w:rPr>
      </w:pPr>
    </w:p>
    <w:p w:rsidR="005D02F1" w:rsidRPr="006B3F20" w:rsidRDefault="005D02F1" w:rsidP="006B3F20">
      <w:pPr>
        <w:pStyle w:val="Listaszerbekezds"/>
        <w:widowControl w:val="0"/>
        <w:numPr>
          <w:ilvl w:val="0"/>
          <w:numId w:val="11"/>
        </w:numPr>
        <w:suppressAutoHyphens/>
        <w:contextualSpacing/>
        <w:rPr>
          <w:rFonts w:ascii="Palatino Linotype" w:hAnsi="Palatino Linotype"/>
          <w:b/>
          <w:vanish/>
          <w:sz w:val="24"/>
          <w:szCs w:val="24"/>
          <w:lang w:eastAsia="en-US"/>
        </w:rPr>
      </w:pPr>
    </w:p>
    <w:p w:rsidR="005D02F1" w:rsidRPr="006B3F20" w:rsidRDefault="005D02F1" w:rsidP="006B3F20">
      <w:pPr>
        <w:pStyle w:val="Listaszerbekezds"/>
        <w:widowControl w:val="0"/>
        <w:numPr>
          <w:ilvl w:val="1"/>
          <w:numId w:val="11"/>
        </w:numPr>
        <w:suppressAutoHyphens/>
        <w:contextualSpacing/>
        <w:rPr>
          <w:rFonts w:ascii="Palatino Linotype" w:hAnsi="Palatino Linotype"/>
          <w:b/>
          <w:vanish/>
          <w:sz w:val="24"/>
          <w:szCs w:val="24"/>
          <w:lang w:eastAsia="en-US"/>
        </w:rPr>
      </w:pPr>
    </w:p>
    <w:p w:rsidR="005D02F1" w:rsidRPr="002F203D" w:rsidRDefault="005D02F1" w:rsidP="006B3F20">
      <w:pPr>
        <w:pStyle w:val="Listaszerbekezds2"/>
        <w:widowControl w:val="0"/>
        <w:numPr>
          <w:ilvl w:val="2"/>
          <w:numId w:val="11"/>
        </w:numPr>
        <w:suppressAutoHyphens/>
        <w:spacing w:after="0" w:line="240" w:lineRule="auto"/>
        <w:rPr>
          <w:rFonts w:ascii="Palatino Linotype" w:hAnsi="Palatino Linotype"/>
          <w:b/>
          <w:sz w:val="24"/>
          <w:szCs w:val="24"/>
        </w:rPr>
      </w:pPr>
      <w:r w:rsidRPr="002F203D">
        <w:rPr>
          <w:rFonts w:ascii="Palatino Linotype" w:hAnsi="Palatino Linotype"/>
          <w:b/>
          <w:sz w:val="24"/>
          <w:szCs w:val="24"/>
        </w:rPr>
        <w:t>Ételkészítés, terítés, felszolgálás</w:t>
      </w:r>
      <w:r w:rsidRPr="002F203D">
        <w:rPr>
          <w:rFonts w:ascii="Palatino Linotype" w:hAnsi="Palatino Linotype"/>
          <w:b/>
          <w:sz w:val="24"/>
          <w:szCs w:val="24"/>
        </w:rPr>
        <w:tab/>
      </w:r>
      <w:r w:rsidRPr="002F203D">
        <w:rPr>
          <w:rFonts w:ascii="Palatino Linotype" w:hAnsi="Palatino Linotype"/>
          <w:b/>
          <w:sz w:val="24"/>
          <w:szCs w:val="24"/>
        </w:rPr>
        <w:tab/>
      </w:r>
      <w:r>
        <w:rPr>
          <w:rFonts w:ascii="Palatino Linotype" w:hAnsi="Palatino Linotype"/>
          <w:b/>
          <w:sz w:val="24"/>
          <w:szCs w:val="24"/>
        </w:rPr>
        <w:tab/>
      </w:r>
      <w:r w:rsidRPr="002F203D">
        <w:rPr>
          <w:rFonts w:ascii="Palatino Linotype" w:hAnsi="Palatino Linotype"/>
          <w:b/>
          <w:sz w:val="24"/>
          <w:szCs w:val="24"/>
        </w:rPr>
        <w:tab/>
      </w:r>
      <w:r>
        <w:rPr>
          <w:rFonts w:ascii="Palatino Linotype" w:hAnsi="Palatino Linotype"/>
          <w:b/>
          <w:sz w:val="24"/>
          <w:szCs w:val="24"/>
        </w:rPr>
        <w:tab/>
      </w:r>
      <w:r w:rsidRPr="002F203D">
        <w:rPr>
          <w:rFonts w:ascii="Palatino Linotype" w:hAnsi="Palatino Linotype"/>
          <w:b/>
          <w:i/>
          <w:sz w:val="24"/>
          <w:szCs w:val="24"/>
        </w:rPr>
        <w:t>70 óra</w:t>
      </w:r>
    </w:p>
    <w:p w:rsidR="005D02F1" w:rsidRPr="009847BA" w:rsidRDefault="005D02F1" w:rsidP="005F4768">
      <w:pPr>
        <w:widowControl w:val="0"/>
        <w:suppressAutoHyphens/>
        <w:ind w:firstLine="708"/>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Menü összeállítás</w:t>
      </w:r>
    </w:p>
    <w:p w:rsidR="005D02F1" w:rsidRPr="009847BA" w:rsidRDefault="005D02F1" w:rsidP="005F4768">
      <w:pPr>
        <w:widowControl w:val="0"/>
        <w:suppressAutoHyphens/>
        <w:ind w:left="708"/>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Ételkészítés előkészítő munkáinak végzése (alapanyag előkészítése, főzési-sütési eszközök, gépek ellenőrzése)</w:t>
      </w:r>
    </w:p>
    <w:p w:rsidR="005D02F1" w:rsidRPr="00057A1A" w:rsidRDefault="005D02F1" w:rsidP="005F4768">
      <w:pPr>
        <w:widowControl w:val="0"/>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 xml:space="preserve">Ételkészítés: </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levesek</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 xml:space="preserve">előételek </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főzelékek</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köretek</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saláták, salátaöntetek</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 xml:space="preserve">húsételek (sertés, marha, baromfi, birka, hal) </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egytálételek</w:t>
      </w:r>
    </w:p>
    <w:p w:rsidR="005D02F1" w:rsidRPr="00057A1A" w:rsidRDefault="005D02F1" w:rsidP="00D3317D">
      <w:pPr>
        <w:widowControl w:val="0"/>
        <w:tabs>
          <w:tab w:val="left" w:pos="1134"/>
          <w:tab w:val="left" w:pos="1843"/>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ab/>
        <w:t>-</w:t>
      </w:r>
      <w:r>
        <w:rPr>
          <w:rFonts w:ascii="Palatino Linotype" w:hAnsi="Palatino Linotype" w:cs="Mangal"/>
          <w:kern w:val="1"/>
          <w:sz w:val="24"/>
          <w:szCs w:val="24"/>
          <w:lang w:eastAsia="hi-IN" w:bidi="hi-IN"/>
        </w:rPr>
        <w:t xml:space="preserve"> </w:t>
      </w:r>
      <w:r w:rsidRPr="00057A1A">
        <w:rPr>
          <w:rFonts w:ascii="Palatino Linotype" w:hAnsi="Palatino Linotype" w:cs="Mangal"/>
          <w:kern w:val="1"/>
          <w:sz w:val="24"/>
          <w:szCs w:val="24"/>
          <w:lang w:eastAsia="hi-IN" w:bidi="hi-IN"/>
        </w:rPr>
        <w:t>felvert és kevert tészták, édességek készítése</w:t>
      </w:r>
    </w:p>
    <w:p w:rsidR="005D02F1" w:rsidRPr="00057A1A" w:rsidRDefault="005D02F1" w:rsidP="00D3317D">
      <w:pPr>
        <w:widowControl w:val="0"/>
        <w:tabs>
          <w:tab w:val="left" w:pos="1134"/>
        </w:tabs>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Magyaros, hagyományos levesek, ételek készítése, igény szerint a munkafolyamat bemutatása a vendégeknek</w:t>
      </w:r>
    </w:p>
    <w:p w:rsidR="005D02F1" w:rsidRPr="00057A1A" w:rsidRDefault="005D02F1" w:rsidP="005F4768">
      <w:pPr>
        <w:widowControl w:val="0"/>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 xml:space="preserve">Terítés az étkezésekhez (reggelihez, uzsonnához, ebédhez, vacsorához, ünnepi étkezéshez, fogadáshoz), a terítés módjának megfelelő anyagok, eszközök, díszítési eszközök kiválasztása, a virággal díszítés szabályainak alkalmazása </w:t>
      </w:r>
    </w:p>
    <w:p w:rsidR="005D02F1" w:rsidRPr="00057A1A" w:rsidRDefault="005D02F1" w:rsidP="005F4768">
      <w:pPr>
        <w:widowControl w:val="0"/>
        <w:suppressAutoHyphens/>
        <w:ind w:left="707"/>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Megfelelő öltözék kiválasztása a felszolgáláshoz, átöltözés</w:t>
      </w:r>
    </w:p>
    <w:p w:rsidR="005D02F1" w:rsidRPr="00057A1A" w:rsidRDefault="005D02F1" w:rsidP="005F4768">
      <w:pPr>
        <w:widowControl w:val="0"/>
        <w:suppressAutoHyphens/>
        <w:ind w:left="707"/>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 xml:space="preserve">Elkészített ételek, ajánlása, felszolgálása az alapszabályok betartásával, viselkedés, </w:t>
      </w:r>
      <w:r w:rsidRPr="00057A1A">
        <w:rPr>
          <w:rFonts w:ascii="Palatino Linotype" w:hAnsi="Palatino Linotype" w:cs="Mangal"/>
          <w:kern w:val="1"/>
          <w:sz w:val="24"/>
          <w:szCs w:val="24"/>
          <w:lang w:eastAsia="hi-IN" w:bidi="hi-IN"/>
        </w:rPr>
        <w:t>kommunikáció a vendéggel magyar nyelven</w:t>
      </w:r>
    </w:p>
    <w:p w:rsidR="005D02F1" w:rsidRPr="009847BA" w:rsidRDefault="005D02F1" w:rsidP="005F4768">
      <w:pPr>
        <w:widowControl w:val="0"/>
        <w:suppressAutoHyphens/>
        <w:ind w:left="707"/>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Alkoholmentes és alkohol tartalmú italok ajánlása, poharak kiválasztása, az italok felszolgálása</w:t>
      </w:r>
    </w:p>
    <w:p w:rsidR="005D02F1" w:rsidRPr="009847BA" w:rsidRDefault="005D02F1" w:rsidP="005F4768">
      <w:pPr>
        <w:widowControl w:val="0"/>
        <w:suppressAutoHyphens/>
        <w:ind w:left="707"/>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Vendéglátási szabályok szerinti asztal leszedés (ételmaradékok összegyűjtése, teríték eltávolítása, asztal letisztítása), újraterítés</w:t>
      </w:r>
    </w:p>
    <w:p w:rsidR="005D02F1" w:rsidRPr="009847BA" w:rsidRDefault="005D02F1" w:rsidP="005F4768">
      <w:pPr>
        <w:widowControl w:val="0"/>
        <w:suppressAutoHyphens/>
        <w:ind w:left="707"/>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Mosogatás, az étkező és a konyha takarítása, rendbetétele</w:t>
      </w:r>
    </w:p>
    <w:p w:rsidR="005D02F1" w:rsidRPr="00057A1A" w:rsidRDefault="005D02F1" w:rsidP="005F4768">
      <w:pPr>
        <w:widowControl w:val="0"/>
        <w:suppressAutoHyphens/>
        <w:ind w:left="707"/>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Higiéniai, munkavédelmi előírások betartása az előkészítéstől a gyakorló terület elhagyásáig</w:t>
      </w:r>
    </w:p>
    <w:p w:rsidR="005D02F1" w:rsidRPr="00057A1A" w:rsidRDefault="005D02F1" w:rsidP="005F4768">
      <w:pPr>
        <w:widowControl w:val="0"/>
        <w:suppressAutoHyphens/>
        <w:ind w:left="707"/>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Baleset esetén elsősegélynyújtás, intézkedés</w:t>
      </w:r>
    </w:p>
    <w:p w:rsidR="005D02F1" w:rsidRPr="009847BA" w:rsidRDefault="005D02F1" w:rsidP="00305A89">
      <w:pPr>
        <w:widowControl w:val="0"/>
        <w:suppressAutoHyphens/>
        <w:rPr>
          <w:rFonts w:ascii="Palatino Linotype" w:hAnsi="Palatino Linotype" w:cs="Mangal"/>
          <w:kern w:val="1"/>
          <w:sz w:val="24"/>
          <w:szCs w:val="24"/>
          <w:lang w:eastAsia="hi-IN" w:bidi="hi-IN"/>
        </w:rPr>
      </w:pPr>
    </w:p>
    <w:p w:rsidR="005D02F1" w:rsidRPr="009847BA" w:rsidRDefault="005D02F1" w:rsidP="00D3317D">
      <w:pPr>
        <w:widowControl w:val="0"/>
        <w:numPr>
          <w:ilvl w:val="2"/>
          <w:numId w:val="11"/>
        </w:numPr>
        <w:suppressAutoHyphens/>
        <w:ind w:left="709" w:firstLine="0"/>
        <w:rPr>
          <w:rFonts w:ascii="Palatino Linotype" w:hAnsi="Palatino Linotype"/>
          <w:b/>
          <w:sz w:val="24"/>
          <w:szCs w:val="24"/>
        </w:rPr>
      </w:pPr>
      <w:r w:rsidRPr="009847BA">
        <w:rPr>
          <w:rFonts w:ascii="Palatino Linotype" w:hAnsi="Palatino Linotype"/>
          <w:b/>
          <w:sz w:val="24"/>
          <w:szCs w:val="24"/>
        </w:rPr>
        <w:t>Speciális étrendi igényeknek megfelelő ételkészítés</w:t>
      </w:r>
      <w:r w:rsidRPr="009847BA">
        <w:rPr>
          <w:rFonts w:ascii="Palatino Linotype" w:hAnsi="Palatino Linotype"/>
          <w:b/>
          <w:sz w:val="24"/>
          <w:szCs w:val="24"/>
        </w:rPr>
        <w:tab/>
      </w:r>
      <w:r>
        <w:rPr>
          <w:rFonts w:ascii="Palatino Linotype" w:hAnsi="Palatino Linotype"/>
          <w:b/>
          <w:i/>
          <w:sz w:val="24"/>
          <w:szCs w:val="24"/>
        </w:rPr>
        <w:t>40</w:t>
      </w:r>
      <w:r w:rsidRPr="009847BA">
        <w:rPr>
          <w:rFonts w:ascii="Palatino Linotype" w:hAnsi="Palatino Linotype"/>
          <w:b/>
          <w:i/>
          <w:sz w:val="24"/>
          <w:szCs w:val="24"/>
        </w:rPr>
        <w:t xml:space="preserve"> óra</w:t>
      </w:r>
    </w:p>
    <w:p w:rsidR="005D02F1" w:rsidRPr="00057A1A" w:rsidRDefault="005D02F1" w:rsidP="00D3317D">
      <w:pPr>
        <w:widowControl w:val="0"/>
        <w:suppressAutoHyphens/>
        <w:ind w:left="708"/>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Felkészülés a speciális igényű vendégek ellátására</w:t>
      </w:r>
      <w:r w:rsidRPr="00057A1A">
        <w:rPr>
          <w:rFonts w:ascii="Palatino Linotype" w:hAnsi="Palatino Linotype" w:cs="Mangal"/>
          <w:kern w:val="1"/>
          <w:sz w:val="24"/>
          <w:szCs w:val="24"/>
          <w:lang w:eastAsia="hi-IN" w:bidi="hi-IN"/>
        </w:rPr>
        <w:t>: étrend, étlap összeállítás, nyersanyag beszerzés</w:t>
      </w:r>
    </w:p>
    <w:p w:rsidR="005D02F1" w:rsidRDefault="005D02F1" w:rsidP="00D3317D">
      <w:pPr>
        <w:widowControl w:val="0"/>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Vegetáriánus ételek készítése</w:t>
      </w:r>
    </w:p>
    <w:p w:rsidR="005D02F1" w:rsidRPr="00057A1A" w:rsidRDefault="005D02F1" w:rsidP="00D3317D">
      <w:pPr>
        <w:widowControl w:val="0"/>
        <w:suppressAutoHyphens/>
        <w:ind w:left="708"/>
        <w:rPr>
          <w:rFonts w:ascii="Palatino Linotype" w:hAnsi="Palatino Linotype" w:cs="Mangal"/>
          <w:kern w:val="1"/>
          <w:sz w:val="24"/>
          <w:szCs w:val="24"/>
          <w:lang w:eastAsia="hi-IN" w:bidi="hi-IN"/>
        </w:rPr>
      </w:pPr>
      <w:r w:rsidRPr="00057A1A">
        <w:rPr>
          <w:rFonts w:ascii="Palatino Linotype" w:hAnsi="Palatino Linotype" w:cs="Mangal"/>
          <w:kern w:val="1"/>
          <w:sz w:val="24"/>
          <w:szCs w:val="24"/>
          <w:lang w:eastAsia="hi-IN" w:bidi="hi-IN"/>
        </w:rPr>
        <w:t>Diabetikus, energiaszegény, fogyókúrás ételek készítése</w:t>
      </w:r>
    </w:p>
    <w:p w:rsidR="005D02F1" w:rsidRPr="009847BA" w:rsidRDefault="005D02F1" w:rsidP="00D3317D">
      <w:pPr>
        <w:widowControl w:val="0"/>
        <w:suppressAutoHyphens/>
        <w:ind w:left="708"/>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lastRenderedPageBreak/>
        <w:t>Ételek készítése liszt-, laktóz-, fehérje-érzékenyek számára</w:t>
      </w:r>
    </w:p>
    <w:p w:rsidR="005D02F1" w:rsidRPr="009847BA" w:rsidRDefault="005D02F1" w:rsidP="00D3317D">
      <w:pPr>
        <w:widowControl w:val="0"/>
        <w:suppressAutoHyphens/>
        <w:ind w:left="708"/>
        <w:rPr>
          <w:rFonts w:ascii="Palatino Linotype" w:hAnsi="Palatino Linotype" w:cs="Mangal"/>
          <w:kern w:val="1"/>
          <w:sz w:val="24"/>
          <w:szCs w:val="24"/>
          <w:lang w:eastAsia="hi-IN" w:bidi="hi-IN"/>
        </w:rPr>
      </w:pPr>
      <w:r w:rsidRPr="009847BA">
        <w:rPr>
          <w:rFonts w:ascii="Palatino Linotype" w:hAnsi="Palatino Linotype" w:cs="Mangal"/>
          <w:kern w:val="1"/>
          <w:sz w:val="24"/>
          <w:szCs w:val="24"/>
          <w:lang w:eastAsia="hi-IN" w:bidi="hi-IN"/>
        </w:rPr>
        <w:t>Ételek készítése gyermekek, idősek számára</w:t>
      </w:r>
    </w:p>
    <w:p w:rsidR="005D02F1" w:rsidRPr="009847BA" w:rsidRDefault="005D02F1" w:rsidP="00305A89">
      <w:pPr>
        <w:widowControl w:val="0"/>
        <w:suppressAutoHyphens/>
        <w:rPr>
          <w:rFonts w:ascii="Palatino Linotype" w:hAnsi="Palatino Linotype" w:cs="Mangal"/>
          <w:kern w:val="1"/>
          <w:sz w:val="24"/>
          <w:szCs w:val="24"/>
          <w:lang w:eastAsia="hi-IN" w:bidi="hi-IN"/>
        </w:rPr>
      </w:pPr>
    </w:p>
    <w:p w:rsidR="005D02F1" w:rsidRPr="00DC218E" w:rsidRDefault="005D02F1" w:rsidP="00DC218E">
      <w:pPr>
        <w:widowControl w:val="0"/>
        <w:numPr>
          <w:ilvl w:val="2"/>
          <w:numId w:val="11"/>
        </w:numPr>
        <w:suppressAutoHyphens/>
        <w:ind w:left="1072"/>
        <w:rPr>
          <w:rFonts w:ascii="Palatino Linotype" w:hAnsi="Palatino Linotype" w:cs="Mangal"/>
          <w:b/>
          <w:i/>
          <w:kern w:val="1"/>
          <w:sz w:val="24"/>
          <w:szCs w:val="24"/>
          <w:lang w:eastAsia="hi-IN" w:bidi="hi-IN"/>
        </w:rPr>
      </w:pPr>
      <w:r w:rsidRPr="009847BA">
        <w:rPr>
          <w:rFonts w:ascii="Palatino Linotype" w:hAnsi="Palatino Linotype"/>
          <w:b/>
          <w:sz w:val="24"/>
          <w:szCs w:val="24"/>
        </w:rPr>
        <w:t>Saját termelésű termékek feldolgozása, tartósítása</w:t>
      </w:r>
      <w:r w:rsidRPr="009847BA">
        <w:rPr>
          <w:rFonts w:ascii="Palatino Linotype" w:hAnsi="Palatino Linotype"/>
          <w:b/>
          <w:sz w:val="24"/>
          <w:szCs w:val="24"/>
        </w:rPr>
        <w:tab/>
      </w:r>
      <w:r w:rsidRPr="009847BA">
        <w:rPr>
          <w:rFonts w:ascii="Palatino Linotype" w:hAnsi="Palatino Linotype"/>
          <w:b/>
          <w:sz w:val="24"/>
          <w:szCs w:val="24"/>
        </w:rPr>
        <w:tab/>
      </w:r>
      <w:r>
        <w:rPr>
          <w:rFonts w:ascii="Palatino Linotype" w:hAnsi="Palatino Linotype"/>
          <w:b/>
          <w:i/>
          <w:sz w:val="24"/>
          <w:szCs w:val="24"/>
        </w:rPr>
        <w:t>30</w:t>
      </w:r>
      <w:r w:rsidRPr="009847BA">
        <w:rPr>
          <w:rFonts w:ascii="Palatino Linotype" w:hAnsi="Palatino Linotype"/>
          <w:b/>
          <w:sz w:val="24"/>
          <w:szCs w:val="24"/>
        </w:rPr>
        <w:t xml:space="preserve"> </w:t>
      </w:r>
      <w:r w:rsidRPr="009847BA">
        <w:rPr>
          <w:rFonts w:ascii="Palatino Linotype" w:hAnsi="Palatino Linotype"/>
          <w:b/>
          <w:i/>
          <w:sz w:val="24"/>
          <w:szCs w:val="24"/>
        </w:rPr>
        <w:t>óra</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Tartósítási eljárások módszerei:</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w:t>
      </w:r>
      <w:r>
        <w:rPr>
          <w:rFonts w:ascii="Palatino Linotype" w:hAnsi="Palatino Linotype"/>
          <w:sz w:val="24"/>
          <w:szCs w:val="24"/>
        </w:rPr>
        <w:t xml:space="preserve"> </w:t>
      </w:r>
      <w:r w:rsidRPr="00057A1A">
        <w:rPr>
          <w:rFonts w:ascii="Palatino Linotype" w:hAnsi="Palatino Linotype"/>
          <w:sz w:val="24"/>
          <w:szCs w:val="24"/>
        </w:rPr>
        <w:t>fizikai (hőkezelés, hőelvonás/fagyasztás)</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w:t>
      </w:r>
      <w:r>
        <w:rPr>
          <w:rFonts w:ascii="Palatino Linotype" w:hAnsi="Palatino Linotype"/>
          <w:sz w:val="24"/>
          <w:szCs w:val="24"/>
        </w:rPr>
        <w:t xml:space="preserve"> </w:t>
      </w:r>
      <w:r w:rsidRPr="00057A1A">
        <w:rPr>
          <w:rFonts w:ascii="Palatino Linotype" w:hAnsi="Palatino Linotype"/>
          <w:sz w:val="24"/>
          <w:szCs w:val="24"/>
        </w:rPr>
        <w:t>tartósítás vízelvonással (besűrítés, aszalás, szárítás)</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w:t>
      </w:r>
      <w:r>
        <w:rPr>
          <w:rFonts w:ascii="Palatino Linotype" w:hAnsi="Palatino Linotype"/>
          <w:sz w:val="24"/>
          <w:szCs w:val="24"/>
        </w:rPr>
        <w:t xml:space="preserve"> </w:t>
      </w:r>
      <w:r w:rsidRPr="00057A1A">
        <w:rPr>
          <w:rFonts w:ascii="Palatino Linotype" w:hAnsi="Palatino Linotype"/>
          <w:sz w:val="24"/>
          <w:szCs w:val="24"/>
        </w:rPr>
        <w:t>fizikai-kémiai (sózás, cukrozás, füstölés, pácolás)</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w:t>
      </w:r>
      <w:r>
        <w:rPr>
          <w:rFonts w:ascii="Palatino Linotype" w:hAnsi="Palatino Linotype"/>
          <w:sz w:val="24"/>
          <w:szCs w:val="24"/>
        </w:rPr>
        <w:t xml:space="preserve"> </w:t>
      </w:r>
      <w:r w:rsidRPr="00057A1A">
        <w:rPr>
          <w:rFonts w:ascii="Palatino Linotype" w:hAnsi="Palatino Linotype"/>
          <w:sz w:val="24"/>
          <w:szCs w:val="24"/>
        </w:rPr>
        <w:t>kémiai (tartósítás vegyszerrel)</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w:t>
      </w:r>
      <w:r>
        <w:rPr>
          <w:rFonts w:ascii="Palatino Linotype" w:hAnsi="Palatino Linotype"/>
          <w:sz w:val="24"/>
          <w:szCs w:val="24"/>
        </w:rPr>
        <w:t xml:space="preserve"> </w:t>
      </w:r>
      <w:r w:rsidRPr="00057A1A">
        <w:rPr>
          <w:rFonts w:ascii="Palatino Linotype" w:hAnsi="Palatino Linotype"/>
          <w:sz w:val="24"/>
          <w:szCs w:val="24"/>
        </w:rPr>
        <w:t>biológiai (tejsavas erjesztéssel/savanyú káposzta, kovászos uborka/; színtenyészettel beoltva /túró, sajt, joghurt/; alkoholos erjesztésre alapozva/ gyümölcspálinka, borkészítés/</w:t>
      </w:r>
    </w:p>
    <w:p w:rsidR="005D02F1" w:rsidRPr="00786A12"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 xml:space="preserve">Házi tartósítás előkészítése (segédanyagok számítása, beszerzése, eszközök, edények, </w:t>
      </w:r>
      <w:r w:rsidRPr="00786A12">
        <w:rPr>
          <w:rFonts w:ascii="Palatino Linotype" w:hAnsi="Palatino Linotype"/>
          <w:sz w:val="24"/>
          <w:szCs w:val="24"/>
        </w:rPr>
        <w:t>gépek előkészítése)</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Kertészeti termékek feldolgozásának, tartósításának célja (romlás megelőzése, értékmegőrzés, szezonon kívüli zöldség – és gyümölcsfogyasztás biztosítása)</w:t>
      </w:r>
    </w:p>
    <w:p w:rsidR="005D02F1" w:rsidRPr="00786A12"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 xml:space="preserve">Gyümölcsök télire (befőttek, dzsemek, lekvárok, </w:t>
      </w:r>
      <w:r w:rsidRPr="00786A12">
        <w:rPr>
          <w:rFonts w:ascii="Palatino Linotype" w:hAnsi="Palatino Linotype"/>
          <w:sz w:val="24"/>
          <w:szCs w:val="24"/>
        </w:rPr>
        <w:t>gyümölcskocsonyák, -sajtok, aszalványok készítése, alma, körte téli tárolása)</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Zöldségfélék télire (tartósítás hőkezeléssel, besűrítéssel, sózással, savanyítással, szárítással, gyökérzöldségek téli tárolása)</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Gyümölcs- és zöldségitalok (levek, szörpök, sűrítmények) készítése, tartósítása</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 xml:space="preserve">Gyorsfagyasztás (gyümölcs és zöldségfélék előkészítése fagyasztásra, a fagyaszott termékek felhasználásának </w:t>
      </w:r>
      <w:r w:rsidRPr="00786A12">
        <w:rPr>
          <w:rFonts w:ascii="Palatino Linotype" w:hAnsi="Palatino Linotype"/>
          <w:sz w:val="24"/>
          <w:szCs w:val="24"/>
        </w:rPr>
        <w:t>követelményei, lehetőségei)</w:t>
      </w:r>
      <w:r w:rsidRPr="00057A1A">
        <w:rPr>
          <w:rFonts w:ascii="Palatino Linotype" w:hAnsi="Palatino Linotype"/>
          <w:sz w:val="24"/>
          <w:szCs w:val="24"/>
        </w:rPr>
        <w:t xml:space="preserve"> Tejtermékek házi készítése (aludttej, tejföl, túró, gomolya, joghurt)</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Házi disznóvágás</w:t>
      </w:r>
      <w:r w:rsidRPr="00057A1A">
        <w:rPr>
          <w:rFonts w:ascii="Palatino Linotype" w:hAnsi="Palatino Linotype"/>
          <w:szCs w:val="24"/>
        </w:rPr>
        <w:t xml:space="preserve">: </w:t>
      </w:r>
      <w:r w:rsidRPr="00057A1A">
        <w:rPr>
          <w:rFonts w:ascii="Palatino Linotype" w:hAnsi="Palatino Linotype"/>
          <w:sz w:val="24"/>
          <w:szCs w:val="24"/>
        </w:rPr>
        <w:t>a sertés bontásának megfigyelése (testtájak és húsipari elnevezések megfeleltetése), húsfeldolgozás, tartósítás (sózás, pácolás, füstölés) munkáiban közreműködés, részvétel a disznótor szervezésében, bonyolításában</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Baromfi és nyúl vágásának, tisztításának, konyhakész állapotba hozásának gyakorlása</w:t>
      </w:r>
    </w:p>
    <w:p w:rsidR="005D02F1" w:rsidRPr="00057A1A" w:rsidRDefault="005D02F1" w:rsidP="00A46B1B">
      <w:pPr>
        <w:widowControl w:val="0"/>
        <w:suppressAutoHyphens/>
        <w:ind w:left="352"/>
        <w:rPr>
          <w:rFonts w:ascii="Palatino Linotype" w:hAnsi="Palatino Linotype"/>
          <w:sz w:val="24"/>
          <w:szCs w:val="24"/>
        </w:rPr>
      </w:pPr>
      <w:r w:rsidRPr="00057A1A">
        <w:rPr>
          <w:rFonts w:ascii="Palatino Linotype" w:hAnsi="Palatino Linotype"/>
          <w:sz w:val="24"/>
          <w:szCs w:val="24"/>
        </w:rPr>
        <w:t>Hullott gyümölcs hasznosítása (cefre-, lé-készítés)</w:t>
      </w:r>
    </w:p>
    <w:p w:rsidR="005D02F1" w:rsidRPr="001A1645" w:rsidRDefault="005D02F1" w:rsidP="001A1645">
      <w:pPr>
        <w:widowControl w:val="0"/>
        <w:suppressAutoHyphens/>
        <w:ind w:left="1224"/>
        <w:rPr>
          <w:rFonts w:ascii="Palatino Linotype" w:hAnsi="Palatino Linotype"/>
          <w:sz w:val="24"/>
          <w:szCs w:val="24"/>
        </w:rPr>
      </w:pPr>
    </w:p>
    <w:p w:rsidR="005D02F1" w:rsidRPr="009847BA" w:rsidRDefault="005D02F1" w:rsidP="002F203D">
      <w:pPr>
        <w:widowControl w:val="0"/>
        <w:numPr>
          <w:ilvl w:val="2"/>
          <w:numId w:val="11"/>
        </w:numPr>
        <w:tabs>
          <w:tab w:val="left" w:pos="426"/>
        </w:tabs>
        <w:suppressAutoHyphens/>
        <w:ind w:left="1072"/>
        <w:rPr>
          <w:rFonts w:ascii="Palatino Linotype" w:hAnsi="Palatino Linotype"/>
          <w:b/>
          <w:sz w:val="24"/>
          <w:szCs w:val="24"/>
        </w:rPr>
      </w:pPr>
      <w:r w:rsidRPr="009847BA">
        <w:rPr>
          <w:rFonts w:ascii="Palatino Linotype" w:hAnsi="Palatino Linotype"/>
          <w:b/>
          <w:sz w:val="24"/>
          <w:szCs w:val="24"/>
        </w:rPr>
        <w:t>Takarítás, karbantartás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847BA">
        <w:rPr>
          <w:rFonts w:ascii="Palatino Linotype" w:hAnsi="Palatino Linotype"/>
          <w:b/>
          <w:sz w:val="24"/>
          <w:szCs w:val="24"/>
        </w:rPr>
        <w:tab/>
      </w:r>
      <w:r w:rsidRPr="009847BA">
        <w:rPr>
          <w:rFonts w:ascii="Palatino Linotype" w:hAnsi="Palatino Linotype"/>
          <w:b/>
          <w:sz w:val="24"/>
          <w:szCs w:val="24"/>
        </w:rPr>
        <w:tab/>
      </w:r>
      <w:r w:rsidRPr="009847BA">
        <w:rPr>
          <w:rFonts w:ascii="Palatino Linotype" w:hAnsi="Palatino Linotype"/>
          <w:b/>
          <w:sz w:val="24"/>
          <w:szCs w:val="24"/>
        </w:rPr>
        <w:tab/>
      </w:r>
      <w:r>
        <w:rPr>
          <w:rFonts w:ascii="Palatino Linotype" w:hAnsi="Palatino Linotype"/>
          <w:b/>
          <w:i/>
          <w:sz w:val="24"/>
          <w:szCs w:val="24"/>
        </w:rPr>
        <w:t>31</w:t>
      </w:r>
      <w:r w:rsidRPr="009847BA">
        <w:rPr>
          <w:rFonts w:ascii="Palatino Linotype" w:hAnsi="Palatino Linotype"/>
          <w:b/>
          <w:sz w:val="24"/>
          <w:szCs w:val="24"/>
        </w:rPr>
        <w:t xml:space="preserve"> </w:t>
      </w:r>
      <w:r w:rsidRPr="009847BA">
        <w:rPr>
          <w:rFonts w:ascii="Palatino Linotype" w:hAnsi="Palatino Linotype"/>
          <w:b/>
          <w:i/>
          <w:sz w:val="24"/>
          <w:szCs w:val="24"/>
        </w:rPr>
        <w:t>óra</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Takarítószerek, - eszközök, - vegyszerek, - egyéb anyagok, - gépek kiválasztása, balesetmentes és környezetkímélő módon történő használata, higiéniai előírásainak betartása, takarítószerek tárolása</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Napi takarítás sorrendje a vendéglátóhelyen (étkező, szociális helyiségek, konyha, szobák</w:t>
      </w:r>
      <w:r>
        <w:rPr>
          <w:rFonts w:ascii="Palatino Linotype" w:hAnsi="Palatino Linotype"/>
          <w:sz w:val="24"/>
          <w:szCs w:val="24"/>
        </w:rPr>
        <w:t>,</w:t>
      </w:r>
      <w:r w:rsidRPr="009847BA">
        <w:rPr>
          <w:rFonts w:ascii="Palatino Linotype" w:hAnsi="Palatino Linotype"/>
          <w:sz w:val="24"/>
          <w:szCs w:val="24"/>
        </w:rPr>
        <w:t xml:space="preserve"> stb.)</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Ágynemű, törülköző ellenőrzése, cseréje</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Szociális helyiségek takarítása, fertőtlenítése, toalettpapír, kéztörlő kihelyezése, kézmosó-folyadék biztosítása</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 xml:space="preserve">Heti rendszeres takarítás, nagytakarítás, festés, átalakítás utáni takarítás (ablakmosás, ajtó tisztítása, függönycsere, kárpit, szőnyeg tisztítása), egyszerű </w:t>
      </w:r>
      <w:r w:rsidRPr="009847BA">
        <w:rPr>
          <w:rFonts w:ascii="Palatino Linotype" w:hAnsi="Palatino Linotype"/>
          <w:sz w:val="24"/>
          <w:szCs w:val="24"/>
        </w:rPr>
        <w:lastRenderedPageBreak/>
        <w:t>karbantartási műveletek elvégzése</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Ágynemű, egyéb lakástextília mosása, foltok eltávolítása (gyümölcs, fű, tinta, zöldség, festék, olaj</w:t>
      </w:r>
      <w:r>
        <w:rPr>
          <w:rFonts w:ascii="Palatino Linotype" w:hAnsi="Palatino Linotype"/>
          <w:sz w:val="24"/>
          <w:szCs w:val="24"/>
        </w:rPr>
        <w:t>,</w:t>
      </w:r>
      <w:r w:rsidRPr="009847BA">
        <w:rPr>
          <w:rFonts w:ascii="Palatino Linotype" w:hAnsi="Palatino Linotype"/>
          <w:sz w:val="24"/>
          <w:szCs w:val="24"/>
        </w:rPr>
        <w:t xml:space="preserve"> stb.), vasalás</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Igény szerint a vendég ruháinak mosása, vasalása</w:t>
      </w:r>
    </w:p>
    <w:p w:rsidR="005D02F1"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Alapvető lakótéri karbantartási feladatok ellátása a munkavédelmi szabályok betartása mellett</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Játszóhelyek, kijelölt étkezési-, dohányzó- és pihenőhelyek takarítása, berendezéseinek karbantartása</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Kerti medencék, - sütő és főzőhelyek berendezéseinek rendben tartása</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 xml:space="preserve">Rovarirtás, rovar elleni védekezés, rágcsálók irtása </w:t>
      </w:r>
    </w:p>
    <w:p w:rsidR="005D02F1" w:rsidRPr="009847BA" w:rsidRDefault="005D02F1" w:rsidP="005F4768">
      <w:pPr>
        <w:widowControl w:val="0"/>
        <w:suppressAutoHyphens/>
        <w:ind w:left="426"/>
        <w:rPr>
          <w:rFonts w:ascii="Palatino Linotype" w:hAnsi="Palatino Linotype"/>
          <w:sz w:val="24"/>
          <w:szCs w:val="24"/>
        </w:rPr>
      </w:pPr>
      <w:r w:rsidRPr="009847BA">
        <w:rPr>
          <w:rFonts w:ascii="Palatino Linotype" w:hAnsi="Palatino Linotype"/>
          <w:sz w:val="24"/>
          <w:szCs w:val="24"/>
        </w:rPr>
        <w:t>Szelektív szemétgyűjtés, energiatakarékosság, hulladékhasznosítás megvalósítása</w:t>
      </w:r>
    </w:p>
    <w:p w:rsidR="005D02F1" w:rsidRPr="009847BA" w:rsidRDefault="005D02F1" w:rsidP="00305A89">
      <w:pPr>
        <w:widowControl w:val="0"/>
        <w:suppressAutoHyphens/>
        <w:rPr>
          <w:rFonts w:ascii="Palatino Linotype" w:hAnsi="Palatino Linotype"/>
          <w:sz w:val="24"/>
          <w:szCs w:val="24"/>
        </w:rPr>
      </w:pPr>
    </w:p>
    <w:p w:rsidR="005D02F1" w:rsidRPr="009847BA" w:rsidRDefault="005D02F1" w:rsidP="002F203D">
      <w:pPr>
        <w:numPr>
          <w:ilvl w:val="1"/>
          <w:numId w:val="11"/>
        </w:numPr>
        <w:tabs>
          <w:tab w:val="left" w:pos="567"/>
        </w:tabs>
        <w:rPr>
          <w:rFonts w:ascii="Palatino Linotype" w:hAnsi="Palatino Linotype"/>
          <w:b/>
          <w:sz w:val="24"/>
          <w:szCs w:val="24"/>
        </w:rPr>
      </w:pPr>
      <w:r w:rsidRPr="009847BA">
        <w:rPr>
          <w:rFonts w:ascii="Palatino Linotype" w:hAnsi="Palatino Linotype"/>
          <w:b/>
          <w:i/>
          <w:sz w:val="24"/>
          <w:szCs w:val="24"/>
        </w:rPr>
        <w:t xml:space="preserve">A képzés javasolt helyszíne </w:t>
      </w:r>
      <w:r w:rsidRPr="009847BA">
        <w:rPr>
          <w:rFonts w:ascii="Palatino Linotype" w:hAnsi="Palatino Linotype"/>
          <w:b/>
          <w:i/>
          <w:kern w:val="1"/>
          <w:sz w:val="24"/>
          <w:szCs w:val="24"/>
          <w:lang w:eastAsia="hi-IN" w:bidi="hi-IN"/>
        </w:rPr>
        <w:t>(ajánlás)</w:t>
      </w:r>
    </w:p>
    <w:p w:rsidR="005D02F1" w:rsidRPr="00647FD0" w:rsidRDefault="005D02F1" w:rsidP="00DC218E">
      <w:pPr>
        <w:ind w:left="360"/>
        <w:jc w:val="both"/>
        <w:rPr>
          <w:rFonts w:ascii="Palatino Linotype" w:hAnsi="Palatino Linotype"/>
          <w:sz w:val="24"/>
          <w:szCs w:val="24"/>
        </w:rPr>
      </w:pPr>
      <w:r w:rsidRPr="00647FD0">
        <w:rPr>
          <w:rFonts w:ascii="Palatino Linotype" w:hAnsi="Palatino Linotype"/>
          <w:sz w:val="24"/>
          <w:szCs w:val="24"/>
        </w:rPr>
        <w:t>A tantárgy képzési helyszíneit a feladatoknak megfelelően kell kiválasztani. A gyakorlat alapját elsősorban az intézményi tankonyha (kb. 10 fő egyidejű munkáltatását biztosító berendezésekkel) biztosítja. Egyes feladatok külső munkahelyeken oldhatók meg (vásárláshoz közelben elérhető üzletek, piacok, egyéb munkákhoz intézményi kollégium, vendégház, vagy szerződéses vendéglátó tevékenységet folytató üzem, szervezet).</w:t>
      </w:r>
    </w:p>
    <w:p w:rsidR="005D02F1" w:rsidRPr="009847BA" w:rsidRDefault="005D02F1" w:rsidP="00305A89">
      <w:pPr>
        <w:jc w:val="both"/>
        <w:rPr>
          <w:rFonts w:ascii="Palatino Linotype" w:hAnsi="Palatino Linotype"/>
          <w:b/>
          <w:sz w:val="24"/>
          <w:szCs w:val="24"/>
        </w:rPr>
      </w:pPr>
    </w:p>
    <w:p w:rsidR="005D02F1" w:rsidRPr="009847BA" w:rsidRDefault="005D02F1" w:rsidP="00785A6D">
      <w:pPr>
        <w:numPr>
          <w:ilvl w:val="1"/>
          <w:numId w:val="11"/>
        </w:numPr>
        <w:ind w:left="851" w:hanging="491"/>
        <w:jc w:val="both"/>
        <w:rPr>
          <w:rFonts w:ascii="Palatino Linotype" w:hAnsi="Palatino Linotype"/>
          <w:b/>
          <w:sz w:val="24"/>
          <w:szCs w:val="24"/>
        </w:rPr>
      </w:pPr>
      <w:r w:rsidRPr="009847BA">
        <w:rPr>
          <w:rFonts w:ascii="Palatino Linotype" w:hAnsi="Palatino Linotype"/>
          <w:b/>
          <w:sz w:val="24"/>
          <w:szCs w:val="24"/>
        </w:rPr>
        <w:t xml:space="preserve">A </w:t>
      </w:r>
      <w:r w:rsidRPr="009847BA">
        <w:rPr>
          <w:rFonts w:ascii="Palatino Linotype" w:hAnsi="Palatino Linotype"/>
          <w:b/>
          <w:i/>
          <w:sz w:val="24"/>
          <w:szCs w:val="24"/>
        </w:rPr>
        <w:t>tantárgy elsajátítása során alkalmazható sajátos módszerek, tanulói tevékenységformák (ajánlás)</w:t>
      </w:r>
    </w:p>
    <w:p w:rsidR="005D02F1" w:rsidRPr="009847BA" w:rsidRDefault="005D02F1" w:rsidP="00305A89">
      <w:pPr>
        <w:rPr>
          <w:rFonts w:ascii="Palatino Linotype" w:hAnsi="Palatino Linotype"/>
          <w:b/>
          <w:sz w:val="24"/>
          <w:szCs w:val="24"/>
        </w:rPr>
      </w:pPr>
    </w:p>
    <w:p w:rsidR="005D02F1" w:rsidRPr="009847BA" w:rsidRDefault="005D02F1" w:rsidP="00305A89">
      <w:pPr>
        <w:pStyle w:val="Listaszerbekezds2"/>
        <w:spacing w:after="0" w:line="240" w:lineRule="auto"/>
        <w:ind w:left="791" w:firstLine="1"/>
        <w:rPr>
          <w:rFonts w:ascii="Palatino Linotype" w:hAnsi="Palatino Linotype"/>
          <w:b/>
          <w:i/>
          <w:sz w:val="24"/>
          <w:szCs w:val="24"/>
        </w:rPr>
      </w:pPr>
      <w:r>
        <w:rPr>
          <w:rFonts w:ascii="Palatino Linotype" w:hAnsi="Palatino Linotype"/>
          <w:b/>
          <w:sz w:val="24"/>
          <w:szCs w:val="24"/>
        </w:rPr>
        <w:t>7</w:t>
      </w:r>
      <w:r w:rsidRPr="002018DC">
        <w:rPr>
          <w:rFonts w:ascii="Palatino Linotype" w:hAnsi="Palatino Linotype"/>
          <w:b/>
          <w:sz w:val="24"/>
          <w:szCs w:val="24"/>
        </w:rPr>
        <w:t>.5.1.</w:t>
      </w:r>
      <w:r>
        <w:rPr>
          <w:rFonts w:ascii="Palatino Linotype" w:hAnsi="Palatino Linotype"/>
          <w:b/>
          <w:i/>
          <w:sz w:val="24"/>
          <w:szCs w:val="24"/>
        </w:rPr>
        <w:t xml:space="preserve"> </w:t>
      </w:r>
      <w:r w:rsidRPr="009847BA">
        <w:rPr>
          <w:rFonts w:ascii="Palatino Linotype" w:hAnsi="Palatino Linotype"/>
          <w:b/>
          <w:i/>
          <w:sz w:val="24"/>
          <w:szCs w:val="24"/>
        </w:rPr>
        <w:t>A tantárgy elsajátítása során alkalmazható sajátos módszerek (ajánlás)</w:t>
      </w:r>
    </w:p>
    <w:p w:rsidR="005D02F1" w:rsidRDefault="005D02F1" w:rsidP="00647FD0">
      <w:pPr>
        <w:tabs>
          <w:tab w:val="left" w:pos="851"/>
          <w:tab w:val="left" w:pos="1276"/>
        </w:tabs>
        <w:ind w:left="851"/>
        <w:jc w:val="both"/>
        <w:rPr>
          <w:rFonts w:ascii="Palatino Linotype" w:hAnsi="Palatino Linotype"/>
          <w:i/>
          <w:sz w:val="24"/>
          <w:szCs w:val="24"/>
        </w:rPr>
      </w:pPr>
      <w:r w:rsidRPr="00057A1A">
        <w:rPr>
          <w:rFonts w:ascii="Palatino Linotype" w:hAnsi="Palatino Linotype"/>
          <w:i/>
          <w:sz w:val="24"/>
          <w:szCs w:val="24"/>
        </w:rPr>
        <w:t>A Napi tevékenységek gyakorlata tantárgy csak kiscsoportos tevékenységi formájában szervezhető. A témakörök begyakorlását célszerű hármas csoportbontásban megoldani, amely rendezés az iskola adottságaitól függően, vagy a Napi tevékenységek gyakorlati tantárgy, vagy a három gyakorlati tantárgy (Napi tevékenységek gyakorlata, illetve Falusi vendéglátás, vendégfogadás gyakorlata, Varrás, kézimunkázás gyakorlat, Mezőgazdasági termelés és feldolgozás gyakorlata), megosztásával forgószínpadszerű csere végrehajtásával szervezhető.</w:t>
      </w:r>
    </w:p>
    <w:p w:rsidR="005D02F1" w:rsidRPr="00647FD0" w:rsidRDefault="005D02F1" w:rsidP="00647FD0">
      <w:pPr>
        <w:tabs>
          <w:tab w:val="left" w:pos="851"/>
          <w:tab w:val="left" w:pos="1276"/>
        </w:tabs>
        <w:ind w:left="851"/>
        <w:jc w:val="both"/>
        <w:rPr>
          <w:rFonts w:ascii="Palatino Linotype" w:hAnsi="Palatino Linotype"/>
          <w:i/>
          <w:sz w:val="24"/>
          <w:szCs w:val="24"/>
        </w:rPr>
      </w:pPr>
    </w:p>
    <w:p w:rsidR="005D02F1" w:rsidRPr="00647FD0" w:rsidRDefault="005D02F1" w:rsidP="00647FD0">
      <w:pPr>
        <w:tabs>
          <w:tab w:val="left" w:pos="851"/>
          <w:tab w:val="left" w:pos="1276"/>
        </w:tabs>
        <w:ind w:left="792"/>
        <w:jc w:val="both"/>
        <w:rPr>
          <w:rFonts w:ascii="Palatino Linotype" w:hAnsi="Palatino Linotype"/>
          <w:i/>
          <w:sz w:val="24"/>
          <w:szCs w:val="24"/>
        </w:rPr>
      </w:pPr>
      <w:r w:rsidRPr="00786A12">
        <w:rPr>
          <w:rFonts w:ascii="Palatino Linotype" w:hAnsi="Palatino Linotype"/>
          <w:i/>
          <w:sz w:val="24"/>
          <w:szCs w:val="24"/>
        </w:rPr>
        <w:t>A Napi tevékenységek</w:t>
      </w:r>
      <w:r w:rsidRPr="001B375F">
        <w:rPr>
          <w:rFonts w:ascii="Palatino Linotype" w:hAnsi="Palatino Linotype"/>
          <w:i/>
          <w:sz w:val="24"/>
          <w:szCs w:val="24"/>
        </w:rPr>
        <w:t xml:space="preserve"> gyakorlata felosztása esetén a három tevékenység megosztása lehet:</w:t>
      </w:r>
    </w:p>
    <w:p w:rsidR="005D02F1" w:rsidRPr="00647FD0" w:rsidRDefault="005D02F1" w:rsidP="00647FD0">
      <w:pPr>
        <w:tabs>
          <w:tab w:val="left" w:pos="851"/>
          <w:tab w:val="left" w:pos="1276"/>
        </w:tabs>
        <w:ind w:left="851"/>
        <w:jc w:val="both"/>
        <w:rPr>
          <w:rFonts w:ascii="Palatino Linotype" w:hAnsi="Palatino Linotype"/>
          <w:i/>
          <w:sz w:val="24"/>
          <w:szCs w:val="24"/>
        </w:rPr>
      </w:pPr>
      <w:r w:rsidRPr="001B375F">
        <w:rPr>
          <w:rFonts w:ascii="Palatino Linotype" w:hAnsi="Palatino Linotype"/>
          <w:i/>
          <w:sz w:val="24"/>
          <w:szCs w:val="24"/>
        </w:rPr>
        <w:t>Az első, és legnagyobb feladat általános konyhai munkák, ételkészítési, terítési gyakorlatok megvalósítása. A tanulók a higiéniai követelmények betartásával, önállóan, a család illetve a vendéglátás igényeinek megfelelően végzik munkájukat, melyet az alkalomnak megfelelő felszolgálás követ. A feladatcsoporthoz tartozik az étkezés befejezését követő mosogatás, a munkaterület tisztán, rendezetten történő átadása.</w:t>
      </w:r>
    </w:p>
    <w:p w:rsidR="005D02F1" w:rsidRPr="001B375F" w:rsidRDefault="005D02F1" w:rsidP="00647FD0">
      <w:pPr>
        <w:tabs>
          <w:tab w:val="left" w:pos="851"/>
          <w:tab w:val="left" w:pos="1276"/>
        </w:tabs>
        <w:ind w:left="851"/>
        <w:jc w:val="both"/>
        <w:rPr>
          <w:rFonts w:ascii="Palatino Linotype" w:hAnsi="Palatino Linotype"/>
          <w:i/>
          <w:sz w:val="24"/>
          <w:szCs w:val="24"/>
        </w:rPr>
      </w:pPr>
      <w:r w:rsidRPr="00786A12">
        <w:rPr>
          <w:rFonts w:ascii="Palatino Linotype" w:hAnsi="Palatino Linotype"/>
          <w:i/>
          <w:sz w:val="24"/>
          <w:szCs w:val="24"/>
        </w:rPr>
        <w:lastRenderedPageBreak/>
        <w:t>A második feladatcsoport az árubeszerzés</w:t>
      </w:r>
      <w:r w:rsidRPr="001B375F">
        <w:rPr>
          <w:rFonts w:ascii="Palatino Linotype" w:hAnsi="Palatino Linotype"/>
          <w:i/>
          <w:sz w:val="24"/>
          <w:szCs w:val="24"/>
        </w:rPr>
        <w:t>, élelmiszervásárlás, tárolás, értékesítés, valamint a saját termelésű termékek feldolgozása, tartósítása. Természetesen itt alkalmazkodni kell a természeti körülményekhez, a saját termelésből származó élelmiszer tartósításával kapcsolatos munkálatokat a szezonnak megfelelően kell tervezni, a szükséges változtatásokat menet közben végrehajtani.</w:t>
      </w:r>
    </w:p>
    <w:p w:rsidR="005D02F1" w:rsidRDefault="005D02F1" w:rsidP="00305A89">
      <w:pPr>
        <w:tabs>
          <w:tab w:val="left" w:pos="851"/>
          <w:tab w:val="left" w:pos="1276"/>
        </w:tabs>
        <w:ind w:left="851"/>
        <w:jc w:val="both"/>
        <w:rPr>
          <w:rFonts w:ascii="Palatino Linotype" w:hAnsi="Palatino Linotype"/>
          <w:i/>
          <w:sz w:val="24"/>
          <w:szCs w:val="24"/>
        </w:rPr>
      </w:pPr>
      <w:r w:rsidRPr="001B375F">
        <w:rPr>
          <w:rFonts w:ascii="Palatino Linotype" w:hAnsi="Palatino Linotype"/>
          <w:i/>
          <w:sz w:val="24"/>
          <w:szCs w:val="24"/>
        </w:rPr>
        <w:t>A harmadik feladatcsoport a speciális ételkészítés és a takarítás, karbantartás, a lakó- és külső környezet gondozás témaköreit foglalja magába.</w:t>
      </w:r>
    </w:p>
    <w:p w:rsidR="005D02F1" w:rsidRPr="001B375F" w:rsidRDefault="005D02F1" w:rsidP="00305A89">
      <w:pPr>
        <w:tabs>
          <w:tab w:val="left" w:pos="851"/>
          <w:tab w:val="left" w:pos="1276"/>
        </w:tabs>
        <w:ind w:left="851"/>
        <w:jc w:val="both"/>
        <w:rPr>
          <w:rFonts w:ascii="Palatino Linotype" w:hAnsi="Palatino Linotype"/>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D02F1" w:rsidRPr="008B7D14" w:rsidTr="00171054">
        <w:trPr>
          <w:jc w:val="center"/>
        </w:trPr>
        <w:tc>
          <w:tcPr>
            <w:tcW w:w="1179" w:type="dxa"/>
            <w:vMerge w:val="restart"/>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D02F1"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171054">
        <w:trPr>
          <w:jc w:val="center"/>
        </w:trPr>
        <w:tc>
          <w:tcPr>
            <w:tcW w:w="1179" w:type="dxa"/>
            <w:vMerge/>
            <w:vAlign w:val="center"/>
          </w:tcPr>
          <w:p w:rsidR="005D02F1" w:rsidRPr="008B7D14" w:rsidRDefault="005D02F1" w:rsidP="00171054">
            <w:pPr>
              <w:jc w:val="center"/>
              <w:rPr>
                <w:rFonts w:ascii="Palatino Linotype" w:hAnsi="Palatino Linotype" w:cs="Palatino Linotype"/>
                <w:b/>
                <w:bCs/>
                <w:sz w:val="20"/>
                <w:szCs w:val="20"/>
              </w:rPr>
            </w:pPr>
          </w:p>
        </w:tc>
        <w:tc>
          <w:tcPr>
            <w:tcW w:w="1701" w:type="dxa"/>
            <w:vMerge/>
            <w:vAlign w:val="center"/>
          </w:tcPr>
          <w:p w:rsidR="005D02F1" w:rsidRPr="008B7D14" w:rsidRDefault="005D02F1" w:rsidP="00171054">
            <w:pPr>
              <w:rPr>
                <w:rFonts w:ascii="Palatino Linotype" w:hAnsi="Palatino Linotype" w:cs="Palatino Linotype"/>
                <w:b/>
                <w:bCs/>
                <w:sz w:val="20"/>
                <w:szCs w:val="20"/>
              </w:rPr>
            </w:pPr>
          </w:p>
        </w:tc>
        <w:tc>
          <w:tcPr>
            <w:tcW w:w="992" w:type="dxa"/>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D02F1" w:rsidRPr="008B7D14" w:rsidRDefault="005D02F1" w:rsidP="00171054">
            <w:pPr>
              <w:jc w:val="center"/>
              <w:rPr>
                <w:rFonts w:ascii="Palatino Linotype" w:hAnsi="Palatino Linotype" w:cs="Palatino Linotype"/>
                <w:b/>
                <w:bCs/>
                <w:sz w:val="20"/>
                <w:szCs w:val="20"/>
              </w:rPr>
            </w:pPr>
          </w:p>
        </w:tc>
      </w:tr>
      <w:tr w:rsidR="005D02F1" w:rsidRPr="008B7D14" w:rsidTr="00171054">
        <w:trPr>
          <w:trHeight w:val="935"/>
          <w:jc w:val="center"/>
        </w:trPr>
        <w:tc>
          <w:tcPr>
            <w:tcW w:w="1179" w:type="dxa"/>
            <w:vAlign w:val="center"/>
          </w:tcPr>
          <w:p w:rsidR="005D02F1" w:rsidRPr="008B7D14" w:rsidRDefault="005D02F1" w:rsidP="00171054">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171054">
            <w:pPr>
              <w:jc w:val="center"/>
              <w:rPr>
                <w:rFonts w:ascii="Palatino Linotype" w:hAnsi="Palatino Linotype" w:cs="Palatino Linotype"/>
                <w:sz w:val="20"/>
                <w:szCs w:val="20"/>
              </w:rPr>
            </w:pPr>
          </w:p>
        </w:tc>
        <w:tc>
          <w:tcPr>
            <w:tcW w:w="2877" w:type="dxa"/>
            <w:vMerge w:val="restart"/>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D02F1" w:rsidRPr="008B7D14" w:rsidTr="00171054">
        <w:trPr>
          <w:trHeight w:val="989"/>
          <w:jc w:val="center"/>
        </w:trPr>
        <w:tc>
          <w:tcPr>
            <w:tcW w:w="1179"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171054">
            <w:pPr>
              <w:jc w:val="center"/>
              <w:rPr>
                <w:rFonts w:ascii="Palatino Linotype" w:hAnsi="Palatino Linotype" w:cs="Palatino Linotype"/>
                <w:sz w:val="20"/>
                <w:szCs w:val="20"/>
              </w:rPr>
            </w:pPr>
          </w:p>
        </w:tc>
        <w:tc>
          <w:tcPr>
            <w:tcW w:w="2877" w:type="dxa"/>
            <w:vMerge/>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1128"/>
          <w:jc w:val="center"/>
        </w:trPr>
        <w:tc>
          <w:tcPr>
            <w:tcW w:w="1179"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D02F1" w:rsidRPr="008B7D14" w:rsidRDefault="005D02F1" w:rsidP="00171054">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171054">
            <w:pPr>
              <w:jc w:val="center"/>
              <w:rPr>
                <w:rFonts w:ascii="Palatino Linotype" w:hAnsi="Palatino Linotype" w:cs="Palatino Linotype"/>
                <w:sz w:val="20"/>
                <w:szCs w:val="20"/>
              </w:rPr>
            </w:pPr>
          </w:p>
        </w:tc>
        <w:tc>
          <w:tcPr>
            <w:tcW w:w="2877" w:type="dxa"/>
            <w:vMerge/>
            <w:vAlign w:val="center"/>
          </w:tcPr>
          <w:p w:rsidR="005D02F1" w:rsidRPr="008B7D14" w:rsidRDefault="005D02F1" w:rsidP="00171054">
            <w:pPr>
              <w:jc w:val="center"/>
              <w:rPr>
                <w:rFonts w:ascii="Palatino Linotype" w:hAnsi="Palatino Linotype" w:cs="Palatino Linotype"/>
                <w:sz w:val="20"/>
                <w:szCs w:val="20"/>
              </w:rPr>
            </w:pPr>
          </w:p>
        </w:tc>
      </w:tr>
      <w:tr w:rsidR="005D02F1" w:rsidRPr="008B7D14" w:rsidTr="00171054">
        <w:trPr>
          <w:trHeight w:val="1282"/>
          <w:jc w:val="center"/>
        </w:trPr>
        <w:tc>
          <w:tcPr>
            <w:tcW w:w="1179"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5D02F1" w:rsidRPr="008B7D14" w:rsidRDefault="005D02F1" w:rsidP="00171054">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171054">
            <w:pPr>
              <w:jc w:val="center"/>
              <w:rPr>
                <w:rFonts w:ascii="Palatino Linotype" w:hAnsi="Palatino Linotype" w:cs="Palatino Linotype"/>
                <w:sz w:val="20"/>
                <w:szCs w:val="20"/>
              </w:rPr>
            </w:pPr>
          </w:p>
        </w:tc>
        <w:tc>
          <w:tcPr>
            <w:tcW w:w="2877" w:type="dxa"/>
            <w:vMerge/>
            <w:vAlign w:val="center"/>
          </w:tcPr>
          <w:p w:rsidR="005D02F1" w:rsidRPr="008B7D14" w:rsidRDefault="005D02F1" w:rsidP="00171054">
            <w:pPr>
              <w:jc w:val="center"/>
              <w:rPr>
                <w:rFonts w:ascii="Palatino Linotype" w:hAnsi="Palatino Linotype" w:cs="Palatino Linotype"/>
                <w:sz w:val="20"/>
                <w:szCs w:val="20"/>
              </w:rPr>
            </w:pPr>
          </w:p>
        </w:tc>
      </w:tr>
      <w:tr w:rsidR="005D02F1" w:rsidRPr="00DE4860" w:rsidTr="00171054">
        <w:trPr>
          <w:trHeight w:val="263"/>
          <w:jc w:val="center"/>
        </w:trPr>
        <w:tc>
          <w:tcPr>
            <w:tcW w:w="1179" w:type="dxa"/>
            <w:vAlign w:val="center"/>
          </w:tcPr>
          <w:p w:rsidR="005D02F1" w:rsidRPr="00DE4860"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D02F1" w:rsidRPr="00DE4860" w:rsidRDefault="005D02F1" w:rsidP="00171054">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D02F1" w:rsidRPr="00DE4860"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DE4860"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DE4860" w:rsidRDefault="005D02F1" w:rsidP="00171054">
            <w:pPr>
              <w:jc w:val="center"/>
              <w:rPr>
                <w:rFonts w:ascii="Palatino Linotype" w:hAnsi="Palatino Linotype" w:cs="Palatino Linotype"/>
                <w:sz w:val="20"/>
                <w:szCs w:val="20"/>
              </w:rPr>
            </w:pPr>
          </w:p>
        </w:tc>
        <w:tc>
          <w:tcPr>
            <w:tcW w:w="2877" w:type="dxa"/>
            <w:vMerge/>
            <w:vAlign w:val="center"/>
          </w:tcPr>
          <w:p w:rsidR="005D02F1" w:rsidRPr="00DE4860" w:rsidRDefault="005D02F1" w:rsidP="00171054">
            <w:pPr>
              <w:jc w:val="center"/>
              <w:rPr>
                <w:rFonts w:ascii="Palatino Linotype" w:hAnsi="Palatino Linotype" w:cs="Palatino Linotype"/>
                <w:sz w:val="20"/>
                <w:szCs w:val="20"/>
              </w:rPr>
            </w:pPr>
          </w:p>
        </w:tc>
      </w:tr>
    </w:tbl>
    <w:p w:rsidR="005D02F1" w:rsidRPr="009847BA" w:rsidRDefault="005D02F1" w:rsidP="00305A89">
      <w:pPr>
        <w:pStyle w:val="Listaszerbekezds2"/>
        <w:spacing w:after="0" w:line="240" w:lineRule="auto"/>
        <w:ind w:left="791" w:firstLine="1"/>
        <w:rPr>
          <w:rFonts w:ascii="Palatino Linotype" w:hAnsi="Palatino Linotype"/>
          <w:b/>
          <w:i/>
          <w:sz w:val="24"/>
          <w:szCs w:val="24"/>
        </w:rPr>
      </w:pPr>
    </w:p>
    <w:p w:rsidR="005D02F1" w:rsidRPr="00CF6C26" w:rsidRDefault="005D02F1" w:rsidP="00E1761C">
      <w:pPr>
        <w:pStyle w:val="Listaszerbekezds2"/>
        <w:numPr>
          <w:ilvl w:val="2"/>
          <w:numId w:val="11"/>
        </w:numPr>
        <w:spacing w:after="0" w:line="240" w:lineRule="auto"/>
        <w:jc w:val="both"/>
        <w:rPr>
          <w:rFonts w:ascii="Palatino Linotype" w:hAnsi="Palatino Linotype"/>
          <w:b/>
          <w:i/>
          <w:sz w:val="24"/>
          <w:szCs w:val="24"/>
        </w:rPr>
      </w:pPr>
      <w:r w:rsidRPr="00CF6C26">
        <w:rPr>
          <w:rFonts w:ascii="Palatino Linotype" w:hAnsi="Palatino Linotype"/>
          <w:b/>
          <w:i/>
          <w:sz w:val="24"/>
          <w:szCs w:val="24"/>
        </w:rPr>
        <w:t>A tantárgy elsajátítása során alkalmazható tanulói tevékenységformák (ajánlás)</w:t>
      </w:r>
    </w:p>
    <w:p w:rsidR="005D02F1" w:rsidRDefault="005D02F1" w:rsidP="00305A89">
      <w:pPr>
        <w:ind w:left="792"/>
        <w:jc w:val="both"/>
        <w:rPr>
          <w:rFonts w:ascii="Palatino Linotype" w:hAnsi="Palatino Linotype" w:cs="Mangal"/>
          <w:kern w:val="1"/>
          <w:sz w:val="24"/>
          <w:szCs w:val="24"/>
          <w:lang w:eastAsia="hi-IN" w:bidi="hi-IN"/>
        </w:rPr>
      </w:pPr>
      <w:r w:rsidRPr="00786A12">
        <w:rPr>
          <w:rFonts w:ascii="Palatino Linotype" w:hAnsi="Palatino Linotype" w:cs="Mangal"/>
          <w:i/>
          <w:kern w:val="1"/>
          <w:sz w:val="24"/>
          <w:szCs w:val="24"/>
          <w:lang w:eastAsia="hi-IN" w:bidi="hi-IN"/>
        </w:rPr>
        <w:t>A tanulói tevékenységforma egyrészt önálló munkafeladat, másrészt, kisebb csoportbontással, vagy egyénileg üzemekbe, személyekhez kihelyezve részfeladat gyakorlása</w:t>
      </w:r>
      <w:r w:rsidRPr="00786A12">
        <w:rPr>
          <w:rFonts w:ascii="Palatino Linotype" w:hAnsi="Palatino Linotype" w:cs="Mangal"/>
          <w:kern w:val="1"/>
          <w:sz w:val="24"/>
          <w:szCs w:val="24"/>
          <w:lang w:eastAsia="hi-IN" w:bidi="hi-IN"/>
        </w:rPr>
        <w:t>.</w:t>
      </w:r>
    </w:p>
    <w:p w:rsidR="005D02F1" w:rsidRPr="00786A12" w:rsidRDefault="005D02F1" w:rsidP="00305A89">
      <w:pPr>
        <w:ind w:left="792"/>
        <w:jc w:val="both"/>
        <w:rPr>
          <w:rFonts w:ascii="Palatino Linotype" w:hAnsi="Palatino Linotype" w:cs="Mangal"/>
          <w:kern w:val="1"/>
          <w:sz w:val="24"/>
          <w:szCs w:val="24"/>
          <w:lang w:eastAsia="hi-IN" w:bidi="hi-IN"/>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D02F1" w:rsidRPr="00FE5532" w:rsidTr="00171054">
        <w:trPr>
          <w:cantSplit/>
          <w:trHeight w:val="921"/>
          <w:jc w:val="center"/>
        </w:trPr>
        <w:tc>
          <w:tcPr>
            <w:tcW w:w="992" w:type="dxa"/>
            <w:vMerge w:val="restart"/>
            <w:vAlign w:val="center"/>
          </w:tcPr>
          <w:p w:rsidR="005D02F1" w:rsidRPr="00FE5532" w:rsidRDefault="005D02F1" w:rsidP="001710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D02F1" w:rsidRPr="00FE5532" w:rsidRDefault="005D02F1" w:rsidP="001710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171054">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171054">
        <w:trPr>
          <w:cantSplit/>
          <w:trHeight w:val="1076"/>
          <w:jc w:val="center"/>
        </w:trPr>
        <w:tc>
          <w:tcPr>
            <w:tcW w:w="992" w:type="dxa"/>
            <w:vMerge/>
            <w:vAlign w:val="center"/>
          </w:tcPr>
          <w:p w:rsidR="005D02F1" w:rsidRPr="00FE5532" w:rsidRDefault="005D02F1" w:rsidP="00171054">
            <w:pPr>
              <w:jc w:val="center"/>
              <w:rPr>
                <w:rFonts w:ascii="Palatino Linotype" w:hAnsi="Palatino Linotype" w:cs="Palatino Linotype"/>
                <w:b/>
                <w:bCs/>
                <w:sz w:val="20"/>
                <w:szCs w:val="20"/>
              </w:rPr>
            </w:pPr>
          </w:p>
        </w:tc>
        <w:tc>
          <w:tcPr>
            <w:tcW w:w="3275" w:type="dxa"/>
            <w:vMerge/>
            <w:vAlign w:val="center"/>
          </w:tcPr>
          <w:p w:rsidR="005D02F1" w:rsidRPr="00FE5532" w:rsidRDefault="005D02F1" w:rsidP="00171054">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171054">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171054">
            <w:pPr>
              <w:jc w:val="center"/>
              <w:rPr>
                <w:rFonts w:ascii="Palatino Linotype" w:hAnsi="Palatino Linotype" w:cs="Palatino Linotype"/>
                <w:b/>
                <w:bCs/>
                <w:sz w:val="20"/>
                <w:szCs w:val="20"/>
              </w:rPr>
            </w:pPr>
          </w:p>
        </w:tc>
      </w:tr>
      <w:tr w:rsidR="005D02F1" w:rsidRPr="00FE5532" w:rsidTr="00171054">
        <w:trPr>
          <w:jc w:val="center"/>
        </w:trPr>
        <w:tc>
          <w:tcPr>
            <w:tcW w:w="99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restart"/>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 xml:space="preserve">(a kerettanterv 3-4. oldalán szereplő a </w:t>
            </w:r>
            <w:r>
              <w:rPr>
                <w:rFonts w:ascii="Palatino Linotype" w:hAnsi="Palatino Linotype" w:cs="Palatino Linotype"/>
                <w:sz w:val="20"/>
                <w:szCs w:val="20"/>
              </w:rPr>
              <w:lastRenderedPageBreak/>
              <w:t>tantárgy gyakorlati oktatása során használatos eszközök)</w:t>
            </w: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lastRenderedPageBreak/>
              <w:t>1.2</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lastRenderedPageBreak/>
              <w:t>1.3</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D02F1" w:rsidRPr="00FE5532" w:rsidRDefault="005D02F1" w:rsidP="00171054">
            <w:pPr>
              <w:jc w:val="center"/>
              <w:rPr>
                <w:rFonts w:ascii="Palatino Linotype" w:hAnsi="Palatino Linotype" w:cs="Palatino Linotype"/>
                <w:sz w:val="20"/>
                <w:szCs w:val="20"/>
              </w:rPr>
            </w:pP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507"/>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D02F1" w:rsidRPr="00FE5532" w:rsidRDefault="005D02F1" w:rsidP="00171054">
            <w:pPr>
              <w:jc w:val="center"/>
              <w:rPr>
                <w:rFonts w:ascii="Palatino Linotype" w:hAnsi="Palatino Linotype" w:cs="Palatino Linotype"/>
                <w:sz w:val="20"/>
                <w:szCs w:val="20"/>
              </w:rPr>
            </w:pPr>
          </w:p>
        </w:tc>
        <w:tc>
          <w:tcPr>
            <w:tcW w:w="798"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jc w:val="center"/>
        </w:trPr>
        <w:tc>
          <w:tcPr>
            <w:tcW w:w="992" w:type="dxa"/>
            <w:shd w:val="clear" w:color="auto" w:fill="D9D9D9"/>
            <w:vAlign w:val="center"/>
          </w:tcPr>
          <w:p w:rsidR="005D02F1" w:rsidRPr="008B7D14" w:rsidRDefault="005D02F1" w:rsidP="00171054">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171054">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510"/>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r w:rsidR="005D02F1" w:rsidRPr="00FE5532" w:rsidTr="00171054">
        <w:trPr>
          <w:trHeight w:val="544"/>
          <w:jc w:val="center"/>
        </w:trPr>
        <w:tc>
          <w:tcPr>
            <w:tcW w:w="992"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171054">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D02F1" w:rsidRPr="00FE5532" w:rsidRDefault="005D02F1" w:rsidP="00171054">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171054">
            <w:pPr>
              <w:jc w:val="center"/>
              <w:rPr>
                <w:rFonts w:ascii="Palatino Linotype" w:hAnsi="Palatino Linotype" w:cs="Palatino Linotype"/>
                <w:sz w:val="20"/>
                <w:szCs w:val="20"/>
              </w:rPr>
            </w:pPr>
          </w:p>
        </w:tc>
        <w:tc>
          <w:tcPr>
            <w:tcW w:w="763" w:type="dxa"/>
            <w:vAlign w:val="center"/>
          </w:tcPr>
          <w:p w:rsidR="005D02F1" w:rsidRPr="00FE5532" w:rsidRDefault="005D02F1" w:rsidP="00171054">
            <w:pPr>
              <w:jc w:val="center"/>
              <w:rPr>
                <w:rFonts w:ascii="Palatino Linotype" w:hAnsi="Palatino Linotype" w:cs="Palatino Linotype"/>
                <w:sz w:val="20"/>
                <w:szCs w:val="20"/>
              </w:rPr>
            </w:pPr>
          </w:p>
        </w:tc>
        <w:tc>
          <w:tcPr>
            <w:tcW w:w="2190" w:type="dxa"/>
            <w:vMerge/>
            <w:vAlign w:val="center"/>
          </w:tcPr>
          <w:p w:rsidR="005D02F1" w:rsidRPr="00FE5532" w:rsidRDefault="005D02F1" w:rsidP="00171054">
            <w:pPr>
              <w:jc w:val="center"/>
              <w:rPr>
                <w:rFonts w:ascii="Palatino Linotype" w:hAnsi="Palatino Linotype" w:cs="Palatino Linotype"/>
                <w:sz w:val="20"/>
                <w:szCs w:val="20"/>
              </w:rPr>
            </w:pPr>
          </w:p>
        </w:tc>
      </w:tr>
    </w:tbl>
    <w:p w:rsidR="005D02F1" w:rsidRPr="00786A12" w:rsidRDefault="005D02F1" w:rsidP="00305A89">
      <w:pPr>
        <w:ind w:left="792"/>
        <w:jc w:val="both"/>
        <w:rPr>
          <w:rFonts w:ascii="Palatino Linotype" w:hAnsi="Palatino Linotype" w:cs="Mangal"/>
          <w:kern w:val="1"/>
          <w:sz w:val="24"/>
          <w:szCs w:val="24"/>
          <w:lang w:eastAsia="hi-IN" w:bidi="hi-IN"/>
        </w:rPr>
      </w:pPr>
    </w:p>
    <w:p w:rsidR="005D02F1" w:rsidRPr="009847BA" w:rsidRDefault="005D02F1" w:rsidP="002F203D">
      <w:pPr>
        <w:numPr>
          <w:ilvl w:val="1"/>
          <w:numId w:val="11"/>
        </w:numPr>
        <w:rPr>
          <w:rFonts w:ascii="Palatino Linotype" w:hAnsi="Palatino Linotype"/>
          <w:b/>
          <w:sz w:val="24"/>
          <w:szCs w:val="24"/>
        </w:rPr>
      </w:pPr>
      <w:r w:rsidRPr="009847BA">
        <w:rPr>
          <w:rFonts w:ascii="Palatino Linotype" w:hAnsi="Palatino Linotype"/>
          <w:b/>
          <w:sz w:val="24"/>
          <w:szCs w:val="24"/>
        </w:rPr>
        <w:t>A tantárgy értékelésének módja</w:t>
      </w:r>
    </w:p>
    <w:p w:rsidR="005D02F1" w:rsidRPr="00FA5995" w:rsidRDefault="005D02F1" w:rsidP="00FA5995">
      <w:pPr>
        <w:widowControl w:val="0"/>
        <w:tabs>
          <w:tab w:val="left" w:pos="851"/>
        </w:tabs>
        <w:suppressAutoHyphens/>
        <w:ind w:left="220"/>
        <w:rPr>
          <w:rFonts w:ascii="Palatino Linotype" w:hAnsi="Palatino Linotype" w:cs="Mangal"/>
          <w:b/>
          <w:bCs/>
          <w:kern w:val="1"/>
          <w:sz w:val="24"/>
          <w:szCs w:val="24"/>
          <w:lang w:eastAsia="hi-IN" w:bidi="hi-IN"/>
        </w:rPr>
      </w:pPr>
      <w:r w:rsidRPr="00FA5995">
        <w:rPr>
          <w:rFonts w:ascii="Palatino Linotype" w:hAnsi="Palatino Linotype"/>
          <w:bCs/>
          <w:sz w:val="24"/>
          <w:szCs w:val="24"/>
        </w:rPr>
        <w:t>A nemzeti köznevelésről szóló 2011. évi CXC. törvény 54. § (2) a) pontja szerinti értékeléssel.</w:t>
      </w:r>
    </w:p>
    <w:p w:rsidR="005D02F1" w:rsidRPr="00655889" w:rsidRDefault="005D02F1" w:rsidP="00FA5995">
      <w:pPr>
        <w:ind w:left="220"/>
        <w:jc w:val="center"/>
        <w:rPr>
          <w:rFonts w:ascii="Palatino Linotype" w:hAnsi="Palatino Linotype" w:cs="TimesNewRomanPSMT"/>
          <w:sz w:val="44"/>
          <w:szCs w:val="44"/>
          <w:lang w:bidi="hi-IN"/>
        </w:rPr>
      </w:pPr>
      <w:r w:rsidRPr="00FA5995">
        <w:rPr>
          <w:sz w:val="24"/>
          <w:szCs w:val="24"/>
        </w:rPr>
        <w:br w:type="page"/>
      </w: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655889" w:rsidRDefault="005D02F1" w:rsidP="00305A89">
      <w:pPr>
        <w:widowControl w:val="0"/>
        <w:suppressAutoHyphens/>
        <w:jc w:val="center"/>
        <w:rPr>
          <w:rFonts w:ascii="Palatino Linotype" w:hAnsi="Palatino Linotype" w:cs="TimesNewRomanPSMT"/>
          <w:sz w:val="44"/>
          <w:szCs w:val="44"/>
          <w:lang w:bidi="hi-IN"/>
        </w:rPr>
      </w:pP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5D02F1" w:rsidRPr="000E120B"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 xml:space="preserve">11037-12 </w:t>
      </w:r>
      <w:r w:rsidRPr="000E120B">
        <w:rPr>
          <w:rFonts w:ascii="Palatino Linotype" w:hAnsi="Palatino Linotype"/>
          <w:b/>
          <w:sz w:val="44"/>
          <w:szCs w:val="44"/>
        </w:rPr>
        <w:t>azonosító számú</w:t>
      </w:r>
    </w:p>
    <w:p w:rsidR="005D02F1" w:rsidRPr="000E120B" w:rsidRDefault="005D02F1" w:rsidP="00305A89">
      <w:pPr>
        <w:widowControl w:val="0"/>
        <w:suppressAutoHyphens/>
        <w:jc w:val="center"/>
        <w:rPr>
          <w:rFonts w:ascii="Palatino Linotype" w:hAnsi="Palatino Linotype"/>
          <w:sz w:val="44"/>
          <w:szCs w:val="44"/>
        </w:rPr>
      </w:pPr>
    </w:p>
    <w:p w:rsidR="005D02F1" w:rsidRDefault="005D02F1" w:rsidP="00305A89">
      <w:pPr>
        <w:widowControl w:val="0"/>
        <w:suppressAutoHyphens/>
        <w:jc w:val="center"/>
        <w:rPr>
          <w:rFonts w:ascii="Palatino Linotype" w:hAnsi="Palatino Linotype"/>
          <w:b/>
          <w:sz w:val="44"/>
          <w:szCs w:val="44"/>
        </w:rPr>
      </w:pPr>
      <w:r>
        <w:rPr>
          <w:rFonts w:ascii="Palatino Linotype" w:hAnsi="Palatino Linotype"/>
          <w:b/>
          <w:sz w:val="44"/>
          <w:szCs w:val="44"/>
        </w:rPr>
        <w:t>Falusi vendégfogadás</w:t>
      </w:r>
    </w:p>
    <w:p w:rsidR="005D02F1" w:rsidRPr="000E120B" w:rsidRDefault="005D02F1" w:rsidP="00305A89">
      <w:pPr>
        <w:widowControl w:val="0"/>
        <w:suppressAutoHyphens/>
        <w:jc w:val="center"/>
        <w:rPr>
          <w:rFonts w:ascii="Palatino Linotype" w:hAnsi="Palatino Linotype"/>
          <w:b/>
          <w:sz w:val="44"/>
          <w:szCs w:val="44"/>
        </w:rPr>
      </w:pPr>
    </w:p>
    <w:p w:rsidR="005D02F1" w:rsidRPr="000E120B" w:rsidRDefault="005D02F1" w:rsidP="00305A89">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D02F1" w:rsidRPr="000E120B" w:rsidRDefault="005D02F1" w:rsidP="00305A89">
      <w:pPr>
        <w:widowControl w:val="0"/>
        <w:suppressAutoHyphens/>
        <w:jc w:val="center"/>
        <w:rPr>
          <w:rFonts w:ascii="Palatino Linotype" w:hAnsi="Palatino Linotype"/>
          <w:b/>
          <w:sz w:val="44"/>
          <w:szCs w:val="44"/>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D02F1" w:rsidRPr="000E120B" w:rsidRDefault="005D02F1" w:rsidP="00305A89">
      <w:pPr>
        <w:widowControl w:val="0"/>
        <w:suppressAutoHyphens/>
        <w:jc w:val="center"/>
        <w:rPr>
          <w:rFonts w:ascii="Palatino Linotype" w:hAnsi="Palatino Linotype"/>
          <w:b/>
          <w:kern w:val="1"/>
          <w:sz w:val="44"/>
          <w:szCs w:val="44"/>
          <w:lang w:eastAsia="hi-IN" w:bidi="hi-IN"/>
        </w:rPr>
      </w:pPr>
    </w:p>
    <w:p w:rsidR="005D02F1" w:rsidRPr="000E120B" w:rsidRDefault="005D02F1" w:rsidP="00305A89">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D02F1" w:rsidRPr="000E120B" w:rsidRDefault="005D02F1" w:rsidP="00305A89">
      <w:pPr>
        <w:widowControl w:val="0"/>
        <w:suppressAutoHyphens/>
        <w:jc w:val="center"/>
        <w:rPr>
          <w:rFonts w:ascii="Palatino Linotype" w:hAnsi="Palatino Linotype"/>
          <w:b/>
          <w:bCs/>
          <w:kern w:val="1"/>
          <w:sz w:val="44"/>
          <w:szCs w:val="44"/>
          <w:lang w:eastAsia="hi-IN" w:bidi="hi-IN"/>
        </w:rPr>
      </w:pPr>
    </w:p>
    <w:p w:rsidR="005D02F1" w:rsidRDefault="005D02F1" w:rsidP="00DC218E">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11037-12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Falusi vendégfogadás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5D02F1" w:rsidRPr="00DC218E" w:rsidRDefault="005D02F1" w:rsidP="00DC218E">
      <w:pPr>
        <w:widowControl w:val="0"/>
        <w:suppressAutoHyphens/>
        <w:jc w:val="both"/>
        <w:rPr>
          <w:rFonts w:ascii="Palatino Linotype" w:hAnsi="Palatino Linotype"/>
          <w:b/>
          <w:kern w:val="1"/>
          <w:sz w:val="24"/>
          <w:szCs w:val="24"/>
          <w:lang w:eastAsia="hi-IN" w:bidi="hi-IN"/>
        </w:rPr>
      </w:pPr>
    </w:p>
    <w:tbl>
      <w:tblPr>
        <w:tblW w:w="9072" w:type="dxa"/>
        <w:jc w:val="center"/>
        <w:tblInd w:w="212" w:type="dxa"/>
        <w:tblLayout w:type="fixed"/>
        <w:tblCellMar>
          <w:left w:w="70" w:type="dxa"/>
          <w:right w:w="70" w:type="dxa"/>
        </w:tblCellMar>
        <w:tblLook w:val="0000" w:firstRow="0" w:lastRow="0" w:firstColumn="0" w:lastColumn="0" w:noHBand="0" w:noVBand="0"/>
      </w:tblPr>
      <w:tblGrid>
        <w:gridCol w:w="3827"/>
        <w:gridCol w:w="567"/>
        <w:gridCol w:w="646"/>
        <w:gridCol w:w="474"/>
        <w:gridCol w:w="14"/>
        <w:gridCol w:w="461"/>
        <w:gridCol w:w="41"/>
        <w:gridCol w:w="434"/>
        <w:gridCol w:w="61"/>
        <w:gridCol w:w="413"/>
        <w:gridCol w:w="8"/>
        <w:gridCol w:w="425"/>
        <w:gridCol w:w="42"/>
        <w:gridCol w:w="383"/>
        <w:gridCol w:w="92"/>
        <w:gridCol w:w="475"/>
        <w:gridCol w:w="709"/>
      </w:tblGrid>
      <w:tr w:rsidR="005D02F1" w:rsidRPr="00E1761C" w:rsidTr="00A46B1B">
        <w:trPr>
          <w:trHeight w:val="968"/>
          <w:jc w:val="center"/>
        </w:trPr>
        <w:tc>
          <w:tcPr>
            <w:tcW w:w="3827" w:type="dxa"/>
            <w:vMerge w:val="restart"/>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 xml:space="preserve">11037-12 </w:t>
            </w:r>
          </w:p>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 xml:space="preserve">Falusi vendégfogadás </w:t>
            </w:r>
          </w:p>
        </w:tc>
        <w:tc>
          <w:tcPr>
            <w:tcW w:w="3119" w:type="dxa"/>
            <w:gridSpan w:val="10"/>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Falusi vendégfogadás</w:t>
            </w:r>
          </w:p>
        </w:tc>
        <w:tc>
          <w:tcPr>
            <w:tcW w:w="2126" w:type="dxa"/>
            <w:gridSpan w:val="6"/>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Vendéglátás, vendégfogadás gyakorlat</w:t>
            </w:r>
          </w:p>
        </w:tc>
      </w:tr>
      <w:tr w:rsidR="005D02F1" w:rsidRPr="00E1761C" w:rsidTr="00A46B1B">
        <w:trPr>
          <w:trHeight w:val="4273"/>
          <w:jc w:val="center"/>
        </w:trPr>
        <w:tc>
          <w:tcPr>
            <w:tcW w:w="3827" w:type="dxa"/>
            <w:vMerge/>
            <w:tcBorders>
              <w:top w:val="single" w:sz="4" w:space="0" w:color="auto"/>
              <w:left w:val="single" w:sz="4" w:space="0" w:color="auto"/>
              <w:bottom w:val="single" w:sz="4" w:space="0" w:color="auto"/>
              <w:right w:val="single" w:sz="4" w:space="0" w:color="auto"/>
            </w:tcBorders>
            <w:vAlign w:val="center"/>
          </w:tcPr>
          <w:p w:rsidR="005D02F1" w:rsidRPr="00E1761C" w:rsidRDefault="005D02F1" w:rsidP="00C0299B">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cente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Falusi vendégfogadás általános kérdései</w:t>
            </w:r>
          </w:p>
        </w:tc>
        <w:tc>
          <w:tcPr>
            <w:tcW w:w="646" w:type="dxa"/>
            <w:tcBorders>
              <w:top w:val="nil"/>
              <w:left w:val="nil"/>
              <w:bottom w:val="single" w:sz="4" w:space="0" w:color="auto"/>
              <w:right w:val="single" w:sz="4" w:space="0" w:color="auto"/>
            </w:tcBorders>
            <w:textDirection w:val="btLr"/>
            <w:vAlign w:val="cente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Falusi vendégfogadás tárgyi feltételrendszere</w:t>
            </w:r>
          </w:p>
        </w:tc>
        <w:tc>
          <w:tcPr>
            <w:tcW w:w="488" w:type="dxa"/>
            <w:gridSpan w:val="2"/>
            <w:tcBorders>
              <w:top w:val="nil"/>
              <w:left w:val="nil"/>
              <w:bottom w:val="single" w:sz="4" w:space="0" w:color="auto"/>
              <w:right w:val="single" w:sz="4" w:space="0" w:color="auto"/>
            </w:tcBorders>
            <w:textDirection w:val="btLr"/>
            <w:vAlign w:val="cente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Falusi vendégfogadás szabályai</w:t>
            </w:r>
          </w:p>
        </w:tc>
        <w:tc>
          <w:tcPr>
            <w:tcW w:w="502" w:type="dxa"/>
            <w:gridSpan w:val="2"/>
            <w:tcBorders>
              <w:top w:val="nil"/>
              <w:left w:val="nil"/>
              <w:bottom w:val="single" w:sz="4" w:space="0" w:color="auto"/>
              <w:right w:val="single" w:sz="4" w:space="0" w:color="auto"/>
            </w:tcBorders>
            <w:textDirection w:val="btLr"/>
            <w:vAlign w:val="cente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Programszervezés</w:t>
            </w:r>
          </w:p>
        </w:tc>
        <w:tc>
          <w:tcPr>
            <w:tcW w:w="495" w:type="dxa"/>
            <w:gridSpan w:val="2"/>
            <w:tcBorders>
              <w:top w:val="nil"/>
              <w:left w:val="nil"/>
              <w:bottom w:val="single" w:sz="4" w:space="0" w:color="auto"/>
              <w:right w:val="single" w:sz="4" w:space="0" w:color="auto"/>
            </w:tcBorders>
            <w:textDirection w:val="btLr"/>
            <w:vAlign w:val="cente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 xml:space="preserve">Hagyományőrzés </w:t>
            </w:r>
          </w:p>
        </w:tc>
        <w:tc>
          <w:tcPr>
            <w:tcW w:w="421" w:type="dxa"/>
            <w:gridSpan w:val="2"/>
            <w:tcBorders>
              <w:top w:val="nil"/>
              <w:left w:val="nil"/>
              <w:bottom w:val="single" w:sz="4" w:space="0" w:color="auto"/>
              <w:right w:val="single" w:sz="4" w:space="0" w:color="auto"/>
            </w:tcBorders>
            <w:textDirection w:val="btLr"/>
            <w:vAlign w:val="cente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Gyermekprogramok szervezése</w:t>
            </w:r>
          </w:p>
        </w:tc>
        <w:tc>
          <w:tcPr>
            <w:tcW w:w="425" w:type="dxa"/>
            <w:tcBorders>
              <w:top w:val="nil"/>
              <w:left w:val="nil"/>
              <w:bottom w:val="single" w:sz="4" w:space="0" w:color="auto"/>
              <w:right w:val="single" w:sz="4" w:space="0" w:color="auto"/>
            </w:tcBorders>
            <w:textDirection w:val="btL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Vendéglátás általános gyakorlata</w:t>
            </w:r>
          </w:p>
        </w:tc>
        <w:tc>
          <w:tcPr>
            <w:tcW w:w="425" w:type="dxa"/>
            <w:gridSpan w:val="2"/>
            <w:tcBorders>
              <w:top w:val="nil"/>
              <w:left w:val="nil"/>
              <w:bottom w:val="single" w:sz="4" w:space="0" w:color="auto"/>
              <w:right w:val="single" w:sz="4" w:space="0" w:color="auto"/>
            </w:tcBorders>
            <w:textDirection w:val="btL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Falusi vendégfogadás sajátosságai</w:t>
            </w:r>
          </w:p>
        </w:tc>
        <w:tc>
          <w:tcPr>
            <w:tcW w:w="567" w:type="dxa"/>
            <w:gridSpan w:val="2"/>
            <w:tcBorders>
              <w:top w:val="nil"/>
              <w:left w:val="nil"/>
              <w:bottom w:val="single" w:sz="4" w:space="0" w:color="auto"/>
              <w:right w:val="single" w:sz="4" w:space="0" w:color="auto"/>
            </w:tcBorders>
            <w:textDirection w:val="btL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Programok, gyermekprogramok szervezése</w:t>
            </w:r>
          </w:p>
        </w:tc>
        <w:tc>
          <w:tcPr>
            <w:tcW w:w="709" w:type="dxa"/>
            <w:tcBorders>
              <w:top w:val="nil"/>
              <w:left w:val="nil"/>
              <w:bottom w:val="single" w:sz="4" w:space="0" w:color="auto"/>
              <w:right w:val="single" w:sz="4" w:space="0" w:color="auto"/>
            </w:tcBorders>
            <w:textDirection w:val="btLr"/>
          </w:tcPr>
          <w:p w:rsidR="005D02F1" w:rsidRPr="00E1761C" w:rsidRDefault="005D02F1" w:rsidP="00C0299B">
            <w:pPr>
              <w:ind w:left="57"/>
              <w:rPr>
                <w:rFonts w:ascii="Palatino Linotype" w:hAnsi="Palatino Linotype"/>
                <w:sz w:val="20"/>
                <w:szCs w:val="20"/>
              </w:rPr>
            </w:pPr>
            <w:r w:rsidRPr="00E1761C">
              <w:rPr>
                <w:rFonts w:ascii="Palatino Linotype" w:hAnsi="Palatino Linotype"/>
                <w:sz w:val="20"/>
                <w:szCs w:val="20"/>
              </w:rPr>
              <w:t>Családi gazdaság, vendégfogadás, falusi turizmus tanulmányozása</w:t>
            </w:r>
          </w:p>
        </w:tc>
      </w:tr>
      <w:tr w:rsidR="005D02F1" w:rsidRPr="00E1761C" w:rsidTr="00A46B1B">
        <w:trPr>
          <w:trHeight w:val="345"/>
          <w:jc w:val="center"/>
        </w:trPr>
        <w:tc>
          <w:tcPr>
            <w:tcW w:w="9072" w:type="dxa"/>
            <w:gridSpan w:val="17"/>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FELADATOK</w:t>
            </w:r>
          </w:p>
        </w:tc>
      </w:tr>
      <w:tr w:rsidR="005D02F1" w:rsidRPr="00E1761C" w:rsidTr="00A46B1B">
        <w:trPr>
          <w:trHeight w:val="5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Speciális falusi jellegzetességek figyelembevételével kialakítja a vendégfogadás feltételeit</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34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Berendezi a vendéglátóhelyet</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4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Üzemelteti a vendéglátóhelyet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Igény szerint biztosítja a vendégek részleges/teljes ellátását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472"/>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Elkészíti a tájjellegű, hagyományos ételeket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423"/>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Megszervezi a szabadban történő étkeztetést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Felhasználja saját gazdaságában, környezetében előállított termékeket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Termésekből, virágokból dekorációt, ajándékot készít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Műveli, bemutatja, tanítja a tájegységhez kötődő népszokásokat, hagyományos népi kismesterségeket, használati eszközöket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Árulja a helyi hagyományok alapján készített termékeket, tárgyakat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Bemutatja a gazdaságot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 xml:space="preserve">Műveli a virágoskertet, a konyhakertet, </w:t>
            </w:r>
            <w:r w:rsidRPr="00E1761C">
              <w:rPr>
                <w:rFonts w:ascii="Palatino Linotype" w:hAnsi="Palatino Linotype"/>
                <w:sz w:val="20"/>
                <w:szCs w:val="20"/>
              </w:rPr>
              <w:lastRenderedPageBreak/>
              <w:t>fűszer- és gyógynövényeket termel</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lastRenderedPageBreak/>
              <w:t>Gondozza az udvart, a pázsitot és a ház körül tartott állatokat</w:t>
            </w:r>
          </w:p>
        </w:tc>
        <w:tc>
          <w:tcPr>
            <w:tcW w:w="567"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Végzi a haszonállat tartása során rábízott feladatokat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Részt vesz a gazdaságban megtermelt növények betakarításában, feldolgozásában, tartósításában, értékesítésében</w:t>
            </w:r>
          </w:p>
        </w:tc>
        <w:tc>
          <w:tcPr>
            <w:tcW w:w="567"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Részt vesz az állati termékek feldolgozásában, értékesítésében</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Lehetőség és igény szerint bevonja a vendégeket a gazdaság munkáiba (disznóvágás, befőzés, lekvárfőzés, szüretelés, stb.)</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Tevékenyen részt vesz a tájegység, település programjaiban (gasztronómia, szabadidő, bemutatók, szakmai rendezvények, stb.)</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Megszervezi a tájegységnek megfelelő programokat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Megszervezi a speciális gyerekprogramokat</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Kiépíti a kapcsolatrendszert a vendégekkel és a környék falusi vendéglátóival</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360"/>
          <w:jc w:val="center"/>
        </w:trPr>
        <w:tc>
          <w:tcPr>
            <w:tcW w:w="9072" w:type="dxa"/>
            <w:gridSpan w:val="17"/>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SZAKMAI ISMERETEK</w:t>
            </w: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Speciális szakmai alapismeretek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Falusi vendéglátóhely jellegzetességei</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Falusi vendéglátóhely berendezései</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Vendégfogadás, elhelyezés</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Étlap, étrend összeállítás szabályai</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Tájjellegű, hagyományos ételek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Szabadban készíthető ételek és eszközeik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Saját gazdaságban előállítható élelmiszer alapanyagok, termékek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Virágoskert, konyhakert és udvar kialakítás, ápolás, fűnyírás</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Alapvető betakarítási, termék-feldolgozási ismeretek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Alapvető állatgondozási ismeretek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Alapvető virágkötészeti ismeretek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Játszóhelyek kialakítása</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Népművészet, népi kismesterségek, népszokások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Speciális, tájegységhez kapcsolódó programok</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Kommunikáció magyarul és idegen nyelven</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lastRenderedPageBreak/>
              <w:t>Személyes és környezeti higiénia</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255"/>
          <w:jc w:val="center"/>
        </w:trPr>
        <w:tc>
          <w:tcPr>
            <w:tcW w:w="3827" w:type="dxa"/>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Munkavédelem, elsősegélynyújtás</w:t>
            </w:r>
          </w:p>
        </w:tc>
        <w:tc>
          <w:tcPr>
            <w:tcW w:w="567"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Környezetvédelem</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360"/>
          <w:jc w:val="center"/>
        </w:trPr>
        <w:tc>
          <w:tcPr>
            <w:tcW w:w="9072" w:type="dxa"/>
            <w:gridSpan w:val="17"/>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SZAKMAI KÉSZSÉGEK</w:t>
            </w:r>
          </w:p>
        </w:tc>
      </w:tr>
      <w:tr w:rsidR="005D02F1" w:rsidRPr="00E1761C" w:rsidTr="00A46B1B">
        <w:trPr>
          <w:trHeight w:val="24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Elemi szintű számítógép használat</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Idegen nyelvű szakmai szövegértés és beszédkészség</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Háziállatok gondozása</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Virágkötészeti anyagok, eszközök használata</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255"/>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Népi kismesterségek eszközeinek működtetése</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60"/>
          <w:jc w:val="center"/>
        </w:trPr>
        <w:tc>
          <w:tcPr>
            <w:tcW w:w="9072" w:type="dxa"/>
            <w:gridSpan w:val="17"/>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SZEMÉLYES KOMPETENCIÁK</w:t>
            </w: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00"/>
          <w:jc w:val="center"/>
        </w:trPr>
        <w:tc>
          <w:tcPr>
            <w:tcW w:w="3827" w:type="dxa"/>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Önállóság</w:t>
            </w:r>
          </w:p>
        </w:tc>
        <w:tc>
          <w:tcPr>
            <w:tcW w:w="567"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single" w:sz="4" w:space="0" w:color="auto"/>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both"/>
              <w:rPr>
                <w:rFonts w:ascii="Palatino Linotype" w:hAnsi="Palatino Linotype"/>
                <w:sz w:val="20"/>
                <w:szCs w:val="20"/>
              </w:rPr>
            </w:pPr>
            <w:r w:rsidRPr="00E1761C">
              <w:rPr>
                <w:rFonts w:ascii="Palatino Linotype" w:hAnsi="Palatino Linotype"/>
                <w:sz w:val="20"/>
                <w:szCs w:val="20"/>
              </w:rPr>
              <w:t>Önfegyelem</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60"/>
          <w:jc w:val="center"/>
        </w:trPr>
        <w:tc>
          <w:tcPr>
            <w:tcW w:w="9072" w:type="dxa"/>
            <w:gridSpan w:val="17"/>
            <w:tcBorders>
              <w:top w:val="single" w:sz="4" w:space="0" w:color="auto"/>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TÁRSAS KOMPETENCIÁK</w:t>
            </w: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Udvariasság</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Segítőkészség</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autoSpaceDE w:val="0"/>
              <w:autoSpaceDN w:val="0"/>
              <w:adjustRightInd w:val="0"/>
              <w:jc w:val="both"/>
              <w:rPr>
                <w:rFonts w:ascii="Palatino Linotype" w:hAnsi="Palatino Linotype"/>
                <w:sz w:val="20"/>
                <w:szCs w:val="20"/>
              </w:rPr>
            </w:pPr>
            <w:r w:rsidRPr="00E1761C">
              <w:rPr>
                <w:rFonts w:ascii="Palatino Linotype" w:hAnsi="Palatino Linotype"/>
                <w:sz w:val="20"/>
                <w:szCs w:val="20"/>
              </w:rPr>
              <w:t>Konfliktusmegoldó készség</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60"/>
          <w:jc w:val="center"/>
        </w:trPr>
        <w:tc>
          <w:tcPr>
            <w:tcW w:w="9072" w:type="dxa"/>
            <w:gridSpan w:val="17"/>
            <w:tcBorders>
              <w:top w:val="nil"/>
              <w:left w:val="single" w:sz="4" w:space="0" w:color="auto"/>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MÓDSZERKOMPETENCIÁK</w:t>
            </w: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rPr>
                <w:rFonts w:ascii="Palatino Linotype" w:hAnsi="Palatino Linotype"/>
                <w:sz w:val="20"/>
                <w:szCs w:val="20"/>
              </w:rPr>
            </w:pPr>
            <w:r w:rsidRPr="00E1761C">
              <w:rPr>
                <w:rFonts w:ascii="Palatino Linotype" w:hAnsi="Palatino Linotype"/>
                <w:sz w:val="20"/>
                <w:szCs w:val="20"/>
              </w:rPr>
              <w:t>Kreativitás, ötletgazdaság</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rPr>
                <w:rFonts w:ascii="Palatino Linotype" w:hAnsi="Palatino Linotype"/>
                <w:sz w:val="20"/>
                <w:szCs w:val="20"/>
              </w:rPr>
            </w:pPr>
            <w:r w:rsidRPr="00E1761C">
              <w:rPr>
                <w:rFonts w:ascii="Palatino Linotype" w:hAnsi="Palatino Linotype"/>
                <w:sz w:val="20"/>
                <w:szCs w:val="20"/>
              </w:rPr>
              <w:t>Problémamegoldás, hibaelhárítás</w:t>
            </w:r>
          </w:p>
        </w:tc>
        <w:tc>
          <w:tcPr>
            <w:tcW w:w="567"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r>
      <w:tr w:rsidR="005D02F1" w:rsidRPr="00E1761C" w:rsidTr="00A46B1B">
        <w:trPr>
          <w:trHeight w:val="300"/>
          <w:jc w:val="center"/>
        </w:trPr>
        <w:tc>
          <w:tcPr>
            <w:tcW w:w="3827" w:type="dxa"/>
            <w:tcBorders>
              <w:top w:val="nil"/>
              <w:left w:val="single" w:sz="4" w:space="0" w:color="auto"/>
              <w:bottom w:val="single" w:sz="4" w:space="0" w:color="auto"/>
              <w:right w:val="single" w:sz="4" w:space="0" w:color="auto"/>
            </w:tcBorders>
            <w:noWrap/>
            <w:vAlign w:val="center"/>
          </w:tcPr>
          <w:p w:rsidR="005D02F1" w:rsidRPr="00E1761C" w:rsidRDefault="005D02F1" w:rsidP="00C0299B">
            <w:pPr>
              <w:rPr>
                <w:rFonts w:ascii="Palatino Linotype" w:hAnsi="Palatino Linotype"/>
                <w:sz w:val="20"/>
                <w:szCs w:val="20"/>
              </w:rPr>
            </w:pPr>
            <w:r w:rsidRPr="00E1761C">
              <w:rPr>
                <w:rFonts w:ascii="Palatino Linotype" w:hAnsi="Palatino Linotype"/>
                <w:sz w:val="20"/>
                <w:szCs w:val="20"/>
              </w:rPr>
              <w:t>Módszeres munkavégzés</w:t>
            </w:r>
          </w:p>
        </w:tc>
        <w:tc>
          <w:tcPr>
            <w:tcW w:w="567"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646" w:type="dxa"/>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4"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p>
        </w:tc>
        <w:tc>
          <w:tcPr>
            <w:tcW w:w="474" w:type="dxa"/>
            <w:gridSpan w:val="2"/>
            <w:tcBorders>
              <w:top w:val="nil"/>
              <w:left w:val="nil"/>
              <w:bottom w:val="single" w:sz="4" w:space="0" w:color="auto"/>
              <w:right w:val="single" w:sz="4" w:space="0" w:color="auto"/>
            </w:tcBorders>
            <w:noWrap/>
            <w:vAlign w:val="center"/>
          </w:tcPr>
          <w:p w:rsidR="005D02F1" w:rsidRPr="00E1761C" w:rsidRDefault="005D02F1" w:rsidP="00C0299B">
            <w:pPr>
              <w:jc w:val="center"/>
              <w:rPr>
                <w:rFonts w:ascii="Palatino Linotype" w:hAnsi="Palatino Linotype"/>
                <w:sz w:val="20"/>
                <w:szCs w:val="20"/>
              </w:rPr>
            </w:pPr>
          </w:p>
        </w:tc>
        <w:tc>
          <w:tcPr>
            <w:tcW w:w="475" w:type="dxa"/>
            <w:gridSpan w:val="3"/>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gridSpan w:val="2"/>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475"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2F1" w:rsidRPr="00E1761C" w:rsidRDefault="005D02F1" w:rsidP="00C0299B">
            <w:pPr>
              <w:jc w:val="center"/>
              <w:rPr>
                <w:rFonts w:ascii="Palatino Linotype" w:hAnsi="Palatino Linotype"/>
                <w:sz w:val="20"/>
                <w:szCs w:val="20"/>
              </w:rPr>
            </w:pPr>
            <w:r w:rsidRPr="00E1761C">
              <w:rPr>
                <w:rFonts w:ascii="Palatino Linotype" w:hAnsi="Palatino Linotype"/>
                <w:sz w:val="20"/>
                <w:szCs w:val="20"/>
              </w:rPr>
              <w:t>x</w:t>
            </w:r>
          </w:p>
        </w:tc>
      </w:tr>
    </w:tbl>
    <w:p w:rsidR="005D02F1" w:rsidRPr="000E120B" w:rsidRDefault="005D02F1" w:rsidP="00305A89">
      <w:pPr>
        <w:widowControl w:val="0"/>
        <w:suppressAutoHyphens/>
        <w:rPr>
          <w:rFonts w:ascii="Palatino Linotype" w:hAnsi="Palatino Linotype" w:cs="Mangal"/>
          <w:kern w:val="1"/>
          <w:sz w:val="20"/>
          <w:szCs w:val="20"/>
          <w:lang w:eastAsia="hi-IN" w:bidi="hi-IN"/>
        </w:rPr>
      </w:pPr>
    </w:p>
    <w:p w:rsidR="005D02F1" w:rsidRPr="000E120B" w:rsidRDefault="005D02F1" w:rsidP="00305A89">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D02F1" w:rsidRPr="000E120B" w:rsidRDefault="005D02F1" w:rsidP="002F203D">
      <w:pPr>
        <w:numPr>
          <w:ilvl w:val="0"/>
          <w:numId w:val="11"/>
        </w:numPr>
        <w:ind w:left="357" w:hanging="357"/>
        <w:rPr>
          <w:rFonts w:ascii="Palatino Linotype" w:hAnsi="Palatino Linotype"/>
          <w:b/>
          <w:sz w:val="24"/>
          <w:szCs w:val="24"/>
        </w:rPr>
      </w:pPr>
      <w:r>
        <w:rPr>
          <w:rFonts w:ascii="Palatino Linotype" w:hAnsi="Palatino Linotype"/>
          <w:b/>
          <w:sz w:val="24"/>
          <w:szCs w:val="24"/>
        </w:rPr>
        <w:t xml:space="preserve">Falusi vendégfogadás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106</w:t>
      </w:r>
      <w:r w:rsidRPr="000E120B">
        <w:rPr>
          <w:rFonts w:ascii="Palatino Linotype" w:hAnsi="Palatino Linotype"/>
          <w:b/>
          <w:sz w:val="24"/>
          <w:szCs w:val="24"/>
        </w:rPr>
        <w:t xml:space="preserve"> óra</w:t>
      </w:r>
    </w:p>
    <w:p w:rsidR="005D02F1" w:rsidRPr="000E120B" w:rsidRDefault="005D02F1" w:rsidP="00305A89">
      <w:pPr>
        <w:widowControl w:val="0"/>
        <w:suppressAutoHyphens/>
        <w:rPr>
          <w:rFonts w:ascii="Palatino Linotype" w:hAnsi="Palatino Linotype"/>
          <w:b/>
          <w:sz w:val="24"/>
          <w:szCs w:val="24"/>
        </w:rPr>
      </w:pPr>
    </w:p>
    <w:p w:rsidR="005D02F1" w:rsidRDefault="005D02F1" w:rsidP="00A46B1B">
      <w:pPr>
        <w:numPr>
          <w:ilvl w:val="1"/>
          <w:numId w:val="15"/>
        </w:numPr>
        <w:rPr>
          <w:rFonts w:ascii="Palatino Linotype" w:hAnsi="Palatino Linotype"/>
          <w:b/>
          <w:sz w:val="24"/>
          <w:szCs w:val="24"/>
        </w:rPr>
      </w:pPr>
      <w:r w:rsidRPr="000E120B">
        <w:rPr>
          <w:rFonts w:ascii="Palatino Linotype" w:hAnsi="Palatino Linotype"/>
          <w:b/>
          <w:sz w:val="24"/>
          <w:szCs w:val="24"/>
        </w:rPr>
        <w:t>A tantárgy tanításának célja</w:t>
      </w:r>
    </w:p>
    <w:p w:rsidR="005D02F1" w:rsidRPr="00C95534" w:rsidRDefault="005D02F1" w:rsidP="00A46B1B">
      <w:pPr>
        <w:ind w:left="360"/>
        <w:jc w:val="both"/>
        <w:rPr>
          <w:rFonts w:ascii="Palatino Linotype" w:hAnsi="Palatino Linotype"/>
          <w:sz w:val="24"/>
          <w:szCs w:val="24"/>
        </w:rPr>
      </w:pPr>
      <w:r w:rsidRPr="00E47BA5">
        <w:rPr>
          <w:rFonts w:ascii="Palatino Linotype" w:hAnsi="Palatino Linotype"/>
          <w:sz w:val="24"/>
          <w:szCs w:val="24"/>
        </w:rPr>
        <w:t>A falusi vendég</w:t>
      </w:r>
      <w:r>
        <w:rPr>
          <w:rFonts w:ascii="Palatino Linotype" w:hAnsi="Palatino Linotype"/>
          <w:sz w:val="24"/>
          <w:szCs w:val="24"/>
        </w:rPr>
        <w:t>fogadás sokoldalú felkészültsége</w:t>
      </w:r>
      <w:r w:rsidRPr="00E47BA5">
        <w:rPr>
          <w:rFonts w:ascii="Palatino Linotype" w:hAnsi="Palatino Linotype"/>
          <w:sz w:val="24"/>
          <w:szCs w:val="24"/>
        </w:rPr>
        <w:t>t</w:t>
      </w:r>
      <w:r>
        <w:rPr>
          <w:rFonts w:ascii="Palatino Linotype" w:hAnsi="Palatino Linotype"/>
          <w:sz w:val="24"/>
          <w:szCs w:val="24"/>
        </w:rPr>
        <w:t xml:space="preserve"> </w:t>
      </w:r>
      <w:r w:rsidRPr="00C95534">
        <w:rPr>
          <w:rFonts w:ascii="Palatino Linotype" w:hAnsi="Palatino Linotype"/>
          <w:sz w:val="24"/>
          <w:szCs w:val="24"/>
        </w:rPr>
        <w:t xml:space="preserve">igényel. A vendéglátó háziasszony/gazdaasszony gondoskodik az érkezők fogadásáról, elhelyezéséről, programjáról, étkezéséről, a nyugodt pihenés minden feltételéről. Tevékenysége azonban nemcsak a vendégek ellátására terjed ki, </w:t>
      </w:r>
      <w:r>
        <w:rPr>
          <w:rFonts w:ascii="Palatino Linotype" w:hAnsi="Palatino Linotype"/>
          <w:sz w:val="24"/>
          <w:szCs w:val="24"/>
        </w:rPr>
        <w:t xml:space="preserve">hanem </w:t>
      </w:r>
      <w:r w:rsidRPr="00C95534">
        <w:rPr>
          <w:rFonts w:ascii="Palatino Linotype" w:hAnsi="Palatino Linotype"/>
          <w:sz w:val="24"/>
          <w:szCs w:val="24"/>
        </w:rPr>
        <w:t>jelentős feladatokat végez a vendégek érkezése előtti időszakban. A vendégfogadásra fel kell készülni, fel kell készíteni az egész családot, sőt a környezetet is. A tantárgy tanításának célja, hogy a vendégszerető gazdaasszony megismerje a lakóhely, a település, a kistérség, a vidéki környezet jelentőségét a turizmus folyamatosan növekvő ágazatának fejlesztésében, felismerje a meglévő, vagy kialakítható idegenforgalmi értékeket, és hozzáértő, lelkiismeretes munkával segítse a lehetőségek kihasználását.</w:t>
      </w:r>
    </w:p>
    <w:p w:rsidR="005D02F1" w:rsidRPr="00C95534" w:rsidRDefault="005D02F1" w:rsidP="00A46B1B">
      <w:pPr>
        <w:ind w:left="360"/>
        <w:jc w:val="both"/>
        <w:rPr>
          <w:rFonts w:ascii="Palatino Linotype" w:hAnsi="Palatino Linotype"/>
          <w:sz w:val="24"/>
          <w:szCs w:val="24"/>
        </w:rPr>
      </w:pPr>
      <w:r w:rsidRPr="00C95534">
        <w:rPr>
          <w:rFonts w:ascii="Palatino Linotype" w:hAnsi="Palatino Linotype"/>
          <w:sz w:val="24"/>
          <w:szCs w:val="24"/>
        </w:rPr>
        <w:t xml:space="preserve">A falusi vendégfogadás sajátosságairól, a vonatkozó szabályozásokról, a vállalkozási formákról, a szervezhető programok érdekében a szűkebb-tágabb környezet történelmi múltjáról, földrajzáról, kulturális vonatkozásairól és gazdasági helyzetéről is tájékozódni kell. A környezet gondozása, a higiénia megvalósítása, a munkavédelmi feladatok betartása a vendégek jó közérzetének alapjait </w:t>
      </w:r>
      <w:r>
        <w:rPr>
          <w:rFonts w:ascii="Palatino Linotype" w:hAnsi="Palatino Linotype"/>
          <w:sz w:val="24"/>
          <w:szCs w:val="24"/>
        </w:rPr>
        <w:t>biztosítják.</w:t>
      </w:r>
    </w:p>
    <w:p w:rsidR="005D02F1" w:rsidRDefault="005D02F1" w:rsidP="00DC218E">
      <w:pPr>
        <w:ind w:left="360"/>
        <w:jc w:val="both"/>
        <w:rPr>
          <w:rFonts w:ascii="Palatino Linotype" w:hAnsi="Palatino Linotype"/>
          <w:sz w:val="24"/>
          <w:szCs w:val="24"/>
        </w:rPr>
      </w:pPr>
      <w:r w:rsidRPr="00C95534">
        <w:rPr>
          <w:rFonts w:ascii="Palatino Linotype" w:hAnsi="Palatino Linotype"/>
          <w:sz w:val="24"/>
          <w:szCs w:val="24"/>
        </w:rPr>
        <w:t xml:space="preserve">A falusi vendégfogadás egész rendszere a családi közös programok megvalósításának lehetősége mellett, a „vissza a természetbe” célkitűzés feltételeit is megteremti, ezért kiemelt feladat a gyermekekkel való foglalkozás, az értelmes programszervezés lehetőségeinek megismerése. </w:t>
      </w:r>
    </w:p>
    <w:p w:rsidR="005D02F1" w:rsidRPr="009239BC" w:rsidRDefault="005D02F1" w:rsidP="00305A89">
      <w:pPr>
        <w:ind w:left="792"/>
        <w:jc w:val="both"/>
        <w:rPr>
          <w:rFonts w:ascii="Palatino Linotype" w:hAnsi="Palatino Linotype"/>
          <w:sz w:val="24"/>
          <w:szCs w:val="24"/>
        </w:rPr>
      </w:pPr>
    </w:p>
    <w:p w:rsidR="005D02F1" w:rsidRDefault="005D02F1" w:rsidP="00A46B1B">
      <w:pPr>
        <w:numPr>
          <w:ilvl w:val="1"/>
          <w:numId w:val="15"/>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Default="005D02F1" w:rsidP="00DC218E">
      <w:pPr>
        <w:ind w:left="360"/>
        <w:jc w:val="both"/>
        <w:rPr>
          <w:rFonts w:ascii="Palatino Linotype" w:hAnsi="Palatino Linotype"/>
          <w:sz w:val="24"/>
          <w:szCs w:val="24"/>
        </w:rPr>
      </w:pPr>
      <w:r w:rsidRPr="001B375F">
        <w:rPr>
          <w:rFonts w:ascii="Palatino Linotype" w:hAnsi="Palatino Linotype"/>
          <w:sz w:val="24"/>
          <w:szCs w:val="24"/>
        </w:rPr>
        <w:t>A Falusi vendégfogadás elméleti oktatása során tanult ismeretekre a napi tevékenységek összefüggő gyakorlata is épít, de a munkakészségek kialakítását a modulhoz tartozó önálló gyakorlati tantárgy kerete biztosítja. A tananyag támaszkodik a korábbi általános ismeretekre, de a párhuzamosan oktatott Vendéglátás, idegenforgalom tantárgyhoz is szorosan kapcsolódik.</w:t>
      </w:r>
    </w:p>
    <w:p w:rsidR="005D02F1" w:rsidRPr="009239BC" w:rsidRDefault="005D02F1" w:rsidP="00305A89">
      <w:pPr>
        <w:ind w:left="792"/>
        <w:jc w:val="both"/>
        <w:rPr>
          <w:rFonts w:ascii="Palatino Linotype" w:hAnsi="Palatino Linotype"/>
          <w:sz w:val="24"/>
          <w:szCs w:val="24"/>
        </w:rPr>
      </w:pPr>
    </w:p>
    <w:p w:rsidR="005D02F1" w:rsidRDefault="005D02F1" w:rsidP="00A46B1B">
      <w:pPr>
        <w:numPr>
          <w:ilvl w:val="1"/>
          <w:numId w:val="15"/>
        </w:numPr>
        <w:rPr>
          <w:rFonts w:ascii="Palatino Linotype" w:hAnsi="Palatino Linotype"/>
          <w:b/>
          <w:sz w:val="24"/>
          <w:szCs w:val="24"/>
        </w:rPr>
      </w:pPr>
      <w:r>
        <w:rPr>
          <w:rFonts w:ascii="Palatino Linotype" w:hAnsi="Palatino Linotype"/>
          <w:b/>
          <w:sz w:val="24"/>
          <w:szCs w:val="24"/>
        </w:rPr>
        <w:t>Témakörök</w:t>
      </w:r>
    </w:p>
    <w:p w:rsidR="005D02F1" w:rsidRPr="000E120B" w:rsidRDefault="005D02F1" w:rsidP="00171054">
      <w:pPr>
        <w:ind w:left="360"/>
        <w:rPr>
          <w:rFonts w:ascii="Palatino Linotype" w:hAnsi="Palatino Linotype"/>
          <w:b/>
          <w:sz w:val="24"/>
          <w:szCs w:val="24"/>
        </w:rPr>
      </w:pPr>
    </w:p>
    <w:p w:rsidR="005D02F1" w:rsidRPr="00171054" w:rsidRDefault="005D02F1" w:rsidP="00171054">
      <w:pPr>
        <w:numPr>
          <w:ilvl w:val="2"/>
          <w:numId w:val="16"/>
        </w:numPr>
        <w:rPr>
          <w:rFonts w:ascii="Palatino Linotype" w:hAnsi="Palatino Linotype"/>
          <w:b/>
          <w:sz w:val="24"/>
          <w:szCs w:val="24"/>
        </w:rPr>
      </w:pPr>
      <w:r w:rsidRPr="00171054">
        <w:rPr>
          <w:rFonts w:ascii="Palatino Linotype" w:hAnsi="Palatino Linotype"/>
          <w:b/>
          <w:sz w:val="24"/>
          <w:szCs w:val="24"/>
        </w:rPr>
        <w:t>Falusi vendégfogadás általános kérdései</w:t>
      </w:r>
      <w:r w:rsidRPr="00171054">
        <w:rPr>
          <w:rFonts w:ascii="Palatino Linotype" w:hAnsi="Palatino Linotype"/>
          <w:b/>
          <w:i/>
          <w:sz w:val="24"/>
          <w:szCs w:val="24"/>
        </w:rPr>
        <w:tab/>
      </w:r>
      <w:r w:rsidRPr="00171054">
        <w:rPr>
          <w:rFonts w:ascii="Palatino Linotype" w:hAnsi="Palatino Linotype"/>
          <w:b/>
          <w:i/>
          <w:sz w:val="24"/>
          <w:szCs w:val="24"/>
        </w:rPr>
        <w:tab/>
      </w:r>
      <w:r w:rsidRPr="00171054">
        <w:rPr>
          <w:rFonts w:ascii="Palatino Linotype" w:hAnsi="Palatino Linotype"/>
          <w:b/>
          <w:i/>
          <w:sz w:val="24"/>
          <w:szCs w:val="24"/>
        </w:rPr>
        <w:tab/>
        <w:t>12 óra</w:t>
      </w:r>
      <w:r w:rsidRPr="00171054">
        <w:rPr>
          <w:rFonts w:ascii="Palatino Linotype" w:hAnsi="Palatino Linotype" w:cs="Mangal"/>
          <w:b/>
          <w:i/>
          <w:kern w:val="1"/>
          <w:sz w:val="24"/>
          <w:szCs w:val="24"/>
          <w:lang w:eastAsia="hi-IN" w:bidi="hi-IN"/>
        </w:rPr>
        <w:t xml:space="preserve"> </w:t>
      </w:r>
    </w:p>
    <w:p w:rsidR="005D02F1" w:rsidRDefault="005D02F1" w:rsidP="00E1761C">
      <w:pPr>
        <w:widowControl w:val="0"/>
        <w:suppressAutoHyphens/>
        <w:ind w:left="709"/>
        <w:jc w:val="both"/>
        <w:rPr>
          <w:rFonts w:ascii="Palatino Linotype" w:hAnsi="Palatino Linotype"/>
          <w:sz w:val="24"/>
          <w:szCs w:val="24"/>
        </w:rPr>
      </w:pPr>
      <w:r>
        <w:rPr>
          <w:rFonts w:ascii="Palatino Linotype" w:hAnsi="Palatino Linotype" w:cs="Mangal"/>
          <w:kern w:val="1"/>
          <w:sz w:val="24"/>
          <w:szCs w:val="24"/>
          <w:lang w:eastAsia="hi-IN" w:bidi="hi-IN"/>
        </w:rPr>
        <w:t>V</w:t>
      </w:r>
      <w:r w:rsidRPr="000E2F77">
        <w:rPr>
          <w:rFonts w:ascii="Palatino Linotype" w:hAnsi="Palatino Linotype"/>
          <w:sz w:val="24"/>
          <w:szCs w:val="24"/>
        </w:rPr>
        <w:t>idéki turizmus jellemzői, megjelenési formái: falusi turizmus, agroturizmus, ökoturizmus, szakmai turizmus stb.</w:t>
      </w:r>
    </w:p>
    <w:p w:rsidR="005D02F1" w:rsidRDefault="005D02F1" w:rsidP="00E1761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Falusi vendégfogadás és a fizetővendéglátás kapcsolata</w:t>
      </w:r>
    </w:p>
    <w:p w:rsidR="005D02F1" w:rsidRDefault="005D02F1" w:rsidP="00E1761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Falusi vendégfogadás helyszíne, a település és környezete</w:t>
      </w:r>
    </w:p>
    <w:p w:rsidR="005D02F1" w:rsidRPr="00786A12" w:rsidRDefault="005D02F1" w:rsidP="00E1761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 xml:space="preserve">Falusi turizmus kistérségi, tájegységi értékei és </w:t>
      </w:r>
      <w:r w:rsidRPr="00786A12">
        <w:rPr>
          <w:rFonts w:ascii="Palatino Linotype" w:hAnsi="Palatino Linotype"/>
          <w:sz w:val="24"/>
          <w:szCs w:val="24"/>
        </w:rPr>
        <w:t>azok hasznosítása</w:t>
      </w:r>
    </w:p>
    <w:p w:rsidR="005D02F1" w:rsidRDefault="005D02F1" w:rsidP="00305A89">
      <w:pPr>
        <w:widowControl w:val="0"/>
        <w:suppressAutoHyphens/>
        <w:rPr>
          <w:rFonts w:ascii="Palatino Linotype" w:hAnsi="Palatino Linotype"/>
          <w:sz w:val="24"/>
          <w:szCs w:val="24"/>
        </w:rPr>
      </w:pPr>
    </w:p>
    <w:p w:rsidR="005D02F1" w:rsidRPr="00171054" w:rsidRDefault="005D02F1" w:rsidP="00171054">
      <w:pPr>
        <w:numPr>
          <w:ilvl w:val="2"/>
          <w:numId w:val="16"/>
        </w:numPr>
        <w:rPr>
          <w:rFonts w:ascii="Palatino Linotype" w:hAnsi="Palatino Linotype"/>
          <w:b/>
          <w:sz w:val="24"/>
          <w:szCs w:val="24"/>
        </w:rPr>
      </w:pPr>
      <w:r w:rsidRPr="00171054">
        <w:rPr>
          <w:rFonts w:ascii="Palatino Linotype" w:hAnsi="Palatino Linotype"/>
          <w:b/>
          <w:sz w:val="24"/>
          <w:szCs w:val="24"/>
        </w:rPr>
        <w:lastRenderedPageBreak/>
        <w:t>Falusi vendégfogadás tárgyi feltételrendszere</w:t>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i/>
          <w:sz w:val="24"/>
          <w:szCs w:val="24"/>
        </w:rPr>
        <w:t>12 óra</w:t>
      </w:r>
    </w:p>
    <w:p w:rsidR="005D02F1" w:rsidRPr="000E2F77" w:rsidRDefault="005D02F1" w:rsidP="00E1761C">
      <w:pPr>
        <w:widowControl w:val="0"/>
        <w:suppressAutoHyphens/>
        <w:ind w:left="708"/>
        <w:jc w:val="both"/>
        <w:rPr>
          <w:rFonts w:ascii="Palatino Linotype" w:hAnsi="Palatino Linotype"/>
          <w:sz w:val="24"/>
          <w:szCs w:val="24"/>
        </w:rPr>
      </w:pPr>
      <w:r w:rsidRPr="00786A12">
        <w:rPr>
          <w:rFonts w:ascii="Palatino Linotype" w:hAnsi="Palatino Linotype"/>
          <w:sz w:val="24"/>
          <w:szCs w:val="24"/>
        </w:rPr>
        <w:t>Falusi vendégfogadás</w:t>
      </w:r>
      <w:r w:rsidRPr="000E2F77">
        <w:rPr>
          <w:rFonts w:ascii="Palatino Linotype" w:hAnsi="Palatino Linotype"/>
          <w:sz w:val="24"/>
          <w:szCs w:val="24"/>
        </w:rPr>
        <w:t xml:space="preserve"> környezeti feltételeinek felmérése, közlekedési, infrastrukturális adottságok, a település rendezettsége, a környezetvédelem helyzete</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 xml:space="preserve">Szolgáltatások a szálláshelyen és környékén (üzletek, éttermek, egyéb szolgáltatások, szórakozási feltételek megléte, egészségügyi ellátottság) </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Falusi vendégfogadásra alkalmas lakókörnyezet kialakítása</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Vendégfogadásra alkalmas lakóházak, lakások, épületek, helyiségek kijelölése, a lakás átalakítása, felújítása</w:t>
      </w:r>
    </w:p>
    <w:p w:rsidR="005D02F1" w:rsidRPr="00E26D04"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 xml:space="preserve">Vendégszoba berendezése, konyha és étkező, fürdőszoba, mosdó, WC, elhelyezése és berendezései </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Közösen használt helyiségek kialakítása, megosztása, berendezésének ki</w:t>
      </w:r>
      <w:r>
        <w:rPr>
          <w:rFonts w:ascii="Palatino Linotype" w:hAnsi="Palatino Linotype"/>
          <w:sz w:val="24"/>
          <w:szCs w:val="24"/>
        </w:rPr>
        <w:t>egészítése, dekoráció, díszítés</w:t>
      </w:r>
    </w:p>
    <w:p w:rsidR="005D02F1"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Tartózkodási helyek a szabadban, a ház körül (a környezeti feltételek felmérése, javítása)</w:t>
      </w:r>
    </w:p>
    <w:p w:rsidR="005D02F1" w:rsidRPr="00E26D04" w:rsidRDefault="005D02F1" w:rsidP="00E1761C">
      <w:pPr>
        <w:widowControl w:val="0"/>
        <w:suppressAutoHyphens/>
        <w:ind w:left="708"/>
        <w:jc w:val="both"/>
        <w:rPr>
          <w:rFonts w:ascii="Palatino Linotype" w:hAnsi="Palatino Linotype"/>
          <w:sz w:val="24"/>
          <w:szCs w:val="24"/>
        </w:rPr>
      </w:pPr>
      <w:r w:rsidRPr="00E26D04">
        <w:rPr>
          <w:rFonts w:ascii="Palatino Linotype" w:hAnsi="Palatino Linotype"/>
          <w:sz w:val="24"/>
          <w:szCs w:val="24"/>
        </w:rPr>
        <w:t>Játszóhelyek kialakításának szabályai</w:t>
      </w:r>
    </w:p>
    <w:p w:rsidR="005D02F1"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Gazdasági udvar, az állatok, a konyhakert, a virágoskert</w:t>
      </w:r>
      <w:r>
        <w:rPr>
          <w:rFonts w:ascii="Palatino Linotype" w:hAnsi="Palatino Linotype"/>
          <w:sz w:val="24"/>
          <w:szCs w:val="24"/>
        </w:rPr>
        <w:t xml:space="preserve"> </w:t>
      </w:r>
      <w:r w:rsidRPr="00E26D04">
        <w:rPr>
          <w:rFonts w:ascii="Palatino Linotype" w:hAnsi="Palatino Linotype"/>
          <w:sz w:val="24"/>
          <w:szCs w:val="24"/>
        </w:rPr>
        <w:t xml:space="preserve">kialakításának lehetőségei, követelményei </w:t>
      </w:r>
      <w:r w:rsidRPr="000E2F77">
        <w:rPr>
          <w:rFonts w:ascii="Palatino Linotype" w:hAnsi="Palatino Linotype"/>
          <w:sz w:val="24"/>
          <w:szCs w:val="24"/>
        </w:rPr>
        <w:tab/>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Saját és helyi termékek felhasználási, értékesítési lehetőségei</w:t>
      </w:r>
    </w:p>
    <w:p w:rsidR="005D02F1" w:rsidRDefault="005D02F1" w:rsidP="00305A89">
      <w:pPr>
        <w:pStyle w:val="Listaszerbekezds2"/>
        <w:tabs>
          <w:tab w:val="left" w:pos="426"/>
          <w:tab w:val="left" w:pos="709"/>
          <w:tab w:val="left" w:pos="1134"/>
          <w:tab w:val="left" w:pos="7371"/>
          <w:tab w:val="left" w:pos="8222"/>
          <w:tab w:val="left" w:pos="8505"/>
        </w:tabs>
        <w:spacing w:after="0"/>
        <w:ind w:left="0"/>
        <w:rPr>
          <w:rFonts w:ascii="Palatino Linotype" w:hAnsi="Palatino Linotype" w:cs="Mangal"/>
          <w:kern w:val="1"/>
          <w:sz w:val="24"/>
          <w:szCs w:val="24"/>
          <w:lang w:eastAsia="hi-IN" w:bidi="hi-IN"/>
        </w:rPr>
      </w:pPr>
    </w:p>
    <w:p w:rsidR="005D02F1" w:rsidRPr="00171054" w:rsidRDefault="005D02F1" w:rsidP="00171054">
      <w:pPr>
        <w:numPr>
          <w:ilvl w:val="2"/>
          <w:numId w:val="16"/>
        </w:numPr>
        <w:rPr>
          <w:rFonts w:ascii="Palatino Linotype" w:hAnsi="Palatino Linotype"/>
          <w:b/>
          <w:sz w:val="24"/>
          <w:szCs w:val="24"/>
        </w:rPr>
      </w:pPr>
      <w:r w:rsidRPr="00171054">
        <w:rPr>
          <w:rFonts w:ascii="Palatino Linotype" w:hAnsi="Palatino Linotype"/>
          <w:b/>
          <w:sz w:val="24"/>
          <w:szCs w:val="24"/>
        </w:rPr>
        <w:t>Falusi vendégfogadás szabályai</w:t>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i/>
          <w:sz w:val="24"/>
          <w:szCs w:val="24"/>
        </w:rPr>
        <w:t xml:space="preserve">27 óra </w:t>
      </w:r>
    </w:p>
    <w:p w:rsidR="005D02F1" w:rsidRPr="000E2F77" w:rsidRDefault="005D02F1" w:rsidP="00E1761C">
      <w:pPr>
        <w:widowControl w:val="0"/>
        <w:suppressAutoHyphens/>
        <w:ind w:left="708"/>
        <w:jc w:val="both"/>
        <w:rPr>
          <w:rFonts w:ascii="Palatino Linotype" w:hAnsi="Palatino Linotype"/>
          <w:sz w:val="24"/>
          <w:szCs w:val="24"/>
        </w:rPr>
      </w:pPr>
      <w:r>
        <w:rPr>
          <w:rFonts w:ascii="Palatino Linotype" w:hAnsi="Palatino Linotype"/>
          <w:sz w:val="24"/>
          <w:szCs w:val="24"/>
        </w:rPr>
        <w:t>Falusi vendéglátóhely</w:t>
      </w:r>
      <w:r w:rsidRPr="00E26D04">
        <w:rPr>
          <w:rFonts w:ascii="Palatino Linotype" w:hAnsi="Palatino Linotype"/>
          <w:sz w:val="24"/>
          <w:szCs w:val="24"/>
        </w:rPr>
        <w:t xml:space="preserve"> </w:t>
      </w:r>
      <w:r w:rsidRPr="000E2F77">
        <w:rPr>
          <w:rFonts w:ascii="Palatino Linotype" w:hAnsi="Palatino Linotype"/>
          <w:sz w:val="24"/>
          <w:szCs w:val="24"/>
        </w:rPr>
        <w:t>indításának, üzemeltetésének szabály</w:t>
      </w:r>
      <w:r>
        <w:rPr>
          <w:rFonts w:ascii="Palatino Linotype" w:hAnsi="Palatino Linotype"/>
          <w:sz w:val="24"/>
          <w:szCs w:val="24"/>
        </w:rPr>
        <w:t>o</w:t>
      </w:r>
      <w:r w:rsidRPr="00E26D04">
        <w:rPr>
          <w:rFonts w:ascii="Palatino Linotype" w:hAnsi="Palatino Linotype"/>
          <w:sz w:val="24"/>
          <w:szCs w:val="24"/>
        </w:rPr>
        <w:t>zása</w:t>
      </w:r>
      <w:r w:rsidRPr="000E2F77">
        <w:rPr>
          <w:rFonts w:ascii="Palatino Linotype" w:hAnsi="Palatino Linotype"/>
          <w:sz w:val="24"/>
          <w:szCs w:val="24"/>
        </w:rPr>
        <w:t>, nyilvántartásba vétel, osztályba sorolás, minősítési rendszer</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Felkészülés a vendég fogadására: a vendégfogadás követelményeinek megismerése, az üzemeltetés új feladatai miatt a családi munkamegosztás megváltoztatása, a szokások átalakítása</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Ármegállapítás, árképzés</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Vendégfogadói</w:t>
      </w:r>
      <w:r>
        <w:rPr>
          <w:rFonts w:ascii="Palatino Linotype" w:hAnsi="Palatino Linotype"/>
          <w:sz w:val="24"/>
          <w:szCs w:val="24"/>
        </w:rPr>
        <w:t xml:space="preserve"> magatartás, a</w:t>
      </w:r>
      <w:r w:rsidRPr="000E2F77">
        <w:rPr>
          <w:rFonts w:ascii="Palatino Linotype" w:hAnsi="Palatino Linotype"/>
          <w:sz w:val="24"/>
          <w:szCs w:val="24"/>
        </w:rPr>
        <w:t xml:space="preserve"> vendéglátó gazdaasszony feladatai a vendég érkezésekor</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Adminisztrációs munkák (számlaadás, vendégnyilvántartás, bejelentés, stb.)</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Vendégek elhelyezése saját lakásban, vagy külső épületben, higiéniás előírások</w:t>
      </w:r>
      <w:r>
        <w:rPr>
          <w:rFonts w:ascii="Palatino Linotype" w:hAnsi="Palatino Linotype"/>
          <w:sz w:val="24"/>
          <w:szCs w:val="24"/>
        </w:rPr>
        <w:t xml:space="preserve"> </w:t>
      </w:r>
      <w:r w:rsidRPr="000E2F77">
        <w:rPr>
          <w:rFonts w:ascii="Palatino Linotype" w:hAnsi="Palatino Linotype"/>
          <w:sz w:val="24"/>
          <w:szCs w:val="24"/>
        </w:rPr>
        <w:t>biztosítása</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Speciális igényű vendégek fogadásának feltételei, lehetőségei</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Vagyonvédelem fogalma, szabályai, a vendégek és vagyontárgyaik biztonságos elhelyezés</w:t>
      </w:r>
      <w:r>
        <w:rPr>
          <w:rFonts w:ascii="Palatino Linotype" w:hAnsi="Palatino Linotype"/>
          <w:sz w:val="24"/>
          <w:szCs w:val="24"/>
        </w:rPr>
        <w:t>é</w:t>
      </w:r>
      <w:r w:rsidRPr="00E26D04">
        <w:rPr>
          <w:rFonts w:ascii="Palatino Linotype" w:hAnsi="Palatino Linotype"/>
          <w:sz w:val="24"/>
          <w:szCs w:val="24"/>
        </w:rPr>
        <w:t>nek lehetőségei</w:t>
      </w:r>
    </w:p>
    <w:p w:rsidR="005D02F1" w:rsidRPr="00786A12" w:rsidRDefault="005D02F1" w:rsidP="00E1761C">
      <w:pPr>
        <w:widowControl w:val="0"/>
        <w:suppressAutoHyphens/>
        <w:ind w:left="708"/>
        <w:jc w:val="both"/>
        <w:rPr>
          <w:rFonts w:ascii="Palatino Linotype" w:hAnsi="Palatino Linotype"/>
          <w:sz w:val="24"/>
          <w:szCs w:val="24"/>
        </w:rPr>
      </w:pPr>
      <w:r w:rsidRPr="00786A12">
        <w:rPr>
          <w:rFonts w:ascii="Palatino Linotype" w:hAnsi="Palatino Linotype"/>
          <w:sz w:val="24"/>
          <w:szCs w:val="24"/>
        </w:rPr>
        <w:t>Vendégek igényeinek felmérése, a tájékoztatás módja</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Étlap, étrend összeállítás</w:t>
      </w:r>
      <w:r>
        <w:rPr>
          <w:rFonts w:ascii="Palatino Linotype" w:hAnsi="Palatino Linotype"/>
          <w:sz w:val="24"/>
          <w:szCs w:val="24"/>
        </w:rPr>
        <w:t xml:space="preserve"> </w:t>
      </w:r>
      <w:r w:rsidRPr="00E26D04">
        <w:rPr>
          <w:rFonts w:ascii="Palatino Linotype" w:hAnsi="Palatino Linotype"/>
          <w:sz w:val="24"/>
          <w:szCs w:val="24"/>
        </w:rPr>
        <w:t>speciális szabályai</w:t>
      </w:r>
      <w:r w:rsidRPr="000E2F77">
        <w:rPr>
          <w:rFonts w:ascii="Palatino Linotype" w:hAnsi="Palatino Linotype"/>
          <w:sz w:val="24"/>
          <w:szCs w:val="24"/>
        </w:rPr>
        <w:t>, a vendégek részleges/teljes ellátásának feltételrendszere</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 xml:space="preserve">Étel- és italfelszolgálás alapjai: idegen étkezési szokások, étkezési idők </w:t>
      </w:r>
      <w:r w:rsidRPr="00E26D04">
        <w:rPr>
          <w:rFonts w:ascii="Palatino Linotype" w:hAnsi="Palatino Linotype"/>
          <w:sz w:val="24"/>
          <w:szCs w:val="24"/>
        </w:rPr>
        <w:t>ismerete</w:t>
      </w:r>
      <w:r w:rsidRPr="000E2F77">
        <w:rPr>
          <w:rFonts w:ascii="Palatino Linotype" w:hAnsi="Palatino Linotype"/>
          <w:sz w:val="24"/>
          <w:szCs w:val="24"/>
        </w:rPr>
        <w:t>, kulturált megjelenés</w:t>
      </w:r>
      <w:r>
        <w:rPr>
          <w:rFonts w:ascii="Palatino Linotype" w:hAnsi="Palatino Linotype"/>
          <w:sz w:val="24"/>
          <w:szCs w:val="24"/>
        </w:rPr>
        <w:t xml:space="preserve"> </w:t>
      </w:r>
      <w:r w:rsidRPr="00E26D04">
        <w:rPr>
          <w:rFonts w:ascii="Palatino Linotype" w:hAnsi="Palatino Linotype"/>
          <w:sz w:val="24"/>
          <w:szCs w:val="24"/>
        </w:rPr>
        <w:t>követelményei</w:t>
      </w:r>
      <w:r w:rsidRPr="000E2F77">
        <w:rPr>
          <w:rFonts w:ascii="Palatino Linotype" w:hAnsi="Palatino Linotype"/>
          <w:sz w:val="24"/>
          <w:szCs w:val="24"/>
        </w:rPr>
        <w:t xml:space="preserve">, személyi és környezeti higiénia </w:t>
      </w:r>
    </w:p>
    <w:p w:rsidR="005D02F1" w:rsidRPr="000E2F77" w:rsidRDefault="005D02F1" w:rsidP="00E1761C">
      <w:pPr>
        <w:widowControl w:val="0"/>
        <w:suppressAutoHyphens/>
        <w:ind w:left="708"/>
        <w:jc w:val="both"/>
        <w:rPr>
          <w:rFonts w:ascii="Palatino Linotype" w:hAnsi="Palatino Linotype"/>
          <w:sz w:val="24"/>
          <w:szCs w:val="24"/>
        </w:rPr>
      </w:pPr>
      <w:r w:rsidRPr="000E2F77">
        <w:rPr>
          <w:rFonts w:ascii="Palatino Linotype" w:hAnsi="Palatino Linotype"/>
          <w:sz w:val="24"/>
          <w:szCs w:val="24"/>
        </w:rPr>
        <w:t xml:space="preserve">Marketing sajátosságok a falusi turizmusban (meghívás, kapcsolattartás, </w:t>
      </w:r>
      <w:r w:rsidRPr="000E2F77">
        <w:rPr>
          <w:rFonts w:ascii="Palatino Linotype" w:hAnsi="Palatino Linotype"/>
          <w:sz w:val="24"/>
          <w:szCs w:val="24"/>
        </w:rPr>
        <w:lastRenderedPageBreak/>
        <w:t>visszajelzés kérése, reklámtevékenység, programok ajánlása)</w:t>
      </w:r>
    </w:p>
    <w:p w:rsidR="005D02F1" w:rsidRDefault="005D02F1" w:rsidP="00305A89">
      <w:pPr>
        <w:widowControl w:val="0"/>
        <w:suppressAutoHyphens/>
        <w:rPr>
          <w:rFonts w:ascii="Palatino Linotype" w:hAnsi="Palatino Linotype" w:cs="Mangal"/>
          <w:kern w:val="1"/>
          <w:sz w:val="24"/>
          <w:szCs w:val="24"/>
          <w:lang w:eastAsia="hi-IN" w:bidi="hi-IN"/>
        </w:rPr>
      </w:pPr>
    </w:p>
    <w:p w:rsidR="005D02F1" w:rsidRPr="00171054" w:rsidRDefault="005D02F1" w:rsidP="00171054">
      <w:pPr>
        <w:numPr>
          <w:ilvl w:val="2"/>
          <w:numId w:val="16"/>
        </w:numPr>
        <w:rPr>
          <w:rFonts w:ascii="Palatino Linotype" w:hAnsi="Palatino Linotype"/>
          <w:b/>
          <w:sz w:val="24"/>
          <w:szCs w:val="24"/>
        </w:rPr>
      </w:pPr>
      <w:r w:rsidRPr="00171054">
        <w:rPr>
          <w:rFonts w:ascii="Palatino Linotype" w:hAnsi="Palatino Linotype"/>
          <w:b/>
          <w:sz w:val="24"/>
          <w:szCs w:val="24"/>
        </w:rPr>
        <w:t>Programszervezés</w:t>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i/>
          <w:sz w:val="24"/>
          <w:szCs w:val="24"/>
        </w:rPr>
        <w:t>21 óra</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Helyi program lehetőségek felmérése: természeti-kulturális adottságok, kirándulóhelyek, történelmi nevezetességek, növény és állatvilág jellegzetességei</w:t>
      </w:r>
    </w:p>
    <w:p w:rsidR="005D02F1"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Saját gazdaságban, saját területen megvalósítható programok,</w:t>
      </w:r>
      <w:r>
        <w:rPr>
          <w:rFonts w:ascii="Palatino Linotype" w:hAnsi="Palatino Linotype"/>
          <w:sz w:val="24"/>
          <w:szCs w:val="24"/>
        </w:rPr>
        <w:t xml:space="preserve"> </w:t>
      </w:r>
      <w:r w:rsidRPr="00E26D04">
        <w:rPr>
          <w:rFonts w:ascii="Palatino Linotype" w:hAnsi="Palatino Linotype"/>
          <w:sz w:val="24"/>
          <w:szCs w:val="24"/>
        </w:rPr>
        <w:t xml:space="preserve">lehetőségek a vendégek bevonására </w:t>
      </w:r>
      <w:r w:rsidRPr="000E2F77">
        <w:rPr>
          <w:rFonts w:ascii="Palatino Linotype" w:hAnsi="Palatino Linotype"/>
          <w:sz w:val="24"/>
          <w:szCs w:val="24"/>
        </w:rPr>
        <w:t>a ház körüli feladatokba, az állatok gondozásába, a gazdasági tevékenységekbe</w:t>
      </w:r>
    </w:p>
    <w:p w:rsidR="005D02F1" w:rsidRPr="00E26D04"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Tájjellegű ételek készítésének ismerete, a szabadban történő étkezés előkészítésének feladatai, közös sütés-főzés, kerti étkezés</w:t>
      </w:r>
      <w:r>
        <w:rPr>
          <w:rFonts w:ascii="Palatino Linotype" w:hAnsi="Palatino Linotype"/>
          <w:sz w:val="24"/>
          <w:szCs w:val="24"/>
        </w:rPr>
        <w:t xml:space="preserve"> </w:t>
      </w:r>
      <w:r w:rsidRPr="00E26D04">
        <w:rPr>
          <w:rFonts w:ascii="Palatino Linotype" w:hAnsi="Palatino Linotype"/>
          <w:sz w:val="24"/>
          <w:szCs w:val="24"/>
        </w:rPr>
        <w:t>feltételei</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Szabadidős tevékenységek, a kikapcsolódás lehetőségei (kirándulás, úszás, lovaglás, horgászat, pincelátogatás, disznóvágás, vadászat, mezőgazdasági munkák/szüret, gasztronómiai bemutató, népművészet, kulturális programok, gyógyüdülés, termálvizek, gyógynövények ismerete, nemzeti parkok</w:t>
      </w:r>
      <w:r>
        <w:rPr>
          <w:rFonts w:ascii="Palatino Linotype" w:hAnsi="Palatino Linotype"/>
          <w:sz w:val="24"/>
          <w:szCs w:val="24"/>
        </w:rPr>
        <w:t>,</w:t>
      </w:r>
      <w:r w:rsidRPr="000E2F77">
        <w:rPr>
          <w:rFonts w:ascii="Palatino Linotype" w:hAnsi="Palatino Linotype"/>
          <w:sz w:val="24"/>
          <w:szCs w:val="24"/>
        </w:rPr>
        <w:t xml:space="preserve"> stb.)</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Együttműködés</w:t>
      </w:r>
      <w:r w:rsidRPr="00E26D04">
        <w:rPr>
          <w:rFonts w:ascii="Palatino Linotype" w:hAnsi="Palatino Linotype"/>
          <w:sz w:val="24"/>
          <w:szCs w:val="24"/>
        </w:rPr>
        <w:t>i módok</w:t>
      </w:r>
      <w:r w:rsidRPr="000E2F77">
        <w:rPr>
          <w:rFonts w:ascii="Palatino Linotype" w:hAnsi="Palatino Linotype"/>
          <w:sz w:val="24"/>
          <w:szCs w:val="24"/>
        </w:rPr>
        <w:t xml:space="preserve"> az érintett szervezetekkel (szövetség, egyesületek, önkormányzatok, utazási irodák</w:t>
      </w:r>
      <w:r>
        <w:rPr>
          <w:rFonts w:ascii="Palatino Linotype" w:hAnsi="Palatino Linotype"/>
          <w:sz w:val="24"/>
          <w:szCs w:val="24"/>
        </w:rPr>
        <w:t>,</w:t>
      </w:r>
      <w:r w:rsidRPr="000E2F77">
        <w:rPr>
          <w:rFonts w:ascii="Palatino Linotype" w:hAnsi="Palatino Linotype"/>
          <w:sz w:val="24"/>
          <w:szCs w:val="24"/>
        </w:rPr>
        <w:t xml:space="preserve"> stb.) a programok szervezésében</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Programok a vendéglátó területén kívül: falunap, kiállítás, fesztivál,</w:t>
      </w:r>
      <w:r>
        <w:rPr>
          <w:rFonts w:ascii="Palatino Linotype" w:hAnsi="Palatino Linotype"/>
          <w:sz w:val="24"/>
          <w:szCs w:val="24"/>
        </w:rPr>
        <w:t xml:space="preserve"> </w:t>
      </w:r>
      <w:r w:rsidRPr="000E2F77">
        <w:rPr>
          <w:rFonts w:ascii="Palatino Linotype" w:hAnsi="Palatino Linotype"/>
          <w:sz w:val="24"/>
          <w:szCs w:val="24"/>
        </w:rPr>
        <w:t>búcsú, népművészeti vásár, szüret, termelési bemutató, főzőverseny, lovas programok, versenyek, bemutatók, lovaglási lehetőség</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Programok a lakóhelyen kívül: kirándulás, kerékpár, v</w:t>
      </w:r>
      <w:r>
        <w:rPr>
          <w:rFonts w:ascii="Palatino Linotype" w:hAnsi="Palatino Linotype"/>
          <w:sz w:val="24"/>
          <w:szCs w:val="24"/>
        </w:rPr>
        <w:t>í</w:t>
      </w:r>
      <w:r w:rsidRPr="000E2F77">
        <w:rPr>
          <w:rFonts w:ascii="Palatino Linotype" w:hAnsi="Palatino Linotype"/>
          <w:sz w:val="24"/>
          <w:szCs w:val="24"/>
        </w:rPr>
        <w:t>zisportok, egyéb versenyek</w:t>
      </w:r>
    </w:p>
    <w:p w:rsidR="005D02F1" w:rsidRDefault="005D02F1" w:rsidP="00305A89">
      <w:pPr>
        <w:pStyle w:val="Listaszerbekezds2"/>
        <w:tabs>
          <w:tab w:val="left" w:pos="426"/>
          <w:tab w:val="left" w:pos="709"/>
          <w:tab w:val="left" w:pos="1134"/>
          <w:tab w:val="left" w:pos="7371"/>
          <w:tab w:val="left" w:pos="8222"/>
          <w:tab w:val="left" w:pos="8505"/>
        </w:tabs>
        <w:spacing w:after="0"/>
        <w:ind w:left="0"/>
        <w:rPr>
          <w:rFonts w:ascii="Palatino Linotype" w:hAnsi="Palatino Linotype"/>
          <w:b/>
          <w:sz w:val="24"/>
          <w:szCs w:val="24"/>
        </w:rPr>
      </w:pPr>
    </w:p>
    <w:p w:rsidR="005D02F1" w:rsidRPr="00171054" w:rsidRDefault="005D02F1" w:rsidP="00171054">
      <w:pPr>
        <w:numPr>
          <w:ilvl w:val="2"/>
          <w:numId w:val="16"/>
        </w:numPr>
        <w:rPr>
          <w:rFonts w:ascii="Palatino Linotype" w:hAnsi="Palatino Linotype"/>
          <w:b/>
          <w:sz w:val="24"/>
          <w:szCs w:val="24"/>
        </w:rPr>
      </w:pPr>
      <w:r w:rsidRPr="00171054">
        <w:rPr>
          <w:rFonts w:ascii="Palatino Linotype" w:hAnsi="Palatino Linotype"/>
          <w:b/>
          <w:sz w:val="24"/>
          <w:szCs w:val="24"/>
        </w:rPr>
        <w:t>Hagyományőrzés</w:t>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i/>
          <w:sz w:val="24"/>
          <w:szCs w:val="24"/>
        </w:rPr>
        <w:t>18 óra</w:t>
      </w:r>
    </w:p>
    <w:p w:rsidR="005D02F1" w:rsidRPr="000E2F77" w:rsidRDefault="005D02F1" w:rsidP="005F4768">
      <w:pPr>
        <w:widowControl w:val="0"/>
        <w:suppressAutoHyphens/>
        <w:ind w:left="709"/>
        <w:rPr>
          <w:rFonts w:ascii="Palatino Linotype" w:hAnsi="Palatino Linotype"/>
          <w:sz w:val="24"/>
          <w:szCs w:val="24"/>
        </w:rPr>
      </w:pPr>
      <w:r>
        <w:rPr>
          <w:rFonts w:ascii="Palatino Linotype" w:hAnsi="Palatino Linotype"/>
          <w:sz w:val="24"/>
          <w:szCs w:val="24"/>
        </w:rPr>
        <w:t xml:space="preserve">Hagyományok </w:t>
      </w:r>
      <w:r w:rsidRPr="009F5533">
        <w:rPr>
          <w:rFonts w:ascii="Palatino Linotype" w:hAnsi="Palatino Linotype"/>
          <w:sz w:val="24"/>
          <w:szCs w:val="24"/>
        </w:rPr>
        <w:t>és</w:t>
      </w:r>
      <w:r>
        <w:rPr>
          <w:rFonts w:ascii="Palatino Linotype" w:hAnsi="Palatino Linotype"/>
          <w:sz w:val="24"/>
          <w:szCs w:val="24"/>
        </w:rPr>
        <w:t xml:space="preserve"> </w:t>
      </w:r>
      <w:r w:rsidRPr="000E2F77">
        <w:rPr>
          <w:rFonts w:ascii="Palatino Linotype" w:hAnsi="Palatino Linotype"/>
          <w:sz w:val="24"/>
          <w:szCs w:val="24"/>
        </w:rPr>
        <w:t>csoportosítá</w:t>
      </w:r>
      <w:r w:rsidRPr="009F5533">
        <w:rPr>
          <w:rFonts w:ascii="Palatino Linotype" w:hAnsi="Palatino Linotype"/>
          <w:sz w:val="24"/>
          <w:szCs w:val="24"/>
        </w:rPr>
        <w:t>suk</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Tágabb és szűkebb környezet hagyományai, a hagyományőrzés lehetőségei</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Néptánc, népi játék, mondóka, népzene, népdal ismeret</w:t>
      </w:r>
    </w:p>
    <w:p w:rsidR="005D02F1"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Népi kismesterségek, népviselet, népszokások</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Egyházi ünnepek, a helyi vallások ismerete</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 xml:space="preserve">Hagyományőrző és hagyományteremtő rendezvények, ünnepek </w:t>
      </w:r>
    </w:p>
    <w:p w:rsidR="005D02F1" w:rsidRPr="009F5533"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Helyi hagyományos eszköz</w:t>
      </w:r>
      <w:r>
        <w:rPr>
          <w:rFonts w:ascii="Palatino Linotype" w:hAnsi="Palatino Linotype"/>
          <w:sz w:val="24"/>
          <w:szCs w:val="24"/>
        </w:rPr>
        <w:t>ök</w:t>
      </w:r>
      <w:r w:rsidRPr="000E2F77">
        <w:rPr>
          <w:rFonts w:ascii="Palatino Linotype" w:hAnsi="Palatino Linotype"/>
          <w:sz w:val="24"/>
          <w:szCs w:val="24"/>
        </w:rPr>
        <w:t xml:space="preserve">, tárgyak </w:t>
      </w:r>
    </w:p>
    <w:p w:rsidR="005D02F1" w:rsidRDefault="005D02F1" w:rsidP="00305A89">
      <w:pPr>
        <w:widowControl w:val="0"/>
        <w:suppressAutoHyphens/>
        <w:rPr>
          <w:rFonts w:ascii="Palatino Linotype" w:hAnsi="Palatino Linotype"/>
          <w:b/>
          <w:sz w:val="24"/>
          <w:szCs w:val="24"/>
        </w:rPr>
      </w:pPr>
    </w:p>
    <w:p w:rsidR="005D02F1" w:rsidRPr="00171054" w:rsidRDefault="005D02F1" w:rsidP="00171054">
      <w:pPr>
        <w:numPr>
          <w:ilvl w:val="2"/>
          <w:numId w:val="16"/>
        </w:numPr>
        <w:rPr>
          <w:rFonts w:ascii="Palatino Linotype" w:hAnsi="Palatino Linotype"/>
          <w:b/>
          <w:sz w:val="24"/>
          <w:szCs w:val="24"/>
        </w:rPr>
      </w:pPr>
      <w:r w:rsidRPr="00171054">
        <w:rPr>
          <w:rFonts w:ascii="Palatino Linotype" w:hAnsi="Palatino Linotype"/>
          <w:b/>
          <w:sz w:val="24"/>
          <w:szCs w:val="24"/>
        </w:rPr>
        <w:t>Gyermekprogramok szervezése</w:t>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sz w:val="24"/>
          <w:szCs w:val="24"/>
        </w:rPr>
        <w:tab/>
      </w:r>
      <w:r w:rsidRPr="00171054">
        <w:rPr>
          <w:rFonts w:ascii="Palatino Linotype" w:hAnsi="Palatino Linotype"/>
          <w:b/>
          <w:i/>
          <w:sz w:val="24"/>
          <w:szCs w:val="24"/>
        </w:rPr>
        <w:t>12 óra</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Vendégek tájékoztatása a lehetőségekről</w:t>
      </w:r>
    </w:p>
    <w:p w:rsidR="005D02F1"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Gyermekmegőrzés (felelősség, feladatok, szervezés)</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Játéklehetőségek, sport, társasjáték, versenyek</w:t>
      </w:r>
    </w:p>
    <w:p w:rsidR="005D02F1" w:rsidRPr="00786A12" w:rsidRDefault="005D02F1" w:rsidP="005F4768">
      <w:pPr>
        <w:widowControl w:val="0"/>
        <w:suppressAutoHyphens/>
        <w:ind w:left="709"/>
        <w:rPr>
          <w:rFonts w:ascii="Palatino Linotype" w:hAnsi="Palatino Linotype"/>
          <w:sz w:val="24"/>
          <w:szCs w:val="24"/>
        </w:rPr>
      </w:pPr>
      <w:r w:rsidRPr="00786A12">
        <w:rPr>
          <w:rFonts w:ascii="Palatino Linotype" w:hAnsi="Palatino Linotype"/>
          <w:sz w:val="24"/>
          <w:szCs w:val="24"/>
        </w:rPr>
        <w:t>Növénygyűjtési ismeretek, állatsimogatási szabályok</w:t>
      </w:r>
    </w:p>
    <w:p w:rsidR="005D02F1" w:rsidRPr="000E2F77" w:rsidRDefault="005D02F1" w:rsidP="005F4768">
      <w:pPr>
        <w:widowControl w:val="0"/>
        <w:suppressAutoHyphens/>
        <w:ind w:left="709"/>
        <w:rPr>
          <w:rFonts w:ascii="Palatino Linotype" w:hAnsi="Palatino Linotype"/>
          <w:sz w:val="24"/>
          <w:szCs w:val="24"/>
        </w:rPr>
      </w:pPr>
      <w:r w:rsidRPr="000E2F77">
        <w:rPr>
          <w:rFonts w:ascii="Palatino Linotype" w:hAnsi="Palatino Linotype"/>
          <w:sz w:val="24"/>
          <w:szCs w:val="24"/>
        </w:rPr>
        <w:t>Magyar és más népek hagyományos népmeséinek ismerete</w:t>
      </w:r>
    </w:p>
    <w:p w:rsidR="005D02F1" w:rsidRDefault="005D02F1" w:rsidP="00DC218E">
      <w:pPr>
        <w:widowControl w:val="0"/>
        <w:suppressAutoHyphens/>
        <w:ind w:left="709"/>
        <w:rPr>
          <w:rFonts w:ascii="Palatino Linotype" w:hAnsi="Palatino Linotype"/>
          <w:sz w:val="24"/>
          <w:szCs w:val="24"/>
        </w:rPr>
      </w:pPr>
      <w:r w:rsidRPr="000E2F77">
        <w:rPr>
          <w:rFonts w:ascii="Palatino Linotype" w:hAnsi="Palatino Linotype"/>
          <w:sz w:val="24"/>
          <w:szCs w:val="24"/>
        </w:rPr>
        <w:t>Helyi hagyományos gyermekfoglalkoztatások, játékok ismerete</w:t>
      </w:r>
    </w:p>
    <w:p w:rsidR="005D02F1" w:rsidRDefault="005D02F1" w:rsidP="00DC218E">
      <w:pPr>
        <w:widowControl w:val="0"/>
        <w:suppressAutoHyphens/>
        <w:ind w:left="709"/>
        <w:rPr>
          <w:rFonts w:ascii="Palatino Linotype" w:hAnsi="Palatino Linotype"/>
          <w:sz w:val="24"/>
          <w:szCs w:val="24"/>
        </w:rPr>
      </w:pPr>
    </w:p>
    <w:p w:rsidR="005D02F1" w:rsidRPr="004E24DC" w:rsidRDefault="005D02F1" w:rsidP="004E24DC">
      <w:pPr>
        <w:numPr>
          <w:ilvl w:val="1"/>
          <w:numId w:val="15"/>
        </w:numPr>
        <w:rPr>
          <w:rFonts w:ascii="Palatino Linotype" w:hAnsi="Palatino Linotype"/>
          <w:b/>
          <w:sz w:val="24"/>
          <w:szCs w:val="24"/>
        </w:rPr>
      </w:pPr>
      <w:r w:rsidRPr="004E24DC">
        <w:rPr>
          <w:rFonts w:ascii="Palatino Linotype" w:hAnsi="Palatino Linotype"/>
          <w:b/>
          <w:i/>
          <w:sz w:val="24"/>
          <w:szCs w:val="24"/>
        </w:rPr>
        <w:t xml:space="preserve">A képzés javasolt helyszíne </w:t>
      </w:r>
      <w:r w:rsidRPr="004E24DC">
        <w:rPr>
          <w:rFonts w:ascii="Palatino Linotype" w:hAnsi="Palatino Linotype"/>
          <w:b/>
          <w:i/>
          <w:kern w:val="1"/>
          <w:sz w:val="24"/>
          <w:szCs w:val="24"/>
          <w:lang w:eastAsia="hi-IN" w:bidi="hi-IN"/>
        </w:rPr>
        <w:t>(ajánlás)</w:t>
      </w:r>
    </w:p>
    <w:p w:rsidR="005D02F1" w:rsidRPr="00A46B1B" w:rsidRDefault="005D02F1" w:rsidP="00E1761C">
      <w:pPr>
        <w:tabs>
          <w:tab w:val="left" w:pos="426"/>
        </w:tabs>
        <w:ind w:left="360"/>
        <w:jc w:val="both"/>
        <w:rPr>
          <w:rFonts w:ascii="Palatino Linotype" w:hAnsi="Palatino Linotype"/>
          <w:b/>
          <w:kern w:val="1"/>
          <w:sz w:val="24"/>
          <w:szCs w:val="24"/>
          <w:lang w:eastAsia="hi-IN" w:bidi="hi-IN"/>
        </w:rPr>
      </w:pPr>
      <w:r w:rsidRPr="00A46B1B">
        <w:rPr>
          <w:rFonts w:ascii="Palatino Linotype" w:hAnsi="Palatino Linotype" w:cs="Mangal"/>
          <w:kern w:val="1"/>
          <w:sz w:val="24"/>
          <w:szCs w:val="24"/>
          <w:lang w:eastAsia="hi-IN" w:bidi="hi-IN"/>
        </w:rPr>
        <w:lastRenderedPageBreak/>
        <w:t>A Falusi vendégfogadás elméleti tantárgy tananyaga oktatható osztályteremben, de egyes órák az iskola lehetőségeitől függően megtarthatók külső helyszíneken is, például Helytörténeti Múzeumban, falusi vendéglátással foglalkozó helyen, programszervezési célhelyen.</w:t>
      </w:r>
    </w:p>
    <w:p w:rsidR="005D02F1" w:rsidRPr="000E2F77" w:rsidRDefault="005D02F1" w:rsidP="00305A89">
      <w:pPr>
        <w:widowControl w:val="0"/>
        <w:suppressAutoHyphens/>
        <w:rPr>
          <w:rFonts w:ascii="Palatino Linotype" w:hAnsi="Palatino Linotype" w:cs="Mangal"/>
          <w:b/>
          <w:kern w:val="1"/>
          <w:sz w:val="24"/>
          <w:szCs w:val="24"/>
          <w:lang w:eastAsia="hi-IN" w:bidi="hi-IN"/>
        </w:rPr>
      </w:pPr>
    </w:p>
    <w:p w:rsidR="005D02F1" w:rsidRPr="004E24DC" w:rsidRDefault="005D02F1" w:rsidP="004E24DC">
      <w:pPr>
        <w:pStyle w:val="Listaszerbekezds"/>
        <w:numPr>
          <w:ilvl w:val="0"/>
          <w:numId w:val="12"/>
        </w:numPr>
        <w:jc w:val="both"/>
        <w:rPr>
          <w:rFonts w:ascii="Palatino Linotype" w:hAnsi="Palatino Linotype"/>
          <w:b/>
          <w:i/>
          <w:vanish/>
          <w:sz w:val="24"/>
          <w:szCs w:val="24"/>
        </w:rPr>
      </w:pPr>
    </w:p>
    <w:p w:rsidR="005D02F1" w:rsidRPr="004E24DC" w:rsidRDefault="005D02F1" w:rsidP="004E24DC">
      <w:pPr>
        <w:pStyle w:val="Listaszerbekezds"/>
        <w:numPr>
          <w:ilvl w:val="0"/>
          <w:numId w:val="12"/>
        </w:numPr>
        <w:jc w:val="both"/>
        <w:rPr>
          <w:rFonts w:ascii="Palatino Linotype" w:hAnsi="Palatino Linotype"/>
          <w:b/>
          <w:i/>
          <w:vanish/>
          <w:sz w:val="24"/>
          <w:szCs w:val="24"/>
        </w:rPr>
      </w:pPr>
    </w:p>
    <w:p w:rsidR="005D02F1" w:rsidRPr="000E2F77" w:rsidRDefault="005D02F1" w:rsidP="004E24DC">
      <w:pPr>
        <w:numPr>
          <w:ilvl w:val="1"/>
          <w:numId w:val="12"/>
        </w:numPr>
        <w:jc w:val="both"/>
        <w:rPr>
          <w:rFonts w:ascii="Palatino Linotype" w:hAnsi="Palatino Linotype"/>
          <w:b/>
          <w:sz w:val="24"/>
          <w:szCs w:val="24"/>
        </w:rPr>
      </w:pPr>
      <w:r w:rsidRPr="000E2F77">
        <w:rPr>
          <w:rFonts w:ascii="Palatino Linotype" w:hAnsi="Palatino Linotype"/>
          <w:b/>
          <w:i/>
          <w:sz w:val="24"/>
          <w:szCs w:val="24"/>
        </w:rPr>
        <w:t>A tantárgy elsajátítása során alkalmazható sajátos módszerek, tanulói tevékenységformák (ajánlás)</w:t>
      </w:r>
    </w:p>
    <w:p w:rsidR="005D02F1" w:rsidRPr="000E2F77" w:rsidRDefault="005D02F1" w:rsidP="00DC218E">
      <w:pPr>
        <w:jc w:val="both"/>
        <w:rPr>
          <w:rFonts w:ascii="Palatino Linotype" w:hAnsi="Palatino Linotype"/>
          <w:b/>
          <w:sz w:val="24"/>
          <w:szCs w:val="24"/>
        </w:rPr>
      </w:pPr>
    </w:p>
    <w:p w:rsidR="005D02F1" w:rsidRPr="000E2F77" w:rsidRDefault="005D02F1" w:rsidP="00DC218E">
      <w:pPr>
        <w:pStyle w:val="Listaszerbekezds2"/>
        <w:numPr>
          <w:ilvl w:val="2"/>
          <w:numId w:val="12"/>
        </w:numPr>
        <w:spacing w:after="0" w:line="240" w:lineRule="auto"/>
        <w:jc w:val="both"/>
        <w:rPr>
          <w:rFonts w:ascii="Palatino Linotype" w:hAnsi="Palatino Linotype"/>
          <w:b/>
          <w:i/>
          <w:sz w:val="24"/>
          <w:szCs w:val="24"/>
        </w:rPr>
      </w:pPr>
      <w:r w:rsidRPr="000E2F77">
        <w:rPr>
          <w:rFonts w:ascii="Palatino Linotype" w:hAnsi="Palatino Linotype"/>
          <w:b/>
          <w:i/>
          <w:sz w:val="24"/>
          <w:szCs w:val="24"/>
        </w:rPr>
        <w:t>A tantárgy elsajátítása során alkalmazható sajátos módszerek (ajánlás)</w:t>
      </w:r>
    </w:p>
    <w:p w:rsidR="005D02F1" w:rsidRDefault="005D02F1" w:rsidP="004E24DC">
      <w:pPr>
        <w:ind w:left="720"/>
        <w:jc w:val="both"/>
        <w:rPr>
          <w:rFonts w:ascii="Palatino Linotype" w:hAnsi="Palatino Linotype"/>
          <w:i/>
          <w:sz w:val="24"/>
          <w:szCs w:val="24"/>
        </w:rPr>
      </w:pPr>
      <w:r w:rsidRPr="00EE4346">
        <w:rPr>
          <w:rFonts w:ascii="Palatino Linotype" w:hAnsi="Palatino Linotype"/>
          <w:i/>
          <w:sz w:val="24"/>
          <w:szCs w:val="24"/>
        </w:rPr>
        <w:t>A külső helyszíni tanórák, a képi bemutatás, szemléltetés széleskörű és változatos alkalmazása lehetőséget teremt a jó példák megismerésére. Kiemelten fontos ez az étkeztetési és környezeti feltételekkel, a higiéniai követelményekkel kapcsolatos ismeretek tanítása során.</w:t>
      </w:r>
    </w:p>
    <w:p w:rsidR="005D02F1" w:rsidRPr="00EE4346" w:rsidRDefault="005D02F1" w:rsidP="004E24DC">
      <w:pPr>
        <w:ind w:left="720"/>
        <w:jc w:val="both"/>
        <w:rPr>
          <w:rFonts w:ascii="Palatino Linotype" w:hAnsi="Palatino Linotype"/>
          <w:i/>
          <w:sz w:val="24"/>
          <w:szCs w:val="24"/>
        </w:rPr>
      </w:pPr>
      <w:r w:rsidRPr="00EE4346">
        <w:rPr>
          <w:rFonts w:ascii="Palatino Linotype" w:hAnsi="Palatino Linotype"/>
          <w:i/>
          <w:sz w:val="24"/>
          <w:szCs w:val="24"/>
        </w:rPr>
        <w:t>Az érdeklődés felkeltése érdekében célszerű többféle gyűjtőmunká</w:t>
      </w:r>
      <w:r>
        <w:rPr>
          <w:rFonts w:ascii="Palatino Linotype" w:hAnsi="Palatino Linotype"/>
          <w:i/>
          <w:sz w:val="24"/>
          <w:szCs w:val="24"/>
        </w:rPr>
        <w:t xml:space="preserve">val kapcsolatos feladatot </w:t>
      </w:r>
      <w:r w:rsidRPr="00EE4346">
        <w:rPr>
          <w:rFonts w:ascii="Palatino Linotype" w:hAnsi="Palatino Linotype"/>
          <w:i/>
          <w:sz w:val="24"/>
          <w:szCs w:val="24"/>
        </w:rPr>
        <w:t>adni</w:t>
      </w:r>
      <w:r>
        <w:rPr>
          <w:rFonts w:ascii="Palatino Linotype" w:hAnsi="Palatino Linotype"/>
          <w:i/>
          <w:sz w:val="24"/>
          <w:szCs w:val="24"/>
        </w:rPr>
        <w:t>, figyelembe véve a tanuló, illetve otthoni környezete lehetőségeit.</w:t>
      </w:r>
      <w:r w:rsidRPr="00EE4346">
        <w:rPr>
          <w:rFonts w:ascii="Palatino Linotype" w:hAnsi="Palatino Linotype"/>
          <w:i/>
          <w:sz w:val="24"/>
          <w:szCs w:val="24"/>
        </w:rPr>
        <w:t xml:space="preserve"> A gyűjtőmunka tárgyát képezheti a tanuló lakóhelyén a falusi vendégfogadás lehetőségeinek felmérése, a hagyományok, programszervezési lehetőségek feltárása. </w:t>
      </w:r>
    </w:p>
    <w:p w:rsidR="005D02F1" w:rsidRPr="00EE4346" w:rsidRDefault="005D02F1" w:rsidP="004E24DC">
      <w:pPr>
        <w:ind w:left="720"/>
        <w:jc w:val="both"/>
        <w:rPr>
          <w:rFonts w:ascii="Palatino Linotype" w:hAnsi="Palatino Linotype"/>
          <w:i/>
          <w:sz w:val="24"/>
          <w:szCs w:val="24"/>
        </w:rPr>
      </w:pPr>
      <w:r w:rsidRPr="00EE4346">
        <w:rPr>
          <w:rFonts w:ascii="Palatino Linotype" w:hAnsi="Palatino Linotype"/>
          <w:i/>
          <w:sz w:val="24"/>
          <w:szCs w:val="24"/>
        </w:rPr>
        <w:t xml:space="preserve">A gyűjtőmunkák ellenőrzésére ajánlott módszer a kiselőadások formájában történő beszámoltatás. </w:t>
      </w:r>
    </w:p>
    <w:p w:rsidR="005D02F1" w:rsidRDefault="005D02F1" w:rsidP="00E1761C">
      <w:pPr>
        <w:ind w:left="720"/>
        <w:jc w:val="both"/>
        <w:rPr>
          <w:rFonts w:ascii="Palatino Linotype" w:hAnsi="Palatino Linotype"/>
          <w:i/>
          <w:sz w:val="24"/>
          <w:szCs w:val="24"/>
        </w:rPr>
      </w:pPr>
      <w:r w:rsidRPr="00EE4346">
        <w:rPr>
          <w:rFonts w:ascii="Palatino Linotype" w:hAnsi="Palatino Linotype"/>
          <w:i/>
          <w:sz w:val="24"/>
          <w:szCs w:val="24"/>
        </w:rPr>
        <w:t xml:space="preserve">A gyermekprogramok bonyolításához adhat segítséget a </w:t>
      </w:r>
      <w:r>
        <w:rPr>
          <w:rFonts w:ascii="Palatino Linotype" w:hAnsi="Palatino Linotype"/>
          <w:i/>
          <w:sz w:val="24"/>
          <w:szCs w:val="24"/>
        </w:rPr>
        <w:t>szokásostól eltérő</w:t>
      </w:r>
      <w:r w:rsidRPr="00EE4346">
        <w:rPr>
          <w:rFonts w:ascii="Palatino Linotype" w:hAnsi="Palatino Linotype"/>
          <w:i/>
          <w:sz w:val="24"/>
          <w:szCs w:val="24"/>
        </w:rPr>
        <w:t xml:space="preserve"> tanórai szervezés. Az óra kezdődhet, vagy zárulhat egy-egy népdal közös vagy egyéni éneklésével, gyermekvers, mese felolvasásával. A módszernek a kommunikációs képesség fejlesztése mellett közösségfejlesztő hatása is </w:t>
      </w:r>
      <w:r>
        <w:rPr>
          <w:rFonts w:ascii="Palatino Linotype" w:hAnsi="Palatino Linotype"/>
          <w:i/>
          <w:sz w:val="24"/>
          <w:szCs w:val="24"/>
        </w:rPr>
        <w:t>jelentős.</w:t>
      </w:r>
    </w:p>
    <w:p w:rsidR="005D02F1" w:rsidRPr="00EE4346" w:rsidRDefault="005D02F1" w:rsidP="00E1761C">
      <w:pPr>
        <w:ind w:left="720"/>
        <w:jc w:val="both"/>
        <w:rPr>
          <w:rFonts w:ascii="Palatino Linotype" w:hAnsi="Palatino Linotype"/>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5D02F1" w:rsidRPr="008B7D14" w:rsidTr="00240FD1">
        <w:trPr>
          <w:tblHeader/>
          <w:jc w:val="center"/>
        </w:trPr>
        <w:tc>
          <w:tcPr>
            <w:tcW w:w="1134" w:type="dxa"/>
            <w:vMerge w:val="restart"/>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5D02F1"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240FD1">
        <w:trPr>
          <w:tblHeader/>
          <w:jc w:val="center"/>
        </w:trPr>
        <w:tc>
          <w:tcPr>
            <w:tcW w:w="1134" w:type="dxa"/>
            <w:vMerge/>
            <w:vAlign w:val="center"/>
          </w:tcPr>
          <w:p w:rsidR="005D02F1" w:rsidRPr="008B7D14" w:rsidRDefault="005D02F1" w:rsidP="00240FD1">
            <w:pPr>
              <w:jc w:val="center"/>
              <w:rPr>
                <w:rFonts w:ascii="Palatino Linotype" w:hAnsi="Palatino Linotype" w:cs="Palatino Linotype"/>
                <w:b/>
                <w:bCs/>
                <w:sz w:val="20"/>
                <w:szCs w:val="20"/>
              </w:rPr>
            </w:pPr>
          </w:p>
        </w:tc>
        <w:tc>
          <w:tcPr>
            <w:tcW w:w="2480" w:type="dxa"/>
            <w:vMerge/>
            <w:vAlign w:val="center"/>
          </w:tcPr>
          <w:p w:rsidR="005D02F1" w:rsidRPr="008B7D14" w:rsidRDefault="005D02F1" w:rsidP="00240FD1">
            <w:pPr>
              <w:rPr>
                <w:rFonts w:ascii="Palatino Linotype" w:hAnsi="Palatino Linotype" w:cs="Palatino Linotype"/>
                <w:b/>
                <w:bCs/>
                <w:sz w:val="20"/>
                <w:szCs w:val="20"/>
              </w:rPr>
            </w:pPr>
          </w:p>
        </w:tc>
        <w:tc>
          <w:tcPr>
            <w:tcW w:w="945" w:type="dxa"/>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5D02F1" w:rsidRPr="008B7D14" w:rsidRDefault="005D02F1" w:rsidP="00240FD1">
            <w:pPr>
              <w:jc w:val="center"/>
              <w:rPr>
                <w:rFonts w:ascii="Palatino Linotype" w:hAnsi="Palatino Linotype" w:cs="Palatino Linotype"/>
                <w:b/>
                <w:bCs/>
                <w:sz w:val="20"/>
                <w:szCs w:val="20"/>
              </w:rPr>
            </w:pPr>
          </w:p>
        </w:tc>
      </w:tr>
      <w:tr w:rsidR="005D02F1" w:rsidRPr="008B7D14" w:rsidTr="00240FD1">
        <w:trPr>
          <w:trHeight w:val="479"/>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414"/>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422"/>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428"/>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392"/>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426"/>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404"/>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438"/>
          <w:jc w:val="center"/>
        </w:trPr>
        <w:tc>
          <w:tcPr>
            <w:tcW w:w="1134"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D02F1" w:rsidRPr="008B7D14" w:rsidRDefault="005D02F1" w:rsidP="00240FD1">
            <w:pPr>
              <w:jc w:val="center"/>
              <w:rPr>
                <w:rFonts w:ascii="Palatino Linotype" w:hAnsi="Palatino Linotype" w:cs="Palatino Linotype"/>
                <w:sz w:val="20"/>
                <w:szCs w:val="20"/>
              </w:rPr>
            </w:pPr>
          </w:p>
        </w:tc>
        <w:tc>
          <w:tcPr>
            <w:tcW w:w="2659" w:type="dxa"/>
            <w:vAlign w:val="center"/>
          </w:tcPr>
          <w:p w:rsidR="005D02F1" w:rsidRPr="008B7D14" w:rsidRDefault="005D02F1" w:rsidP="00240FD1">
            <w:pPr>
              <w:jc w:val="center"/>
              <w:rPr>
                <w:rFonts w:ascii="Palatino Linotype" w:hAnsi="Palatino Linotype" w:cs="Palatino Linotype"/>
                <w:sz w:val="20"/>
                <w:szCs w:val="20"/>
              </w:rPr>
            </w:pPr>
          </w:p>
        </w:tc>
      </w:tr>
    </w:tbl>
    <w:p w:rsidR="005D02F1" w:rsidRPr="000E2F77" w:rsidRDefault="005D02F1" w:rsidP="00E1761C">
      <w:pPr>
        <w:pStyle w:val="Listaszerbekezds2"/>
        <w:spacing w:after="0" w:line="240" w:lineRule="auto"/>
        <w:ind w:left="0"/>
        <w:rPr>
          <w:rFonts w:ascii="Palatino Linotype" w:hAnsi="Palatino Linotype"/>
          <w:b/>
          <w:i/>
          <w:sz w:val="24"/>
          <w:szCs w:val="24"/>
        </w:rPr>
      </w:pPr>
    </w:p>
    <w:p w:rsidR="005D02F1" w:rsidRPr="0074335D" w:rsidRDefault="005D02F1" w:rsidP="00DC218E">
      <w:pPr>
        <w:pStyle w:val="Listaszerbekezds2"/>
        <w:numPr>
          <w:ilvl w:val="2"/>
          <w:numId w:val="12"/>
        </w:numPr>
        <w:spacing w:after="0" w:line="240" w:lineRule="auto"/>
        <w:jc w:val="both"/>
        <w:rPr>
          <w:rFonts w:ascii="Palatino Linotype" w:hAnsi="Palatino Linotype"/>
          <w:b/>
          <w:i/>
          <w:sz w:val="24"/>
          <w:szCs w:val="24"/>
        </w:rPr>
      </w:pPr>
      <w:r w:rsidRPr="0074335D">
        <w:rPr>
          <w:rFonts w:ascii="Palatino Linotype" w:hAnsi="Palatino Linotype"/>
          <w:b/>
          <w:i/>
          <w:sz w:val="24"/>
          <w:szCs w:val="24"/>
        </w:rPr>
        <w:lastRenderedPageBreak/>
        <w:t>A tantárgy elsajátítása során alkalmazható tanulói tevékenységformák (ajánlás)</w:t>
      </w:r>
    </w:p>
    <w:p w:rsidR="005D02F1" w:rsidRPr="00EE4346" w:rsidRDefault="005D02F1" w:rsidP="004E24DC">
      <w:pPr>
        <w:ind w:left="720"/>
        <w:jc w:val="both"/>
        <w:rPr>
          <w:rFonts w:ascii="Palatino Linotype" w:hAnsi="Palatino Linotype"/>
          <w:i/>
          <w:sz w:val="24"/>
          <w:szCs w:val="24"/>
        </w:rPr>
      </w:pPr>
      <w:r w:rsidRPr="00EE4346">
        <w:rPr>
          <w:rFonts w:ascii="Palatino Linotype" w:hAnsi="Palatino Linotype"/>
          <w:i/>
          <w:sz w:val="24"/>
          <w:szCs w:val="24"/>
        </w:rPr>
        <w:t>A tanulók gyűjtsék össze saját lakóhelyük tájegységi értékeit, természeti, kulturális, környezeti adottságait, hagyományait, növény és állatvilágának jellegzetességeit. Kiselőadás, vagy írásbeli dolgozat formájában sz</w:t>
      </w:r>
      <w:r>
        <w:rPr>
          <w:rFonts w:ascii="Palatino Linotype" w:hAnsi="Palatino Linotype"/>
          <w:i/>
          <w:sz w:val="24"/>
          <w:szCs w:val="24"/>
        </w:rPr>
        <w:t>ámoljanak be a végzett munkáról.</w:t>
      </w:r>
    </w:p>
    <w:p w:rsidR="005D02F1" w:rsidRDefault="005D02F1" w:rsidP="00E1761C">
      <w:pPr>
        <w:ind w:left="720"/>
        <w:jc w:val="both"/>
        <w:rPr>
          <w:rFonts w:ascii="Palatino Linotype" w:hAnsi="Palatino Linotype"/>
          <w:i/>
          <w:sz w:val="24"/>
          <w:szCs w:val="24"/>
        </w:rPr>
      </w:pPr>
      <w:r w:rsidRPr="00EE4346">
        <w:rPr>
          <w:rFonts w:ascii="Palatino Linotype" w:hAnsi="Palatino Linotype"/>
          <w:i/>
          <w:sz w:val="24"/>
          <w:szCs w:val="24"/>
        </w:rPr>
        <w:t>Saját környezetük képzési szempontból történő megfigyelése érzelmileg motiválhatja a tanulókat. Például a hagyományőrzés témakörében végzett gyűjtőmunka során gyakran saját családjukban találnak mintát a népi kismesterségek gyakorlására, helyi étkezési szokásokra, népdalokra, népszokásokra.</w:t>
      </w:r>
    </w:p>
    <w:p w:rsidR="005D02F1" w:rsidRPr="00B742E1" w:rsidRDefault="005D02F1" w:rsidP="00E1761C">
      <w:pPr>
        <w:ind w:left="720"/>
        <w:jc w:val="both"/>
        <w:rPr>
          <w:rFonts w:ascii="Palatino Linotype" w:hAnsi="Palatino Linotype"/>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5D02F1" w:rsidRPr="00FE5532" w:rsidTr="00240FD1">
        <w:trPr>
          <w:cantSplit/>
          <w:trHeight w:val="921"/>
          <w:tblHeader/>
          <w:jc w:val="center"/>
        </w:trPr>
        <w:tc>
          <w:tcPr>
            <w:tcW w:w="1032" w:type="dxa"/>
            <w:vMerge w:val="restart"/>
            <w:vAlign w:val="center"/>
          </w:tcPr>
          <w:p w:rsidR="005D02F1" w:rsidRPr="00FE5532" w:rsidRDefault="005D02F1" w:rsidP="00240F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5D02F1" w:rsidRPr="00FE5532" w:rsidRDefault="005D02F1" w:rsidP="00240F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240F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240FD1">
        <w:trPr>
          <w:cantSplit/>
          <w:trHeight w:val="1076"/>
          <w:tblHeader/>
          <w:jc w:val="center"/>
        </w:trPr>
        <w:tc>
          <w:tcPr>
            <w:tcW w:w="1032" w:type="dxa"/>
            <w:vMerge/>
            <w:vAlign w:val="center"/>
          </w:tcPr>
          <w:p w:rsidR="005D02F1" w:rsidRPr="00FE5532" w:rsidRDefault="005D02F1" w:rsidP="00240FD1">
            <w:pPr>
              <w:jc w:val="center"/>
              <w:rPr>
                <w:rFonts w:ascii="Palatino Linotype" w:hAnsi="Palatino Linotype" w:cs="Palatino Linotype"/>
                <w:b/>
                <w:bCs/>
                <w:sz w:val="20"/>
                <w:szCs w:val="20"/>
              </w:rPr>
            </w:pPr>
          </w:p>
        </w:tc>
        <w:tc>
          <w:tcPr>
            <w:tcW w:w="3417" w:type="dxa"/>
            <w:vMerge/>
            <w:vAlign w:val="center"/>
          </w:tcPr>
          <w:p w:rsidR="005D02F1" w:rsidRPr="00FE5532" w:rsidRDefault="005D02F1" w:rsidP="00240F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240FD1">
            <w:pPr>
              <w:jc w:val="center"/>
              <w:rPr>
                <w:rFonts w:ascii="Palatino Linotype" w:hAnsi="Palatino Linotype" w:cs="Palatino Linotype"/>
                <w:b/>
                <w:bCs/>
                <w:sz w:val="20"/>
                <w:szCs w:val="20"/>
              </w:rPr>
            </w:pPr>
          </w:p>
        </w:tc>
      </w:tr>
      <w:tr w:rsidR="005D02F1" w:rsidRPr="00FE5532" w:rsidTr="00240FD1">
        <w:trPr>
          <w:jc w:val="center"/>
        </w:trPr>
        <w:tc>
          <w:tcPr>
            <w:tcW w:w="103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404"/>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483"/>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458"/>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444"/>
          <w:jc w:val="center"/>
        </w:trPr>
        <w:tc>
          <w:tcPr>
            <w:tcW w:w="103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103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5D02F1" w:rsidRPr="00FE5532" w:rsidRDefault="005D02F1" w:rsidP="00240FD1">
            <w:pPr>
              <w:jc w:val="center"/>
              <w:rPr>
                <w:rFonts w:ascii="Palatino Linotype" w:hAnsi="Palatino Linotype" w:cs="Palatino Linotype"/>
                <w:sz w:val="20"/>
                <w:szCs w:val="20"/>
              </w:rPr>
            </w:pP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5D02F1" w:rsidRPr="00FE5532" w:rsidRDefault="005D02F1" w:rsidP="00240FD1">
            <w:pPr>
              <w:jc w:val="center"/>
              <w:rPr>
                <w:rFonts w:ascii="Palatino Linotype" w:hAnsi="Palatino Linotype" w:cs="Palatino Linotype"/>
                <w:sz w:val="20"/>
                <w:szCs w:val="20"/>
              </w:rPr>
            </w:pPr>
          </w:p>
        </w:tc>
      </w:tr>
    </w:tbl>
    <w:p w:rsidR="005D02F1" w:rsidRPr="000E2F77" w:rsidRDefault="005D02F1" w:rsidP="00305A89">
      <w:pPr>
        <w:rPr>
          <w:rFonts w:ascii="Palatino Linotype" w:hAnsi="Palatino Linotype"/>
          <w:b/>
          <w:sz w:val="24"/>
          <w:szCs w:val="24"/>
        </w:rPr>
      </w:pPr>
    </w:p>
    <w:p w:rsidR="005D02F1" w:rsidRPr="000E2F77" w:rsidRDefault="005D02F1" w:rsidP="00027265">
      <w:pPr>
        <w:numPr>
          <w:ilvl w:val="1"/>
          <w:numId w:val="12"/>
        </w:numPr>
        <w:rPr>
          <w:rFonts w:ascii="Palatino Linotype" w:hAnsi="Palatino Linotype"/>
          <w:b/>
          <w:sz w:val="24"/>
          <w:szCs w:val="24"/>
        </w:rPr>
      </w:pPr>
      <w:r w:rsidRPr="000E2F77">
        <w:rPr>
          <w:rFonts w:ascii="Palatino Linotype" w:hAnsi="Palatino Linotype"/>
          <w:b/>
          <w:sz w:val="24"/>
          <w:szCs w:val="24"/>
        </w:rPr>
        <w:t>A tantárgy értékelésének módja</w:t>
      </w:r>
    </w:p>
    <w:p w:rsidR="005D02F1" w:rsidRPr="00FA5995" w:rsidRDefault="005D02F1" w:rsidP="00FA5995">
      <w:pPr>
        <w:widowControl w:val="0"/>
        <w:suppressAutoHyphens/>
        <w:ind w:left="330"/>
        <w:rPr>
          <w:rFonts w:ascii="Palatino Linotype" w:hAnsi="Palatino Linotype"/>
          <w:bCs/>
          <w:sz w:val="24"/>
          <w:szCs w:val="24"/>
        </w:rPr>
      </w:pPr>
      <w:r w:rsidRPr="00FA5995">
        <w:rPr>
          <w:rFonts w:ascii="Palatino Linotype" w:hAnsi="Palatino Linotype"/>
          <w:bCs/>
          <w:sz w:val="24"/>
          <w:szCs w:val="24"/>
        </w:rPr>
        <w:t xml:space="preserve">A nemzeti köznevelésről szóló 2011. évi CXC. törvény 54. § (2) a) pontja szerinti </w:t>
      </w:r>
      <w:r w:rsidRPr="00FA5995">
        <w:rPr>
          <w:rFonts w:ascii="Palatino Linotype" w:hAnsi="Palatino Linotype"/>
          <w:bCs/>
          <w:sz w:val="24"/>
          <w:szCs w:val="24"/>
        </w:rPr>
        <w:lastRenderedPageBreak/>
        <w:t>értékeléssel.</w:t>
      </w:r>
    </w:p>
    <w:p w:rsidR="005D02F1" w:rsidRDefault="005D02F1" w:rsidP="007C4D6C">
      <w:pPr>
        <w:widowControl w:val="0"/>
        <w:suppressAutoHyphens/>
        <w:ind w:left="357"/>
        <w:rPr>
          <w:rFonts w:ascii="Palatino Linotype" w:hAnsi="Palatino Linotype"/>
          <w:bCs/>
          <w:sz w:val="24"/>
          <w:szCs w:val="24"/>
        </w:rPr>
      </w:pPr>
    </w:p>
    <w:p w:rsidR="005D02F1" w:rsidRPr="004E24DC" w:rsidRDefault="005D02F1" w:rsidP="007C4D6C">
      <w:pPr>
        <w:widowControl w:val="0"/>
        <w:suppressAutoHyphens/>
        <w:ind w:left="357"/>
        <w:rPr>
          <w:rFonts w:ascii="Palatino Linotype" w:hAnsi="Palatino Linotype"/>
          <w:bCs/>
          <w:sz w:val="24"/>
          <w:szCs w:val="24"/>
        </w:rPr>
      </w:pPr>
    </w:p>
    <w:p w:rsidR="005D02F1" w:rsidRPr="000E120B" w:rsidRDefault="005D02F1" w:rsidP="00027265">
      <w:pPr>
        <w:numPr>
          <w:ilvl w:val="0"/>
          <w:numId w:val="12"/>
        </w:numPr>
        <w:ind w:left="357" w:hanging="357"/>
        <w:rPr>
          <w:rFonts w:ascii="Palatino Linotype" w:hAnsi="Palatino Linotype"/>
          <w:b/>
          <w:sz w:val="24"/>
          <w:szCs w:val="24"/>
        </w:rPr>
      </w:pPr>
      <w:r>
        <w:rPr>
          <w:rFonts w:ascii="Palatino Linotype" w:hAnsi="Palatino Linotype"/>
          <w:b/>
          <w:sz w:val="24"/>
          <w:szCs w:val="24"/>
        </w:rPr>
        <w:t xml:space="preserve">Vendéglátás, vendégfogadás gyakorlat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441,5</w:t>
      </w:r>
      <w:r w:rsidRPr="000E120B">
        <w:rPr>
          <w:rFonts w:ascii="Palatino Linotype" w:hAnsi="Palatino Linotype"/>
          <w:b/>
          <w:sz w:val="24"/>
          <w:szCs w:val="24"/>
        </w:rPr>
        <w:t xml:space="preserve"> óra</w:t>
      </w:r>
    </w:p>
    <w:p w:rsidR="005D02F1" w:rsidRPr="000E120B" w:rsidRDefault="005D02F1" w:rsidP="00305A89">
      <w:pPr>
        <w:widowControl w:val="0"/>
        <w:suppressAutoHyphens/>
        <w:rPr>
          <w:rFonts w:ascii="Palatino Linotype" w:hAnsi="Palatino Linotype"/>
          <w:b/>
          <w:sz w:val="24"/>
          <w:szCs w:val="24"/>
        </w:rPr>
      </w:pPr>
    </w:p>
    <w:p w:rsidR="005D02F1" w:rsidRPr="004E24DC" w:rsidRDefault="005D02F1" w:rsidP="004E24DC">
      <w:pPr>
        <w:pStyle w:val="Listaszerbekezds"/>
        <w:numPr>
          <w:ilvl w:val="0"/>
          <w:numId w:val="13"/>
        </w:numPr>
        <w:tabs>
          <w:tab w:val="left" w:pos="851"/>
        </w:tabs>
        <w:contextualSpacing/>
        <w:rPr>
          <w:rFonts w:ascii="Palatino Linotype" w:hAnsi="Palatino Linotype"/>
          <w:b/>
          <w:vanish/>
          <w:sz w:val="24"/>
          <w:szCs w:val="24"/>
          <w:lang w:eastAsia="en-US"/>
        </w:rPr>
      </w:pPr>
    </w:p>
    <w:p w:rsidR="005D02F1" w:rsidRPr="004E24DC" w:rsidRDefault="005D02F1" w:rsidP="004E24DC">
      <w:pPr>
        <w:pStyle w:val="Listaszerbekezds"/>
        <w:numPr>
          <w:ilvl w:val="0"/>
          <w:numId w:val="13"/>
        </w:numPr>
        <w:tabs>
          <w:tab w:val="left" w:pos="851"/>
        </w:tabs>
        <w:contextualSpacing/>
        <w:rPr>
          <w:rFonts w:ascii="Palatino Linotype" w:hAnsi="Palatino Linotype"/>
          <w:b/>
          <w:vanish/>
          <w:sz w:val="24"/>
          <w:szCs w:val="24"/>
          <w:lang w:eastAsia="en-US"/>
        </w:rPr>
      </w:pPr>
    </w:p>
    <w:p w:rsidR="005D02F1" w:rsidRPr="0074335D" w:rsidRDefault="005D02F1" w:rsidP="004E24DC">
      <w:pPr>
        <w:pStyle w:val="Listaszerbekezds2"/>
        <w:numPr>
          <w:ilvl w:val="1"/>
          <w:numId w:val="13"/>
        </w:numPr>
        <w:tabs>
          <w:tab w:val="left" w:pos="851"/>
        </w:tabs>
        <w:spacing w:after="0" w:line="240" w:lineRule="auto"/>
        <w:ind w:left="717"/>
        <w:rPr>
          <w:rFonts w:ascii="Palatino Linotype" w:hAnsi="Palatino Linotype"/>
          <w:b/>
          <w:sz w:val="24"/>
          <w:szCs w:val="24"/>
        </w:rPr>
      </w:pPr>
      <w:r>
        <w:rPr>
          <w:rFonts w:ascii="Palatino Linotype" w:hAnsi="Palatino Linotype"/>
          <w:b/>
          <w:sz w:val="24"/>
          <w:szCs w:val="24"/>
        </w:rPr>
        <w:t xml:space="preserve"> </w:t>
      </w:r>
      <w:r w:rsidRPr="0074335D">
        <w:rPr>
          <w:rFonts w:ascii="Palatino Linotype" w:hAnsi="Palatino Linotype"/>
          <w:b/>
          <w:sz w:val="24"/>
          <w:szCs w:val="24"/>
        </w:rPr>
        <w:t>A tantárgy tanításának célja</w:t>
      </w:r>
    </w:p>
    <w:p w:rsidR="005D02F1" w:rsidRDefault="005D02F1" w:rsidP="007C4D6C">
      <w:pPr>
        <w:ind w:left="360"/>
        <w:jc w:val="both"/>
        <w:rPr>
          <w:rFonts w:ascii="Palatino Linotype" w:hAnsi="Palatino Linotype"/>
          <w:sz w:val="24"/>
          <w:szCs w:val="24"/>
        </w:rPr>
      </w:pPr>
      <w:r w:rsidRPr="008D0BB0">
        <w:rPr>
          <w:rFonts w:ascii="Palatino Linotype" w:hAnsi="Palatino Linotype"/>
          <w:sz w:val="24"/>
          <w:szCs w:val="24"/>
        </w:rPr>
        <w:t>A Vendéglátás, vendégfogadás gyakorlati tantárgy</w:t>
      </w:r>
      <w:r>
        <w:rPr>
          <w:rFonts w:ascii="Palatino Linotype" w:hAnsi="Palatino Linotype"/>
          <w:sz w:val="24"/>
          <w:szCs w:val="24"/>
        </w:rPr>
        <w:t xml:space="preserve"> célja, hogy felkészítse a tanulókat a vidéki környezetben, változó körülmények között, a mezőgazdasági termelés végzése mellett a hazai és külföldi vendégek fogadására, ellátására</w:t>
      </w:r>
      <w:r w:rsidRPr="001B375F">
        <w:rPr>
          <w:rFonts w:ascii="Palatino Linotype" w:hAnsi="Palatino Linotype"/>
          <w:sz w:val="24"/>
          <w:szCs w:val="24"/>
        </w:rPr>
        <w:t xml:space="preserve">. Mindez az elméletben megtanult, illetve a korábbi gyakorlatok során elsajátított tevékenységek komplex alkalmazását feltételezi. A gyakorlatok során különös figyelmet kell fordítani a higiénia biztosítására, a környezet kulturált alakítására, a programok szervezésének, a jó példák átvételének elsajátítására, és a falusi turizmussal foglalkozók közötti együttműködés fejlesztési lehetőségeinek megismerésére. </w:t>
      </w:r>
    </w:p>
    <w:p w:rsidR="005D02F1" w:rsidRPr="009239BC" w:rsidRDefault="005D02F1" w:rsidP="00305A89">
      <w:pPr>
        <w:ind w:left="792"/>
        <w:jc w:val="both"/>
        <w:rPr>
          <w:rFonts w:ascii="Palatino Linotype" w:hAnsi="Palatino Linotype"/>
          <w:sz w:val="24"/>
          <w:szCs w:val="24"/>
        </w:rPr>
      </w:pPr>
    </w:p>
    <w:p w:rsidR="005D02F1" w:rsidRDefault="005D02F1" w:rsidP="002018DC">
      <w:pPr>
        <w:numPr>
          <w:ilvl w:val="1"/>
          <w:numId w:val="13"/>
        </w:numPr>
        <w:ind w:left="851" w:hanging="491"/>
        <w:rPr>
          <w:rFonts w:ascii="Palatino Linotype" w:hAnsi="Palatino Linotype"/>
          <w:b/>
          <w:sz w:val="24"/>
          <w:szCs w:val="24"/>
        </w:rPr>
      </w:pPr>
      <w:r w:rsidRPr="000E120B">
        <w:rPr>
          <w:rFonts w:ascii="Palatino Linotype" w:hAnsi="Palatino Linotype"/>
          <w:b/>
          <w:sz w:val="24"/>
          <w:szCs w:val="24"/>
        </w:rPr>
        <w:t>Kapcsolódó közismereti, szakmai tartalmak</w:t>
      </w:r>
    </w:p>
    <w:p w:rsidR="005D02F1" w:rsidRDefault="005D02F1" w:rsidP="007C4D6C">
      <w:pPr>
        <w:ind w:left="360"/>
        <w:jc w:val="both"/>
        <w:rPr>
          <w:rFonts w:ascii="Palatino Linotype" w:hAnsi="Palatino Linotype"/>
          <w:sz w:val="24"/>
          <w:szCs w:val="24"/>
        </w:rPr>
      </w:pPr>
      <w:r>
        <w:rPr>
          <w:rFonts w:ascii="Palatino Linotype" w:hAnsi="Palatino Linotype"/>
          <w:sz w:val="24"/>
          <w:szCs w:val="24"/>
        </w:rPr>
        <w:t xml:space="preserve">A tantárgyi gyakorlatok </w:t>
      </w:r>
      <w:r w:rsidRPr="006E325B">
        <w:rPr>
          <w:rFonts w:ascii="Palatino Linotype" w:hAnsi="Palatino Linotype"/>
          <w:sz w:val="24"/>
          <w:szCs w:val="24"/>
        </w:rPr>
        <w:t xml:space="preserve">során támaszkodni kell </w:t>
      </w:r>
      <w:r>
        <w:rPr>
          <w:rFonts w:ascii="Palatino Linotype" w:hAnsi="Palatino Linotype"/>
          <w:sz w:val="24"/>
          <w:szCs w:val="24"/>
        </w:rPr>
        <w:t xml:space="preserve">a közismereti és a szakmai </w:t>
      </w:r>
      <w:r w:rsidRPr="00786A12">
        <w:rPr>
          <w:rFonts w:ascii="Palatino Linotype" w:hAnsi="Palatino Linotype"/>
          <w:sz w:val="24"/>
          <w:szCs w:val="24"/>
        </w:rPr>
        <w:t>tantárgyakban tanultakra, mivel az előző</w:t>
      </w:r>
      <w:r>
        <w:rPr>
          <w:rFonts w:ascii="Palatino Linotype" w:hAnsi="Palatino Linotype"/>
          <w:sz w:val="24"/>
          <w:szCs w:val="24"/>
        </w:rPr>
        <w:t xml:space="preserve"> időszak alatt elsajátított elméleti ismeretanyag, gyakorlati tevékenység alkotó alkalmazását igénylik az előírt feladatok.</w:t>
      </w:r>
    </w:p>
    <w:p w:rsidR="005D02F1" w:rsidRPr="009239BC" w:rsidRDefault="005D02F1" w:rsidP="00305A89">
      <w:pPr>
        <w:ind w:left="792"/>
        <w:jc w:val="both"/>
        <w:rPr>
          <w:rFonts w:ascii="Palatino Linotype" w:hAnsi="Palatino Linotype"/>
          <w:sz w:val="24"/>
          <w:szCs w:val="24"/>
        </w:rPr>
      </w:pPr>
    </w:p>
    <w:p w:rsidR="005D02F1" w:rsidRPr="000E120B" w:rsidRDefault="005D02F1" w:rsidP="002018DC">
      <w:pPr>
        <w:numPr>
          <w:ilvl w:val="1"/>
          <w:numId w:val="13"/>
        </w:numPr>
        <w:ind w:left="851" w:hanging="491"/>
        <w:rPr>
          <w:rFonts w:ascii="Palatino Linotype" w:hAnsi="Palatino Linotype"/>
          <w:b/>
          <w:sz w:val="24"/>
          <w:szCs w:val="24"/>
        </w:rPr>
      </w:pPr>
      <w:r w:rsidRPr="000E120B">
        <w:rPr>
          <w:rFonts w:ascii="Palatino Linotype" w:hAnsi="Palatino Linotype"/>
          <w:b/>
          <w:sz w:val="24"/>
          <w:szCs w:val="24"/>
        </w:rPr>
        <w:t xml:space="preserve">Témakörök </w:t>
      </w:r>
    </w:p>
    <w:p w:rsidR="005D02F1" w:rsidRDefault="005D02F1" w:rsidP="00305A89">
      <w:pPr>
        <w:widowControl w:val="0"/>
        <w:tabs>
          <w:tab w:val="left" w:pos="1134"/>
        </w:tabs>
        <w:suppressAutoHyphens/>
        <w:rPr>
          <w:rFonts w:ascii="Palatino Linotype" w:hAnsi="Palatino Linotype" w:cs="TimesNewRomanPSMT"/>
          <w:sz w:val="24"/>
          <w:szCs w:val="24"/>
          <w:lang w:bidi="hi-IN"/>
        </w:rPr>
      </w:pPr>
    </w:p>
    <w:p w:rsidR="005D02F1" w:rsidRPr="009A6544" w:rsidRDefault="005D02F1" w:rsidP="002018DC">
      <w:pPr>
        <w:widowControl w:val="0"/>
        <w:numPr>
          <w:ilvl w:val="2"/>
          <w:numId w:val="13"/>
        </w:numPr>
        <w:suppressAutoHyphens/>
        <w:ind w:left="709" w:firstLine="0"/>
        <w:rPr>
          <w:rFonts w:ascii="Palatino Linotype" w:hAnsi="Palatino Linotype"/>
          <w:b/>
          <w:sz w:val="24"/>
          <w:szCs w:val="24"/>
        </w:rPr>
      </w:pPr>
      <w:r w:rsidRPr="001B375F">
        <w:rPr>
          <w:rFonts w:ascii="Palatino Linotype" w:hAnsi="Palatino Linotype"/>
          <w:b/>
          <w:sz w:val="24"/>
          <w:szCs w:val="24"/>
        </w:rPr>
        <w:t>Vendéglátás</w:t>
      </w:r>
      <w:r>
        <w:rPr>
          <w:rFonts w:ascii="Palatino Linotype" w:hAnsi="Palatino Linotype"/>
          <w:b/>
          <w:sz w:val="24"/>
          <w:szCs w:val="24"/>
        </w:rPr>
        <w:t xml:space="preserve"> </w:t>
      </w:r>
      <w:r w:rsidRPr="001B375F">
        <w:rPr>
          <w:rFonts w:ascii="Palatino Linotype" w:hAnsi="Palatino Linotype"/>
          <w:b/>
          <w:sz w:val="24"/>
          <w:szCs w:val="24"/>
        </w:rPr>
        <w:t>általános gyakorlata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127,5</w:t>
      </w:r>
      <w:r w:rsidRPr="00004E57">
        <w:rPr>
          <w:rFonts w:ascii="Palatino Linotype" w:hAnsi="Palatino Linotype"/>
          <w:b/>
          <w:i/>
          <w:sz w:val="24"/>
          <w:szCs w:val="24"/>
        </w:rPr>
        <w:t xml:space="preserve"> óra</w:t>
      </w:r>
    </w:p>
    <w:p w:rsidR="005D02F1" w:rsidRPr="000E2F77" w:rsidRDefault="005D02F1" w:rsidP="002018DC">
      <w:pPr>
        <w:widowControl w:val="0"/>
        <w:suppressAutoHyphens/>
        <w:ind w:left="709"/>
        <w:jc w:val="both"/>
        <w:rPr>
          <w:rFonts w:ascii="Palatino Linotype" w:hAnsi="Palatino Linotype"/>
          <w:sz w:val="24"/>
          <w:szCs w:val="24"/>
        </w:rPr>
      </w:pPr>
      <w:r>
        <w:rPr>
          <w:rFonts w:ascii="Palatino Linotype" w:hAnsi="Palatino Linotype"/>
          <w:sz w:val="24"/>
          <w:szCs w:val="24"/>
        </w:rPr>
        <w:t>Falusi vendéglátóhely</w:t>
      </w:r>
      <w:r w:rsidRPr="00E26D04">
        <w:rPr>
          <w:rFonts w:ascii="Palatino Linotype" w:hAnsi="Palatino Linotype"/>
          <w:sz w:val="24"/>
          <w:szCs w:val="24"/>
        </w:rPr>
        <w:t xml:space="preserve"> </w:t>
      </w:r>
      <w:r w:rsidRPr="000E2F77">
        <w:rPr>
          <w:rFonts w:ascii="Palatino Linotype" w:hAnsi="Palatino Linotype"/>
          <w:sz w:val="24"/>
          <w:szCs w:val="24"/>
        </w:rPr>
        <w:t>indításának, üzemeltetésének szabály</w:t>
      </w:r>
      <w:r>
        <w:rPr>
          <w:rFonts w:ascii="Palatino Linotype" w:hAnsi="Palatino Linotype"/>
          <w:sz w:val="24"/>
          <w:szCs w:val="24"/>
        </w:rPr>
        <w:t>o</w:t>
      </w:r>
      <w:r w:rsidRPr="00E26D04">
        <w:rPr>
          <w:rFonts w:ascii="Palatino Linotype" w:hAnsi="Palatino Linotype"/>
          <w:sz w:val="24"/>
          <w:szCs w:val="24"/>
        </w:rPr>
        <w:t>zása</w:t>
      </w:r>
      <w:r w:rsidRPr="000E2F77">
        <w:rPr>
          <w:rFonts w:ascii="Palatino Linotype" w:hAnsi="Palatino Linotype"/>
          <w:sz w:val="24"/>
          <w:szCs w:val="24"/>
        </w:rPr>
        <w:t>, nyilvántartásba vétel, osztályba sorolás, minősítési rendszer</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Felkészülés a vendég fogadására: a vendégfogadás követelményeinek megismerése, az üzemeltetés új feladatai miatt a családi munkamegosztás megváltoztatása, a szokások átalakítása</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Ármegállapítás, árképzés</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Vendégfogadói</w:t>
      </w:r>
      <w:r>
        <w:rPr>
          <w:rFonts w:ascii="Palatino Linotype" w:hAnsi="Palatino Linotype"/>
          <w:sz w:val="24"/>
          <w:szCs w:val="24"/>
        </w:rPr>
        <w:t xml:space="preserve"> magatartás, a</w:t>
      </w:r>
      <w:r w:rsidRPr="000E2F77">
        <w:rPr>
          <w:rFonts w:ascii="Palatino Linotype" w:hAnsi="Palatino Linotype"/>
          <w:sz w:val="24"/>
          <w:szCs w:val="24"/>
        </w:rPr>
        <w:t xml:space="preserve"> vendéglátó gazdaasszony feladatai a vendég érkezésekor</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Adminisztrációs munkák (számlaadás, vendégnyilvántartás, bejelentés, stb.)</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Vendégek elhelyezése saját lakásban, vagy külső épületben, higiéniás előírások</w:t>
      </w:r>
      <w:r>
        <w:rPr>
          <w:rFonts w:ascii="Palatino Linotype" w:hAnsi="Palatino Linotype"/>
          <w:sz w:val="24"/>
          <w:szCs w:val="24"/>
        </w:rPr>
        <w:t xml:space="preserve"> </w:t>
      </w:r>
      <w:r w:rsidRPr="000E2F77">
        <w:rPr>
          <w:rFonts w:ascii="Palatino Linotype" w:hAnsi="Palatino Linotype"/>
          <w:sz w:val="24"/>
          <w:szCs w:val="24"/>
        </w:rPr>
        <w:t>biztosítása</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Speciális igényű vendégek fogadásának feltételei, lehetőségei</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Vagyonvédelem fogalma, szabályai, a vendégek és vagyontárgyaik biztonságos elhelyezés</w:t>
      </w:r>
      <w:r>
        <w:rPr>
          <w:rFonts w:ascii="Palatino Linotype" w:hAnsi="Palatino Linotype"/>
          <w:sz w:val="24"/>
          <w:szCs w:val="24"/>
        </w:rPr>
        <w:t>é</w:t>
      </w:r>
      <w:r w:rsidRPr="00E26D04">
        <w:rPr>
          <w:rFonts w:ascii="Palatino Linotype" w:hAnsi="Palatino Linotype"/>
          <w:sz w:val="24"/>
          <w:szCs w:val="24"/>
        </w:rPr>
        <w:t>nek lehetőségei</w:t>
      </w:r>
    </w:p>
    <w:p w:rsidR="005D02F1" w:rsidRPr="00786A12" w:rsidRDefault="005D02F1" w:rsidP="002018DC">
      <w:pPr>
        <w:widowControl w:val="0"/>
        <w:suppressAutoHyphens/>
        <w:ind w:left="709"/>
        <w:jc w:val="both"/>
        <w:rPr>
          <w:rFonts w:ascii="Palatino Linotype" w:hAnsi="Palatino Linotype"/>
          <w:sz w:val="24"/>
          <w:szCs w:val="24"/>
        </w:rPr>
      </w:pPr>
      <w:r w:rsidRPr="00786A12">
        <w:rPr>
          <w:rFonts w:ascii="Palatino Linotype" w:hAnsi="Palatino Linotype"/>
          <w:sz w:val="24"/>
          <w:szCs w:val="24"/>
        </w:rPr>
        <w:t>Vendégek igényeinek felmérése, a tájékoztatás módja</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Étlap, étrend összeállítás</w:t>
      </w:r>
      <w:r>
        <w:rPr>
          <w:rFonts w:ascii="Palatino Linotype" w:hAnsi="Palatino Linotype"/>
          <w:sz w:val="24"/>
          <w:szCs w:val="24"/>
        </w:rPr>
        <w:t xml:space="preserve"> </w:t>
      </w:r>
      <w:r w:rsidRPr="00E26D04">
        <w:rPr>
          <w:rFonts w:ascii="Palatino Linotype" w:hAnsi="Palatino Linotype"/>
          <w:sz w:val="24"/>
          <w:szCs w:val="24"/>
        </w:rPr>
        <w:t>speciális szabályai</w:t>
      </w:r>
      <w:r w:rsidRPr="000E2F77">
        <w:rPr>
          <w:rFonts w:ascii="Palatino Linotype" w:hAnsi="Palatino Linotype"/>
          <w:sz w:val="24"/>
          <w:szCs w:val="24"/>
        </w:rPr>
        <w:t>, a vendégek részleges/teljes ellátásának feltételrendszere</w:t>
      </w:r>
    </w:p>
    <w:p w:rsidR="005D02F1" w:rsidRPr="000E2F77"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lastRenderedPageBreak/>
        <w:t xml:space="preserve">Étel- és italfelszolgálás alapjai: idegen étkezési szokások, étkezési idők </w:t>
      </w:r>
      <w:r w:rsidRPr="00E26D04">
        <w:rPr>
          <w:rFonts w:ascii="Palatino Linotype" w:hAnsi="Palatino Linotype"/>
          <w:sz w:val="24"/>
          <w:szCs w:val="24"/>
        </w:rPr>
        <w:t>ismerete</w:t>
      </w:r>
      <w:r w:rsidRPr="000E2F77">
        <w:rPr>
          <w:rFonts w:ascii="Palatino Linotype" w:hAnsi="Palatino Linotype"/>
          <w:sz w:val="24"/>
          <w:szCs w:val="24"/>
        </w:rPr>
        <w:t>, kulturált megjelenés</w:t>
      </w:r>
      <w:r>
        <w:rPr>
          <w:rFonts w:ascii="Palatino Linotype" w:hAnsi="Palatino Linotype"/>
          <w:sz w:val="24"/>
          <w:szCs w:val="24"/>
        </w:rPr>
        <w:t xml:space="preserve"> </w:t>
      </w:r>
      <w:r w:rsidRPr="00E26D04">
        <w:rPr>
          <w:rFonts w:ascii="Palatino Linotype" w:hAnsi="Palatino Linotype"/>
          <w:sz w:val="24"/>
          <w:szCs w:val="24"/>
        </w:rPr>
        <w:t>követelményei</w:t>
      </w:r>
      <w:r w:rsidRPr="000E2F77">
        <w:rPr>
          <w:rFonts w:ascii="Palatino Linotype" w:hAnsi="Palatino Linotype"/>
          <w:sz w:val="24"/>
          <w:szCs w:val="24"/>
        </w:rPr>
        <w:t xml:space="preserve">, személyi és környezeti higiénia </w:t>
      </w:r>
    </w:p>
    <w:p w:rsidR="005D02F1" w:rsidRPr="00786A12" w:rsidRDefault="005D02F1" w:rsidP="002018DC">
      <w:pPr>
        <w:widowControl w:val="0"/>
        <w:suppressAutoHyphens/>
        <w:ind w:left="709"/>
        <w:jc w:val="both"/>
        <w:rPr>
          <w:rFonts w:ascii="Palatino Linotype" w:hAnsi="Palatino Linotype"/>
          <w:sz w:val="24"/>
          <w:szCs w:val="24"/>
        </w:rPr>
      </w:pPr>
      <w:r w:rsidRPr="000E2F77">
        <w:rPr>
          <w:rFonts w:ascii="Palatino Linotype" w:hAnsi="Palatino Linotype"/>
          <w:sz w:val="24"/>
          <w:szCs w:val="24"/>
        </w:rPr>
        <w:t>Marketing sajátosságok a falusi turizmusban (meghívás, kapcsolattartás, visszajelzés kérése, reklámtevékenység, programok ajánlása)</w:t>
      </w:r>
    </w:p>
    <w:p w:rsidR="005D02F1" w:rsidRDefault="005D02F1" w:rsidP="00305A89">
      <w:pPr>
        <w:widowControl w:val="0"/>
        <w:tabs>
          <w:tab w:val="left" w:pos="1134"/>
        </w:tabs>
        <w:suppressAutoHyphens/>
        <w:rPr>
          <w:rFonts w:ascii="Palatino Linotype" w:hAnsi="Palatino Linotype" w:cs="TimesNewRomanPSMT"/>
          <w:sz w:val="24"/>
          <w:szCs w:val="24"/>
          <w:lang w:bidi="hi-IN"/>
        </w:rPr>
      </w:pPr>
    </w:p>
    <w:p w:rsidR="005D02F1" w:rsidRPr="009A6544" w:rsidRDefault="005D02F1" w:rsidP="0074335D">
      <w:pPr>
        <w:widowControl w:val="0"/>
        <w:numPr>
          <w:ilvl w:val="2"/>
          <w:numId w:val="13"/>
        </w:numPr>
        <w:suppressAutoHyphens/>
        <w:rPr>
          <w:rFonts w:ascii="Palatino Linotype" w:hAnsi="Palatino Linotype"/>
          <w:b/>
          <w:i/>
          <w:sz w:val="24"/>
          <w:szCs w:val="24"/>
        </w:rPr>
      </w:pPr>
      <w:r w:rsidRPr="009F5533">
        <w:rPr>
          <w:rFonts w:ascii="Palatino Linotype" w:hAnsi="Palatino Linotype"/>
          <w:b/>
          <w:sz w:val="24"/>
          <w:szCs w:val="24"/>
        </w:rPr>
        <w:t>Falusi vendégfogadás sajátosságai</w:t>
      </w:r>
      <w:r w:rsidRPr="009F5533">
        <w:rPr>
          <w:rFonts w:ascii="Palatino Linotype" w:hAnsi="Palatino Linotype"/>
          <w:sz w:val="24"/>
          <w:szCs w:val="24"/>
        </w:rPr>
        <w:tab/>
      </w:r>
      <w:r w:rsidRPr="009F5533">
        <w:rPr>
          <w:rFonts w:ascii="Palatino Linotype" w:hAnsi="Palatino Linotype"/>
          <w:sz w:val="24"/>
          <w:szCs w:val="24"/>
        </w:rPr>
        <w:tab/>
      </w:r>
      <w:r w:rsidRPr="009F5533">
        <w:rPr>
          <w:rFonts w:ascii="Palatino Linotype" w:hAnsi="Palatino Linotype"/>
          <w:sz w:val="24"/>
          <w:szCs w:val="24"/>
        </w:rPr>
        <w:tab/>
      </w:r>
      <w:r w:rsidRPr="009F5533">
        <w:rPr>
          <w:rFonts w:ascii="Palatino Linotype" w:hAnsi="Palatino Linotype"/>
          <w:b/>
          <w:i/>
          <w:sz w:val="24"/>
          <w:szCs w:val="24"/>
        </w:rPr>
        <w:tab/>
      </w:r>
      <w:r>
        <w:rPr>
          <w:rFonts w:ascii="Palatino Linotype" w:hAnsi="Palatino Linotype"/>
          <w:b/>
          <w:i/>
          <w:sz w:val="24"/>
          <w:szCs w:val="24"/>
        </w:rPr>
        <w:t>150</w:t>
      </w:r>
      <w:r w:rsidRPr="009F5533">
        <w:rPr>
          <w:rFonts w:ascii="Palatino Linotype" w:hAnsi="Palatino Linotype"/>
          <w:b/>
          <w:i/>
          <w:sz w:val="24"/>
          <w:szCs w:val="24"/>
        </w:rPr>
        <w:t xml:space="preserve"> óra</w:t>
      </w:r>
    </w:p>
    <w:p w:rsidR="005D02F1" w:rsidRPr="00004E57"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Tervkészítés a vendéglátásra alkalmas lakás kialakítására, átalakítására, korszerűsítésére, berendezésének kiegészítésére</w:t>
      </w:r>
    </w:p>
    <w:p w:rsidR="005D02F1" w:rsidRPr="00786A12"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Piackutatás végzése, a helyi igények, lehetőségek</w:t>
      </w:r>
      <w:r>
        <w:rPr>
          <w:rFonts w:ascii="Palatino Linotype" w:hAnsi="Palatino Linotype"/>
          <w:sz w:val="24"/>
          <w:szCs w:val="24"/>
        </w:rPr>
        <w:t>, k</w:t>
      </w:r>
      <w:r w:rsidRPr="00004E57">
        <w:rPr>
          <w:rFonts w:ascii="Palatino Linotype" w:hAnsi="Palatino Linotype"/>
          <w:sz w:val="24"/>
          <w:szCs w:val="24"/>
        </w:rPr>
        <w:t>örnyezeti feltételek</w:t>
      </w:r>
      <w:r>
        <w:rPr>
          <w:rFonts w:ascii="Palatino Linotype" w:hAnsi="Palatino Linotype"/>
          <w:sz w:val="24"/>
          <w:szCs w:val="24"/>
        </w:rPr>
        <w:t xml:space="preserve">, </w:t>
      </w:r>
      <w:r w:rsidRPr="00E26D04">
        <w:rPr>
          <w:rFonts w:ascii="Palatino Linotype" w:hAnsi="Palatino Linotype"/>
          <w:sz w:val="24"/>
          <w:szCs w:val="24"/>
        </w:rPr>
        <w:t xml:space="preserve">tágabb és szűkebb környezet hagyományainak, a hagyományőrzés </w:t>
      </w:r>
      <w:r w:rsidRPr="00786A12">
        <w:rPr>
          <w:rFonts w:ascii="Palatino Linotype" w:hAnsi="Palatino Linotype"/>
          <w:sz w:val="24"/>
          <w:szCs w:val="24"/>
        </w:rPr>
        <w:t xml:space="preserve">lehetőségeinek feltárása </w:t>
      </w:r>
    </w:p>
    <w:p w:rsidR="005D02F1" w:rsidRPr="00786A12" w:rsidRDefault="005D02F1" w:rsidP="00E1761C">
      <w:pPr>
        <w:widowControl w:val="0"/>
        <w:suppressAutoHyphens/>
        <w:ind w:left="720"/>
        <w:jc w:val="both"/>
        <w:rPr>
          <w:rFonts w:ascii="Palatino Linotype" w:hAnsi="Palatino Linotype"/>
          <w:sz w:val="24"/>
          <w:szCs w:val="24"/>
        </w:rPr>
      </w:pPr>
      <w:r w:rsidRPr="00786A12">
        <w:rPr>
          <w:rFonts w:ascii="Palatino Linotype" w:hAnsi="Palatino Linotype"/>
          <w:sz w:val="24"/>
          <w:szCs w:val="24"/>
        </w:rPr>
        <w:t>Vállalkozási költségek felmérése</w:t>
      </w:r>
    </w:p>
    <w:p w:rsidR="005D02F1" w:rsidRPr="00786A12" w:rsidRDefault="005D02F1" w:rsidP="00E1761C">
      <w:pPr>
        <w:widowControl w:val="0"/>
        <w:suppressAutoHyphens/>
        <w:ind w:left="720"/>
        <w:jc w:val="both"/>
        <w:rPr>
          <w:rFonts w:ascii="Palatino Linotype" w:hAnsi="Palatino Linotype"/>
          <w:sz w:val="24"/>
          <w:szCs w:val="24"/>
        </w:rPr>
      </w:pPr>
      <w:r w:rsidRPr="00786A12">
        <w:rPr>
          <w:rFonts w:ascii="Palatino Linotype" w:hAnsi="Palatino Linotype"/>
          <w:sz w:val="24"/>
          <w:szCs w:val="24"/>
        </w:rPr>
        <w:t>Árkalkuláció</w:t>
      </w:r>
    </w:p>
    <w:p w:rsidR="005D02F1" w:rsidRPr="00786A12" w:rsidRDefault="005D02F1" w:rsidP="00E1761C">
      <w:pPr>
        <w:widowControl w:val="0"/>
        <w:suppressAutoHyphens/>
        <w:ind w:left="720"/>
        <w:jc w:val="both"/>
        <w:rPr>
          <w:rFonts w:ascii="Palatino Linotype" w:hAnsi="Palatino Linotype"/>
          <w:sz w:val="24"/>
          <w:szCs w:val="24"/>
        </w:rPr>
      </w:pPr>
      <w:r w:rsidRPr="00786A12">
        <w:rPr>
          <w:rFonts w:ascii="Palatino Linotype" w:hAnsi="Palatino Linotype"/>
          <w:sz w:val="24"/>
          <w:szCs w:val="24"/>
        </w:rPr>
        <w:t>Arculattervezés (logo, névjegykártya, levélpapír, szórólap)</w:t>
      </w:r>
    </w:p>
    <w:p w:rsidR="005D02F1" w:rsidRPr="00786A12" w:rsidRDefault="005D02F1" w:rsidP="00E1761C">
      <w:pPr>
        <w:widowControl w:val="0"/>
        <w:suppressAutoHyphens/>
        <w:ind w:left="720"/>
        <w:jc w:val="both"/>
        <w:rPr>
          <w:rFonts w:ascii="Palatino Linotype" w:hAnsi="Palatino Linotype"/>
          <w:sz w:val="24"/>
          <w:szCs w:val="24"/>
        </w:rPr>
      </w:pPr>
      <w:r w:rsidRPr="00786A12">
        <w:rPr>
          <w:rFonts w:ascii="Palatino Linotype" w:hAnsi="Palatino Linotype"/>
          <w:sz w:val="24"/>
          <w:szCs w:val="24"/>
        </w:rPr>
        <w:t>On-line marketing, honlap használat</w:t>
      </w:r>
    </w:p>
    <w:p w:rsidR="005D02F1" w:rsidRPr="00786A12" w:rsidRDefault="005D02F1" w:rsidP="00E1761C">
      <w:pPr>
        <w:widowControl w:val="0"/>
        <w:suppressAutoHyphens/>
        <w:ind w:left="720"/>
        <w:jc w:val="both"/>
        <w:rPr>
          <w:rFonts w:ascii="Palatino Linotype" w:hAnsi="Palatino Linotype"/>
          <w:sz w:val="24"/>
          <w:szCs w:val="24"/>
        </w:rPr>
      </w:pPr>
      <w:r w:rsidRPr="00786A12">
        <w:rPr>
          <w:rFonts w:ascii="Palatino Linotype" w:hAnsi="Palatino Linotype"/>
          <w:sz w:val="24"/>
          <w:szCs w:val="24"/>
        </w:rPr>
        <w:t>Részvétel kiállításokon, kapcsolatkeresés a vendéggel</w:t>
      </w:r>
    </w:p>
    <w:p w:rsidR="005D02F1" w:rsidRPr="00786A12" w:rsidRDefault="005D02F1" w:rsidP="00E1761C">
      <w:pPr>
        <w:widowControl w:val="0"/>
        <w:suppressAutoHyphens/>
        <w:ind w:left="720"/>
        <w:jc w:val="both"/>
        <w:rPr>
          <w:rFonts w:ascii="Palatino Linotype" w:hAnsi="Palatino Linotype"/>
          <w:sz w:val="24"/>
          <w:szCs w:val="24"/>
        </w:rPr>
      </w:pPr>
      <w:r w:rsidRPr="00786A12">
        <w:rPr>
          <w:rFonts w:ascii="Palatino Linotype" w:hAnsi="Palatino Linotype"/>
          <w:sz w:val="24"/>
          <w:szCs w:val="24"/>
        </w:rPr>
        <w:t>Vendéglátóhely indításának feltételei, a falusi vendégfogadás sajátosságai, követelményei</w:t>
      </w:r>
    </w:p>
    <w:p w:rsidR="005D02F1" w:rsidRPr="00004E57"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Vendéglátóhely berendezése, helyi hagyományos eszközök, tárgyak beszerzése, felhasználása a lakás, a vendégszoba, környezet díszítésében</w:t>
      </w:r>
    </w:p>
    <w:p w:rsidR="005D02F1"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Tisztálkodási feltételek tisztaság, rend, higiéniás előírások biztosítása</w:t>
      </w:r>
    </w:p>
    <w:p w:rsidR="005D02F1" w:rsidRPr="00E26D04" w:rsidRDefault="005D02F1" w:rsidP="00E1761C">
      <w:pPr>
        <w:widowControl w:val="0"/>
        <w:suppressAutoHyphens/>
        <w:ind w:left="720"/>
        <w:jc w:val="both"/>
        <w:rPr>
          <w:rFonts w:ascii="Palatino Linotype" w:hAnsi="Palatino Linotype"/>
          <w:sz w:val="24"/>
          <w:szCs w:val="24"/>
        </w:rPr>
      </w:pPr>
      <w:r w:rsidRPr="00E26D04">
        <w:rPr>
          <w:rFonts w:ascii="Palatino Linotype" w:hAnsi="Palatino Linotype"/>
          <w:sz w:val="24"/>
          <w:szCs w:val="24"/>
        </w:rPr>
        <w:t>Virágoskert,</w:t>
      </w:r>
      <w:r>
        <w:rPr>
          <w:rFonts w:ascii="Palatino Linotype" w:hAnsi="Palatino Linotype"/>
          <w:sz w:val="24"/>
          <w:szCs w:val="24"/>
        </w:rPr>
        <w:t xml:space="preserve"> </w:t>
      </w:r>
      <w:r w:rsidRPr="00786A12">
        <w:rPr>
          <w:rFonts w:ascii="Palatino Linotype" w:hAnsi="Palatino Linotype"/>
          <w:sz w:val="24"/>
          <w:szCs w:val="24"/>
        </w:rPr>
        <w:t>veteményes, fűszer- és gyógynövény</w:t>
      </w:r>
      <w:r w:rsidRPr="00E26D04">
        <w:rPr>
          <w:rFonts w:ascii="Palatino Linotype" w:hAnsi="Palatino Linotype"/>
          <w:sz w:val="24"/>
          <w:szCs w:val="24"/>
        </w:rPr>
        <w:t xml:space="preserve"> ágyások, </w:t>
      </w:r>
      <w:r w:rsidRPr="00004E57">
        <w:rPr>
          <w:rFonts w:ascii="Palatino Linotype" w:hAnsi="Palatino Linotype"/>
          <w:sz w:val="24"/>
          <w:szCs w:val="24"/>
        </w:rPr>
        <w:t>pázsit, pihenőkert, udvar, a ház körüli állatok (haszon- és hobbiállatok) gondozása</w:t>
      </w:r>
      <w:r>
        <w:rPr>
          <w:rFonts w:ascii="Palatino Linotype" w:hAnsi="Palatino Linotype"/>
          <w:sz w:val="24"/>
          <w:szCs w:val="24"/>
        </w:rPr>
        <w:t xml:space="preserve">, időszerű </w:t>
      </w:r>
      <w:r w:rsidRPr="00E26D04">
        <w:rPr>
          <w:rFonts w:ascii="Palatino Linotype" w:hAnsi="Palatino Linotype"/>
          <w:sz w:val="24"/>
          <w:szCs w:val="24"/>
        </w:rPr>
        <w:t>gazdasági</w:t>
      </w:r>
      <w:r>
        <w:rPr>
          <w:rFonts w:ascii="Palatino Linotype" w:hAnsi="Palatino Linotype"/>
          <w:sz w:val="24"/>
          <w:szCs w:val="24"/>
        </w:rPr>
        <w:t xml:space="preserve"> </w:t>
      </w:r>
      <w:r w:rsidRPr="00E26D04">
        <w:rPr>
          <w:rFonts w:ascii="Palatino Linotype" w:hAnsi="Palatino Linotype"/>
          <w:sz w:val="24"/>
          <w:szCs w:val="24"/>
        </w:rPr>
        <w:t>munkák végzése</w:t>
      </w:r>
    </w:p>
    <w:p w:rsidR="005D02F1" w:rsidRPr="00004E57" w:rsidRDefault="005D02F1" w:rsidP="00E1761C">
      <w:pPr>
        <w:widowControl w:val="0"/>
        <w:suppressAutoHyphens/>
        <w:ind w:left="720"/>
        <w:jc w:val="both"/>
        <w:rPr>
          <w:rFonts w:ascii="Palatino Linotype" w:hAnsi="Palatino Linotype"/>
          <w:sz w:val="24"/>
          <w:szCs w:val="24"/>
        </w:rPr>
      </w:pPr>
      <w:r w:rsidRPr="00E26D04">
        <w:rPr>
          <w:rFonts w:ascii="Palatino Linotype" w:hAnsi="Palatino Linotype"/>
          <w:sz w:val="24"/>
          <w:szCs w:val="24"/>
        </w:rPr>
        <w:t>Saját termelésű termékeket felhasználva igény szerinti részleges vagy teljes ellátás biztosítása (az étlap, étrend ennek megfelelő összeállítása, az ételeket elkészítése, terítés, felszolgálás)</w:t>
      </w:r>
    </w:p>
    <w:p w:rsidR="005D02F1"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Tájjellegű ételek készítése</w:t>
      </w:r>
      <w:r>
        <w:rPr>
          <w:rFonts w:ascii="Palatino Linotype" w:hAnsi="Palatino Linotype"/>
          <w:sz w:val="24"/>
          <w:szCs w:val="24"/>
        </w:rPr>
        <w:t xml:space="preserve"> </w:t>
      </w:r>
      <w:r w:rsidRPr="00E26D04">
        <w:rPr>
          <w:rFonts w:ascii="Palatino Linotype" w:hAnsi="Palatino Linotype"/>
          <w:sz w:val="24"/>
          <w:szCs w:val="24"/>
        </w:rPr>
        <w:t xml:space="preserve">(a vendég igénye szerint bemutatás, vagy a vendéggel közös főzés) </w:t>
      </w:r>
    </w:p>
    <w:p w:rsidR="005D02F1" w:rsidRDefault="005D02F1" w:rsidP="00E1761C">
      <w:pPr>
        <w:widowControl w:val="0"/>
        <w:suppressAutoHyphens/>
        <w:ind w:left="720"/>
        <w:jc w:val="both"/>
        <w:rPr>
          <w:rFonts w:ascii="Palatino Linotype" w:hAnsi="Palatino Linotype"/>
          <w:sz w:val="24"/>
          <w:szCs w:val="24"/>
        </w:rPr>
      </w:pPr>
      <w:r w:rsidRPr="00E26D04">
        <w:rPr>
          <w:rFonts w:ascii="Palatino Linotype" w:hAnsi="Palatino Linotype"/>
          <w:sz w:val="24"/>
          <w:szCs w:val="24"/>
        </w:rPr>
        <w:t xml:space="preserve">Szabadban történő sütés-főzés, étkezés (tájjellegű ételkészítés, hús-, kolbász-, szalonnasütés, bográcsozás) szervezése, előkészítése, bemutatása </w:t>
      </w:r>
      <w:r w:rsidRPr="00004E57">
        <w:rPr>
          <w:rFonts w:ascii="Palatino Linotype" w:hAnsi="Palatino Linotype"/>
          <w:sz w:val="24"/>
          <w:szCs w:val="24"/>
        </w:rPr>
        <w:t>a vendégeknek</w:t>
      </w:r>
    </w:p>
    <w:p w:rsidR="005D02F1" w:rsidRPr="00E26D04" w:rsidRDefault="005D02F1" w:rsidP="00E1761C">
      <w:pPr>
        <w:widowControl w:val="0"/>
        <w:suppressAutoHyphens/>
        <w:ind w:left="720"/>
        <w:jc w:val="both"/>
        <w:rPr>
          <w:rFonts w:ascii="Palatino Linotype" w:hAnsi="Palatino Linotype"/>
          <w:sz w:val="24"/>
          <w:szCs w:val="24"/>
        </w:rPr>
      </w:pPr>
      <w:r w:rsidRPr="00E26D04">
        <w:rPr>
          <w:rFonts w:ascii="Palatino Linotype" w:hAnsi="Palatino Linotype"/>
          <w:sz w:val="24"/>
          <w:szCs w:val="24"/>
        </w:rPr>
        <w:t>Ünnepi előkészületek, ünnepi menük készítése a hagyományos, helyi étkezési szokásoknak megfelelően (a vendég igénye szerint bemutatás vagy a vendéggel közös készítés)</w:t>
      </w:r>
    </w:p>
    <w:p w:rsidR="005D02F1" w:rsidRPr="00004E57"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Helyi hagyományokon alapuló tárgyak készítése, értékesítése</w:t>
      </w:r>
    </w:p>
    <w:p w:rsidR="005D02F1"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Népi kismesterségek bemutatása, egyszerű tárgyak készítése (gyöngyfűzés, fafaragás, agyagozás, bőrözés)</w:t>
      </w:r>
    </w:p>
    <w:p w:rsidR="005D02F1" w:rsidRPr="00E26D04" w:rsidRDefault="005D02F1" w:rsidP="00E1761C">
      <w:pPr>
        <w:widowControl w:val="0"/>
        <w:suppressAutoHyphens/>
        <w:ind w:left="720"/>
        <w:jc w:val="both"/>
        <w:rPr>
          <w:rFonts w:ascii="Palatino Linotype" w:hAnsi="Palatino Linotype"/>
          <w:sz w:val="24"/>
          <w:szCs w:val="24"/>
        </w:rPr>
      </w:pPr>
      <w:r w:rsidRPr="00E26D04">
        <w:rPr>
          <w:rFonts w:ascii="Palatino Linotype" w:hAnsi="Palatino Linotype"/>
          <w:sz w:val="24"/>
          <w:szCs w:val="24"/>
        </w:rPr>
        <w:t>Alapvető virágkötészeti munkák végzése</w:t>
      </w:r>
    </w:p>
    <w:p w:rsidR="005D02F1" w:rsidRDefault="005D02F1" w:rsidP="00E1761C">
      <w:pPr>
        <w:widowControl w:val="0"/>
        <w:suppressAutoHyphens/>
        <w:ind w:left="720"/>
        <w:jc w:val="both"/>
        <w:rPr>
          <w:rFonts w:ascii="Palatino Linotype" w:hAnsi="Palatino Linotype"/>
          <w:sz w:val="24"/>
          <w:szCs w:val="24"/>
        </w:rPr>
      </w:pPr>
      <w:r w:rsidRPr="00004E57">
        <w:rPr>
          <w:rFonts w:ascii="Palatino Linotype" w:hAnsi="Palatino Linotype"/>
          <w:sz w:val="24"/>
          <w:szCs w:val="24"/>
        </w:rPr>
        <w:t>Termésekből, virágokból dekoráció, ajándék készítése</w:t>
      </w:r>
    </w:p>
    <w:p w:rsidR="005D02F1" w:rsidRDefault="005D02F1" w:rsidP="00305A89">
      <w:pPr>
        <w:widowControl w:val="0"/>
        <w:suppressAutoHyphens/>
        <w:rPr>
          <w:rFonts w:ascii="Palatino Linotype" w:hAnsi="Palatino Linotype"/>
          <w:sz w:val="24"/>
          <w:szCs w:val="24"/>
        </w:rPr>
      </w:pPr>
    </w:p>
    <w:p w:rsidR="005D02F1" w:rsidRDefault="005D02F1" w:rsidP="00305A89">
      <w:pPr>
        <w:widowControl w:val="0"/>
        <w:suppressAutoHyphens/>
        <w:rPr>
          <w:rFonts w:ascii="Palatino Linotype" w:hAnsi="Palatino Linotype"/>
          <w:sz w:val="24"/>
          <w:szCs w:val="24"/>
        </w:rPr>
      </w:pPr>
    </w:p>
    <w:p w:rsidR="005D02F1" w:rsidRPr="009A6544" w:rsidRDefault="005D02F1" w:rsidP="002018DC">
      <w:pPr>
        <w:pStyle w:val="Listaszerbekezds2"/>
        <w:numPr>
          <w:ilvl w:val="2"/>
          <w:numId w:val="13"/>
        </w:numPr>
        <w:tabs>
          <w:tab w:val="left" w:pos="426"/>
          <w:tab w:val="left" w:pos="567"/>
          <w:tab w:val="left" w:pos="709"/>
          <w:tab w:val="left" w:pos="1418"/>
          <w:tab w:val="left" w:pos="7513"/>
          <w:tab w:val="left" w:pos="8364"/>
          <w:tab w:val="left" w:pos="8505"/>
        </w:tabs>
        <w:spacing w:after="0" w:line="240" w:lineRule="auto"/>
        <w:ind w:left="709" w:firstLine="0"/>
        <w:rPr>
          <w:rFonts w:ascii="Palatino Linotype" w:hAnsi="Palatino Linotype"/>
          <w:b/>
          <w:i/>
          <w:sz w:val="24"/>
          <w:szCs w:val="24"/>
        </w:rPr>
      </w:pPr>
      <w:r w:rsidRPr="009F5533">
        <w:rPr>
          <w:rFonts w:ascii="Palatino Linotype" w:hAnsi="Palatino Linotype"/>
          <w:b/>
          <w:sz w:val="24"/>
          <w:szCs w:val="24"/>
        </w:rPr>
        <w:lastRenderedPageBreak/>
        <w:t>Programok, gyermekprogramok szervezése</w:t>
      </w:r>
      <w:r w:rsidRPr="00E26D04">
        <w:rPr>
          <w:rFonts w:ascii="Palatino Linotype" w:hAnsi="Palatino Linotype"/>
          <w:sz w:val="24"/>
          <w:szCs w:val="24"/>
        </w:rPr>
        <w:tab/>
      </w:r>
      <w:r w:rsidRPr="00E26D04">
        <w:rPr>
          <w:rFonts w:ascii="Palatino Linotype" w:hAnsi="Palatino Linotype"/>
          <w:sz w:val="24"/>
          <w:szCs w:val="24"/>
        </w:rPr>
        <w:tab/>
      </w:r>
      <w:r>
        <w:rPr>
          <w:rFonts w:ascii="Palatino Linotype" w:hAnsi="Palatino Linotype"/>
          <w:b/>
          <w:i/>
          <w:sz w:val="24"/>
          <w:szCs w:val="24"/>
        </w:rPr>
        <w:t>82</w:t>
      </w:r>
      <w:r w:rsidRPr="009F5533">
        <w:rPr>
          <w:rFonts w:ascii="Palatino Linotype" w:hAnsi="Palatino Linotype"/>
          <w:b/>
          <w:i/>
          <w:sz w:val="24"/>
          <w:szCs w:val="24"/>
        </w:rPr>
        <w:t xml:space="preserve"> óra</w:t>
      </w:r>
    </w:p>
    <w:p w:rsidR="005D02F1" w:rsidRPr="008345C7" w:rsidRDefault="005D02F1" w:rsidP="002018DC">
      <w:pPr>
        <w:widowControl w:val="0"/>
        <w:suppressAutoHyphens/>
        <w:ind w:left="709"/>
        <w:jc w:val="both"/>
        <w:rPr>
          <w:rFonts w:ascii="Palatino Linotype" w:hAnsi="Palatino Linotype"/>
          <w:sz w:val="24"/>
          <w:szCs w:val="24"/>
        </w:rPr>
      </w:pPr>
      <w:r w:rsidRPr="008345C7">
        <w:rPr>
          <w:rFonts w:ascii="Palatino Linotype" w:hAnsi="Palatino Linotype"/>
          <w:sz w:val="24"/>
          <w:szCs w:val="24"/>
        </w:rPr>
        <w:t>Szabadidős tevékenységek tervezése, javaslatok a kikapcsolódásra</w:t>
      </w:r>
    </w:p>
    <w:p w:rsidR="005D02F1" w:rsidRPr="00004E57"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Vendégek igénye szerinti programok előkészítése, megszervezése, a szükséges eszközök biztosítása, kölcsönzése</w:t>
      </w:r>
    </w:p>
    <w:p w:rsidR="005D02F1" w:rsidRPr="00004E57"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Utazás előkészítése, lebonyolítása</w:t>
      </w:r>
    </w:p>
    <w:p w:rsidR="005D02F1"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Saját gazdaságban, megvalósítható programok, helyi program lehetőségek, szolgáltatások felmérése</w:t>
      </w:r>
    </w:p>
    <w:p w:rsidR="005D02F1" w:rsidRPr="00E26D04" w:rsidRDefault="005D02F1" w:rsidP="002018DC">
      <w:pPr>
        <w:widowControl w:val="0"/>
        <w:suppressAutoHyphens/>
        <w:ind w:left="709"/>
        <w:jc w:val="both"/>
        <w:rPr>
          <w:rFonts w:ascii="Palatino Linotype" w:hAnsi="Palatino Linotype"/>
          <w:sz w:val="24"/>
          <w:szCs w:val="24"/>
        </w:rPr>
      </w:pPr>
      <w:r w:rsidRPr="00E26D04">
        <w:rPr>
          <w:rFonts w:ascii="Palatino Linotype" w:hAnsi="Palatino Linotype"/>
          <w:sz w:val="24"/>
          <w:szCs w:val="24"/>
        </w:rPr>
        <w:t xml:space="preserve">Saját gazdaságban a virágoskert, a konyhakert növényeinek, fűszer- és gyógynövényeknek a megismertetése, haszon- és hobbiállatok bemutatása a vendégeknek </w:t>
      </w:r>
    </w:p>
    <w:p w:rsidR="005D02F1" w:rsidRDefault="005D02F1" w:rsidP="002018DC">
      <w:pPr>
        <w:widowControl w:val="0"/>
        <w:suppressAutoHyphens/>
        <w:ind w:left="709"/>
        <w:jc w:val="both"/>
        <w:rPr>
          <w:rFonts w:ascii="Palatino Linotype" w:hAnsi="Palatino Linotype"/>
          <w:sz w:val="24"/>
          <w:szCs w:val="24"/>
        </w:rPr>
      </w:pPr>
      <w:r w:rsidRPr="00786A12">
        <w:rPr>
          <w:rFonts w:ascii="Palatino Linotype" w:hAnsi="Palatino Linotype"/>
          <w:sz w:val="24"/>
          <w:szCs w:val="24"/>
        </w:rPr>
        <w:t>Vendég kérésére</w:t>
      </w:r>
      <w:r w:rsidRPr="00E26D04">
        <w:rPr>
          <w:rFonts w:ascii="Palatino Linotype" w:hAnsi="Palatino Linotype"/>
          <w:sz w:val="24"/>
          <w:szCs w:val="24"/>
        </w:rPr>
        <w:t xml:space="preserve"> lehetőség biztosítása az időszerű gazdasági munkákban való részvételre (termelő, feldolgozó tevékenység, állatápolás, betakarítás, disznóvágás, lekvár főzés, befőzés, szüretelés stb.)</w:t>
      </w:r>
    </w:p>
    <w:p w:rsidR="005D02F1" w:rsidRPr="00E26D04"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Egyházi, családi ünnepek (eljegyzés, esküvő</w:t>
      </w:r>
      <w:r>
        <w:rPr>
          <w:rFonts w:ascii="Palatino Linotype" w:hAnsi="Palatino Linotype"/>
          <w:sz w:val="24"/>
          <w:szCs w:val="24"/>
        </w:rPr>
        <w:t>,</w:t>
      </w:r>
      <w:r w:rsidRPr="00004E57">
        <w:rPr>
          <w:rFonts w:ascii="Palatino Linotype" w:hAnsi="Palatino Linotype"/>
          <w:sz w:val="24"/>
          <w:szCs w:val="24"/>
        </w:rPr>
        <w:t xml:space="preserve"> stb.) beépítése a programokba</w:t>
      </w:r>
    </w:p>
    <w:p w:rsidR="005D02F1" w:rsidRDefault="005D02F1" w:rsidP="002018DC">
      <w:pPr>
        <w:widowControl w:val="0"/>
        <w:suppressAutoHyphens/>
        <w:ind w:left="709"/>
        <w:jc w:val="both"/>
        <w:rPr>
          <w:rFonts w:ascii="Palatino Linotype" w:hAnsi="Palatino Linotype"/>
          <w:sz w:val="24"/>
          <w:szCs w:val="24"/>
        </w:rPr>
      </w:pPr>
      <w:r w:rsidRPr="00E26D04">
        <w:rPr>
          <w:rFonts w:ascii="Palatino Linotype" w:hAnsi="Palatino Linotype"/>
          <w:sz w:val="24"/>
          <w:szCs w:val="24"/>
        </w:rPr>
        <w:t>Népi játékok, mondókák, népzene, népdalok ismeretében közös programok szervezése a vendéggel</w:t>
      </w:r>
      <w:r w:rsidRPr="00E26D04">
        <w:rPr>
          <w:rFonts w:ascii="Palatino Linotype" w:hAnsi="Palatino Linotype"/>
          <w:sz w:val="24"/>
          <w:szCs w:val="24"/>
        </w:rPr>
        <w:tab/>
      </w:r>
    </w:p>
    <w:p w:rsidR="005D02F1" w:rsidRDefault="005D02F1" w:rsidP="002018DC">
      <w:pPr>
        <w:widowControl w:val="0"/>
        <w:suppressAutoHyphens/>
        <w:ind w:left="709"/>
        <w:jc w:val="both"/>
        <w:rPr>
          <w:rFonts w:ascii="Palatino Linotype" w:hAnsi="Palatino Linotype"/>
          <w:sz w:val="24"/>
          <w:szCs w:val="24"/>
        </w:rPr>
      </w:pPr>
      <w:r>
        <w:rPr>
          <w:rFonts w:ascii="Palatino Linotype" w:hAnsi="Palatino Linotype"/>
          <w:sz w:val="24"/>
          <w:szCs w:val="24"/>
        </w:rPr>
        <w:t>N</w:t>
      </w:r>
      <w:r w:rsidRPr="00E26D04">
        <w:rPr>
          <w:rFonts w:ascii="Palatino Linotype" w:hAnsi="Palatino Linotype"/>
          <w:sz w:val="24"/>
          <w:szCs w:val="24"/>
        </w:rPr>
        <w:t>épviselet, népszokások bemutatása</w:t>
      </w:r>
    </w:p>
    <w:p w:rsidR="005D02F1" w:rsidRDefault="005D02F1" w:rsidP="002018DC">
      <w:pPr>
        <w:widowControl w:val="0"/>
        <w:suppressAutoHyphens/>
        <w:ind w:left="709"/>
        <w:jc w:val="both"/>
        <w:rPr>
          <w:rFonts w:ascii="Palatino Linotype" w:hAnsi="Palatino Linotype"/>
          <w:sz w:val="24"/>
          <w:szCs w:val="24"/>
        </w:rPr>
      </w:pPr>
      <w:r w:rsidRPr="00E26D04">
        <w:rPr>
          <w:rFonts w:ascii="Palatino Linotype" w:hAnsi="Palatino Linotype"/>
          <w:sz w:val="24"/>
          <w:szCs w:val="24"/>
        </w:rPr>
        <w:t>Néptánc bemutatók, alaplépések ismertetése, táncház szervezése</w:t>
      </w:r>
    </w:p>
    <w:p w:rsidR="005D02F1" w:rsidRPr="00004E57" w:rsidRDefault="005D02F1" w:rsidP="002018DC">
      <w:pPr>
        <w:widowControl w:val="0"/>
        <w:suppressAutoHyphens/>
        <w:ind w:left="709"/>
        <w:jc w:val="both"/>
        <w:rPr>
          <w:rFonts w:ascii="Palatino Linotype" w:hAnsi="Palatino Linotype"/>
          <w:sz w:val="24"/>
          <w:szCs w:val="24"/>
        </w:rPr>
      </w:pPr>
      <w:r>
        <w:rPr>
          <w:rFonts w:ascii="Palatino Linotype" w:hAnsi="Palatino Linotype"/>
          <w:sz w:val="24"/>
          <w:szCs w:val="24"/>
        </w:rPr>
        <w:t>P</w:t>
      </w:r>
      <w:r w:rsidRPr="00004E57">
        <w:rPr>
          <w:rFonts w:ascii="Palatino Linotype" w:hAnsi="Palatino Linotype"/>
          <w:sz w:val="24"/>
          <w:szCs w:val="24"/>
        </w:rPr>
        <w:t>rogramok a vendéglátó területén kívül: falunap, kiállítás, fesztivál, búcsú, népművészeti vásár, szüret, termelési bemutató, főzőverseny, a település, tájegység hagyományőrző és hagyományteremtő rendezvényein történő részvétel</w:t>
      </w:r>
    </w:p>
    <w:p w:rsidR="005D02F1" w:rsidRPr="00004E57"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Lovas-programok, versenyek, bemutatók, lovaglási lehetőségek felmérése</w:t>
      </w:r>
    </w:p>
    <w:p w:rsidR="005D02F1" w:rsidRPr="00004E57"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Programok a lakóhelyen kívül: kirándulás, kerékpár, vízi sportok, egyéb versenyek</w:t>
      </w:r>
    </w:p>
    <w:p w:rsidR="005D02F1" w:rsidRPr="00004E57" w:rsidRDefault="005D02F1" w:rsidP="002018DC">
      <w:pPr>
        <w:widowControl w:val="0"/>
        <w:suppressAutoHyphens/>
        <w:ind w:left="709"/>
        <w:jc w:val="both"/>
        <w:rPr>
          <w:rFonts w:ascii="Palatino Linotype" w:hAnsi="Palatino Linotype"/>
          <w:sz w:val="24"/>
          <w:szCs w:val="24"/>
        </w:rPr>
      </w:pPr>
      <w:r w:rsidRPr="00004E57">
        <w:rPr>
          <w:rFonts w:ascii="Palatino Linotype" w:hAnsi="Palatino Linotype"/>
          <w:sz w:val="24"/>
          <w:szCs w:val="24"/>
        </w:rPr>
        <w:t>Gyermekprogramok szervezése:</w:t>
      </w:r>
    </w:p>
    <w:p w:rsidR="005D02F1" w:rsidRPr="00004E57" w:rsidRDefault="005D02F1" w:rsidP="002018DC">
      <w:pPr>
        <w:widowControl w:val="0"/>
        <w:tabs>
          <w:tab w:val="left" w:pos="1843"/>
        </w:tabs>
        <w:suppressAutoHyphens/>
        <w:ind w:left="709"/>
        <w:jc w:val="both"/>
        <w:rPr>
          <w:rFonts w:ascii="Palatino Linotype" w:hAnsi="Palatino Linotype"/>
          <w:sz w:val="24"/>
          <w:szCs w:val="24"/>
        </w:rPr>
      </w:pPr>
      <w:r w:rsidRPr="00004E57">
        <w:rPr>
          <w:rFonts w:ascii="Palatino Linotype" w:hAnsi="Palatino Linotype"/>
          <w:sz w:val="24"/>
          <w:szCs w:val="24"/>
        </w:rPr>
        <w:tab/>
        <w:t>-</w:t>
      </w:r>
      <w:r>
        <w:rPr>
          <w:rFonts w:ascii="Palatino Linotype" w:hAnsi="Palatino Linotype"/>
          <w:sz w:val="24"/>
          <w:szCs w:val="24"/>
        </w:rPr>
        <w:t xml:space="preserve"> </w:t>
      </w:r>
      <w:r w:rsidRPr="00004E57">
        <w:rPr>
          <w:rFonts w:ascii="Palatino Linotype" w:hAnsi="Palatino Linotype"/>
          <w:sz w:val="24"/>
          <w:szCs w:val="24"/>
        </w:rPr>
        <w:t>játék, sport, társas foglalkozások (növénygyűjtés, állatsimogatás, ajándék-készítés) szervezése</w:t>
      </w:r>
    </w:p>
    <w:p w:rsidR="005D02F1" w:rsidRPr="00004E57" w:rsidRDefault="005D02F1" w:rsidP="002018DC">
      <w:pPr>
        <w:widowControl w:val="0"/>
        <w:tabs>
          <w:tab w:val="left" w:pos="1843"/>
        </w:tabs>
        <w:suppressAutoHyphens/>
        <w:ind w:left="709"/>
        <w:jc w:val="both"/>
        <w:rPr>
          <w:rFonts w:ascii="Palatino Linotype" w:hAnsi="Palatino Linotype"/>
          <w:sz w:val="24"/>
          <w:szCs w:val="24"/>
        </w:rPr>
      </w:pPr>
      <w:r w:rsidRPr="00004E57">
        <w:rPr>
          <w:rFonts w:ascii="Palatino Linotype" w:hAnsi="Palatino Linotype"/>
          <w:sz w:val="24"/>
          <w:szCs w:val="24"/>
        </w:rPr>
        <w:tab/>
        <w:t>-</w:t>
      </w:r>
      <w:r>
        <w:rPr>
          <w:rFonts w:ascii="Palatino Linotype" w:hAnsi="Palatino Linotype"/>
          <w:sz w:val="24"/>
          <w:szCs w:val="24"/>
        </w:rPr>
        <w:t xml:space="preserve"> </w:t>
      </w:r>
      <w:r w:rsidRPr="00004E57">
        <w:rPr>
          <w:rFonts w:ascii="Palatino Linotype" w:hAnsi="Palatino Linotype"/>
          <w:sz w:val="24"/>
          <w:szCs w:val="24"/>
        </w:rPr>
        <w:t>játéklehetőségek rossz idő esetén (beltéri foglalkozási hely biztosítása)</w:t>
      </w:r>
    </w:p>
    <w:p w:rsidR="005D02F1" w:rsidRPr="00004E57" w:rsidRDefault="005D02F1" w:rsidP="002018DC">
      <w:pPr>
        <w:widowControl w:val="0"/>
        <w:tabs>
          <w:tab w:val="left" w:pos="1843"/>
        </w:tabs>
        <w:suppressAutoHyphens/>
        <w:ind w:left="709"/>
        <w:jc w:val="both"/>
        <w:rPr>
          <w:rFonts w:ascii="Palatino Linotype" w:hAnsi="Palatino Linotype"/>
          <w:sz w:val="24"/>
          <w:szCs w:val="24"/>
        </w:rPr>
      </w:pPr>
      <w:r w:rsidRPr="00004E57">
        <w:rPr>
          <w:rFonts w:ascii="Palatino Linotype" w:hAnsi="Palatino Linotype"/>
          <w:sz w:val="24"/>
          <w:szCs w:val="24"/>
        </w:rPr>
        <w:tab/>
        <w:t>-</w:t>
      </w:r>
      <w:r>
        <w:rPr>
          <w:rFonts w:ascii="Palatino Linotype" w:hAnsi="Palatino Linotype"/>
          <w:sz w:val="24"/>
          <w:szCs w:val="24"/>
        </w:rPr>
        <w:t xml:space="preserve"> </w:t>
      </w:r>
      <w:r w:rsidRPr="00004E57">
        <w:rPr>
          <w:rFonts w:ascii="Palatino Linotype" w:hAnsi="Palatino Linotype"/>
          <w:sz w:val="24"/>
          <w:szCs w:val="24"/>
        </w:rPr>
        <w:t>az életkornak megfelelő magyar népmesék, versek olvasása</w:t>
      </w:r>
    </w:p>
    <w:p w:rsidR="005D02F1" w:rsidRPr="00004E57" w:rsidRDefault="005D02F1" w:rsidP="002018DC">
      <w:pPr>
        <w:widowControl w:val="0"/>
        <w:tabs>
          <w:tab w:val="left" w:pos="1843"/>
        </w:tabs>
        <w:suppressAutoHyphens/>
        <w:ind w:left="709"/>
        <w:jc w:val="both"/>
        <w:rPr>
          <w:rFonts w:ascii="Palatino Linotype" w:hAnsi="Palatino Linotype"/>
          <w:sz w:val="24"/>
          <w:szCs w:val="24"/>
        </w:rPr>
      </w:pPr>
      <w:r w:rsidRPr="00004E57">
        <w:rPr>
          <w:rFonts w:ascii="Palatino Linotype" w:hAnsi="Palatino Linotype"/>
          <w:sz w:val="24"/>
          <w:szCs w:val="24"/>
        </w:rPr>
        <w:tab/>
        <w:t>-</w:t>
      </w:r>
      <w:r>
        <w:rPr>
          <w:rFonts w:ascii="Palatino Linotype" w:hAnsi="Palatino Linotype"/>
          <w:sz w:val="24"/>
          <w:szCs w:val="24"/>
        </w:rPr>
        <w:t xml:space="preserve"> </w:t>
      </w:r>
      <w:r w:rsidRPr="00004E57">
        <w:rPr>
          <w:rFonts w:ascii="Palatino Linotype" w:hAnsi="Palatino Linotype"/>
          <w:sz w:val="24"/>
          <w:szCs w:val="24"/>
        </w:rPr>
        <w:t>szülőkkel közös játék szervezése</w:t>
      </w:r>
    </w:p>
    <w:p w:rsidR="005D02F1" w:rsidRPr="00E26D04" w:rsidRDefault="005D02F1" w:rsidP="002018DC">
      <w:pPr>
        <w:pStyle w:val="Listaszerbekezds2"/>
        <w:tabs>
          <w:tab w:val="left" w:pos="426"/>
          <w:tab w:val="left" w:pos="567"/>
          <w:tab w:val="left" w:pos="709"/>
          <w:tab w:val="left" w:pos="7513"/>
          <w:tab w:val="left" w:pos="8364"/>
          <w:tab w:val="left" w:pos="8505"/>
        </w:tabs>
        <w:ind w:left="709"/>
        <w:rPr>
          <w:rFonts w:ascii="Palatino Linotype" w:hAnsi="Palatino Linotype"/>
          <w:sz w:val="24"/>
          <w:szCs w:val="24"/>
        </w:rPr>
      </w:pPr>
    </w:p>
    <w:p w:rsidR="005D02F1" w:rsidRPr="00680D86" w:rsidRDefault="005D02F1" w:rsidP="00F035CB">
      <w:pPr>
        <w:pStyle w:val="Listaszerbekezds2"/>
        <w:numPr>
          <w:ilvl w:val="2"/>
          <w:numId w:val="13"/>
        </w:numPr>
        <w:tabs>
          <w:tab w:val="left" w:pos="426"/>
          <w:tab w:val="left" w:pos="567"/>
          <w:tab w:val="left" w:pos="709"/>
          <w:tab w:val="left" w:pos="1418"/>
          <w:tab w:val="left" w:pos="7230"/>
          <w:tab w:val="left" w:pos="7513"/>
          <w:tab w:val="left" w:pos="8364"/>
          <w:tab w:val="left" w:pos="8505"/>
        </w:tabs>
        <w:spacing w:after="0" w:line="240" w:lineRule="auto"/>
        <w:ind w:left="709" w:firstLine="0"/>
        <w:rPr>
          <w:rFonts w:ascii="Palatino Linotype" w:hAnsi="Palatino Linotype"/>
          <w:b/>
          <w:i/>
          <w:sz w:val="24"/>
          <w:szCs w:val="24"/>
        </w:rPr>
      </w:pPr>
      <w:r w:rsidRPr="009F5533">
        <w:rPr>
          <w:rFonts w:ascii="Palatino Linotype" w:hAnsi="Palatino Linotype"/>
          <w:b/>
          <w:sz w:val="24"/>
          <w:szCs w:val="24"/>
        </w:rPr>
        <w:t>Családi gazdaság, vendégfogadás, falusi turizmus tanulmányozása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F5533">
        <w:rPr>
          <w:rFonts w:ascii="Palatino Linotype" w:hAnsi="Palatino Linotype"/>
          <w:b/>
          <w:sz w:val="24"/>
          <w:szCs w:val="24"/>
        </w:rPr>
        <w:tab/>
      </w:r>
      <w:r>
        <w:rPr>
          <w:rFonts w:ascii="Palatino Linotype" w:hAnsi="Palatino Linotype"/>
          <w:b/>
          <w:i/>
          <w:sz w:val="24"/>
          <w:szCs w:val="24"/>
        </w:rPr>
        <w:t>82</w:t>
      </w:r>
      <w:r w:rsidRPr="009F5533">
        <w:rPr>
          <w:rFonts w:ascii="Palatino Linotype" w:hAnsi="Palatino Linotype"/>
          <w:b/>
          <w:i/>
          <w:sz w:val="24"/>
          <w:szCs w:val="24"/>
        </w:rPr>
        <w:t xml:space="preserve"> óra</w:t>
      </w:r>
    </w:p>
    <w:p w:rsidR="005D02F1" w:rsidRDefault="005D02F1" w:rsidP="002018DC">
      <w:pPr>
        <w:widowControl w:val="0"/>
        <w:suppressAutoHyphens/>
        <w:ind w:left="709"/>
        <w:jc w:val="both"/>
        <w:rPr>
          <w:rFonts w:ascii="Palatino Linotype" w:hAnsi="Palatino Linotype"/>
          <w:sz w:val="24"/>
          <w:szCs w:val="24"/>
        </w:rPr>
      </w:pPr>
      <w:r w:rsidRPr="00E26D04">
        <w:rPr>
          <w:rFonts w:ascii="Palatino Linotype" w:hAnsi="Palatino Linotype"/>
          <w:sz w:val="24"/>
          <w:szCs w:val="24"/>
        </w:rPr>
        <w:t>Az intézmény, a hallgatók lakóhelye környékén működő családi, mezőgazdasági vállalkozások megtekintése, ahol egyértelműen, példaszerűen működik a falusi vendéglátási tevékenység. Célszerű több területen látogatást tenni, és konkrét tapasztalatokat szerezve kapcsolatépítést kezdeményezni.</w:t>
      </w:r>
    </w:p>
    <w:p w:rsidR="005D02F1" w:rsidRDefault="005D02F1" w:rsidP="002018DC">
      <w:pPr>
        <w:widowControl w:val="0"/>
        <w:suppressAutoHyphens/>
        <w:ind w:left="709"/>
        <w:rPr>
          <w:rFonts w:ascii="Palatino Linotype" w:hAnsi="Palatino Linotype"/>
          <w:sz w:val="24"/>
          <w:szCs w:val="24"/>
        </w:rPr>
      </w:pPr>
    </w:p>
    <w:p w:rsidR="005D02F1" w:rsidRPr="00004E57" w:rsidRDefault="005D02F1" w:rsidP="00F035CB">
      <w:pPr>
        <w:numPr>
          <w:ilvl w:val="1"/>
          <w:numId w:val="13"/>
        </w:numPr>
        <w:ind w:left="851" w:hanging="491"/>
        <w:rPr>
          <w:rFonts w:ascii="Palatino Linotype" w:hAnsi="Palatino Linotype"/>
          <w:b/>
          <w:sz w:val="24"/>
          <w:szCs w:val="24"/>
        </w:rPr>
      </w:pPr>
      <w:r w:rsidRPr="00004E57">
        <w:rPr>
          <w:rFonts w:ascii="Palatino Linotype" w:hAnsi="Palatino Linotype"/>
          <w:b/>
          <w:i/>
          <w:sz w:val="24"/>
          <w:szCs w:val="24"/>
        </w:rPr>
        <w:t xml:space="preserve">A képzés javasolt helyszíne </w:t>
      </w:r>
      <w:r w:rsidRPr="00004E57">
        <w:rPr>
          <w:rFonts w:ascii="Palatino Linotype" w:hAnsi="Palatino Linotype"/>
          <w:b/>
          <w:i/>
          <w:kern w:val="1"/>
          <w:sz w:val="24"/>
          <w:szCs w:val="24"/>
          <w:lang w:eastAsia="hi-IN" w:bidi="hi-IN"/>
        </w:rPr>
        <w:t>(ajánlás)</w:t>
      </w:r>
    </w:p>
    <w:p w:rsidR="005D02F1" w:rsidRPr="004E24DC" w:rsidRDefault="005D02F1" w:rsidP="004E24DC">
      <w:pPr>
        <w:widowControl w:val="0"/>
        <w:suppressAutoHyphens/>
        <w:ind w:left="360"/>
        <w:jc w:val="both"/>
        <w:rPr>
          <w:rFonts w:ascii="Palatino Linotype" w:hAnsi="Palatino Linotype" w:cs="Mangal"/>
          <w:kern w:val="1"/>
          <w:sz w:val="24"/>
          <w:szCs w:val="24"/>
          <w:lang w:eastAsia="hi-IN" w:bidi="hi-IN"/>
        </w:rPr>
      </w:pPr>
      <w:r w:rsidRPr="004E24DC">
        <w:rPr>
          <w:rFonts w:ascii="Palatino Linotype" w:hAnsi="Palatino Linotype" w:cs="Mangal"/>
          <w:kern w:val="1"/>
          <w:sz w:val="24"/>
          <w:szCs w:val="24"/>
          <w:lang w:eastAsia="hi-IN" w:bidi="hi-IN"/>
        </w:rPr>
        <w:lastRenderedPageBreak/>
        <w:t>A képzés helyszíneként elsősorban a működő vállalkozásokat kell figyelembe venni, de amennyiben az iskola, illetőleg a gyakorló gazdaság rendelkezik vendéglátásra alkalmas tanszállóval, a gyakorlati képzés első időszakában oktatói felügyelet mellett célszerű ott biztosítani a tanulók foglalkozását.</w:t>
      </w:r>
    </w:p>
    <w:p w:rsidR="005D02F1" w:rsidRPr="004E24DC" w:rsidRDefault="005D02F1" w:rsidP="005F4768">
      <w:pPr>
        <w:widowControl w:val="0"/>
        <w:suppressAutoHyphens/>
        <w:ind w:left="360"/>
        <w:jc w:val="both"/>
        <w:rPr>
          <w:rFonts w:ascii="Palatino Linotype" w:hAnsi="Palatino Linotype" w:cs="Mangal"/>
          <w:kern w:val="1"/>
          <w:sz w:val="24"/>
          <w:szCs w:val="24"/>
          <w:lang w:eastAsia="hi-IN" w:bidi="hi-IN"/>
        </w:rPr>
      </w:pPr>
      <w:r w:rsidRPr="004E24DC">
        <w:rPr>
          <w:rFonts w:ascii="Palatino Linotype" w:hAnsi="Palatino Linotype" w:cs="Mangal"/>
          <w:kern w:val="1"/>
          <w:sz w:val="24"/>
          <w:szCs w:val="24"/>
          <w:lang w:eastAsia="hi-IN" w:bidi="hi-IN"/>
        </w:rPr>
        <w:t>A többirányú tapasztalatszerzés érdekében indokolt több gyakorló munkahelyre is eljuttatni a tanulókat, ahol megismerhetik az eltérő körülmények, feltételek között működő vendéglátóhelyek belső szervezését, munkafolyamatainak rendszerét.</w:t>
      </w:r>
    </w:p>
    <w:p w:rsidR="005D02F1" w:rsidRPr="0060402E" w:rsidRDefault="005D02F1" w:rsidP="00305A89">
      <w:pPr>
        <w:widowControl w:val="0"/>
        <w:suppressAutoHyphens/>
        <w:ind w:left="1224"/>
        <w:jc w:val="both"/>
        <w:rPr>
          <w:rFonts w:ascii="Palatino Linotype" w:hAnsi="Palatino Linotype" w:cs="Mangal"/>
          <w:kern w:val="1"/>
          <w:sz w:val="24"/>
          <w:szCs w:val="24"/>
          <w:lang w:eastAsia="hi-IN" w:bidi="hi-IN"/>
        </w:rPr>
      </w:pPr>
    </w:p>
    <w:p w:rsidR="005D02F1" w:rsidRPr="00FA5995" w:rsidRDefault="005D02F1" w:rsidP="004E24DC">
      <w:pPr>
        <w:pStyle w:val="Listaszerbekezds2"/>
        <w:numPr>
          <w:ilvl w:val="1"/>
          <w:numId w:val="13"/>
        </w:numPr>
        <w:spacing w:line="240" w:lineRule="auto"/>
        <w:jc w:val="both"/>
        <w:rPr>
          <w:rFonts w:ascii="Palatino Linotype" w:hAnsi="Palatino Linotype"/>
          <w:b/>
          <w:sz w:val="24"/>
          <w:szCs w:val="24"/>
        </w:rPr>
      </w:pPr>
      <w:r w:rsidRPr="0074335D">
        <w:rPr>
          <w:rFonts w:ascii="Palatino Linotype" w:hAnsi="Palatino Linotype"/>
          <w:b/>
          <w:sz w:val="24"/>
          <w:szCs w:val="24"/>
        </w:rPr>
        <w:t xml:space="preserve">A </w:t>
      </w:r>
      <w:r w:rsidRPr="0074335D">
        <w:rPr>
          <w:rFonts w:ascii="Palatino Linotype" w:hAnsi="Palatino Linotype"/>
          <w:b/>
          <w:i/>
          <w:sz w:val="24"/>
          <w:szCs w:val="24"/>
        </w:rPr>
        <w:t>tantárgy elsajátítása során alkalmazható sajátos módszerek, tanulói tevékenységformák (ajánlás)</w:t>
      </w:r>
    </w:p>
    <w:p w:rsidR="005D02F1" w:rsidRPr="0074335D" w:rsidRDefault="005D02F1" w:rsidP="00FA5995">
      <w:pPr>
        <w:pStyle w:val="Listaszerbekezds2"/>
        <w:spacing w:line="240" w:lineRule="auto"/>
        <w:ind w:left="360"/>
        <w:jc w:val="both"/>
        <w:rPr>
          <w:rFonts w:ascii="Palatino Linotype" w:hAnsi="Palatino Linotype"/>
          <w:b/>
          <w:sz w:val="24"/>
          <w:szCs w:val="24"/>
        </w:rPr>
      </w:pPr>
    </w:p>
    <w:p w:rsidR="005D02F1" w:rsidRPr="00004E57" w:rsidRDefault="005D02F1" w:rsidP="007C4D6C">
      <w:pPr>
        <w:pStyle w:val="Listaszerbekezds2"/>
        <w:numPr>
          <w:ilvl w:val="2"/>
          <w:numId w:val="13"/>
        </w:numPr>
        <w:spacing w:after="0" w:line="240" w:lineRule="auto"/>
        <w:jc w:val="both"/>
        <w:rPr>
          <w:rFonts w:ascii="Palatino Linotype" w:hAnsi="Palatino Linotype"/>
          <w:b/>
          <w:i/>
          <w:sz w:val="24"/>
          <w:szCs w:val="24"/>
        </w:rPr>
      </w:pPr>
      <w:r w:rsidRPr="00004E57">
        <w:rPr>
          <w:rFonts w:ascii="Palatino Linotype" w:hAnsi="Palatino Linotype"/>
          <w:b/>
          <w:i/>
          <w:sz w:val="24"/>
          <w:szCs w:val="24"/>
        </w:rPr>
        <w:t>A tantárgy elsajátítása során alkalmazható sajátos módszerek (ajánlás)</w:t>
      </w:r>
    </w:p>
    <w:p w:rsidR="005D02F1" w:rsidRPr="00B742E1" w:rsidRDefault="005D02F1" w:rsidP="004E24DC">
      <w:pPr>
        <w:widowControl w:val="0"/>
        <w:suppressAutoHyphens/>
        <w:ind w:left="720"/>
        <w:jc w:val="both"/>
        <w:rPr>
          <w:rFonts w:ascii="Palatino Linotype" w:hAnsi="Palatino Linotype" w:cs="Mangal"/>
          <w:i/>
          <w:kern w:val="1"/>
          <w:sz w:val="24"/>
          <w:szCs w:val="24"/>
          <w:lang w:eastAsia="hi-IN" w:bidi="hi-IN"/>
        </w:rPr>
      </w:pPr>
      <w:r w:rsidRPr="00B742E1">
        <w:rPr>
          <w:rFonts w:ascii="Palatino Linotype" w:hAnsi="Palatino Linotype" w:cs="Mangal"/>
          <w:i/>
          <w:kern w:val="1"/>
          <w:sz w:val="24"/>
          <w:szCs w:val="24"/>
          <w:lang w:eastAsia="hi-IN" w:bidi="hi-IN"/>
        </w:rPr>
        <w:t>A személyes tapasztalatszerzés, a családi gazdaságok, vendégfogadóhelyek látogatása meghatározó fontosságú módszer a tantárgy elsajátítása során. A falusi turizmus tanulmányozásával bemutathatók azok a környezeti feltételek, információk, amelyek vonzóvá teszik a falusi vendéglátóhelyet, a látogatások segítik a reklám és értékesítési lehetőségek konkrét megismerését.</w:t>
      </w:r>
    </w:p>
    <w:p w:rsidR="005D02F1" w:rsidRPr="00B742E1" w:rsidRDefault="005D02F1" w:rsidP="004E24DC">
      <w:pPr>
        <w:widowControl w:val="0"/>
        <w:suppressAutoHyphens/>
        <w:ind w:left="720"/>
        <w:jc w:val="both"/>
        <w:rPr>
          <w:rFonts w:ascii="Palatino Linotype" w:hAnsi="Palatino Linotype" w:cs="Mangal"/>
          <w:i/>
          <w:kern w:val="1"/>
          <w:sz w:val="24"/>
          <w:szCs w:val="24"/>
          <w:lang w:eastAsia="hi-IN" w:bidi="hi-IN"/>
        </w:rPr>
      </w:pPr>
      <w:r w:rsidRPr="00B742E1">
        <w:rPr>
          <w:rFonts w:ascii="Palatino Linotype" w:hAnsi="Palatino Linotype" w:cs="Mangal"/>
          <w:i/>
          <w:kern w:val="1"/>
          <w:sz w:val="24"/>
          <w:szCs w:val="24"/>
          <w:lang w:eastAsia="hi-IN" w:bidi="hi-IN"/>
        </w:rPr>
        <w:t xml:space="preserve">Az oktató által irányított gyűjtőmunka szervezése a tanuló saját lakóhelyének falusi turizmusban felhasználható lehetőségeinek feltárására irányuljon. A gyűjtőmunkát feltétlen kövesse oktatói értékelés, összegzés. </w:t>
      </w:r>
    </w:p>
    <w:p w:rsidR="005D02F1" w:rsidRPr="00B742E1" w:rsidRDefault="005D02F1" w:rsidP="004E24DC">
      <w:pPr>
        <w:widowControl w:val="0"/>
        <w:suppressAutoHyphens/>
        <w:ind w:left="720"/>
        <w:jc w:val="both"/>
        <w:rPr>
          <w:rFonts w:ascii="Palatino Linotype" w:hAnsi="Palatino Linotype" w:cs="Mangal"/>
          <w:i/>
          <w:kern w:val="1"/>
          <w:sz w:val="24"/>
          <w:szCs w:val="24"/>
          <w:lang w:eastAsia="hi-IN" w:bidi="hi-IN"/>
        </w:rPr>
      </w:pPr>
      <w:r w:rsidRPr="00B742E1">
        <w:rPr>
          <w:rFonts w:ascii="Palatino Linotype" w:hAnsi="Palatino Linotype" w:cs="Mangal"/>
          <w:i/>
          <w:kern w:val="1"/>
          <w:sz w:val="24"/>
          <w:szCs w:val="24"/>
          <w:lang w:eastAsia="hi-IN" w:bidi="hi-IN"/>
        </w:rPr>
        <w:t xml:space="preserve">Szituációs feladatok formájában ajánlott gyakoroltatni, élet közelbe hozni az udvarias kommunikációs formákat, a kifogástalan vendéglátói magatartást, a kapcsolatteremtést, kapcsolattartást, a </w:t>
      </w:r>
      <w:r w:rsidRPr="00786A12">
        <w:rPr>
          <w:rFonts w:ascii="Palatino Linotype" w:hAnsi="Palatino Linotype" w:cs="Mangal"/>
          <w:i/>
          <w:kern w:val="1"/>
          <w:sz w:val="24"/>
          <w:szCs w:val="24"/>
          <w:lang w:eastAsia="hi-IN" w:bidi="hi-IN"/>
        </w:rPr>
        <w:t>konfliktusok kezelését.</w:t>
      </w:r>
      <w:r w:rsidRPr="00B742E1">
        <w:rPr>
          <w:rFonts w:ascii="Palatino Linotype" w:hAnsi="Palatino Linotype" w:cs="Mangal"/>
          <w:i/>
          <w:kern w:val="1"/>
          <w:sz w:val="24"/>
          <w:szCs w:val="24"/>
          <w:lang w:eastAsia="hi-IN" w:bidi="hi-IN"/>
        </w:rPr>
        <w:t xml:space="preserve"> </w:t>
      </w:r>
    </w:p>
    <w:p w:rsidR="005D02F1" w:rsidRDefault="005D02F1" w:rsidP="005F4768">
      <w:pPr>
        <w:widowControl w:val="0"/>
        <w:suppressAutoHyphens/>
        <w:ind w:left="720"/>
        <w:jc w:val="both"/>
        <w:rPr>
          <w:rFonts w:ascii="Palatino Linotype" w:hAnsi="Palatino Linotype" w:cs="Mangal"/>
          <w:i/>
          <w:kern w:val="1"/>
          <w:sz w:val="24"/>
          <w:szCs w:val="24"/>
          <w:lang w:eastAsia="hi-IN" w:bidi="hi-IN"/>
        </w:rPr>
      </w:pPr>
      <w:r w:rsidRPr="00B742E1">
        <w:rPr>
          <w:rFonts w:ascii="Palatino Linotype" w:hAnsi="Palatino Linotype" w:cs="Mangal"/>
          <w:i/>
          <w:kern w:val="1"/>
          <w:sz w:val="24"/>
          <w:szCs w:val="24"/>
          <w:lang w:eastAsia="hi-IN" w:bidi="hi-IN"/>
        </w:rPr>
        <w:t>Szólás, közmondásgyűjtő, mesemondó, versmondó versenyek szervezése a programok, gyermekprogramok szervezési témakör átélését, megtapasztalását segíthetik elő</w:t>
      </w:r>
      <w:r>
        <w:rPr>
          <w:rFonts w:ascii="Palatino Linotype" w:hAnsi="Palatino Linotype" w:cs="Mangal"/>
          <w:i/>
          <w:kern w:val="1"/>
          <w:sz w:val="24"/>
          <w:szCs w:val="24"/>
          <w:lang w:eastAsia="hi-IN" w:bidi="hi-IN"/>
        </w:rPr>
        <w:t>.</w:t>
      </w:r>
    </w:p>
    <w:p w:rsidR="005D02F1" w:rsidRPr="00B742E1" w:rsidRDefault="005D02F1" w:rsidP="005F4768">
      <w:pPr>
        <w:widowControl w:val="0"/>
        <w:suppressAutoHyphens/>
        <w:ind w:left="720"/>
        <w:jc w:val="both"/>
        <w:rPr>
          <w:rFonts w:ascii="Palatino Linotype" w:hAnsi="Palatino Linotype" w:cs="Mangal"/>
          <w:i/>
          <w:kern w:val="1"/>
          <w:sz w:val="24"/>
          <w:szCs w:val="24"/>
          <w:lang w:eastAsia="hi-IN" w:bidi="hi-IN"/>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5D02F1" w:rsidRPr="008B7D14" w:rsidTr="00240FD1">
        <w:trPr>
          <w:jc w:val="center"/>
        </w:trPr>
        <w:tc>
          <w:tcPr>
            <w:tcW w:w="1179" w:type="dxa"/>
            <w:vMerge w:val="restart"/>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1701" w:type="dxa"/>
            <w:vMerge w:val="restart"/>
            <w:vAlign w:val="center"/>
          </w:tcPr>
          <w:p w:rsidR="005D02F1"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8B7D14" w:rsidTr="00240FD1">
        <w:trPr>
          <w:jc w:val="center"/>
        </w:trPr>
        <w:tc>
          <w:tcPr>
            <w:tcW w:w="1179" w:type="dxa"/>
            <w:vMerge/>
            <w:vAlign w:val="center"/>
          </w:tcPr>
          <w:p w:rsidR="005D02F1" w:rsidRPr="008B7D14" w:rsidRDefault="005D02F1" w:rsidP="00240FD1">
            <w:pPr>
              <w:jc w:val="center"/>
              <w:rPr>
                <w:rFonts w:ascii="Palatino Linotype" w:hAnsi="Palatino Linotype" w:cs="Palatino Linotype"/>
                <w:b/>
                <w:bCs/>
                <w:sz w:val="20"/>
                <w:szCs w:val="20"/>
              </w:rPr>
            </w:pPr>
          </w:p>
        </w:tc>
        <w:tc>
          <w:tcPr>
            <w:tcW w:w="1701" w:type="dxa"/>
            <w:vMerge/>
            <w:vAlign w:val="center"/>
          </w:tcPr>
          <w:p w:rsidR="005D02F1" w:rsidRPr="008B7D14" w:rsidRDefault="005D02F1" w:rsidP="00240FD1">
            <w:pPr>
              <w:rPr>
                <w:rFonts w:ascii="Palatino Linotype" w:hAnsi="Palatino Linotype" w:cs="Palatino Linotype"/>
                <w:b/>
                <w:bCs/>
                <w:sz w:val="20"/>
                <w:szCs w:val="20"/>
              </w:rPr>
            </w:pPr>
          </w:p>
        </w:tc>
        <w:tc>
          <w:tcPr>
            <w:tcW w:w="992" w:type="dxa"/>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5D02F1" w:rsidRPr="008B7D14" w:rsidRDefault="005D02F1" w:rsidP="00240FD1">
            <w:pPr>
              <w:jc w:val="center"/>
              <w:rPr>
                <w:rFonts w:ascii="Palatino Linotype" w:hAnsi="Palatino Linotype" w:cs="Palatino Linotype"/>
                <w:b/>
                <w:bCs/>
                <w:sz w:val="20"/>
                <w:szCs w:val="20"/>
              </w:rPr>
            </w:pPr>
          </w:p>
        </w:tc>
      </w:tr>
      <w:tr w:rsidR="005D02F1" w:rsidRPr="008B7D14" w:rsidTr="00240FD1">
        <w:trPr>
          <w:trHeight w:val="935"/>
          <w:jc w:val="center"/>
        </w:trPr>
        <w:tc>
          <w:tcPr>
            <w:tcW w:w="1179" w:type="dxa"/>
            <w:vAlign w:val="center"/>
          </w:tcPr>
          <w:p w:rsidR="005D02F1" w:rsidRPr="008B7D14" w:rsidRDefault="005D02F1" w:rsidP="00240FD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240FD1">
            <w:pPr>
              <w:jc w:val="center"/>
              <w:rPr>
                <w:rFonts w:ascii="Palatino Linotype" w:hAnsi="Palatino Linotype" w:cs="Palatino Linotype"/>
                <w:sz w:val="20"/>
                <w:szCs w:val="20"/>
              </w:rPr>
            </w:pPr>
          </w:p>
        </w:tc>
        <w:tc>
          <w:tcPr>
            <w:tcW w:w="2877" w:type="dxa"/>
            <w:vMerge w:val="restart"/>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D02F1" w:rsidRPr="008B7D14" w:rsidTr="00240FD1">
        <w:trPr>
          <w:trHeight w:val="989"/>
          <w:jc w:val="center"/>
        </w:trPr>
        <w:tc>
          <w:tcPr>
            <w:tcW w:w="1179"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240FD1">
            <w:pPr>
              <w:jc w:val="center"/>
              <w:rPr>
                <w:rFonts w:ascii="Palatino Linotype" w:hAnsi="Palatino Linotype" w:cs="Palatino Linotype"/>
                <w:sz w:val="20"/>
                <w:szCs w:val="20"/>
              </w:rPr>
            </w:pPr>
          </w:p>
        </w:tc>
        <w:tc>
          <w:tcPr>
            <w:tcW w:w="2877" w:type="dxa"/>
            <w:vMerge/>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1128"/>
          <w:jc w:val="center"/>
        </w:trPr>
        <w:tc>
          <w:tcPr>
            <w:tcW w:w="1179"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5D02F1" w:rsidRPr="008B7D14" w:rsidRDefault="005D02F1" w:rsidP="00240FD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240FD1">
            <w:pPr>
              <w:jc w:val="center"/>
              <w:rPr>
                <w:rFonts w:ascii="Palatino Linotype" w:hAnsi="Palatino Linotype" w:cs="Palatino Linotype"/>
                <w:sz w:val="20"/>
                <w:szCs w:val="20"/>
              </w:rPr>
            </w:pPr>
          </w:p>
        </w:tc>
        <w:tc>
          <w:tcPr>
            <w:tcW w:w="2877" w:type="dxa"/>
            <w:vMerge/>
            <w:vAlign w:val="center"/>
          </w:tcPr>
          <w:p w:rsidR="005D02F1" w:rsidRPr="008B7D14" w:rsidRDefault="005D02F1" w:rsidP="00240FD1">
            <w:pPr>
              <w:jc w:val="center"/>
              <w:rPr>
                <w:rFonts w:ascii="Palatino Linotype" w:hAnsi="Palatino Linotype" w:cs="Palatino Linotype"/>
                <w:sz w:val="20"/>
                <w:szCs w:val="20"/>
              </w:rPr>
            </w:pPr>
          </w:p>
        </w:tc>
      </w:tr>
      <w:tr w:rsidR="005D02F1" w:rsidRPr="008B7D14" w:rsidTr="00240FD1">
        <w:trPr>
          <w:trHeight w:val="1282"/>
          <w:jc w:val="center"/>
        </w:trPr>
        <w:tc>
          <w:tcPr>
            <w:tcW w:w="1179"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lastRenderedPageBreak/>
              <w:t>1.4</w:t>
            </w:r>
            <w:r w:rsidRPr="008B7D14">
              <w:rPr>
                <w:rFonts w:ascii="Palatino Linotype" w:hAnsi="Palatino Linotype" w:cs="Palatino Linotype"/>
                <w:sz w:val="20"/>
                <w:szCs w:val="20"/>
              </w:rPr>
              <w:t>.</w:t>
            </w:r>
          </w:p>
        </w:tc>
        <w:tc>
          <w:tcPr>
            <w:tcW w:w="1701" w:type="dxa"/>
            <w:vAlign w:val="center"/>
          </w:tcPr>
          <w:p w:rsidR="005D02F1" w:rsidRPr="008B7D14" w:rsidRDefault="005D02F1" w:rsidP="00240FD1">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8B7D14"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8B7D14" w:rsidRDefault="005D02F1" w:rsidP="00240FD1">
            <w:pPr>
              <w:jc w:val="center"/>
              <w:rPr>
                <w:rFonts w:ascii="Palatino Linotype" w:hAnsi="Palatino Linotype" w:cs="Palatino Linotype"/>
                <w:sz w:val="20"/>
                <w:szCs w:val="20"/>
              </w:rPr>
            </w:pPr>
          </w:p>
        </w:tc>
        <w:tc>
          <w:tcPr>
            <w:tcW w:w="2877" w:type="dxa"/>
            <w:vMerge/>
            <w:vAlign w:val="center"/>
          </w:tcPr>
          <w:p w:rsidR="005D02F1" w:rsidRPr="008B7D14" w:rsidRDefault="005D02F1" w:rsidP="00240FD1">
            <w:pPr>
              <w:jc w:val="center"/>
              <w:rPr>
                <w:rFonts w:ascii="Palatino Linotype" w:hAnsi="Palatino Linotype" w:cs="Palatino Linotype"/>
                <w:sz w:val="20"/>
                <w:szCs w:val="20"/>
              </w:rPr>
            </w:pPr>
          </w:p>
        </w:tc>
      </w:tr>
      <w:tr w:rsidR="005D02F1" w:rsidRPr="00DE4860" w:rsidTr="00240FD1">
        <w:trPr>
          <w:trHeight w:val="263"/>
          <w:jc w:val="center"/>
        </w:trPr>
        <w:tc>
          <w:tcPr>
            <w:tcW w:w="1179" w:type="dxa"/>
            <w:vAlign w:val="center"/>
          </w:tcPr>
          <w:p w:rsidR="005D02F1" w:rsidRPr="00DE4860"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5D02F1" w:rsidRPr="00DE4860" w:rsidRDefault="005D02F1" w:rsidP="00240FD1">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5D02F1" w:rsidRPr="00DE4860"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5D02F1" w:rsidRPr="00DE4860"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5D02F1" w:rsidRPr="00DE4860" w:rsidRDefault="005D02F1" w:rsidP="00240FD1">
            <w:pPr>
              <w:jc w:val="center"/>
              <w:rPr>
                <w:rFonts w:ascii="Palatino Linotype" w:hAnsi="Palatino Linotype" w:cs="Palatino Linotype"/>
                <w:sz w:val="20"/>
                <w:szCs w:val="20"/>
              </w:rPr>
            </w:pPr>
          </w:p>
        </w:tc>
        <w:tc>
          <w:tcPr>
            <w:tcW w:w="2877" w:type="dxa"/>
            <w:vMerge/>
            <w:vAlign w:val="center"/>
          </w:tcPr>
          <w:p w:rsidR="005D02F1" w:rsidRPr="00DE4860" w:rsidRDefault="005D02F1" w:rsidP="00240FD1">
            <w:pPr>
              <w:jc w:val="center"/>
              <w:rPr>
                <w:rFonts w:ascii="Palatino Linotype" w:hAnsi="Palatino Linotype" w:cs="Palatino Linotype"/>
                <w:sz w:val="20"/>
                <w:szCs w:val="20"/>
              </w:rPr>
            </w:pPr>
          </w:p>
        </w:tc>
      </w:tr>
    </w:tbl>
    <w:p w:rsidR="005D02F1" w:rsidRPr="00004E57" w:rsidRDefault="005D02F1" w:rsidP="00305A89">
      <w:pPr>
        <w:pStyle w:val="Listaszerbekezds2"/>
        <w:spacing w:after="0" w:line="240" w:lineRule="auto"/>
        <w:ind w:left="0"/>
        <w:rPr>
          <w:rFonts w:ascii="Palatino Linotype" w:hAnsi="Palatino Linotype"/>
          <w:b/>
          <w:i/>
          <w:sz w:val="24"/>
          <w:szCs w:val="24"/>
        </w:rPr>
      </w:pPr>
    </w:p>
    <w:p w:rsidR="005D02F1" w:rsidRPr="0074335D" w:rsidRDefault="005D02F1" w:rsidP="008731B0">
      <w:pPr>
        <w:pStyle w:val="Listaszerbekezds2"/>
        <w:numPr>
          <w:ilvl w:val="2"/>
          <w:numId w:val="13"/>
        </w:numPr>
        <w:tabs>
          <w:tab w:val="left" w:pos="1418"/>
        </w:tabs>
        <w:spacing w:after="0" w:line="240" w:lineRule="auto"/>
        <w:jc w:val="both"/>
        <w:rPr>
          <w:rFonts w:ascii="Palatino Linotype" w:hAnsi="Palatino Linotype"/>
          <w:b/>
          <w:i/>
          <w:sz w:val="24"/>
          <w:szCs w:val="24"/>
        </w:rPr>
      </w:pPr>
      <w:r w:rsidRPr="0074335D">
        <w:rPr>
          <w:rFonts w:ascii="Palatino Linotype" w:hAnsi="Palatino Linotype"/>
          <w:b/>
          <w:i/>
          <w:sz w:val="24"/>
          <w:szCs w:val="24"/>
        </w:rPr>
        <w:t>A tantárgy elsajátítása során alkalmazható tanulói tevékenységformák (ajánlás)</w:t>
      </w:r>
    </w:p>
    <w:p w:rsidR="005D02F1" w:rsidRDefault="005D02F1" w:rsidP="005F4768">
      <w:pPr>
        <w:widowControl w:val="0"/>
        <w:suppressAutoHyphens/>
        <w:ind w:left="720"/>
        <w:jc w:val="both"/>
        <w:rPr>
          <w:rFonts w:ascii="Palatino Linotype" w:hAnsi="Palatino Linotype" w:cs="Mangal"/>
          <w:i/>
          <w:kern w:val="1"/>
          <w:sz w:val="24"/>
          <w:szCs w:val="24"/>
          <w:lang w:eastAsia="hi-IN" w:bidi="hi-IN"/>
        </w:rPr>
      </w:pPr>
      <w:r w:rsidRPr="00D84642">
        <w:rPr>
          <w:rFonts w:ascii="Palatino Linotype" w:hAnsi="Palatino Linotype" w:cs="Mangal"/>
          <w:i/>
          <w:kern w:val="1"/>
          <w:sz w:val="24"/>
          <w:szCs w:val="24"/>
          <w:lang w:eastAsia="hi-IN" w:bidi="hi-IN"/>
        </w:rPr>
        <w:t>A tanulók a falusi vendéglátóhelyeken tett látogatásról, a tapasztalatokról irányított tanári kérdések alapján készítsenek írásbeli beszámolót.</w:t>
      </w:r>
    </w:p>
    <w:p w:rsidR="005D02F1" w:rsidRPr="00D84642" w:rsidRDefault="005D02F1" w:rsidP="005F4768">
      <w:pPr>
        <w:widowControl w:val="0"/>
        <w:suppressAutoHyphens/>
        <w:ind w:left="720"/>
        <w:jc w:val="both"/>
        <w:rPr>
          <w:rFonts w:ascii="Palatino Linotype" w:hAnsi="Palatino Linotype" w:cs="Mangal"/>
          <w:i/>
          <w:kern w:val="1"/>
          <w:sz w:val="24"/>
          <w:szCs w:val="24"/>
          <w:lang w:eastAsia="hi-IN" w:bidi="hi-IN"/>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5D02F1" w:rsidRPr="00FE5532" w:rsidTr="00240FD1">
        <w:trPr>
          <w:cantSplit/>
          <w:trHeight w:val="921"/>
          <w:jc w:val="center"/>
        </w:trPr>
        <w:tc>
          <w:tcPr>
            <w:tcW w:w="992" w:type="dxa"/>
            <w:vMerge w:val="restart"/>
            <w:vAlign w:val="center"/>
          </w:tcPr>
          <w:p w:rsidR="005D02F1" w:rsidRPr="00FE5532" w:rsidRDefault="005D02F1" w:rsidP="00240F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5D02F1" w:rsidRPr="00FE5532" w:rsidRDefault="005D02F1" w:rsidP="00240F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5D02F1" w:rsidRDefault="005D02F1" w:rsidP="00240FD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5D02F1"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5D02F1" w:rsidRPr="00FE5532"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5D02F1" w:rsidRPr="00FE5532" w:rsidTr="00240FD1">
        <w:trPr>
          <w:cantSplit/>
          <w:trHeight w:val="1076"/>
          <w:jc w:val="center"/>
        </w:trPr>
        <w:tc>
          <w:tcPr>
            <w:tcW w:w="992" w:type="dxa"/>
            <w:vMerge/>
            <w:vAlign w:val="center"/>
          </w:tcPr>
          <w:p w:rsidR="005D02F1" w:rsidRPr="00FE5532" w:rsidRDefault="005D02F1" w:rsidP="00240FD1">
            <w:pPr>
              <w:jc w:val="center"/>
              <w:rPr>
                <w:rFonts w:ascii="Palatino Linotype" w:hAnsi="Palatino Linotype" w:cs="Palatino Linotype"/>
                <w:b/>
                <w:bCs/>
                <w:sz w:val="20"/>
                <w:szCs w:val="20"/>
              </w:rPr>
            </w:pPr>
          </w:p>
        </w:tc>
        <w:tc>
          <w:tcPr>
            <w:tcW w:w="3275" w:type="dxa"/>
            <w:vMerge/>
            <w:vAlign w:val="center"/>
          </w:tcPr>
          <w:p w:rsidR="005D02F1" w:rsidRPr="00FE5532" w:rsidRDefault="005D02F1" w:rsidP="00240FD1">
            <w:pPr>
              <w:rPr>
                <w:rFonts w:ascii="Palatino Linotype" w:hAnsi="Palatino Linotype" w:cs="Palatino Linotype"/>
                <w:b/>
                <w:bCs/>
                <w:sz w:val="20"/>
                <w:szCs w:val="20"/>
              </w:rPr>
            </w:pPr>
          </w:p>
        </w:tc>
        <w:tc>
          <w:tcPr>
            <w:tcW w:w="809" w:type="dxa"/>
            <w:textDirection w:val="btLr"/>
            <w:vAlign w:val="center"/>
          </w:tcPr>
          <w:p w:rsidR="005D02F1" w:rsidRPr="00FE5532"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5D02F1"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5D02F1" w:rsidRPr="00FE5532"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5D02F1"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5D02F1" w:rsidRPr="00FE5532" w:rsidRDefault="005D02F1" w:rsidP="00240FD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5D02F1" w:rsidRPr="00FE5532" w:rsidRDefault="005D02F1" w:rsidP="00240FD1">
            <w:pPr>
              <w:jc w:val="center"/>
              <w:rPr>
                <w:rFonts w:ascii="Palatino Linotype" w:hAnsi="Palatino Linotype" w:cs="Palatino Linotype"/>
                <w:b/>
                <w:bCs/>
                <w:sz w:val="20"/>
                <w:szCs w:val="20"/>
              </w:rPr>
            </w:pPr>
          </w:p>
        </w:tc>
      </w:tr>
      <w:tr w:rsidR="005D02F1" w:rsidRPr="00FE5532" w:rsidTr="00240FD1">
        <w:trPr>
          <w:jc w:val="center"/>
        </w:trPr>
        <w:tc>
          <w:tcPr>
            <w:tcW w:w="99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sidRPr="00FE5532">
              <w:rPr>
                <w:rFonts w:ascii="Palatino Linotype" w:hAnsi="Palatino Linotype" w:cs="Palatino Linotype"/>
                <w:sz w:val="20"/>
                <w:szCs w:val="20"/>
              </w:rPr>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restart"/>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5D02F1" w:rsidRPr="00FE5532" w:rsidRDefault="005D02F1" w:rsidP="00240FD1">
            <w:pPr>
              <w:jc w:val="center"/>
              <w:rPr>
                <w:rFonts w:ascii="Palatino Linotype" w:hAnsi="Palatino Linotype" w:cs="Palatino Linotype"/>
                <w:sz w:val="20"/>
                <w:szCs w:val="20"/>
              </w:rPr>
            </w:pP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507"/>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5D02F1" w:rsidRPr="00FE5532" w:rsidRDefault="005D02F1" w:rsidP="00240FD1">
            <w:pPr>
              <w:jc w:val="center"/>
              <w:rPr>
                <w:rFonts w:ascii="Palatino Linotype" w:hAnsi="Palatino Linotype" w:cs="Palatino Linotype"/>
                <w:sz w:val="20"/>
                <w:szCs w:val="20"/>
              </w:rPr>
            </w:pPr>
          </w:p>
        </w:tc>
        <w:tc>
          <w:tcPr>
            <w:tcW w:w="798"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jc w:val="center"/>
        </w:trPr>
        <w:tc>
          <w:tcPr>
            <w:tcW w:w="992" w:type="dxa"/>
            <w:shd w:val="clear" w:color="auto" w:fill="D9D9D9"/>
            <w:vAlign w:val="center"/>
          </w:tcPr>
          <w:p w:rsidR="005D02F1" w:rsidRPr="008B7D14" w:rsidRDefault="005D02F1" w:rsidP="00240FD1">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5D02F1" w:rsidRPr="008B7D14" w:rsidRDefault="005D02F1" w:rsidP="00240FD1">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98"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763" w:type="dxa"/>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shd w:val="clear" w:color="auto" w:fill="D9D9D9"/>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510"/>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r w:rsidR="005D02F1" w:rsidRPr="00FE5532" w:rsidTr="00240FD1">
        <w:trPr>
          <w:trHeight w:val="544"/>
          <w:jc w:val="center"/>
        </w:trPr>
        <w:tc>
          <w:tcPr>
            <w:tcW w:w="992"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lastRenderedPageBreak/>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5D02F1" w:rsidRPr="00FE5532" w:rsidRDefault="005D02F1" w:rsidP="00240FD1">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5D02F1" w:rsidRPr="00FE5532" w:rsidRDefault="005D02F1" w:rsidP="00240FD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5D02F1" w:rsidRPr="00FE5532" w:rsidRDefault="005D02F1" w:rsidP="00240FD1">
            <w:pPr>
              <w:jc w:val="center"/>
              <w:rPr>
                <w:rFonts w:ascii="Palatino Linotype" w:hAnsi="Palatino Linotype" w:cs="Palatino Linotype"/>
                <w:sz w:val="20"/>
                <w:szCs w:val="20"/>
              </w:rPr>
            </w:pPr>
          </w:p>
        </w:tc>
        <w:tc>
          <w:tcPr>
            <w:tcW w:w="763" w:type="dxa"/>
            <w:vAlign w:val="center"/>
          </w:tcPr>
          <w:p w:rsidR="005D02F1" w:rsidRPr="00FE5532" w:rsidRDefault="005D02F1" w:rsidP="00240FD1">
            <w:pPr>
              <w:jc w:val="center"/>
              <w:rPr>
                <w:rFonts w:ascii="Palatino Linotype" w:hAnsi="Palatino Linotype" w:cs="Palatino Linotype"/>
                <w:sz w:val="20"/>
                <w:szCs w:val="20"/>
              </w:rPr>
            </w:pPr>
          </w:p>
        </w:tc>
        <w:tc>
          <w:tcPr>
            <w:tcW w:w="2190" w:type="dxa"/>
            <w:vMerge/>
            <w:vAlign w:val="center"/>
          </w:tcPr>
          <w:p w:rsidR="005D02F1" w:rsidRPr="00FE5532" w:rsidRDefault="005D02F1" w:rsidP="00240FD1">
            <w:pPr>
              <w:jc w:val="center"/>
              <w:rPr>
                <w:rFonts w:ascii="Palatino Linotype" w:hAnsi="Palatino Linotype" w:cs="Palatino Linotype"/>
                <w:sz w:val="20"/>
                <w:szCs w:val="20"/>
              </w:rPr>
            </w:pPr>
          </w:p>
        </w:tc>
      </w:tr>
    </w:tbl>
    <w:p w:rsidR="005D02F1" w:rsidRPr="00004E57" w:rsidRDefault="005D02F1" w:rsidP="00305A89">
      <w:pPr>
        <w:jc w:val="both"/>
        <w:rPr>
          <w:rFonts w:ascii="Palatino Linotype" w:hAnsi="Palatino Linotype"/>
          <w:b/>
          <w:sz w:val="24"/>
          <w:szCs w:val="24"/>
        </w:rPr>
      </w:pPr>
    </w:p>
    <w:p w:rsidR="005D02F1" w:rsidRPr="00FA5995" w:rsidRDefault="005D02F1" w:rsidP="00F035CB">
      <w:pPr>
        <w:numPr>
          <w:ilvl w:val="1"/>
          <w:numId w:val="13"/>
        </w:numPr>
        <w:tabs>
          <w:tab w:val="left" w:pos="851"/>
        </w:tabs>
        <w:rPr>
          <w:rFonts w:ascii="Palatino Linotype" w:hAnsi="Palatino Linotype"/>
          <w:b/>
          <w:sz w:val="24"/>
          <w:szCs w:val="24"/>
        </w:rPr>
      </w:pPr>
      <w:r w:rsidRPr="00FA5995">
        <w:rPr>
          <w:rFonts w:ascii="Palatino Linotype" w:hAnsi="Palatino Linotype"/>
          <w:b/>
          <w:sz w:val="24"/>
          <w:szCs w:val="24"/>
        </w:rPr>
        <w:t>A tantárgy értékelésének módja</w:t>
      </w:r>
    </w:p>
    <w:p w:rsidR="005D02F1" w:rsidRPr="00FA5995" w:rsidRDefault="005D02F1" w:rsidP="00FA5995">
      <w:pPr>
        <w:ind w:left="330"/>
        <w:jc w:val="both"/>
        <w:rPr>
          <w:rFonts w:ascii="Palatino Linotype" w:hAnsi="Palatino Linotype"/>
          <w:bCs/>
          <w:sz w:val="24"/>
          <w:szCs w:val="24"/>
        </w:rPr>
      </w:pPr>
      <w:r w:rsidRPr="00FA5995">
        <w:rPr>
          <w:rFonts w:ascii="Palatino Linotype" w:hAnsi="Palatino Linotype"/>
          <w:bCs/>
          <w:sz w:val="24"/>
          <w:szCs w:val="24"/>
        </w:rPr>
        <w:t>A nemzeti köznevelésről szóló 2011. évi CXC. törvény 54. § (2) a) pontja szerinti értékeléssel.</w:t>
      </w:r>
    </w:p>
    <w:p w:rsidR="005D02F1" w:rsidRDefault="005D02F1" w:rsidP="00E1761C">
      <w:pPr>
        <w:jc w:val="center"/>
        <w:rPr>
          <w:rFonts w:ascii="Palatino Linotype" w:hAnsi="Palatino Linotype" w:cs="TimesNewRomanPSMT"/>
          <w:sz w:val="44"/>
          <w:szCs w:val="44"/>
          <w:lang w:bidi="hi-IN"/>
        </w:rPr>
      </w:pPr>
      <w:r w:rsidRPr="00FA5995">
        <w:rPr>
          <w:rFonts w:ascii="Palatino Linotype" w:hAnsi="Palatino Linotype"/>
          <w:bCs/>
          <w:sz w:val="24"/>
          <w:szCs w:val="24"/>
        </w:rPr>
        <w:br w:type="page"/>
      </w:r>
      <w:r>
        <w:rPr>
          <w:rFonts w:ascii="Palatino Linotype" w:hAnsi="Palatino Linotype" w:cs="TimesNewRomanPSMT"/>
          <w:sz w:val="44"/>
          <w:szCs w:val="44"/>
          <w:lang w:bidi="hi-IN"/>
        </w:rPr>
        <w:lastRenderedPageBreak/>
        <w:t>Összefüggő szakmai gyakorlat</w:t>
      </w:r>
    </w:p>
    <w:p w:rsidR="005D02F1" w:rsidRPr="00770F9A" w:rsidRDefault="005D02F1" w:rsidP="004E24DC">
      <w:pPr>
        <w:autoSpaceDE w:val="0"/>
        <w:autoSpaceDN w:val="0"/>
        <w:adjustRightInd w:val="0"/>
        <w:jc w:val="center"/>
        <w:rPr>
          <w:rFonts w:ascii="Palatino Linotype" w:hAnsi="Palatino Linotype" w:cs="TimesNewRomanPSMT"/>
          <w:sz w:val="24"/>
          <w:szCs w:val="24"/>
          <w:lang w:bidi="hi-IN"/>
        </w:rPr>
      </w:pPr>
    </w:p>
    <w:p w:rsidR="005D02F1" w:rsidRDefault="005D02F1" w:rsidP="004E24DC">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D02F1" w:rsidRDefault="005D02F1" w:rsidP="003A7FA1">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5D02F1" w:rsidRPr="00EA24AA" w:rsidTr="004E24DC">
        <w:trPr>
          <w:trHeight w:val="956"/>
        </w:trPr>
        <w:tc>
          <w:tcPr>
            <w:tcW w:w="4623" w:type="dxa"/>
            <w:vAlign w:val="center"/>
          </w:tcPr>
          <w:p w:rsidR="005D02F1" w:rsidRPr="00EA24AA" w:rsidRDefault="005D02F1" w:rsidP="004E24DC">
            <w:pPr>
              <w:widowControl w:val="0"/>
              <w:suppressAutoHyphens/>
              <w:ind w:right="-1"/>
              <w:jc w:val="center"/>
              <w:rPr>
                <w:rFonts w:ascii="Palatino Linotype" w:hAnsi="Palatino Linotype" w:cs="Mangal"/>
                <w:b/>
                <w:iCs/>
                <w:kern w:val="1"/>
                <w:sz w:val="24"/>
                <w:szCs w:val="24"/>
                <w:lang w:eastAsia="hi-IN" w:bidi="hi-IN"/>
              </w:rPr>
            </w:pPr>
            <w:r w:rsidRPr="00EA24AA">
              <w:rPr>
                <w:rFonts w:ascii="Palatino Linotype" w:hAnsi="Palatino Linotype" w:cs="Mangal"/>
                <w:b/>
                <w:iCs/>
                <w:kern w:val="1"/>
                <w:sz w:val="24"/>
                <w:szCs w:val="24"/>
                <w:lang w:eastAsia="hi-IN" w:bidi="hi-IN"/>
              </w:rPr>
              <w:t>Szakmai követelménymodulok</w:t>
            </w:r>
          </w:p>
        </w:tc>
        <w:tc>
          <w:tcPr>
            <w:tcW w:w="4627" w:type="dxa"/>
            <w:vAlign w:val="center"/>
          </w:tcPr>
          <w:p w:rsidR="005D02F1" w:rsidRPr="00EA24AA" w:rsidRDefault="005D02F1" w:rsidP="004E24DC">
            <w:pPr>
              <w:widowControl w:val="0"/>
              <w:suppressAutoHyphens/>
              <w:ind w:right="-1"/>
              <w:jc w:val="center"/>
              <w:rPr>
                <w:rFonts w:ascii="Palatino Linotype" w:hAnsi="Palatino Linotype" w:cs="Mangal"/>
                <w:iCs/>
                <w:kern w:val="1"/>
                <w:sz w:val="24"/>
                <w:szCs w:val="24"/>
                <w:lang w:eastAsia="hi-IN" w:bidi="hi-IN"/>
              </w:rPr>
            </w:pPr>
            <w:r w:rsidRPr="00EA24AA">
              <w:rPr>
                <w:rFonts w:ascii="Palatino Linotype" w:hAnsi="Palatino Linotype" w:cs="Mangal"/>
                <w:b/>
                <w:iCs/>
                <w:kern w:val="1"/>
                <w:sz w:val="24"/>
                <w:szCs w:val="24"/>
                <w:lang w:eastAsia="hi-IN" w:bidi="hi-IN"/>
              </w:rPr>
              <w:t>Tantárgyak</w:t>
            </w:r>
            <w:r w:rsidRPr="00EA24AA">
              <w:rPr>
                <w:rFonts w:ascii="Palatino Linotype" w:hAnsi="Palatino Linotype" w:cs="Mangal"/>
                <w:iCs/>
                <w:kern w:val="1"/>
                <w:sz w:val="24"/>
                <w:szCs w:val="24"/>
                <w:lang w:eastAsia="hi-IN" w:bidi="hi-IN"/>
              </w:rPr>
              <w:t>/Témakörök</w:t>
            </w:r>
          </w:p>
        </w:tc>
      </w:tr>
      <w:tr w:rsidR="005D02F1" w:rsidRPr="00EA24AA">
        <w:trPr>
          <w:trHeight w:val="315"/>
        </w:trPr>
        <w:tc>
          <w:tcPr>
            <w:tcW w:w="4623" w:type="dxa"/>
            <w:vMerge w:val="restart"/>
            <w:vAlign w:val="center"/>
          </w:tcPr>
          <w:p w:rsidR="005D02F1" w:rsidRDefault="005D02F1" w:rsidP="00650FEB">
            <w:pPr>
              <w:widowControl w:val="0"/>
              <w:suppressAutoHyphens/>
              <w:ind w:right="-1"/>
              <w:rPr>
                <w:rFonts w:ascii="Palatino Linotype" w:hAnsi="Palatino Linotype" w:cs="Mangal"/>
                <w:iCs/>
                <w:kern w:val="1"/>
                <w:sz w:val="24"/>
                <w:szCs w:val="24"/>
                <w:lang w:eastAsia="hi-IN" w:bidi="hi-IN"/>
              </w:rPr>
            </w:pPr>
            <w:r w:rsidRPr="00650FEB">
              <w:rPr>
                <w:rFonts w:ascii="Palatino Linotype" w:hAnsi="Palatino Linotype" w:cs="Mangal"/>
                <w:iCs/>
                <w:kern w:val="1"/>
                <w:sz w:val="24"/>
                <w:szCs w:val="24"/>
                <w:lang w:eastAsia="hi-IN" w:bidi="hi-IN"/>
              </w:rPr>
              <w:t xml:space="preserve">11033-12 </w:t>
            </w:r>
          </w:p>
          <w:p w:rsidR="005D02F1" w:rsidRPr="00650FEB" w:rsidRDefault="005D02F1" w:rsidP="00650FEB">
            <w:pPr>
              <w:widowControl w:val="0"/>
              <w:suppressAutoHyphens/>
              <w:ind w:right="-1"/>
              <w:rPr>
                <w:rFonts w:ascii="Palatino Linotype" w:hAnsi="Palatino Linotype" w:cs="Mangal"/>
                <w:iCs/>
                <w:kern w:val="1"/>
                <w:sz w:val="24"/>
                <w:szCs w:val="24"/>
                <w:lang w:eastAsia="hi-IN" w:bidi="hi-IN"/>
              </w:rPr>
            </w:pPr>
            <w:r w:rsidRPr="00650FEB">
              <w:rPr>
                <w:rFonts w:ascii="Palatino Linotype" w:hAnsi="Palatino Linotype" w:cs="Mangal"/>
                <w:iCs/>
                <w:kern w:val="1"/>
                <w:sz w:val="24"/>
                <w:szCs w:val="24"/>
                <w:lang w:eastAsia="hi-IN" w:bidi="hi-IN"/>
              </w:rPr>
              <w:t>Család- és háztartásellátás</w:t>
            </w:r>
          </w:p>
        </w:tc>
        <w:tc>
          <w:tcPr>
            <w:tcW w:w="4627" w:type="dxa"/>
          </w:tcPr>
          <w:p w:rsidR="005D02F1" w:rsidRPr="00EA24AA" w:rsidRDefault="005D02F1" w:rsidP="00C0299B">
            <w:pPr>
              <w:widowControl w:val="0"/>
              <w:suppressAutoHyphens/>
              <w:ind w:right="-1"/>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Család- és háztartás</w:t>
            </w:r>
            <w:r w:rsidRPr="00EA24AA">
              <w:rPr>
                <w:rFonts w:ascii="Palatino Linotype" w:hAnsi="Palatino Linotype" w:cs="Mangal"/>
                <w:b/>
                <w:iCs/>
                <w:kern w:val="1"/>
                <w:sz w:val="24"/>
                <w:szCs w:val="24"/>
                <w:lang w:eastAsia="hi-IN" w:bidi="hi-IN"/>
              </w:rPr>
              <w:t xml:space="preserve">ellátási gyakorlat </w:t>
            </w:r>
          </w:p>
        </w:tc>
      </w:tr>
      <w:tr w:rsidR="005D02F1" w:rsidRPr="00EA24AA">
        <w:trPr>
          <w:trHeight w:val="330"/>
        </w:trPr>
        <w:tc>
          <w:tcPr>
            <w:tcW w:w="4623" w:type="dxa"/>
            <w:vMerge/>
          </w:tcPr>
          <w:p w:rsidR="005D02F1" w:rsidRPr="00EA24AA" w:rsidRDefault="005D02F1" w:rsidP="00C0299B">
            <w:pPr>
              <w:widowControl w:val="0"/>
              <w:suppressAutoHyphens/>
              <w:ind w:right="-1"/>
              <w:rPr>
                <w:rFonts w:ascii="Palatino Linotype" w:hAnsi="Palatino Linotype" w:cs="Mangal"/>
                <w:iCs/>
                <w:kern w:val="1"/>
                <w:sz w:val="24"/>
                <w:szCs w:val="24"/>
                <w:lang w:eastAsia="hi-IN" w:bidi="hi-IN"/>
              </w:rPr>
            </w:pPr>
          </w:p>
        </w:tc>
        <w:tc>
          <w:tcPr>
            <w:tcW w:w="4627" w:type="dxa"/>
          </w:tcPr>
          <w:p w:rsidR="005D02F1" w:rsidRPr="00EA24AA" w:rsidRDefault="005D02F1" w:rsidP="00C0299B">
            <w:pPr>
              <w:ind w:right="-1"/>
              <w:rPr>
                <w:rFonts w:ascii="Palatino Linotype" w:hAnsi="Palatino Linotype"/>
                <w:sz w:val="24"/>
                <w:szCs w:val="24"/>
              </w:rPr>
            </w:pPr>
            <w:r w:rsidRPr="00EA24AA">
              <w:rPr>
                <w:rFonts w:ascii="Palatino Linotype" w:hAnsi="Palatino Linotype"/>
                <w:sz w:val="24"/>
                <w:szCs w:val="24"/>
              </w:rPr>
              <w:t>Ápolási, gondozási gyakorlatok</w:t>
            </w:r>
          </w:p>
        </w:tc>
      </w:tr>
      <w:tr w:rsidR="005D02F1" w:rsidRPr="00EA24AA">
        <w:trPr>
          <w:trHeight w:val="330"/>
        </w:trPr>
        <w:tc>
          <w:tcPr>
            <w:tcW w:w="4623" w:type="dxa"/>
            <w:vMerge w:val="restart"/>
            <w:vAlign w:val="center"/>
          </w:tcPr>
          <w:p w:rsidR="005D02F1" w:rsidRDefault="005D02F1" w:rsidP="00650FEB">
            <w:pPr>
              <w:widowControl w:val="0"/>
              <w:suppressAutoHyphens/>
              <w:ind w:right="-1"/>
              <w:rPr>
                <w:rFonts w:ascii="Palatino Linotype" w:hAnsi="Palatino Linotype" w:cs="Mangal"/>
                <w:iCs/>
                <w:kern w:val="1"/>
                <w:sz w:val="24"/>
                <w:szCs w:val="24"/>
                <w:lang w:eastAsia="hi-IN" w:bidi="hi-IN"/>
              </w:rPr>
            </w:pPr>
            <w:r w:rsidRPr="00650FEB">
              <w:rPr>
                <w:rFonts w:ascii="Palatino Linotype" w:hAnsi="Palatino Linotype" w:cs="Mangal"/>
                <w:iCs/>
                <w:kern w:val="1"/>
                <w:sz w:val="24"/>
                <w:szCs w:val="24"/>
                <w:lang w:eastAsia="hi-IN" w:bidi="hi-IN"/>
              </w:rPr>
              <w:t xml:space="preserve">11036-12 </w:t>
            </w:r>
          </w:p>
          <w:p w:rsidR="005D02F1" w:rsidRPr="00650FEB" w:rsidRDefault="005D02F1" w:rsidP="00650FEB">
            <w:pPr>
              <w:widowControl w:val="0"/>
              <w:suppressAutoHyphens/>
              <w:ind w:right="-1"/>
              <w:rPr>
                <w:rFonts w:ascii="Palatino Linotype" w:hAnsi="Palatino Linotype" w:cs="Mangal"/>
                <w:iCs/>
                <w:kern w:val="1"/>
                <w:sz w:val="24"/>
                <w:szCs w:val="24"/>
                <w:lang w:eastAsia="hi-IN" w:bidi="hi-IN"/>
              </w:rPr>
            </w:pPr>
            <w:r w:rsidRPr="00650FEB">
              <w:rPr>
                <w:rFonts w:ascii="Palatino Linotype" w:hAnsi="Palatino Linotype" w:cs="Mangal"/>
                <w:iCs/>
                <w:kern w:val="1"/>
                <w:sz w:val="24"/>
                <w:szCs w:val="24"/>
                <w:lang w:eastAsia="hi-IN" w:bidi="hi-IN"/>
              </w:rPr>
              <w:t>Napi tevékenységek</w:t>
            </w:r>
          </w:p>
        </w:tc>
        <w:tc>
          <w:tcPr>
            <w:tcW w:w="4627" w:type="dxa"/>
          </w:tcPr>
          <w:p w:rsidR="005D02F1" w:rsidRPr="00EA24AA" w:rsidRDefault="005D02F1" w:rsidP="00C0299B">
            <w:pPr>
              <w:ind w:right="-1"/>
              <w:rPr>
                <w:rFonts w:ascii="Palatino Linotype" w:hAnsi="Palatino Linotype"/>
                <w:sz w:val="24"/>
                <w:szCs w:val="24"/>
              </w:rPr>
            </w:pPr>
            <w:r w:rsidRPr="00EA24AA">
              <w:rPr>
                <w:rFonts w:ascii="Palatino Linotype" w:hAnsi="Palatino Linotype" w:cs="Tahoma"/>
                <w:b/>
                <w:sz w:val="24"/>
                <w:szCs w:val="24"/>
                <w:shd w:val="clear" w:color="auto" w:fill="FFFFFF"/>
              </w:rPr>
              <w:t>Napi tevékenységek gyakorlata</w:t>
            </w:r>
          </w:p>
        </w:tc>
      </w:tr>
      <w:tr w:rsidR="005D02F1" w:rsidRPr="00EA24AA">
        <w:trPr>
          <w:trHeight w:val="330"/>
        </w:trPr>
        <w:tc>
          <w:tcPr>
            <w:tcW w:w="4623" w:type="dxa"/>
            <w:vMerge/>
          </w:tcPr>
          <w:p w:rsidR="005D02F1" w:rsidRPr="00EA24AA" w:rsidRDefault="005D02F1" w:rsidP="00C0299B">
            <w:pPr>
              <w:widowControl w:val="0"/>
              <w:suppressAutoHyphens/>
              <w:ind w:right="-1"/>
              <w:rPr>
                <w:rFonts w:ascii="Palatino Linotype" w:hAnsi="Palatino Linotype" w:cs="Mangal"/>
                <w:iCs/>
                <w:kern w:val="1"/>
                <w:sz w:val="24"/>
                <w:szCs w:val="24"/>
                <w:lang w:eastAsia="hi-IN" w:bidi="hi-IN"/>
              </w:rPr>
            </w:pPr>
          </w:p>
        </w:tc>
        <w:tc>
          <w:tcPr>
            <w:tcW w:w="4627" w:type="dxa"/>
          </w:tcPr>
          <w:p w:rsidR="005D02F1" w:rsidRPr="00EA24AA" w:rsidRDefault="005D02F1" w:rsidP="00C0299B">
            <w:pPr>
              <w:ind w:right="-1"/>
              <w:rPr>
                <w:rFonts w:ascii="Palatino Linotype" w:hAnsi="Palatino Linotype"/>
                <w:sz w:val="24"/>
                <w:szCs w:val="24"/>
              </w:rPr>
            </w:pPr>
            <w:r w:rsidRPr="00EA24AA">
              <w:rPr>
                <w:rFonts w:ascii="Palatino Linotype" w:hAnsi="Palatino Linotype" w:cs="Tahoma"/>
                <w:sz w:val="24"/>
                <w:szCs w:val="24"/>
                <w:shd w:val="clear" w:color="auto" w:fill="FFFFFF"/>
              </w:rPr>
              <w:t>Saját termelésű termékek feldolgozása, tartósítása</w:t>
            </w:r>
          </w:p>
        </w:tc>
      </w:tr>
      <w:tr w:rsidR="005D02F1" w:rsidRPr="00EA24AA">
        <w:trPr>
          <w:trHeight w:val="330"/>
        </w:trPr>
        <w:tc>
          <w:tcPr>
            <w:tcW w:w="4623" w:type="dxa"/>
            <w:vMerge w:val="restart"/>
            <w:vAlign w:val="center"/>
          </w:tcPr>
          <w:p w:rsidR="005D02F1" w:rsidRDefault="005D02F1" w:rsidP="00650FEB">
            <w:pPr>
              <w:widowControl w:val="0"/>
              <w:suppressAutoHyphens/>
              <w:ind w:right="-1"/>
              <w:rPr>
                <w:rFonts w:ascii="Palatino Linotype" w:hAnsi="Palatino Linotype" w:cs="Mangal"/>
                <w:iCs/>
                <w:kern w:val="1"/>
                <w:sz w:val="24"/>
                <w:szCs w:val="24"/>
                <w:lang w:eastAsia="hi-IN" w:bidi="hi-IN"/>
              </w:rPr>
            </w:pPr>
            <w:r w:rsidRPr="00650FEB">
              <w:rPr>
                <w:rFonts w:ascii="Palatino Linotype" w:hAnsi="Palatino Linotype" w:cs="Mangal"/>
                <w:iCs/>
                <w:kern w:val="1"/>
                <w:sz w:val="24"/>
                <w:szCs w:val="24"/>
                <w:lang w:eastAsia="hi-IN" w:bidi="hi-IN"/>
              </w:rPr>
              <w:t xml:space="preserve">11037-12 </w:t>
            </w:r>
          </w:p>
          <w:p w:rsidR="005D02F1" w:rsidRPr="00EA24AA" w:rsidRDefault="005D02F1" w:rsidP="00E1761C">
            <w:pPr>
              <w:widowControl w:val="0"/>
              <w:suppressAutoHyphens/>
              <w:ind w:right="-1"/>
              <w:rPr>
                <w:rFonts w:ascii="Palatino Linotype" w:hAnsi="Palatino Linotype" w:cs="Mangal"/>
                <w:iCs/>
                <w:kern w:val="1"/>
                <w:sz w:val="24"/>
                <w:szCs w:val="24"/>
                <w:lang w:eastAsia="hi-IN" w:bidi="hi-IN"/>
              </w:rPr>
            </w:pPr>
            <w:r w:rsidRPr="00650FEB">
              <w:rPr>
                <w:rFonts w:ascii="Palatino Linotype" w:hAnsi="Palatino Linotype" w:cs="Mangal"/>
                <w:iCs/>
                <w:kern w:val="1"/>
                <w:sz w:val="24"/>
                <w:szCs w:val="24"/>
                <w:lang w:eastAsia="hi-IN" w:bidi="hi-IN"/>
              </w:rPr>
              <w:t>Falusi vendégfogadás</w:t>
            </w:r>
          </w:p>
        </w:tc>
        <w:tc>
          <w:tcPr>
            <w:tcW w:w="4627" w:type="dxa"/>
          </w:tcPr>
          <w:p w:rsidR="005D02F1" w:rsidRPr="00EA24AA" w:rsidRDefault="005D02F1" w:rsidP="00C0299B">
            <w:pPr>
              <w:ind w:right="-1"/>
              <w:rPr>
                <w:rFonts w:ascii="Palatino Linotype" w:hAnsi="Palatino Linotype" w:cs="Tahoma"/>
                <w:sz w:val="24"/>
                <w:szCs w:val="24"/>
                <w:shd w:val="clear" w:color="auto" w:fill="FFFFFF"/>
              </w:rPr>
            </w:pPr>
            <w:r w:rsidRPr="00EA24AA">
              <w:rPr>
                <w:rFonts w:ascii="Palatino Linotype" w:hAnsi="Palatino Linotype" w:cs="Mangal"/>
                <w:b/>
                <w:iCs/>
                <w:kern w:val="1"/>
                <w:sz w:val="24"/>
                <w:szCs w:val="24"/>
                <w:lang w:eastAsia="hi-IN" w:bidi="hi-IN"/>
              </w:rPr>
              <w:t>Vendéglátás, vendégfogadás gyakorlat</w:t>
            </w:r>
          </w:p>
        </w:tc>
      </w:tr>
      <w:tr w:rsidR="005D02F1" w:rsidRPr="00EA24AA">
        <w:trPr>
          <w:trHeight w:val="330"/>
        </w:trPr>
        <w:tc>
          <w:tcPr>
            <w:tcW w:w="4623" w:type="dxa"/>
            <w:vMerge/>
          </w:tcPr>
          <w:p w:rsidR="005D02F1" w:rsidRPr="00EA24AA" w:rsidRDefault="005D02F1" w:rsidP="00C0299B">
            <w:pPr>
              <w:widowControl w:val="0"/>
              <w:suppressAutoHyphens/>
              <w:ind w:right="-1"/>
              <w:rPr>
                <w:rFonts w:ascii="Palatino Linotype" w:hAnsi="Palatino Linotype" w:cs="Mangal"/>
                <w:iCs/>
                <w:kern w:val="1"/>
                <w:sz w:val="24"/>
                <w:szCs w:val="24"/>
                <w:lang w:eastAsia="hi-IN" w:bidi="hi-IN"/>
              </w:rPr>
            </w:pPr>
          </w:p>
        </w:tc>
        <w:tc>
          <w:tcPr>
            <w:tcW w:w="4627" w:type="dxa"/>
          </w:tcPr>
          <w:p w:rsidR="005D02F1" w:rsidRPr="00EA24AA" w:rsidRDefault="005D02F1" w:rsidP="00C0299B">
            <w:pPr>
              <w:ind w:right="-1"/>
              <w:rPr>
                <w:rFonts w:ascii="Palatino Linotype" w:hAnsi="Palatino Linotype" w:cs="Tahoma"/>
                <w:sz w:val="24"/>
                <w:szCs w:val="24"/>
                <w:shd w:val="clear" w:color="auto" w:fill="FFFFFF"/>
              </w:rPr>
            </w:pPr>
            <w:r w:rsidRPr="00EA24AA">
              <w:rPr>
                <w:rFonts w:ascii="Palatino Linotype" w:hAnsi="Palatino Linotype"/>
                <w:sz w:val="24"/>
                <w:szCs w:val="24"/>
              </w:rPr>
              <w:t>Vendéglátás általános gyakorlata</w:t>
            </w:r>
          </w:p>
        </w:tc>
      </w:tr>
      <w:tr w:rsidR="005D02F1" w:rsidRPr="00EA24AA">
        <w:trPr>
          <w:trHeight w:val="330"/>
        </w:trPr>
        <w:tc>
          <w:tcPr>
            <w:tcW w:w="4623" w:type="dxa"/>
            <w:vMerge/>
          </w:tcPr>
          <w:p w:rsidR="005D02F1" w:rsidRPr="00EA24AA" w:rsidRDefault="005D02F1" w:rsidP="00C0299B">
            <w:pPr>
              <w:widowControl w:val="0"/>
              <w:suppressAutoHyphens/>
              <w:ind w:right="-1"/>
              <w:rPr>
                <w:rFonts w:ascii="Palatino Linotype" w:hAnsi="Palatino Linotype" w:cs="Mangal"/>
                <w:iCs/>
                <w:kern w:val="1"/>
                <w:sz w:val="24"/>
                <w:szCs w:val="24"/>
                <w:lang w:eastAsia="hi-IN" w:bidi="hi-IN"/>
              </w:rPr>
            </w:pPr>
          </w:p>
        </w:tc>
        <w:tc>
          <w:tcPr>
            <w:tcW w:w="4627" w:type="dxa"/>
          </w:tcPr>
          <w:p w:rsidR="005D02F1" w:rsidRPr="00EA24AA" w:rsidRDefault="005D02F1" w:rsidP="00C0299B">
            <w:pPr>
              <w:ind w:right="-1"/>
              <w:rPr>
                <w:rFonts w:ascii="Palatino Linotype" w:hAnsi="Palatino Linotype" w:cs="Tahoma"/>
                <w:sz w:val="24"/>
                <w:szCs w:val="24"/>
                <w:shd w:val="clear" w:color="auto" w:fill="FFFFFF"/>
              </w:rPr>
            </w:pPr>
            <w:r w:rsidRPr="00EA24AA">
              <w:rPr>
                <w:rFonts w:ascii="Palatino Linotype" w:hAnsi="Palatino Linotype"/>
                <w:sz w:val="24"/>
                <w:szCs w:val="24"/>
              </w:rPr>
              <w:t>Falusi vendégfogadás sajátosságai</w:t>
            </w:r>
          </w:p>
        </w:tc>
      </w:tr>
      <w:tr w:rsidR="005D02F1" w:rsidRPr="00EA24AA">
        <w:trPr>
          <w:trHeight w:val="330"/>
        </w:trPr>
        <w:tc>
          <w:tcPr>
            <w:tcW w:w="4623" w:type="dxa"/>
            <w:vMerge/>
          </w:tcPr>
          <w:p w:rsidR="005D02F1" w:rsidRPr="00EA24AA" w:rsidRDefault="005D02F1" w:rsidP="00C0299B">
            <w:pPr>
              <w:widowControl w:val="0"/>
              <w:suppressAutoHyphens/>
              <w:ind w:right="-1"/>
              <w:rPr>
                <w:rFonts w:ascii="Palatino Linotype" w:hAnsi="Palatino Linotype" w:cs="Mangal"/>
                <w:iCs/>
                <w:kern w:val="1"/>
                <w:sz w:val="24"/>
                <w:szCs w:val="24"/>
                <w:lang w:eastAsia="hi-IN" w:bidi="hi-IN"/>
              </w:rPr>
            </w:pPr>
          </w:p>
        </w:tc>
        <w:tc>
          <w:tcPr>
            <w:tcW w:w="4627" w:type="dxa"/>
          </w:tcPr>
          <w:p w:rsidR="005D02F1" w:rsidRPr="00EA24AA" w:rsidRDefault="005D02F1" w:rsidP="00C0299B">
            <w:pPr>
              <w:ind w:right="-1"/>
              <w:rPr>
                <w:rFonts w:ascii="Palatino Linotype" w:hAnsi="Palatino Linotype" w:cs="Tahoma"/>
                <w:sz w:val="24"/>
                <w:szCs w:val="24"/>
                <w:shd w:val="clear" w:color="auto" w:fill="FFFFFF"/>
              </w:rPr>
            </w:pPr>
            <w:r w:rsidRPr="00EA24AA">
              <w:rPr>
                <w:rFonts w:ascii="Palatino Linotype" w:hAnsi="Palatino Linotype" w:cs="Arial"/>
                <w:sz w:val="24"/>
                <w:szCs w:val="24"/>
              </w:rPr>
              <w:t>Programok, gyermekprogramok szervezése</w:t>
            </w:r>
          </w:p>
        </w:tc>
      </w:tr>
    </w:tbl>
    <w:p w:rsidR="005D02F1" w:rsidRDefault="005D02F1" w:rsidP="003A7FA1">
      <w:pPr>
        <w:widowControl w:val="0"/>
        <w:suppressAutoHyphens/>
        <w:jc w:val="both"/>
        <w:rPr>
          <w:rFonts w:ascii="Palatino Linotype" w:hAnsi="Palatino Linotype" w:cs="Tahoma"/>
          <w:color w:val="333333"/>
          <w:sz w:val="24"/>
          <w:szCs w:val="24"/>
          <w:shd w:val="clear" w:color="auto" w:fill="FFFFFF"/>
        </w:rPr>
      </w:pPr>
    </w:p>
    <w:p w:rsidR="005D02F1" w:rsidRDefault="005D02F1" w:rsidP="00E1761C">
      <w:pPr>
        <w:rPr>
          <w:rFonts w:ascii="Palatino Linotype" w:hAnsi="Palatino Linotype" w:cs="Mangal"/>
          <w:b/>
          <w:iCs/>
          <w:kern w:val="2"/>
          <w:sz w:val="24"/>
          <w:szCs w:val="24"/>
          <w:lang w:eastAsia="hi-IN" w:bidi="hi-IN"/>
        </w:rPr>
      </w:pPr>
    </w:p>
    <w:p w:rsidR="005D02F1" w:rsidRPr="00EA24AA" w:rsidRDefault="005D02F1" w:rsidP="00E1761C">
      <w:pPr>
        <w:rPr>
          <w:rFonts w:ascii="Palatino Linotype" w:hAnsi="Palatino Linotype" w:cs="Mangal"/>
          <w:b/>
          <w:iCs/>
          <w:kern w:val="2"/>
          <w:sz w:val="24"/>
          <w:szCs w:val="24"/>
          <w:lang w:eastAsia="hi-IN" w:bidi="hi-IN"/>
        </w:rPr>
      </w:pPr>
      <w:r w:rsidRPr="00EA24AA">
        <w:rPr>
          <w:rFonts w:ascii="Palatino Linotype" w:hAnsi="Palatino Linotype" w:cs="Mangal"/>
          <w:b/>
          <w:iCs/>
          <w:kern w:val="2"/>
          <w:sz w:val="24"/>
          <w:szCs w:val="24"/>
          <w:lang w:eastAsia="hi-IN" w:bidi="hi-IN"/>
        </w:rPr>
        <w:t>11033-12 Család- és háztartásellátás</w:t>
      </w:r>
    </w:p>
    <w:p w:rsidR="005D02F1" w:rsidRPr="00EA24AA" w:rsidRDefault="005D02F1" w:rsidP="00EB41EF">
      <w:pPr>
        <w:widowControl w:val="0"/>
        <w:suppressAutoHyphens/>
        <w:ind w:right="-1"/>
        <w:rPr>
          <w:rFonts w:ascii="Palatino Linotype" w:hAnsi="Palatino Linotype" w:cs="Mangal"/>
          <w:b/>
          <w:iCs/>
          <w:kern w:val="1"/>
          <w:sz w:val="24"/>
          <w:szCs w:val="24"/>
          <w:lang w:eastAsia="hi-IN" w:bidi="hi-IN"/>
        </w:rPr>
      </w:pPr>
    </w:p>
    <w:p w:rsidR="005D02F1" w:rsidRPr="00EA24AA" w:rsidRDefault="005D02F1" w:rsidP="00EB41EF">
      <w:pPr>
        <w:ind w:right="-1" w:firstLine="709"/>
        <w:rPr>
          <w:rFonts w:ascii="Palatino Linotype" w:hAnsi="Palatino Linotype"/>
          <w:b/>
          <w:sz w:val="24"/>
          <w:szCs w:val="24"/>
        </w:rPr>
      </w:pPr>
      <w:r w:rsidRPr="00EA24AA">
        <w:rPr>
          <w:rFonts w:ascii="Palatino Linotype" w:hAnsi="Palatino Linotype" w:cs="Mangal"/>
          <w:b/>
          <w:iCs/>
          <w:kern w:val="2"/>
          <w:sz w:val="24"/>
          <w:szCs w:val="24"/>
          <w:lang w:eastAsia="hi-IN" w:bidi="hi-IN"/>
        </w:rPr>
        <w:t xml:space="preserve">Család- és háztartásellátási gyakorlat </w:t>
      </w:r>
      <w:r w:rsidRPr="00EA24AA">
        <w:rPr>
          <w:rFonts w:ascii="Palatino Linotype" w:hAnsi="Palatino Linotype"/>
          <w:b/>
          <w:sz w:val="24"/>
          <w:szCs w:val="24"/>
        </w:rPr>
        <w:t>tantárgy</w:t>
      </w:r>
    </w:p>
    <w:p w:rsidR="005D02F1" w:rsidRPr="00EA24AA" w:rsidRDefault="005D02F1" w:rsidP="00EB41EF">
      <w:pPr>
        <w:ind w:right="-1"/>
        <w:rPr>
          <w:rFonts w:ascii="Palatino Linotype" w:hAnsi="Palatino Linotype"/>
          <w:b/>
          <w:sz w:val="24"/>
          <w:szCs w:val="24"/>
        </w:rPr>
      </w:pPr>
    </w:p>
    <w:p w:rsidR="005D02F1" w:rsidRPr="00EA24AA" w:rsidRDefault="005D02F1" w:rsidP="00EB41EF">
      <w:pPr>
        <w:ind w:left="1224" w:right="-1" w:firstLine="194"/>
        <w:rPr>
          <w:rFonts w:ascii="Palatino Linotype" w:hAnsi="Palatino Linotype"/>
          <w:b/>
          <w:sz w:val="24"/>
          <w:szCs w:val="24"/>
        </w:rPr>
      </w:pPr>
      <w:r w:rsidRPr="00EA24AA">
        <w:rPr>
          <w:rFonts w:ascii="Palatino Linotype" w:hAnsi="Palatino Linotype"/>
          <w:b/>
          <w:sz w:val="24"/>
          <w:szCs w:val="24"/>
        </w:rPr>
        <w:t>Témakörök</w:t>
      </w:r>
    </w:p>
    <w:p w:rsidR="005D02F1" w:rsidRPr="00EA24AA" w:rsidRDefault="005D02F1" w:rsidP="00EB41EF">
      <w:pPr>
        <w:ind w:right="-1"/>
        <w:rPr>
          <w:rFonts w:ascii="Palatino Linotype" w:hAnsi="Palatino Linotype"/>
          <w:b/>
          <w:sz w:val="24"/>
          <w:szCs w:val="24"/>
        </w:rPr>
      </w:pPr>
    </w:p>
    <w:p w:rsidR="005D02F1" w:rsidRPr="00EA24AA" w:rsidRDefault="005D02F1" w:rsidP="00EB41EF">
      <w:pPr>
        <w:ind w:right="-1" w:firstLine="709"/>
        <w:rPr>
          <w:rFonts w:ascii="Palatino Linotype" w:hAnsi="Palatino Linotype"/>
          <w:b/>
          <w:sz w:val="24"/>
          <w:szCs w:val="24"/>
        </w:rPr>
      </w:pPr>
      <w:r w:rsidRPr="00EA24AA">
        <w:rPr>
          <w:rFonts w:ascii="Palatino Linotype" w:hAnsi="Palatino Linotype"/>
          <w:b/>
          <w:sz w:val="24"/>
          <w:szCs w:val="24"/>
        </w:rPr>
        <w:t>Ápolási, gondozási gyakorlatok</w:t>
      </w:r>
    </w:p>
    <w:p w:rsidR="005D02F1" w:rsidRPr="00EA24AA" w:rsidRDefault="005D02F1" w:rsidP="00EB41EF">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Elsősegélynyújtás gyakorlása</w:t>
      </w:r>
    </w:p>
    <w:p w:rsidR="005D02F1" w:rsidRPr="00EA24AA" w:rsidRDefault="005D02F1" w:rsidP="00EB41EF">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Kisgyermekekkel való foglalkozás</w:t>
      </w:r>
    </w:p>
    <w:p w:rsidR="005D02F1" w:rsidRPr="00EA24AA" w:rsidRDefault="005D02F1" w:rsidP="00EB41EF">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Házi gondozási feladatok segítése</w:t>
      </w:r>
    </w:p>
    <w:p w:rsidR="005D02F1" w:rsidRPr="00EA24AA" w:rsidRDefault="005D02F1" w:rsidP="00EB41EF">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Idősek, betegek közösségi támogatásában történő közreműködés</w:t>
      </w:r>
    </w:p>
    <w:p w:rsidR="005D02F1" w:rsidRPr="00EA24AA" w:rsidRDefault="005D02F1" w:rsidP="00EB41EF">
      <w:pPr>
        <w:ind w:right="-1"/>
        <w:rPr>
          <w:rFonts w:ascii="Palatino Linotype" w:hAnsi="Palatino Linotype" w:cs="Tahoma"/>
          <w:sz w:val="24"/>
          <w:szCs w:val="24"/>
          <w:shd w:val="clear" w:color="auto" w:fill="FFFFFF"/>
        </w:rPr>
      </w:pPr>
    </w:p>
    <w:p w:rsidR="005D02F1" w:rsidRPr="00EA24AA" w:rsidRDefault="005D02F1" w:rsidP="00EB41EF">
      <w:pPr>
        <w:ind w:right="-1"/>
        <w:rPr>
          <w:rFonts w:ascii="Palatino Linotype" w:hAnsi="Palatino Linotype" w:cs="Tahoma"/>
          <w:b/>
          <w:sz w:val="24"/>
          <w:szCs w:val="24"/>
          <w:shd w:val="clear" w:color="auto" w:fill="FFFFFF"/>
        </w:rPr>
      </w:pPr>
      <w:r w:rsidRPr="00EA24AA">
        <w:rPr>
          <w:rFonts w:ascii="Palatino Linotype" w:hAnsi="Palatino Linotype" w:cs="Tahoma"/>
          <w:b/>
          <w:sz w:val="24"/>
          <w:szCs w:val="24"/>
          <w:shd w:val="clear" w:color="auto" w:fill="FFFFFF"/>
        </w:rPr>
        <w:t>11036-12 Napi tevékenységek</w:t>
      </w:r>
    </w:p>
    <w:p w:rsidR="005D02F1" w:rsidRPr="00EA24AA" w:rsidRDefault="005D02F1" w:rsidP="00EB41EF">
      <w:pPr>
        <w:ind w:right="-1"/>
        <w:rPr>
          <w:rFonts w:ascii="Palatino Linotype" w:hAnsi="Palatino Linotype" w:cs="Tahoma"/>
          <w:b/>
          <w:sz w:val="24"/>
          <w:szCs w:val="24"/>
          <w:shd w:val="clear" w:color="auto" w:fill="FFFFFF"/>
        </w:rPr>
      </w:pPr>
    </w:p>
    <w:p w:rsidR="005D02F1" w:rsidRPr="00EA24AA" w:rsidRDefault="005D02F1" w:rsidP="00EB41EF">
      <w:pPr>
        <w:ind w:right="-1" w:firstLine="709"/>
        <w:rPr>
          <w:rFonts w:ascii="Palatino Linotype" w:hAnsi="Palatino Linotype"/>
          <w:b/>
          <w:sz w:val="24"/>
          <w:szCs w:val="24"/>
        </w:rPr>
      </w:pPr>
      <w:r w:rsidRPr="00EA24AA">
        <w:rPr>
          <w:rFonts w:ascii="Palatino Linotype" w:hAnsi="Palatino Linotype" w:cs="Mangal"/>
          <w:b/>
          <w:iCs/>
          <w:kern w:val="1"/>
          <w:sz w:val="24"/>
          <w:szCs w:val="24"/>
          <w:lang w:eastAsia="hi-IN" w:bidi="hi-IN"/>
        </w:rPr>
        <w:t>Napi tevékenységek gyakorlata</w:t>
      </w:r>
      <w:r w:rsidRPr="00EA24AA">
        <w:rPr>
          <w:rFonts w:ascii="Palatino Linotype" w:hAnsi="Palatino Linotype"/>
          <w:b/>
          <w:sz w:val="24"/>
          <w:szCs w:val="24"/>
        </w:rPr>
        <w:t xml:space="preserve"> tantárgy</w:t>
      </w:r>
    </w:p>
    <w:p w:rsidR="005D02F1" w:rsidRPr="00EA24AA" w:rsidRDefault="005D02F1" w:rsidP="00EB41EF">
      <w:pPr>
        <w:ind w:right="-1"/>
        <w:rPr>
          <w:rFonts w:ascii="Palatino Linotype" w:hAnsi="Palatino Linotype"/>
          <w:b/>
          <w:sz w:val="24"/>
          <w:szCs w:val="24"/>
        </w:rPr>
      </w:pPr>
    </w:p>
    <w:p w:rsidR="005D02F1" w:rsidRPr="00EA24AA" w:rsidRDefault="005D02F1" w:rsidP="00EB41EF">
      <w:pPr>
        <w:ind w:left="1224" w:right="-1"/>
        <w:rPr>
          <w:rFonts w:ascii="Palatino Linotype" w:hAnsi="Palatino Linotype"/>
          <w:b/>
          <w:sz w:val="24"/>
          <w:szCs w:val="24"/>
        </w:rPr>
      </w:pPr>
      <w:r w:rsidRPr="00EA24AA">
        <w:rPr>
          <w:rFonts w:ascii="Palatino Linotype" w:hAnsi="Palatino Linotype"/>
          <w:b/>
          <w:sz w:val="24"/>
          <w:szCs w:val="24"/>
        </w:rPr>
        <w:t>Témakörök</w:t>
      </w:r>
    </w:p>
    <w:p w:rsidR="005D02F1" w:rsidRPr="00EA24AA" w:rsidRDefault="005D02F1" w:rsidP="00EB41EF">
      <w:pPr>
        <w:ind w:right="-1"/>
        <w:rPr>
          <w:rFonts w:ascii="Palatino Linotype" w:hAnsi="Palatino Linotype"/>
          <w:b/>
          <w:sz w:val="24"/>
          <w:szCs w:val="24"/>
        </w:rPr>
      </w:pPr>
    </w:p>
    <w:p w:rsidR="005D02F1" w:rsidRPr="00EA24AA" w:rsidRDefault="005D02F1" w:rsidP="00EB41EF">
      <w:pPr>
        <w:ind w:left="709" w:right="-1"/>
        <w:rPr>
          <w:rFonts w:ascii="Palatino Linotype" w:hAnsi="Palatino Linotype"/>
          <w:b/>
          <w:sz w:val="24"/>
          <w:szCs w:val="24"/>
        </w:rPr>
      </w:pPr>
      <w:r w:rsidRPr="00EA24AA">
        <w:rPr>
          <w:rFonts w:ascii="Palatino Linotype" w:hAnsi="Palatino Linotype"/>
          <w:b/>
          <w:sz w:val="24"/>
          <w:szCs w:val="24"/>
        </w:rPr>
        <w:t>Saját termelésű termékek feldolgozása, tartósítása</w:t>
      </w:r>
    </w:p>
    <w:p w:rsidR="005D02F1" w:rsidRPr="00EA24AA" w:rsidRDefault="005D02F1" w:rsidP="00E1761C">
      <w:pPr>
        <w:ind w:left="709" w:right="-1"/>
        <w:jc w:val="both"/>
        <w:rPr>
          <w:rFonts w:ascii="Palatino Linotype" w:hAnsi="Palatino Linotype"/>
          <w:sz w:val="24"/>
          <w:szCs w:val="24"/>
        </w:rPr>
      </w:pPr>
      <w:r w:rsidRPr="00EA24AA">
        <w:rPr>
          <w:rFonts w:ascii="Palatino Linotype" w:hAnsi="Palatino Linotype"/>
          <w:sz w:val="24"/>
          <w:szCs w:val="24"/>
        </w:rPr>
        <w:lastRenderedPageBreak/>
        <w:t>Kertészeti termékek házi tartósítása (előkészítő munkák, segédanyagok számítása, beszerzése, eszközök, edények, gépek előkészítése)</w:t>
      </w:r>
    </w:p>
    <w:p w:rsidR="005D02F1" w:rsidRPr="00EA24AA" w:rsidRDefault="005D02F1" w:rsidP="00E1761C">
      <w:pPr>
        <w:ind w:left="709" w:right="-1"/>
        <w:jc w:val="both"/>
        <w:rPr>
          <w:rFonts w:ascii="Palatino Linotype" w:hAnsi="Palatino Linotype"/>
          <w:sz w:val="24"/>
          <w:szCs w:val="24"/>
        </w:rPr>
      </w:pPr>
      <w:r w:rsidRPr="00EA24AA">
        <w:rPr>
          <w:rFonts w:ascii="Palatino Linotype" w:hAnsi="Palatino Linotype"/>
          <w:sz w:val="24"/>
          <w:szCs w:val="24"/>
        </w:rPr>
        <w:t>Gyümölcsök télire (befőttek, dzsemek, lekvárok, gyümölcskocsonyák, -sajtok, aszalványok készítése, gyümölcsök fagyasztása)</w:t>
      </w:r>
    </w:p>
    <w:p w:rsidR="005D02F1" w:rsidRPr="00EA24AA" w:rsidRDefault="005D02F1" w:rsidP="00E1761C">
      <w:pPr>
        <w:ind w:left="709" w:right="-1"/>
        <w:jc w:val="both"/>
        <w:rPr>
          <w:rFonts w:ascii="Palatino Linotype" w:hAnsi="Palatino Linotype"/>
          <w:sz w:val="24"/>
          <w:szCs w:val="24"/>
        </w:rPr>
      </w:pPr>
      <w:r w:rsidRPr="00EA24AA">
        <w:rPr>
          <w:rFonts w:ascii="Palatino Linotype" w:hAnsi="Palatino Linotype"/>
          <w:sz w:val="24"/>
          <w:szCs w:val="24"/>
        </w:rPr>
        <w:t>Zöldségek télire (tartósítás hőkezeléssel, besűrítéssel, sózással, savanyítással, szárítással, zöldségfélék fagyasztása)</w:t>
      </w:r>
    </w:p>
    <w:p w:rsidR="005D02F1" w:rsidRPr="00EA24AA" w:rsidRDefault="005D02F1" w:rsidP="00E1761C">
      <w:pPr>
        <w:ind w:left="709" w:right="-1"/>
        <w:jc w:val="both"/>
        <w:rPr>
          <w:rFonts w:ascii="Palatino Linotype" w:hAnsi="Palatino Linotype"/>
          <w:sz w:val="24"/>
          <w:szCs w:val="24"/>
        </w:rPr>
      </w:pPr>
      <w:r w:rsidRPr="00EA24AA">
        <w:rPr>
          <w:rFonts w:ascii="Palatino Linotype" w:hAnsi="Palatino Linotype"/>
          <w:sz w:val="24"/>
          <w:szCs w:val="24"/>
        </w:rPr>
        <w:t>Gyümölcs- és zöldségitalok (levek, szörpök, sűrítmények) készítése, tartósítása</w:t>
      </w:r>
    </w:p>
    <w:p w:rsidR="005D02F1" w:rsidRPr="00EA24AA" w:rsidRDefault="005D02F1" w:rsidP="00E1761C">
      <w:pPr>
        <w:ind w:left="709" w:right="-1"/>
        <w:jc w:val="both"/>
        <w:rPr>
          <w:rFonts w:ascii="Palatino Linotype" w:hAnsi="Palatino Linotype"/>
          <w:sz w:val="24"/>
          <w:szCs w:val="24"/>
        </w:rPr>
      </w:pPr>
      <w:r w:rsidRPr="00EA24AA">
        <w:rPr>
          <w:rFonts w:ascii="Palatino Linotype" w:hAnsi="Palatino Linotype"/>
          <w:sz w:val="24"/>
          <w:szCs w:val="24"/>
        </w:rPr>
        <w:t>Tejtermékék készítése (aludttej, tejföl, túró, gomolya, joghurt)</w:t>
      </w:r>
    </w:p>
    <w:p w:rsidR="005D02F1" w:rsidRDefault="005D02F1" w:rsidP="00E1761C">
      <w:pPr>
        <w:ind w:right="-1" w:firstLine="709"/>
        <w:jc w:val="both"/>
        <w:rPr>
          <w:rFonts w:ascii="Palatino Linotype" w:hAnsi="Palatino Linotype"/>
          <w:b/>
          <w:sz w:val="24"/>
          <w:szCs w:val="24"/>
        </w:rPr>
      </w:pPr>
      <w:r w:rsidRPr="00EA24AA">
        <w:rPr>
          <w:rFonts w:ascii="Palatino Linotype" w:hAnsi="Palatino Linotype" w:cs="Tahoma"/>
          <w:sz w:val="24"/>
          <w:szCs w:val="24"/>
          <w:shd w:val="clear" w:color="auto" w:fill="FFFFFF"/>
        </w:rPr>
        <w:t>Baromfi és nyúlvágás gyakorlása</w:t>
      </w:r>
      <w:r w:rsidRPr="00EA24AA">
        <w:rPr>
          <w:rFonts w:ascii="Palatino Linotype" w:hAnsi="Palatino Linotype"/>
          <w:b/>
          <w:sz w:val="24"/>
          <w:szCs w:val="24"/>
        </w:rPr>
        <w:t xml:space="preserve"> </w:t>
      </w:r>
    </w:p>
    <w:p w:rsidR="005D02F1" w:rsidRPr="003C561F" w:rsidRDefault="005D02F1" w:rsidP="00E1761C">
      <w:pPr>
        <w:ind w:right="-1" w:firstLine="709"/>
        <w:jc w:val="both"/>
        <w:rPr>
          <w:rFonts w:ascii="Palatino Linotype" w:hAnsi="Palatino Linotype"/>
          <w:sz w:val="24"/>
          <w:szCs w:val="24"/>
        </w:rPr>
      </w:pPr>
      <w:r w:rsidRPr="003C561F">
        <w:rPr>
          <w:rFonts w:ascii="Palatino Linotype" w:hAnsi="Palatino Linotype"/>
          <w:sz w:val="24"/>
          <w:szCs w:val="24"/>
        </w:rPr>
        <w:t>Sertésvágás megfigyelése</w:t>
      </w:r>
    </w:p>
    <w:p w:rsidR="005D02F1" w:rsidRPr="00EA24AA" w:rsidRDefault="005D02F1" w:rsidP="00E1761C">
      <w:pPr>
        <w:ind w:left="709" w:right="-1"/>
        <w:jc w:val="both"/>
        <w:rPr>
          <w:rFonts w:ascii="Palatino Linotype" w:hAnsi="Palatino Linotype"/>
          <w:sz w:val="24"/>
          <w:szCs w:val="24"/>
        </w:rPr>
      </w:pPr>
      <w:r w:rsidRPr="00EA24AA">
        <w:rPr>
          <w:rFonts w:ascii="Palatino Linotype" w:hAnsi="Palatino Linotype"/>
          <w:sz w:val="24"/>
          <w:szCs w:val="24"/>
        </w:rPr>
        <w:t>Élelmezés egészségügyi, higiéniai, munkavédelmi követelmények betartása</w:t>
      </w:r>
    </w:p>
    <w:p w:rsidR="005D02F1" w:rsidRDefault="005D02F1" w:rsidP="00EB41EF">
      <w:pPr>
        <w:ind w:right="-1"/>
        <w:rPr>
          <w:rFonts w:ascii="Palatino Linotype" w:hAnsi="Palatino Linotype" w:cs="Tahoma"/>
          <w:b/>
          <w:sz w:val="24"/>
          <w:szCs w:val="24"/>
          <w:shd w:val="clear" w:color="auto" w:fill="FFFFFF"/>
        </w:rPr>
      </w:pPr>
    </w:p>
    <w:p w:rsidR="005D02F1" w:rsidRPr="00EA24AA" w:rsidRDefault="005D02F1" w:rsidP="00EB41EF">
      <w:pPr>
        <w:ind w:right="-1"/>
        <w:rPr>
          <w:rFonts w:ascii="Palatino Linotype" w:hAnsi="Palatino Linotype" w:cs="Tahoma"/>
          <w:b/>
          <w:sz w:val="24"/>
          <w:szCs w:val="24"/>
          <w:shd w:val="clear" w:color="auto" w:fill="FFFFFF"/>
        </w:rPr>
      </w:pPr>
      <w:r w:rsidRPr="00EA24AA">
        <w:rPr>
          <w:rFonts w:ascii="Palatino Linotype" w:hAnsi="Palatino Linotype" w:cs="Tahoma"/>
          <w:b/>
          <w:sz w:val="24"/>
          <w:szCs w:val="24"/>
          <w:shd w:val="clear" w:color="auto" w:fill="FFFFFF"/>
        </w:rPr>
        <w:t>11037-12 Falusi vendégfogadás</w:t>
      </w:r>
    </w:p>
    <w:p w:rsidR="005D02F1" w:rsidRPr="00EA24AA" w:rsidRDefault="005D02F1" w:rsidP="00EB41EF">
      <w:pPr>
        <w:ind w:right="-1"/>
        <w:rPr>
          <w:rFonts w:ascii="Palatino Linotype" w:hAnsi="Palatino Linotype" w:cs="Tahoma"/>
          <w:b/>
          <w:sz w:val="24"/>
          <w:szCs w:val="24"/>
          <w:shd w:val="clear" w:color="auto" w:fill="FFFFFF"/>
        </w:rPr>
      </w:pPr>
    </w:p>
    <w:p w:rsidR="005D02F1" w:rsidRPr="00EA24AA" w:rsidRDefault="005D02F1" w:rsidP="00EB41EF">
      <w:pPr>
        <w:ind w:right="-1" w:firstLine="709"/>
        <w:rPr>
          <w:rFonts w:ascii="Palatino Linotype" w:hAnsi="Palatino Linotype"/>
          <w:b/>
          <w:sz w:val="24"/>
          <w:szCs w:val="24"/>
        </w:rPr>
      </w:pPr>
      <w:r w:rsidRPr="00EA24AA">
        <w:rPr>
          <w:rFonts w:ascii="Palatino Linotype" w:hAnsi="Palatino Linotype" w:cs="Mangal"/>
          <w:b/>
          <w:iCs/>
          <w:kern w:val="1"/>
          <w:sz w:val="24"/>
          <w:szCs w:val="24"/>
          <w:lang w:eastAsia="hi-IN" w:bidi="hi-IN"/>
        </w:rPr>
        <w:t>Vendéglátás, vendégfogadás gyakorlat</w:t>
      </w:r>
      <w:r w:rsidRPr="00EA24AA">
        <w:rPr>
          <w:rFonts w:ascii="Palatino Linotype" w:hAnsi="Palatino Linotype"/>
          <w:b/>
          <w:sz w:val="24"/>
          <w:szCs w:val="24"/>
        </w:rPr>
        <w:t xml:space="preserve"> tantárgy</w:t>
      </w:r>
    </w:p>
    <w:p w:rsidR="005D02F1" w:rsidRPr="00EA24AA" w:rsidRDefault="005D02F1" w:rsidP="00EB41EF">
      <w:pPr>
        <w:ind w:right="-1"/>
        <w:rPr>
          <w:rFonts w:ascii="Palatino Linotype" w:hAnsi="Palatino Linotype"/>
          <w:b/>
          <w:sz w:val="24"/>
          <w:szCs w:val="24"/>
        </w:rPr>
      </w:pPr>
    </w:p>
    <w:p w:rsidR="005D02F1" w:rsidRPr="00EA24AA" w:rsidRDefault="005D02F1" w:rsidP="00EB41EF">
      <w:pPr>
        <w:ind w:left="1224" w:right="-1"/>
        <w:rPr>
          <w:rFonts w:ascii="Palatino Linotype" w:hAnsi="Palatino Linotype"/>
          <w:b/>
          <w:sz w:val="24"/>
          <w:szCs w:val="24"/>
        </w:rPr>
      </w:pPr>
      <w:r w:rsidRPr="00EA24AA">
        <w:rPr>
          <w:rFonts w:ascii="Palatino Linotype" w:hAnsi="Palatino Linotype"/>
          <w:b/>
          <w:sz w:val="24"/>
          <w:szCs w:val="24"/>
        </w:rPr>
        <w:t>Témakörök</w:t>
      </w:r>
    </w:p>
    <w:p w:rsidR="005D02F1" w:rsidRPr="00EA24AA" w:rsidRDefault="005D02F1" w:rsidP="00EB41EF">
      <w:pPr>
        <w:ind w:right="-1"/>
        <w:rPr>
          <w:rFonts w:ascii="Palatino Linotype" w:hAnsi="Palatino Linotype"/>
          <w:b/>
          <w:sz w:val="24"/>
          <w:szCs w:val="24"/>
        </w:rPr>
      </w:pPr>
    </w:p>
    <w:p w:rsidR="005D02F1" w:rsidRPr="00EA24AA" w:rsidRDefault="005D02F1" w:rsidP="00EB41EF">
      <w:pPr>
        <w:ind w:right="-1" w:firstLine="709"/>
        <w:rPr>
          <w:rFonts w:ascii="Palatino Linotype" w:hAnsi="Palatino Linotype" w:cs="Tahoma"/>
          <w:b/>
          <w:sz w:val="24"/>
          <w:szCs w:val="24"/>
          <w:shd w:val="clear" w:color="auto" w:fill="FFFFFF"/>
        </w:rPr>
      </w:pPr>
      <w:r w:rsidRPr="00EA24AA">
        <w:rPr>
          <w:rFonts w:ascii="Palatino Linotype" w:hAnsi="Palatino Linotype" w:cs="Tahoma"/>
          <w:b/>
          <w:sz w:val="24"/>
          <w:szCs w:val="24"/>
          <w:shd w:val="clear" w:color="auto" w:fill="FFFFFF"/>
        </w:rPr>
        <w:t>Vendéglátás általános gyakorlata</w:t>
      </w:r>
    </w:p>
    <w:p w:rsidR="005D02F1" w:rsidRPr="00EA24AA" w:rsidRDefault="005D02F1" w:rsidP="00E1761C">
      <w:pPr>
        <w:ind w:right="-1" w:firstLine="709"/>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Recepciós feladatok végzése</w:t>
      </w:r>
    </w:p>
    <w:p w:rsidR="005D02F1" w:rsidRPr="00EA24AA" w:rsidRDefault="005D02F1" w:rsidP="00E1761C">
      <w:pPr>
        <w:ind w:right="-1" w:firstLine="709"/>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Reggeli, vacsora készítésében közreműködés</w:t>
      </w:r>
    </w:p>
    <w:p w:rsidR="005D02F1" w:rsidRPr="00EA24AA" w:rsidRDefault="005D02F1" w:rsidP="00E1761C">
      <w:pPr>
        <w:ind w:right="-1" w:firstLine="709"/>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Ételféleségeknek megfelelő terítés, étel-, ital felszolgálás</w:t>
      </w:r>
    </w:p>
    <w:p w:rsidR="005D02F1" w:rsidRPr="00EA24AA" w:rsidRDefault="005D02F1" w:rsidP="00E1761C">
      <w:pPr>
        <w:ind w:right="-1" w:firstLine="709"/>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Szálláshely, vendéglátóhely takarítása</w:t>
      </w:r>
    </w:p>
    <w:p w:rsidR="005D02F1" w:rsidRPr="00EA24AA" w:rsidRDefault="005D02F1" w:rsidP="00E1761C">
      <w:pPr>
        <w:ind w:right="-1"/>
        <w:jc w:val="both"/>
        <w:rPr>
          <w:rFonts w:ascii="Palatino Linotype" w:hAnsi="Palatino Linotype" w:cs="Tahoma"/>
          <w:sz w:val="24"/>
          <w:szCs w:val="24"/>
          <w:shd w:val="clear" w:color="auto" w:fill="FFFFFF"/>
        </w:rPr>
      </w:pPr>
    </w:p>
    <w:p w:rsidR="005D02F1" w:rsidRPr="00EA24AA" w:rsidRDefault="005D02F1" w:rsidP="00EB41EF">
      <w:pPr>
        <w:ind w:right="-1" w:firstLine="709"/>
        <w:rPr>
          <w:rFonts w:ascii="Palatino Linotype" w:hAnsi="Palatino Linotype" w:cs="Tahoma"/>
          <w:b/>
          <w:sz w:val="24"/>
          <w:szCs w:val="24"/>
          <w:shd w:val="clear" w:color="auto" w:fill="FFFFFF"/>
        </w:rPr>
      </w:pPr>
      <w:r w:rsidRPr="00EA24AA">
        <w:rPr>
          <w:rFonts w:ascii="Palatino Linotype" w:hAnsi="Palatino Linotype" w:cs="Tahoma"/>
          <w:b/>
          <w:sz w:val="24"/>
          <w:szCs w:val="24"/>
          <w:shd w:val="clear" w:color="auto" w:fill="FFFFFF"/>
        </w:rPr>
        <w:t>Falusi vendégfogadás sajátosságai</w:t>
      </w:r>
    </w:p>
    <w:p w:rsidR="005D02F1" w:rsidRPr="00EA24AA" w:rsidRDefault="005D02F1" w:rsidP="00E1761C">
      <w:pPr>
        <w:ind w:left="708" w:right="-1" w:firstLine="1"/>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 xml:space="preserve">Részvétel a virágoskert, veteményes, pázsit, pihenőkert ápolásában, a házkörül tartott állatok gondozásában, az időszerű gazdasági munkákban </w:t>
      </w:r>
    </w:p>
    <w:p w:rsidR="005D02F1" w:rsidRPr="00EA24AA" w:rsidRDefault="005D02F1" w:rsidP="00E1761C">
      <w:pPr>
        <w:ind w:right="-1" w:firstLine="709"/>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Tájjellegű ételek készítésében közreműködés, terítés, felszolgálás</w:t>
      </w:r>
    </w:p>
    <w:p w:rsidR="005D02F1" w:rsidRPr="00EA24AA" w:rsidRDefault="005D02F1" w:rsidP="00E1761C">
      <w:pPr>
        <w:ind w:right="-1" w:firstLine="709"/>
        <w:jc w:val="both"/>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Szabadtűzön főzésben-sütésben közreműködés</w:t>
      </w:r>
    </w:p>
    <w:p w:rsidR="005D02F1" w:rsidRPr="00EA24AA" w:rsidRDefault="005D02F1" w:rsidP="00E1761C">
      <w:pPr>
        <w:widowControl w:val="0"/>
        <w:tabs>
          <w:tab w:val="left" w:pos="1843"/>
        </w:tabs>
        <w:suppressAutoHyphens/>
        <w:ind w:left="709"/>
        <w:jc w:val="both"/>
        <w:rPr>
          <w:rFonts w:ascii="Palatino Linotype" w:hAnsi="Palatino Linotype"/>
          <w:sz w:val="24"/>
          <w:szCs w:val="24"/>
        </w:rPr>
      </w:pPr>
      <w:r w:rsidRPr="00EA24AA">
        <w:rPr>
          <w:rFonts w:ascii="Palatino Linotype" w:hAnsi="Palatino Linotype"/>
          <w:sz w:val="24"/>
          <w:szCs w:val="24"/>
        </w:rPr>
        <w:t>Ismerkedés a népi kismesterségekkel (gyöngyfűzés, fafaragás, agyagozás), kisebb tárgyak készítése</w:t>
      </w:r>
    </w:p>
    <w:p w:rsidR="005D02F1" w:rsidRPr="00EA24AA" w:rsidRDefault="005D02F1" w:rsidP="00E1761C">
      <w:pPr>
        <w:widowControl w:val="0"/>
        <w:tabs>
          <w:tab w:val="left" w:pos="1843"/>
        </w:tabs>
        <w:suppressAutoHyphens/>
        <w:ind w:left="709"/>
        <w:jc w:val="both"/>
        <w:rPr>
          <w:rFonts w:ascii="Palatino Linotype" w:hAnsi="Palatino Linotype"/>
          <w:sz w:val="24"/>
          <w:szCs w:val="24"/>
        </w:rPr>
      </w:pPr>
      <w:r w:rsidRPr="00EA24AA">
        <w:rPr>
          <w:rFonts w:ascii="Palatino Linotype" w:hAnsi="Palatino Linotype"/>
          <w:sz w:val="24"/>
          <w:szCs w:val="24"/>
        </w:rPr>
        <w:t>Helyi hagyományon alapuló tárgyak készítése</w:t>
      </w:r>
    </w:p>
    <w:p w:rsidR="005D02F1" w:rsidRPr="00EA24AA" w:rsidRDefault="005D02F1" w:rsidP="00E1761C">
      <w:pPr>
        <w:widowControl w:val="0"/>
        <w:tabs>
          <w:tab w:val="left" w:pos="1843"/>
        </w:tabs>
        <w:suppressAutoHyphens/>
        <w:jc w:val="both"/>
        <w:rPr>
          <w:rFonts w:ascii="Palatino Linotype" w:hAnsi="Palatino Linotype"/>
          <w:sz w:val="24"/>
          <w:szCs w:val="24"/>
        </w:rPr>
      </w:pPr>
    </w:p>
    <w:p w:rsidR="005D02F1" w:rsidRPr="00EA24AA" w:rsidRDefault="005D02F1" w:rsidP="00EB41EF">
      <w:pPr>
        <w:widowControl w:val="0"/>
        <w:tabs>
          <w:tab w:val="left" w:pos="1843"/>
        </w:tabs>
        <w:suppressAutoHyphens/>
        <w:ind w:left="709"/>
        <w:rPr>
          <w:rFonts w:ascii="Palatino Linotype" w:hAnsi="Palatino Linotype"/>
          <w:b/>
          <w:sz w:val="24"/>
          <w:szCs w:val="24"/>
        </w:rPr>
      </w:pPr>
      <w:r w:rsidRPr="00EA24AA">
        <w:rPr>
          <w:rFonts w:ascii="Palatino Linotype" w:hAnsi="Palatino Linotype"/>
          <w:b/>
          <w:sz w:val="24"/>
          <w:szCs w:val="24"/>
        </w:rPr>
        <w:t>Programok, gyermekprogramok szervezése</w:t>
      </w:r>
    </w:p>
    <w:p w:rsidR="005D02F1" w:rsidRPr="00EA24AA" w:rsidRDefault="005D02F1" w:rsidP="00E1761C">
      <w:pPr>
        <w:widowControl w:val="0"/>
        <w:tabs>
          <w:tab w:val="left" w:pos="1843"/>
        </w:tabs>
        <w:suppressAutoHyphens/>
        <w:ind w:left="709"/>
        <w:jc w:val="both"/>
        <w:rPr>
          <w:rFonts w:ascii="Palatino Linotype" w:hAnsi="Palatino Linotype"/>
          <w:sz w:val="24"/>
          <w:szCs w:val="24"/>
        </w:rPr>
      </w:pPr>
      <w:r w:rsidRPr="00EA24AA">
        <w:rPr>
          <w:rFonts w:ascii="Palatino Linotype" w:hAnsi="Palatino Linotype"/>
          <w:sz w:val="24"/>
          <w:szCs w:val="24"/>
        </w:rPr>
        <w:t>Közreműködés a saját gazdaságban és vendéglátó területen kívüli programok szervezésében</w:t>
      </w:r>
    </w:p>
    <w:p w:rsidR="005D02F1" w:rsidRPr="00EA24AA" w:rsidRDefault="005D02F1" w:rsidP="00E1761C">
      <w:pPr>
        <w:widowControl w:val="0"/>
        <w:tabs>
          <w:tab w:val="left" w:pos="1843"/>
        </w:tabs>
        <w:suppressAutoHyphens/>
        <w:ind w:left="709"/>
        <w:jc w:val="both"/>
        <w:rPr>
          <w:rFonts w:ascii="Palatino Linotype" w:hAnsi="Palatino Linotype"/>
          <w:sz w:val="24"/>
          <w:szCs w:val="24"/>
        </w:rPr>
      </w:pPr>
      <w:r w:rsidRPr="00EA24AA">
        <w:rPr>
          <w:rFonts w:ascii="Palatino Linotype" w:hAnsi="Palatino Linotype"/>
          <w:sz w:val="24"/>
          <w:szCs w:val="24"/>
        </w:rPr>
        <w:t>Ismerkedés a tájjellegű népi szokásokkal, játékokkal, népdalokkal</w:t>
      </w:r>
    </w:p>
    <w:p w:rsidR="005D02F1" w:rsidRDefault="005D02F1" w:rsidP="00E1761C">
      <w:pPr>
        <w:widowControl w:val="0"/>
        <w:tabs>
          <w:tab w:val="left" w:pos="1843"/>
        </w:tabs>
        <w:suppressAutoHyphens/>
        <w:ind w:left="709"/>
        <w:jc w:val="both"/>
      </w:pPr>
      <w:r w:rsidRPr="00EA24AA">
        <w:rPr>
          <w:rFonts w:ascii="Palatino Linotype" w:hAnsi="Palatino Linotype"/>
          <w:sz w:val="24"/>
          <w:szCs w:val="24"/>
        </w:rPr>
        <w:t>Gyermekfelügyelet, gyermekekkel való foglalkozás</w:t>
      </w:r>
      <w:r w:rsidRPr="00EA24AA">
        <w:rPr>
          <w:rFonts w:ascii="Palatino Linotype" w:hAnsi="Palatino Linotype"/>
          <w:b/>
          <w:sz w:val="24"/>
          <w:szCs w:val="24"/>
        </w:rPr>
        <w:t xml:space="preserve"> </w:t>
      </w:r>
      <w:r w:rsidRPr="00EA24AA">
        <w:rPr>
          <w:rFonts w:ascii="Palatino Linotype" w:hAnsi="Palatino Linotype"/>
          <w:sz w:val="24"/>
          <w:szCs w:val="24"/>
        </w:rPr>
        <w:t>(játék, ajándékkészítés, meseolvasás, közös éneklés)</w:t>
      </w:r>
      <w:r>
        <w:rPr>
          <w:rFonts w:ascii="Palatino Linotype" w:hAnsi="Palatino Linotype"/>
          <w:sz w:val="24"/>
          <w:szCs w:val="24"/>
        </w:rPr>
        <w:t>.</w:t>
      </w:r>
    </w:p>
    <w:sectPr w:rsidR="005D02F1"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02F1" w:rsidRDefault="005D02F1">
      <w:r>
        <w:separator/>
      </w:r>
    </w:p>
    <w:p w:rsidR="005D02F1" w:rsidRDefault="005D02F1"/>
    <w:p w:rsidR="005D02F1" w:rsidRDefault="005D02F1" w:rsidP="00B10E84"/>
    <w:p w:rsidR="005D02F1" w:rsidRDefault="005D02F1"/>
    <w:p w:rsidR="005D02F1" w:rsidRDefault="005D02F1"/>
  </w:endnote>
  <w:endnote w:type="continuationSeparator" w:id="0">
    <w:p w:rsidR="005D02F1" w:rsidRDefault="005D02F1">
      <w:r>
        <w:continuationSeparator/>
      </w:r>
    </w:p>
    <w:p w:rsidR="005D02F1" w:rsidRDefault="005D02F1"/>
    <w:p w:rsidR="005D02F1" w:rsidRDefault="005D02F1" w:rsidP="00B10E84"/>
    <w:p w:rsidR="005D02F1" w:rsidRDefault="005D02F1"/>
    <w:p w:rsidR="005D02F1" w:rsidRDefault="005D02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2F1" w:rsidRPr="00B7088F" w:rsidRDefault="005D02F1">
    <w:pPr>
      <w:pStyle w:val="llb"/>
      <w:jc w:val="center"/>
      <w:rPr>
        <w:rFonts w:ascii="Palatino Linotype" w:hAnsi="Palatino Linotype"/>
        <w:sz w:val="20"/>
      </w:rPr>
    </w:pPr>
    <w:r w:rsidRPr="00B7088F">
      <w:rPr>
        <w:rFonts w:ascii="Palatino Linotype" w:hAnsi="Palatino Linotype"/>
        <w:sz w:val="20"/>
      </w:rPr>
      <w:fldChar w:fldCharType="begin"/>
    </w:r>
    <w:r w:rsidRPr="00B7088F">
      <w:rPr>
        <w:rFonts w:ascii="Palatino Linotype" w:hAnsi="Palatino Linotype"/>
        <w:sz w:val="20"/>
      </w:rPr>
      <w:instrText>PAGE   \* MERGEFORMAT</w:instrText>
    </w:r>
    <w:r w:rsidRPr="00B7088F">
      <w:rPr>
        <w:rFonts w:ascii="Palatino Linotype" w:hAnsi="Palatino Linotype"/>
        <w:sz w:val="20"/>
      </w:rPr>
      <w:fldChar w:fldCharType="separate"/>
    </w:r>
    <w:r w:rsidR="005566DE">
      <w:rPr>
        <w:rFonts w:ascii="Palatino Linotype" w:hAnsi="Palatino Linotype"/>
        <w:noProof/>
        <w:sz w:val="20"/>
      </w:rPr>
      <w:t>1</w:t>
    </w:r>
    <w:r w:rsidRPr="00B7088F">
      <w:rPr>
        <w:rFonts w:ascii="Palatino Linotype" w:hAnsi="Palatino Linotype"/>
        <w:sz w:val="20"/>
      </w:rPr>
      <w:fldChar w:fldCharType="end"/>
    </w:r>
  </w:p>
  <w:p w:rsidR="005D02F1" w:rsidRPr="00E6790C" w:rsidRDefault="005D02F1" w:rsidP="00B7088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02F1" w:rsidRDefault="005D02F1">
      <w:r>
        <w:separator/>
      </w:r>
    </w:p>
    <w:p w:rsidR="005D02F1" w:rsidRDefault="005D02F1"/>
    <w:p w:rsidR="005D02F1" w:rsidRDefault="005D02F1" w:rsidP="00B10E84"/>
    <w:p w:rsidR="005D02F1" w:rsidRDefault="005D02F1"/>
    <w:p w:rsidR="005D02F1" w:rsidRDefault="005D02F1"/>
  </w:footnote>
  <w:footnote w:type="continuationSeparator" w:id="0">
    <w:p w:rsidR="005D02F1" w:rsidRDefault="005D02F1">
      <w:r>
        <w:continuationSeparator/>
      </w:r>
    </w:p>
    <w:p w:rsidR="005D02F1" w:rsidRDefault="005D02F1"/>
    <w:p w:rsidR="005D02F1" w:rsidRDefault="005D02F1" w:rsidP="00B10E84"/>
    <w:p w:rsidR="005D02F1" w:rsidRDefault="005D02F1"/>
    <w:p w:rsidR="005D02F1" w:rsidRDefault="005D02F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2F1" w:rsidRDefault="005D02F1">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02F1" w:rsidRDefault="005D02F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212F3E6C"/>
    <w:multiLevelType w:val="multilevel"/>
    <w:tmpl w:val="9F14404A"/>
    <w:lvl w:ilvl="0">
      <w:start w:val="8"/>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
    <w:nsid w:val="2426791D"/>
    <w:multiLevelType w:val="multilevel"/>
    <w:tmpl w:val="38E2B3E6"/>
    <w:lvl w:ilvl="0">
      <w:start w:val="8"/>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4">
    <w:nsid w:val="2BB743B2"/>
    <w:multiLevelType w:val="multilevel"/>
    <w:tmpl w:val="7F4892D0"/>
    <w:lvl w:ilvl="0">
      <w:start w:val="8"/>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315E1162"/>
    <w:multiLevelType w:val="multilevel"/>
    <w:tmpl w:val="6E345A88"/>
    <w:lvl w:ilvl="0">
      <w:start w:val="8"/>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32692A70"/>
    <w:multiLevelType w:val="multilevel"/>
    <w:tmpl w:val="93163E74"/>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49DB1592"/>
    <w:multiLevelType w:val="multilevel"/>
    <w:tmpl w:val="E990BFE4"/>
    <w:lvl w:ilvl="0">
      <w:start w:val="1"/>
      <w:numFmt w:val="decimal"/>
      <w:lvlText w:val="%1."/>
      <w:lvlJc w:val="left"/>
      <w:pPr>
        <w:ind w:left="108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43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9">
    <w:nsid w:val="4AE87688"/>
    <w:multiLevelType w:val="multilevel"/>
    <w:tmpl w:val="E3FAA5C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513E0D40"/>
    <w:multiLevelType w:val="multilevel"/>
    <w:tmpl w:val="B288775A"/>
    <w:lvl w:ilvl="0">
      <w:start w:val="8"/>
      <w:numFmt w:val="decimal"/>
      <w:lvlText w:val="%1."/>
      <w:lvlJc w:val="left"/>
      <w:pPr>
        <w:ind w:left="540" w:hanging="540"/>
      </w:pPr>
      <w:rPr>
        <w:rFonts w:cs="Times New Roman" w:hint="default"/>
      </w:rPr>
    </w:lvl>
    <w:lvl w:ilvl="1">
      <w:start w:val="1"/>
      <w:numFmt w:val="decimal"/>
      <w:lvlText w:val="%1.%2."/>
      <w:lvlJc w:val="left"/>
      <w:pPr>
        <w:ind w:left="900" w:hanging="540"/>
      </w:pPr>
      <w:rPr>
        <w:rFonts w:cs="Times New Roman" w:hint="default"/>
      </w:rPr>
    </w:lvl>
    <w:lvl w:ilvl="2">
      <w:start w:val="2"/>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51C3695F"/>
    <w:multiLevelType w:val="multilevel"/>
    <w:tmpl w:val="9F9CC698"/>
    <w:lvl w:ilvl="0">
      <w:start w:val="8"/>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53FC35C4"/>
    <w:multiLevelType w:val="multilevel"/>
    <w:tmpl w:val="95AA457E"/>
    <w:lvl w:ilvl="0">
      <w:start w:val="7"/>
      <w:numFmt w:val="decimal"/>
      <w:lvlText w:val="%1."/>
      <w:lvlJc w:val="left"/>
      <w:pPr>
        <w:ind w:left="540" w:hanging="540"/>
      </w:pPr>
      <w:rPr>
        <w:rFonts w:cs="Times New Roman" w:hint="default"/>
        <w:i w:val="0"/>
      </w:rPr>
    </w:lvl>
    <w:lvl w:ilvl="1">
      <w:start w:val="5"/>
      <w:numFmt w:val="decimal"/>
      <w:lvlText w:val="%1.%2."/>
      <w:lvlJc w:val="left"/>
      <w:pPr>
        <w:ind w:left="900" w:hanging="54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i w:val="0"/>
      </w:rPr>
    </w:lvl>
    <w:lvl w:ilvl="4">
      <w:start w:val="1"/>
      <w:numFmt w:val="decimal"/>
      <w:lvlText w:val="%1.%2.%3.%4.%5."/>
      <w:lvlJc w:val="left"/>
      <w:pPr>
        <w:ind w:left="2520" w:hanging="1080"/>
      </w:pPr>
      <w:rPr>
        <w:rFonts w:cs="Times New Roman" w:hint="default"/>
        <w:i w:val="0"/>
      </w:rPr>
    </w:lvl>
    <w:lvl w:ilvl="5">
      <w:start w:val="1"/>
      <w:numFmt w:val="decimal"/>
      <w:lvlText w:val="%1.%2.%3.%4.%5.%6."/>
      <w:lvlJc w:val="left"/>
      <w:pPr>
        <w:ind w:left="2880" w:hanging="1080"/>
      </w:pPr>
      <w:rPr>
        <w:rFonts w:cs="Times New Roman" w:hint="default"/>
        <w:i w:val="0"/>
      </w:rPr>
    </w:lvl>
    <w:lvl w:ilvl="6">
      <w:start w:val="1"/>
      <w:numFmt w:val="decimal"/>
      <w:lvlText w:val="%1.%2.%3.%4.%5.%6.%7."/>
      <w:lvlJc w:val="left"/>
      <w:pPr>
        <w:ind w:left="3600" w:hanging="1440"/>
      </w:pPr>
      <w:rPr>
        <w:rFonts w:cs="Times New Roman" w:hint="default"/>
        <w:i w:val="0"/>
      </w:rPr>
    </w:lvl>
    <w:lvl w:ilvl="7">
      <w:start w:val="1"/>
      <w:numFmt w:val="decimal"/>
      <w:lvlText w:val="%1.%2.%3.%4.%5.%6.%7.%8."/>
      <w:lvlJc w:val="left"/>
      <w:pPr>
        <w:ind w:left="3960" w:hanging="1440"/>
      </w:pPr>
      <w:rPr>
        <w:rFonts w:cs="Times New Roman" w:hint="default"/>
        <w:i w:val="0"/>
      </w:rPr>
    </w:lvl>
    <w:lvl w:ilvl="8">
      <w:start w:val="1"/>
      <w:numFmt w:val="decimal"/>
      <w:lvlText w:val="%1.%2.%3.%4.%5.%6.%7.%8.%9."/>
      <w:lvlJc w:val="left"/>
      <w:pPr>
        <w:ind w:left="4680" w:hanging="1800"/>
      </w:pPr>
      <w:rPr>
        <w:rFonts w:cs="Times New Roman" w:hint="default"/>
        <w:i w:val="0"/>
      </w:rPr>
    </w:lvl>
  </w:abstractNum>
  <w:abstractNum w:abstractNumId="13">
    <w:nsid w:val="574376AF"/>
    <w:multiLevelType w:val="hybridMultilevel"/>
    <w:tmpl w:val="B5262BD2"/>
    <w:lvl w:ilvl="0" w:tplc="040E000F">
      <w:start w:val="1"/>
      <w:numFmt w:val="decimal"/>
      <w:lvlText w:val="%1."/>
      <w:lvlJc w:val="left"/>
      <w:pPr>
        <w:ind w:left="2130" w:hanging="360"/>
      </w:pPr>
      <w:rPr>
        <w:rFonts w:cs="Times New Roman"/>
      </w:rPr>
    </w:lvl>
    <w:lvl w:ilvl="1" w:tplc="040E0019" w:tentative="1">
      <w:start w:val="1"/>
      <w:numFmt w:val="lowerLetter"/>
      <w:lvlText w:val="%2."/>
      <w:lvlJc w:val="left"/>
      <w:pPr>
        <w:ind w:left="2850" w:hanging="360"/>
      </w:pPr>
      <w:rPr>
        <w:rFonts w:cs="Times New Roman"/>
      </w:rPr>
    </w:lvl>
    <w:lvl w:ilvl="2" w:tplc="040E001B" w:tentative="1">
      <w:start w:val="1"/>
      <w:numFmt w:val="lowerRoman"/>
      <w:lvlText w:val="%3."/>
      <w:lvlJc w:val="right"/>
      <w:pPr>
        <w:ind w:left="3570" w:hanging="180"/>
      </w:pPr>
      <w:rPr>
        <w:rFonts w:cs="Times New Roman"/>
      </w:rPr>
    </w:lvl>
    <w:lvl w:ilvl="3" w:tplc="040E000F" w:tentative="1">
      <w:start w:val="1"/>
      <w:numFmt w:val="decimal"/>
      <w:lvlText w:val="%4."/>
      <w:lvlJc w:val="left"/>
      <w:pPr>
        <w:ind w:left="4290" w:hanging="360"/>
      </w:pPr>
      <w:rPr>
        <w:rFonts w:cs="Times New Roman"/>
      </w:rPr>
    </w:lvl>
    <w:lvl w:ilvl="4" w:tplc="040E0019" w:tentative="1">
      <w:start w:val="1"/>
      <w:numFmt w:val="lowerLetter"/>
      <w:lvlText w:val="%5."/>
      <w:lvlJc w:val="left"/>
      <w:pPr>
        <w:ind w:left="5010" w:hanging="360"/>
      </w:pPr>
      <w:rPr>
        <w:rFonts w:cs="Times New Roman"/>
      </w:rPr>
    </w:lvl>
    <w:lvl w:ilvl="5" w:tplc="040E001B" w:tentative="1">
      <w:start w:val="1"/>
      <w:numFmt w:val="lowerRoman"/>
      <w:lvlText w:val="%6."/>
      <w:lvlJc w:val="right"/>
      <w:pPr>
        <w:ind w:left="5730" w:hanging="180"/>
      </w:pPr>
      <w:rPr>
        <w:rFonts w:cs="Times New Roman"/>
      </w:rPr>
    </w:lvl>
    <w:lvl w:ilvl="6" w:tplc="040E000F" w:tentative="1">
      <w:start w:val="1"/>
      <w:numFmt w:val="decimal"/>
      <w:lvlText w:val="%7."/>
      <w:lvlJc w:val="left"/>
      <w:pPr>
        <w:ind w:left="6450" w:hanging="360"/>
      </w:pPr>
      <w:rPr>
        <w:rFonts w:cs="Times New Roman"/>
      </w:rPr>
    </w:lvl>
    <w:lvl w:ilvl="7" w:tplc="040E0019" w:tentative="1">
      <w:start w:val="1"/>
      <w:numFmt w:val="lowerLetter"/>
      <w:lvlText w:val="%8."/>
      <w:lvlJc w:val="left"/>
      <w:pPr>
        <w:ind w:left="7170" w:hanging="360"/>
      </w:pPr>
      <w:rPr>
        <w:rFonts w:cs="Times New Roman"/>
      </w:rPr>
    </w:lvl>
    <w:lvl w:ilvl="8" w:tplc="040E001B" w:tentative="1">
      <w:start w:val="1"/>
      <w:numFmt w:val="lowerRoman"/>
      <w:lvlText w:val="%9."/>
      <w:lvlJc w:val="right"/>
      <w:pPr>
        <w:ind w:left="7890" w:hanging="180"/>
      </w:pPr>
      <w:rPr>
        <w:rFonts w:cs="Times New Roman"/>
      </w:rPr>
    </w:lvl>
  </w:abstractNum>
  <w:abstractNum w:abstractNumId="14">
    <w:nsid w:val="580622F5"/>
    <w:multiLevelType w:val="multilevel"/>
    <w:tmpl w:val="CE88C45C"/>
    <w:lvl w:ilvl="0">
      <w:start w:val="8"/>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5D3F7FF1"/>
    <w:multiLevelType w:val="multilevel"/>
    <w:tmpl w:val="4734F392"/>
    <w:lvl w:ilvl="0">
      <w:start w:val="3"/>
      <w:numFmt w:val="decimal"/>
      <w:lvlText w:val="%1."/>
      <w:lvlJc w:val="left"/>
      <w:pPr>
        <w:ind w:left="360" w:hanging="360"/>
      </w:pPr>
      <w:rPr>
        <w:rFonts w:cs="Times New Roman" w:hint="default"/>
      </w:rPr>
    </w:lvl>
    <w:lvl w:ilvl="1">
      <w:start w:val="6"/>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61D4450"/>
    <w:multiLevelType w:val="multilevel"/>
    <w:tmpl w:val="8F5099EE"/>
    <w:lvl w:ilvl="0">
      <w:start w:val="4"/>
      <w:numFmt w:val="decimal"/>
      <w:lvlText w:val="%1."/>
      <w:lvlJc w:val="left"/>
      <w:pPr>
        <w:ind w:left="1080" w:hanging="360"/>
      </w:pPr>
      <w:rPr>
        <w:rFonts w:cs="Times New Roman" w:hint="default"/>
      </w:rPr>
    </w:lvl>
    <w:lvl w:ilvl="1">
      <w:start w:val="6"/>
      <w:numFmt w:val="decimal"/>
      <w:lvlText w:val="%1.%2."/>
      <w:lvlJc w:val="left"/>
      <w:pPr>
        <w:ind w:left="928" w:hanging="360"/>
      </w:pPr>
      <w:rPr>
        <w:rFonts w:cs="Times New Roman" w:hint="default"/>
      </w:rPr>
    </w:lvl>
    <w:lvl w:ilvl="2">
      <w:start w:val="1"/>
      <w:numFmt w:val="decimal"/>
      <w:lvlText w:val="%1.%2.%3."/>
      <w:lvlJc w:val="left"/>
      <w:pPr>
        <w:ind w:left="143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8">
    <w:nsid w:val="6FAE239A"/>
    <w:multiLevelType w:val="multilevel"/>
    <w:tmpl w:val="227C5036"/>
    <w:lvl w:ilvl="0">
      <w:start w:val="6"/>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2"/>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6FEF7110"/>
    <w:multiLevelType w:val="multilevel"/>
    <w:tmpl w:val="DC5E7B2C"/>
    <w:lvl w:ilvl="0">
      <w:start w:val="8"/>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747165BC"/>
    <w:multiLevelType w:val="multilevel"/>
    <w:tmpl w:val="A746A12A"/>
    <w:lvl w:ilvl="0">
      <w:start w:val="1"/>
      <w:numFmt w:val="decimal"/>
      <w:lvlText w:val="%1."/>
      <w:lvlJc w:val="left"/>
      <w:pPr>
        <w:tabs>
          <w:tab w:val="num" w:pos="360"/>
        </w:tabs>
        <w:ind w:left="360" w:hanging="360"/>
      </w:pPr>
      <w:rPr>
        <w:rFonts w:cs="Times New Roman"/>
        <w:b/>
        <w:i w:val="0"/>
      </w:rPr>
    </w:lvl>
    <w:lvl w:ilvl="1">
      <w:start w:val="1"/>
      <w:numFmt w:val="decimal"/>
      <w:lvlText w:val="%1.%2."/>
      <w:lvlJc w:val="left"/>
      <w:pPr>
        <w:tabs>
          <w:tab w:val="num" w:pos="792"/>
        </w:tabs>
        <w:ind w:left="792" w:hanging="432"/>
      </w:pPr>
      <w:rPr>
        <w:rFonts w:cs="Times New Roman"/>
        <w:b/>
        <w:i w:val="0"/>
        <w:color w:val="auto"/>
      </w:rPr>
    </w:lvl>
    <w:lvl w:ilvl="2">
      <w:start w:val="1"/>
      <w:numFmt w:val="decimal"/>
      <w:lvlText w:val="%1.%2.%3."/>
      <w:lvlJc w:val="left"/>
      <w:pPr>
        <w:tabs>
          <w:tab w:val="num" w:pos="1430"/>
        </w:tabs>
        <w:ind w:left="121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16"/>
  </w:num>
  <w:num w:numId="2">
    <w:abstractNumId w:val="3"/>
  </w:num>
  <w:num w:numId="3">
    <w:abstractNumId w:val="5"/>
  </w:num>
  <w:num w:numId="4">
    <w:abstractNumId w:val="0"/>
  </w:num>
  <w:num w:numId="5">
    <w:abstractNumId w:val="8"/>
  </w:num>
  <w:num w:numId="6">
    <w:abstractNumId w:val="20"/>
  </w:num>
  <w:num w:numId="7">
    <w:abstractNumId w:val="9"/>
  </w:num>
  <w:num w:numId="8">
    <w:abstractNumId w:val="17"/>
  </w:num>
  <w:num w:numId="9">
    <w:abstractNumId w:val="15"/>
  </w:num>
  <w:num w:numId="10">
    <w:abstractNumId w:val="7"/>
  </w:num>
  <w:num w:numId="11">
    <w:abstractNumId w:val="18"/>
  </w:num>
  <w:num w:numId="12">
    <w:abstractNumId w:val="12"/>
  </w:num>
  <w:num w:numId="13">
    <w:abstractNumId w:val="6"/>
  </w:num>
  <w:num w:numId="14">
    <w:abstractNumId w:val="13"/>
  </w:num>
  <w:num w:numId="15">
    <w:abstractNumId w:val="10"/>
  </w:num>
  <w:num w:numId="16">
    <w:abstractNumId w:val="2"/>
  </w:num>
  <w:num w:numId="17">
    <w:abstractNumId w:val="11"/>
  </w:num>
  <w:num w:numId="18">
    <w:abstractNumId w:val="4"/>
  </w:num>
  <w:num w:numId="19">
    <w:abstractNumId w:val="19"/>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1D67"/>
    <w:rsid w:val="00004E57"/>
    <w:rsid w:val="000073B4"/>
    <w:rsid w:val="00010A32"/>
    <w:rsid w:val="00010E5A"/>
    <w:rsid w:val="000117D8"/>
    <w:rsid w:val="00011B8A"/>
    <w:rsid w:val="00013280"/>
    <w:rsid w:val="00013779"/>
    <w:rsid w:val="00013B30"/>
    <w:rsid w:val="000143D5"/>
    <w:rsid w:val="00020129"/>
    <w:rsid w:val="00022765"/>
    <w:rsid w:val="00023B2C"/>
    <w:rsid w:val="00025947"/>
    <w:rsid w:val="00025ECB"/>
    <w:rsid w:val="00025ECF"/>
    <w:rsid w:val="00027265"/>
    <w:rsid w:val="00031136"/>
    <w:rsid w:val="0003198B"/>
    <w:rsid w:val="0003210F"/>
    <w:rsid w:val="00034127"/>
    <w:rsid w:val="000368CD"/>
    <w:rsid w:val="00037E3F"/>
    <w:rsid w:val="00044157"/>
    <w:rsid w:val="00050100"/>
    <w:rsid w:val="000520DF"/>
    <w:rsid w:val="00052425"/>
    <w:rsid w:val="00052C8D"/>
    <w:rsid w:val="00052F6F"/>
    <w:rsid w:val="00056CA7"/>
    <w:rsid w:val="00057A1A"/>
    <w:rsid w:val="0006013C"/>
    <w:rsid w:val="00061B82"/>
    <w:rsid w:val="00062C96"/>
    <w:rsid w:val="000702E0"/>
    <w:rsid w:val="000729EE"/>
    <w:rsid w:val="00072FC2"/>
    <w:rsid w:val="000730D9"/>
    <w:rsid w:val="00073AC7"/>
    <w:rsid w:val="00073E55"/>
    <w:rsid w:val="00073EDF"/>
    <w:rsid w:val="000758EB"/>
    <w:rsid w:val="000760A1"/>
    <w:rsid w:val="0007639F"/>
    <w:rsid w:val="0007750E"/>
    <w:rsid w:val="00080452"/>
    <w:rsid w:val="00081318"/>
    <w:rsid w:val="0008253A"/>
    <w:rsid w:val="000837BD"/>
    <w:rsid w:val="00086F73"/>
    <w:rsid w:val="000877F1"/>
    <w:rsid w:val="00091B85"/>
    <w:rsid w:val="00092FC5"/>
    <w:rsid w:val="00093C99"/>
    <w:rsid w:val="0009402B"/>
    <w:rsid w:val="00097A30"/>
    <w:rsid w:val="00097DC5"/>
    <w:rsid w:val="000A084E"/>
    <w:rsid w:val="000A3C2F"/>
    <w:rsid w:val="000A4808"/>
    <w:rsid w:val="000A52C7"/>
    <w:rsid w:val="000B2948"/>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D71"/>
    <w:rsid w:val="000E0F06"/>
    <w:rsid w:val="000E120B"/>
    <w:rsid w:val="000E2913"/>
    <w:rsid w:val="000E2F77"/>
    <w:rsid w:val="000E2FF5"/>
    <w:rsid w:val="000E3623"/>
    <w:rsid w:val="000E3EB7"/>
    <w:rsid w:val="000E47C2"/>
    <w:rsid w:val="000E5769"/>
    <w:rsid w:val="000F2BD5"/>
    <w:rsid w:val="000F4140"/>
    <w:rsid w:val="000F4A82"/>
    <w:rsid w:val="000F64CE"/>
    <w:rsid w:val="00100236"/>
    <w:rsid w:val="00107B3E"/>
    <w:rsid w:val="00111FDC"/>
    <w:rsid w:val="00112043"/>
    <w:rsid w:val="001122EC"/>
    <w:rsid w:val="00117C0B"/>
    <w:rsid w:val="001201CC"/>
    <w:rsid w:val="0012204D"/>
    <w:rsid w:val="00122A7A"/>
    <w:rsid w:val="001230D4"/>
    <w:rsid w:val="00124A11"/>
    <w:rsid w:val="001261E7"/>
    <w:rsid w:val="001279CD"/>
    <w:rsid w:val="00127CF4"/>
    <w:rsid w:val="00130D88"/>
    <w:rsid w:val="001314A4"/>
    <w:rsid w:val="00131507"/>
    <w:rsid w:val="00132EB5"/>
    <w:rsid w:val="00133C33"/>
    <w:rsid w:val="001377A4"/>
    <w:rsid w:val="00143D16"/>
    <w:rsid w:val="001440DD"/>
    <w:rsid w:val="00145C56"/>
    <w:rsid w:val="00145DD9"/>
    <w:rsid w:val="00146626"/>
    <w:rsid w:val="00147E8A"/>
    <w:rsid w:val="00150C84"/>
    <w:rsid w:val="001529D8"/>
    <w:rsid w:val="00156020"/>
    <w:rsid w:val="00156654"/>
    <w:rsid w:val="00161466"/>
    <w:rsid w:val="00164758"/>
    <w:rsid w:val="00164D74"/>
    <w:rsid w:val="00164F04"/>
    <w:rsid w:val="00167064"/>
    <w:rsid w:val="00167A28"/>
    <w:rsid w:val="00171054"/>
    <w:rsid w:val="001710A0"/>
    <w:rsid w:val="00171D04"/>
    <w:rsid w:val="001723F2"/>
    <w:rsid w:val="00173549"/>
    <w:rsid w:val="00174312"/>
    <w:rsid w:val="00176F05"/>
    <w:rsid w:val="00181BF9"/>
    <w:rsid w:val="00182615"/>
    <w:rsid w:val="001829F3"/>
    <w:rsid w:val="00183840"/>
    <w:rsid w:val="00184898"/>
    <w:rsid w:val="00184AC1"/>
    <w:rsid w:val="00185E52"/>
    <w:rsid w:val="0018769E"/>
    <w:rsid w:val="00193AF2"/>
    <w:rsid w:val="00194469"/>
    <w:rsid w:val="001A0A21"/>
    <w:rsid w:val="001A12B8"/>
    <w:rsid w:val="001A1645"/>
    <w:rsid w:val="001A2BB6"/>
    <w:rsid w:val="001A3575"/>
    <w:rsid w:val="001A390A"/>
    <w:rsid w:val="001A4724"/>
    <w:rsid w:val="001A7411"/>
    <w:rsid w:val="001B0D5B"/>
    <w:rsid w:val="001B20D4"/>
    <w:rsid w:val="001B21D0"/>
    <w:rsid w:val="001B2947"/>
    <w:rsid w:val="001B375F"/>
    <w:rsid w:val="001B5BBD"/>
    <w:rsid w:val="001B6576"/>
    <w:rsid w:val="001B7C50"/>
    <w:rsid w:val="001C5447"/>
    <w:rsid w:val="001C7087"/>
    <w:rsid w:val="001D05CD"/>
    <w:rsid w:val="001D1390"/>
    <w:rsid w:val="001D467C"/>
    <w:rsid w:val="001D6F89"/>
    <w:rsid w:val="001E6D13"/>
    <w:rsid w:val="001F07C0"/>
    <w:rsid w:val="001F0FC6"/>
    <w:rsid w:val="001F5EA6"/>
    <w:rsid w:val="002018DC"/>
    <w:rsid w:val="00202489"/>
    <w:rsid w:val="00206908"/>
    <w:rsid w:val="00210537"/>
    <w:rsid w:val="002112C3"/>
    <w:rsid w:val="002117A6"/>
    <w:rsid w:val="002120BE"/>
    <w:rsid w:val="00212FB6"/>
    <w:rsid w:val="0021392B"/>
    <w:rsid w:val="00215320"/>
    <w:rsid w:val="002161B7"/>
    <w:rsid w:val="00221422"/>
    <w:rsid w:val="002223C7"/>
    <w:rsid w:val="00222D2D"/>
    <w:rsid w:val="00224E33"/>
    <w:rsid w:val="00226B6A"/>
    <w:rsid w:val="00230B72"/>
    <w:rsid w:val="00234CCE"/>
    <w:rsid w:val="00240FD1"/>
    <w:rsid w:val="00242BE7"/>
    <w:rsid w:val="00244A7A"/>
    <w:rsid w:val="002464FF"/>
    <w:rsid w:val="002524F9"/>
    <w:rsid w:val="00253E1F"/>
    <w:rsid w:val="00256B07"/>
    <w:rsid w:val="002623E1"/>
    <w:rsid w:val="00263978"/>
    <w:rsid w:val="00264ED9"/>
    <w:rsid w:val="0026514F"/>
    <w:rsid w:val="002652D8"/>
    <w:rsid w:val="0026648C"/>
    <w:rsid w:val="0027122E"/>
    <w:rsid w:val="002717CE"/>
    <w:rsid w:val="0027671B"/>
    <w:rsid w:val="00276F6F"/>
    <w:rsid w:val="00280858"/>
    <w:rsid w:val="002812BB"/>
    <w:rsid w:val="00290D53"/>
    <w:rsid w:val="0029145B"/>
    <w:rsid w:val="00296217"/>
    <w:rsid w:val="002A3B08"/>
    <w:rsid w:val="002A47CD"/>
    <w:rsid w:val="002A5D91"/>
    <w:rsid w:val="002B0235"/>
    <w:rsid w:val="002B1539"/>
    <w:rsid w:val="002B314A"/>
    <w:rsid w:val="002B4AF6"/>
    <w:rsid w:val="002B76BE"/>
    <w:rsid w:val="002B7FED"/>
    <w:rsid w:val="002C0147"/>
    <w:rsid w:val="002C0576"/>
    <w:rsid w:val="002C2818"/>
    <w:rsid w:val="002C2EAE"/>
    <w:rsid w:val="002C45CE"/>
    <w:rsid w:val="002C79CC"/>
    <w:rsid w:val="002D0EF7"/>
    <w:rsid w:val="002D0F18"/>
    <w:rsid w:val="002D2D27"/>
    <w:rsid w:val="002D630E"/>
    <w:rsid w:val="002E11FB"/>
    <w:rsid w:val="002E2141"/>
    <w:rsid w:val="002E2B3A"/>
    <w:rsid w:val="002E31FE"/>
    <w:rsid w:val="002E77BE"/>
    <w:rsid w:val="002F0FB8"/>
    <w:rsid w:val="002F1433"/>
    <w:rsid w:val="002F203D"/>
    <w:rsid w:val="002F6141"/>
    <w:rsid w:val="002F7BD2"/>
    <w:rsid w:val="003016CD"/>
    <w:rsid w:val="00305641"/>
    <w:rsid w:val="00305A89"/>
    <w:rsid w:val="00306926"/>
    <w:rsid w:val="00306E44"/>
    <w:rsid w:val="00307A72"/>
    <w:rsid w:val="00307C3B"/>
    <w:rsid w:val="003121D0"/>
    <w:rsid w:val="00315E26"/>
    <w:rsid w:val="00316DA3"/>
    <w:rsid w:val="00316E2B"/>
    <w:rsid w:val="00317E5D"/>
    <w:rsid w:val="00323BBE"/>
    <w:rsid w:val="00324201"/>
    <w:rsid w:val="00330FB2"/>
    <w:rsid w:val="003346E9"/>
    <w:rsid w:val="0033553B"/>
    <w:rsid w:val="00341A1F"/>
    <w:rsid w:val="003441A6"/>
    <w:rsid w:val="00345309"/>
    <w:rsid w:val="00345982"/>
    <w:rsid w:val="00345A95"/>
    <w:rsid w:val="00345CD8"/>
    <w:rsid w:val="00347409"/>
    <w:rsid w:val="00347628"/>
    <w:rsid w:val="00347FDF"/>
    <w:rsid w:val="00350AB4"/>
    <w:rsid w:val="00351933"/>
    <w:rsid w:val="00353252"/>
    <w:rsid w:val="0035385D"/>
    <w:rsid w:val="003561C4"/>
    <w:rsid w:val="003703A9"/>
    <w:rsid w:val="0037545A"/>
    <w:rsid w:val="003765C6"/>
    <w:rsid w:val="0038061B"/>
    <w:rsid w:val="003827D1"/>
    <w:rsid w:val="00382EF3"/>
    <w:rsid w:val="00382FF7"/>
    <w:rsid w:val="003837F4"/>
    <w:rsid w:val="00384474"/>
    <w:rsid w:val="00385008"/>
    <w:rsid w:val="003902CC"/>
    <w:rsid w:val="003910A8"/>
    <w:rsid w:val="00391AEA"/>
    <w:rsid w:val="00393284"/>
    <w:rsid w:val="00394B91"/>
    <w:rsid w:val="00396FCC"/>
    <w:rsid w:val="003A09C4"/>
    <w:rsid w:val="003A1AAF"/>
    <w:rsid w:val="003A248E"/>
    <w:rsid w:val="003A7FA1"/>
    <w:rsid w:val="003B0168"/>
    <w:rsid w:val="003B6C3E"/>
    <w:rsid w:val="003B6C61"/>
    <w:rsid w:val="003B6D62"/>
    <w:rsid w:val="003B7240"/>
    <w:rsid w:val="003C057D"/>
    <w:rsid w:val="003C4C3F"/>
    <w:rsid w:val="003C561F"/>
    <w:rsid w:val="003D2BAC"/>
    <w:rsid w:val="003D6A32"/>
    <w:rsid w:val="003E2AB6"/>
    <w:rsid w:val="003E65C4"/>
    <w:rsid w:val="003F08CD"/>
    <w:rsid w:val="003F288D"/>
    <w:rsid w:val="003F2DE0"/>
    <w:rsid w:val="0040203C"/>
    <w:rsid w:val="00403558"/>
    <w:rsid w:val="00403843"/>
    <w:rsid w:val="004068FF"/>
    <w:rsid w:val="004078A4"/>
    <w:rsid w:val="00407C88"/>
    <w:rsid w:val="00410E0E"/>
    <w:rsid w:val="00415EB4"/>
    <w:rsid w:val="00416CE8"/>
    <w:rsid w:val="00422993"/>
    <w:rsid w:val="004271CE"/>
    <w:rsid w:val="00432C1E"/>
    <w:rsid w:val="004332A8"/>
    <w:rsid w:val="00433D83"/>
    <w:rsid w:val="0044226C"/>
    <w:rsid w:val="004441B9"/>
    <w:rsid w:val="004453A2"/>
    <w:rsid w:val="0044786C"/>
    <w:rsid w:val="00447AFD"/>
    <w:rsid w:val="00453705"/>
    <w:rsid w:val="00455B56"/>
    <w:rsid w:val="004574AA"/>
    <w:rsid w:val="004574D3"/>
    <w:rsid w:val="00460216"/>
    <w:rsid w:val="00461DC2"/>
    <w:rsid w:val="00461FF0"/>
    <w:rsid w:val="00472FA1"/>
    <w:rsid w:val="00473B8B"/>
    <w:rsid w:val="00474F35"/>
    <w:rsid w:val="00475426"/>
    <w:rsid w:val="004754C7"/>
    <w:rsid w:val="00475551"/>
    <w:rsid w:val="004770F7"/>
    <w:rsid w:val="00483FD0"/>
    <w:rsid w:val="00487DC2"/>
    <w:rsid w:val="00487FD0"/>
    <w:rsid w:val="00491F7A"/>
    <w:rsid w:val="00492E15"/>
    <w:rsid w:val="00494057"/>
    <w:rsid w:val="00495ABE"/>
    <w:rsid w:val="00497544"/>
    <w:rsid w:val="004A0A78"/>
    <w:rsid w:val="004A4FED"/>
    <w:rsid w:val="004B1D68"/>
    <w:rsid w:val="004B26CE"/>
    <w:rsid w:val="004B57D1"/>
    <w:rsid w:val="004B5A05"/>
    <w:rsid w:val="004B6500"/>
    <w:rsid w:val="004C0822"/>
    <w:rsid w:val="004C1A9A"/>
    <w:rsid w:val="004C4661"/>
    <w:rsid w:val="004C5364"/>
    <w:rsid w:val="004C5C03"/>
    <w:rsid w:val="004D1A86"/>
    <w:rsid w:val="004D46D4"/>
    <w:rsid w:val="004D659F"/>
    <w:rsid w:val="004D698B"/>
    <w:rsid w:val="004D7A50"/>
    <w:rsid w:val="004E13D7"/>
    <w:rsid w:val="004E24DC"/>
    <w:rsid w:val="004E371A"/>
    <w:rsid w:val="004E6F9A"/>
    <w:rsid w:val="004F0859"/>
    <w:rsid w:val="004F1DFE"/>
    <w:rsid w:val="004F3748"/>
    <w:rsid w:val="004F4C5A"/>
    <w:rsid w:val="004F5E80"/>
    <w:rsid w:val="004F6609"/>
    <w:rsid w:val="004F6686"/>
    <w:rsid w:val="004F76B1"/>
    <w:rsid w:val="005057AB"/>
    <w:rsid w:val="00506CBD"/>
    <w:rsid w:val="00507DD2"/>
    <w:rsid w:val="00512045"/>
    <w:rsid w:val="00512495"/>
    <w:rsid w:val="00512FA5"/>
    <w:rsid w:val="00515402"/>
    <w:rsid w:val="00515876"/>
    <w:rsid w:val="005171D1"/>
    <w:rsid w:val="0052467E"/>
    <w:rsid w:val="0052677D"/>
    <w:rsid w:val="00530243"/>
    <w:rsid w:val="00531428"/>
    <w:rsid w:val="00537ABF"/>
    <w:rsid w:val="00546B93"/>
    <w:rsid w:val="005500F8"/>
    <w:rsid w:val="005514E6"/>
    <w:rsid w:val="00555207"/>
    <w:rsid w:val="005564F0"/>
    <w:rsid w:val="00556584"/>
    <w:rsid w:val="005566DE"/>
    <w:rsid w:val="0056066F"/>
    <w:rsid w:val="005607DA"/>
    <w:rsid w:val="00563472"/>
    <w:rsid w:val="00563684"/>
    <w:rsid w:val="00567122"/>
    <w:rsid w:val="00567175"/>
    <w:rsid w:val="005676F2"/>
    <w:rsid w:val="005730B4"/>
    <w:rsid w:val="00576EE5"/>
    <w:rsid w:val="00581FE2"/>
    <w:rsid w:val="005841A2"/>
    <w:rsid w:val="00585CC2"/>
    <w:rsid w:val="0058673B"/>
    <w:rsid w:val="00586A61"/>
    <w:rsid w:val="0058741C"/>
    <w:rsid w:val="0059606A"/>
    <w:rsid w:val="00596122"/>
    <w:rsid w:val="005A025C"/>
    <w:rsid w:val="005A2858"/>
    <w:rsid w:val="005A4E8C"/>
    <w:rsid w:val="005C1BC1"/>
    <w:rsid w:val="005C3557"/>
    <w:rsid w:val="005C64A9"/>
    <w:rsid w:val="005C7ECE"/>
    <w:rsid w:val="005D02F1"/>
    <w:rsid w:val="005D2FB3"/>
    <w:rsid w:val="005D39D2"/>
    <w:rsid w:val="005D40C5"/>
    <w:rsid w:val="005D4730"/>
    <w:rsid w:val="005D74E8"/>
    <w:rsid w:val="005D74FF"/>
    <w:rsid w:val="005E2282"/>
    <w:rsid w:val="005E22B3"/>
    <w:rsid w:val="005E47EA"/>
    <w:rsid w:val="005E66DD"/>
    <w:rsid w:val="005E6730"/>
    <w:rsid w:val="005F1890"/>
    <w:rsid w:val="005F4768"/>
    <w:rsid w:val="005F53F7"/>
    <w:rsid w:val="005F707E"/>
    <w:rsid w:val="005F71A3"/>
    <w:rsid w:val="0060028C"/>
    <w:rsid w:val="0060085F"/>
    <w:rsid w:val="00603768"/>
    <w:rsid w:val="0060380A"/>
    <w:rsid w:val="0060402E"/>
    <w:rsid w:val="00606697"/>
    <w:rsid w:val="00607F43"/>
    <w:rsid w:val="006119B2"/>
    <w:rsid w:val="00611A9A"/>
    <w:rsid w:val="00613313"/>
    <w:rsid w:val="00614342"/>
    <w:rsid w:val="00614687"/>
    <w:rsid w:val="00620549"/>
    <w:rsid w:val="00623CCC"/>
    <w:rsid w:val="006247DF"/>
    <w:rsid w:val="00625731"/>
    <w:rsid w:val="00631E5D"/>
    <w:rsid w:val="00636981"/>
    <w:rsid w:val="006422BC"/>
    <w:rsid w:val="00642385"/>
    <w:rsid w:val="00644204"/>
    <w:rsid w:val="0064462E"/>
    <w:rsid w:val="00646937"/>
    <w:rsid w:val="00647FD0"/>
    <w:rsid w:val="00650FEB"/>
    <w:rsid w:val="00652BC5"/>
    <w:rsid w:val="00655889"/>
    <w:rsid w:val="00660DCF"/>
    <w:rsid w:val="00661443"/>
    <w:rsid w:val="00667AE7"/>
    <w:rsid w:val="00667D01"/>
    <w:rsid w:val="0067015E"/>
    <w:rsid w:val="00673906"/>
    <w:rsid w:val="00674CFE"/>
    <w:rsid w:val="006750C8"/>
    <w:rsid w:val="006765E2"/>
    <w:rsid w:val="00677E04"/>
    <w:rsid w:val="00680246"/>
    <w:rsid w:val="00680B93"/>
    <w:rsid w:val="00680D86"/>
    <w:rsid w:val="00684168"/>
    <w:rsid w:val="00684ACF"/>
    <w:rsid w:val="006864BF"/>
    <w:rsid w:val="00687466"/>
    <w:rsid w:val="00687495"/>
    <w:rsid w:val="00687988"/>
    <w:rsid w:val="006948E0"/>
    <w:rsid w:val="00695508"/>
    <w:rsid w:val="006962A4"/>
    <w:rsid w:val="0069764B"/>
    <w:rsid w:val="00697EAA"/>
    <w:rsid w:val="006A2E3B"/>
    <w:rsid w:val="006A62B2"/>
    <w:rsid w:val="006B0708"/>
    <w:rsid w:val="006B1ED1"/>
    <w:rsid w:val="006B3F20"/>
    <w:rsid w:val="006B4318"/>
    <w:rsid w:val="006B47E2"/>
    <w:rsid w:val="006B54B3"/>
    <w:rsid w:val="006B6C64"/>
    <w:rsid w:val="006C0F37"/>
    <w:rsid w:val="006C23E0"/>
    <w:rsid w:val="006C2759"/>
    <w:rsid w:val="006C2E67"/>
    <w:rsid w:val="006C4238"/>
    <w:rsid w:val="006C505F"/>
    <w:rsid w:val="006C53A0"/>
    <w:rsid w:val="006C6368"/>
    <w:rsid w:val="006D0C76"/>
    <w:rsid w:val="006D15FA"/>
    <w:rsid w:val="006D1A33"/>
    <w:rsid w:val="006D22DD"/>
    <w:rsid w:val="006D3C62"/>
    <w:rsid w:val="006D3E9F"/>
    <w:rsid w:val="006D4AE8"/>
    <w:rsid w:val="006D6B16"/>
    <w:rsid w:val="006D6E91"/>
    <w:rsid w:val="006E067E"/>
    <w:rsid w:val="006E18F9"/>
    <w:rsid w:val="006E2150"/>
    <w:rsid w:val="006E325B"/>
    <w:rsid w:val="006F0858"/>
    <w:rsid w:val="006F2DEC"/>
    <w:rsid w:val="006F4F34"/>
    <w:rsid w:val="006F4F6D"/>
    <w:rsid w:val="00700391"/>
    <w:rsid w:val="007003F6"/>
    <w:rsid w:val="007010C1"/>
    <w:rsid w:val="00701B1E"/>
    <w:rsid w:val="00705150"/>
    <w:rsid w:val="00710473"/>
    <w:rsid w:val="007127AB"/>
    <w:rsid w:val="00712B2F"/>
    <w:rsid w:val="00713BD3"/>
    <w:rsid w:val="00715C8F"/>
    <w:rsid w:val="00716C45"/>
    <w:rsid w:val="00716D14"/>
    <w:rsid w:val="00717E8F"/>
    <w:rsid w:val="007203DD"/>
    <w:rsid w:val="00723971"/>
    <w:rsid w:val="00723B4E"/>
    <w:rsid w:val="00724633"/>
    <w:rsid w:val="00724EF4"/>
    <w:rsid w:val="00725DE6"/>
    <w:rsid w:val="0072601B"/>
    <w:rsid w:val="00726D74"/>
    <w:rsid w:val="00726F77"/>
    <w:rsid w:val="0073082F"/>
    <w:rsid w:val="00731F7A"/>
    <w:rsid w:val="0073434A"/>
    <w:rsid w:val="00735A65"/>
    <w:rsid w:val="00740112"/>
    <w:rsid w:val="0074335D"/>
    <w:rsid w:val="00744609"/>
    <w:rsid w:val="00744793"/>
    <w:rsid w:val="0074524C"/>
    <w:rsid w:val="007519BF"/>
    <w:rsid w:val="00752990"/>
    <w:rsid w:val="0075566B"/>
    <w:rsid w:val="007570C6"/>
    <w:rsid w:val="0075714A"/>
    <w:rsid w:val="00760D1B"/>
    <w:rsid w:val="007626AB"/>
    <w:rsid w:val="00762DF7"/>
    <w:rsid w:val="00766A2C"/>
    <w:rsid w:val="0077075A"/>
    <w:rsid w:val="00770F9A"/>
    <w:rsid w:val="0077124F"/>
    <w:rsid w:val="00773642"/>
    <w:rsid w:val="007759C7"/>
    <w:rsid w:val="00776AAD"/>
    <w:rsid w:val="00776BB4"/>
    <w:rsid w:val="00780A79"/>
    <w:rsid w:val="00783621"/>
    <w:rsid w:val="00783682"/>
    <w:rsid w:val="00783776"/>
    <w:rsid w:val="00785A6D"/>
    <w:rsid w:val="007865B7"/>
    <w:rsid w:val="00786A12"/>
    <w:rsid w:val="00786B8D"/>
    <w:rsid w:val="00793B4F"/>
    <w:rsid w:val="00795362"/>
    <w:rsid w:val="00795430"/>
    <w:rsid w:val="00796E22"/>
    <w:rsid w:val="007978C4"/>
    <w:rsid w:val="007A1199"/>
    <w:rsid w:val="007A2392"/>
    <w:rsid w:val="007A286E"/>
    <w:rsid w:val="007A377B"/>
    <w:rsid w:val="007A73A8"/>
    <w:rsid w:val="007A7EA0"/>
    <w:rsid w:val="007B131B"/>
    <w:rsid w:val="007B1844"/>
    <w:rsid w:val="007B4D47"/>
    <w:rsid w:val="007C40BE"/>
    <w:rsid w:val="007C4D6C"/>
    <w:rsid w:val="007C618B"/>
    <w:rsid w:val="007C6D8A"/>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630E"/>
    <w:rsid w:val="007F6640"/>
    <w:rsid w:val="007F6995"/>
    <w:rsid w:val="008002B0"/>
    <w:rsid w:val="00800AC2"/>
    <w:rsid w:val="0080183B"/>
    <w:rsid w:val="00803AAC"/>
    <w:rsid w:val="00804DB9"/>
    <w:rsid w:val="00805313"/>
    <w:rsid w:val="00806A57"/>
    <w:rsid w:val="0080759E"/>
    <w:rsid w:val="00807DFA"/>
    <w:rsid w:val="0081154B"/>
    <w:rsid w:val="008148A6"/>
    <w:rsid w:val="0081742E"/>
    <w:rsid w:val="00817CBF"/>
    <w:rsid w:val="00817D48"/>
    <w:rsid w:val="00820404"/>
    <w:rsid w:val="00822855"/>
    <w:rsid w:val="00822D18"/>
    <w:rsid w:val="008235B0"/>
    <w:rsid w:val="00824216"/>
    <w:rsid w:val="00830A3E"/>
    <w:rsid w:val="0083120B"/>
    <w:rsid w:val="00831B40"/>
    <w:rsid w:val="008334EE"/>
    <w:rsid w:val="008345C7"/>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1DD"/>
    <w:rsid w:val="008674D3"/>
    <w:rsid w:val="00867A22"/>
    <w:rsid w:val="00867AEA"/>
    <w:rsid w:val="008716A1"/>
    <w:rsid w:val="008731B0"/>
    <w:rsid w:val="008744B6"/>
    <w:rsid w:val="00875DC6"/>
    <w:rsid w:val="00876704"/>
    <w:rsid w:val="00880EF1"/>
    <w:rsid w:val="0088585E"/>
    <w:rsid w:val="008910F9"/>
    <w:rsid w:val="00891A1E"/>
    <w:rsid w:val="00891FC4"/>
    <w:rsid w:val="008946B8"/>
    <w:rsid w:val="008958FA"/>
    <w:rsid w:val="00895FA7"/>
    <w:rsid w:val="008A1602"/>
    <w:rsid w:val="008A292D"/>
    <w:rsid w:val="008A38EF"/>
    <w:rsid w:val="008A3FAC"/>
    <w:rsid w:val="008A4A5B"/>
    <w:rsid w:val="008A7A7B"/>
    <w:rsid w:val="008B00C8"/>
    <w:rsid w:val="008B2433"/>
    <w:rsid w:val="008B261C"/>
    <w:rsid w:val="008B400E"/>
    <w:rsid w:val="008B473C"/>
    <w:rsid w:val="008B47DA"/>
    <w:rsid w:val="008B6E1E"/>
    <w:rsid w:val="008B76F7"/>
    <w:rsid w:val="008B7D14"/>
    <w:rsid w:val="008C1242"/>
    <w:rsid w:val="008C7719"/>
    <w:rsid w:val="008D0BB0"/>
    <w:rsid w:val="008D2C61"/>
    <w:rsid w:val="008D3895"/>
    <w:rsid w:val="008D4BE8"/>
    <w:rsid w:val="008D4D5D"/>
    <w:rsid w:val="008D67AD"/>
    <w:rsid w:val="008E0A7D"/>
    <w:rsid w:val="008E0A80"/>
    <w:rsid w:val="008E3D14"/>
    <w:rsid w:val="008E454C"/>
    <w:rsid w:val="008E728A"/>
    <w:rsid w:val="008F0B6E"/>
    <w:rsid w:val="008F0FC5"/>
    <w:rsid w:val="008F2B7A"/>
    <w:rsid w:val="008F48D1"/>
    <w:rsid w:val="008F5FDE"/>
    <w:rsid w:val="008F6D93"/>
    <w:rsid w:val="008F719D"/>
    <w:rsid w:val="008F752C"/>
    <w:rsid w:val="008F7CC2"/>
    <w:rsid w:val="0090011A"/>
    <w:rsid w:val="009012EC"/>
    <w:rsid w:val="00901372"/>
    <w:rsid w:val="00903289"/>
    <w:rsid w:val="00903B67"/>
    <w:rsid w:val="00906B80"/>
    <w:rsid w:val="00910864"/>
    <w:rsid w:val="00911268"/>
    <w:rsid w:val="00914E14"/>
    <w:rsid w:val="00915378"/>
    <w:rsid w:val="00915FAA"/>
    <w:rsid w:val="00921A3F"/>
    <w:rsid w:val="00921A99"/>
    <w:rsid w:val="009239BC"/>
    <w:rsid w:val="00924B67"/>
    <w:rsid w:val="00933878"/>
    <w:rsid w:val="009401E5"/>
    <w:rsid w:val="00942846"/>
    <w:rsid w:val="00943DFA"/>
    <w:rsid w:val="0095115E"/>
    <w:rsid w:val="00954199"/>
    <w:rsid w:val="009545FD"/>
    <w:rsid w:val="00954E68"/>
    <w:rsid w:val="0095549B"/>
    <w:rsid w:val="009560F4"/>
    <w:rsid w:val="00960C61"/>
    <w:rsid w:val="00960CCC"/>
    <w:rsid w:val="0096108E"/>
    <w:rsid w:val="00964F53"/>
    <w:rsid w:val="00966750"/>
    <w:rsid w:val="00966804"/>
    <w:rsid w:val="00966B3B"/>
    <w:rsid w:val="0097057A"/>
    <w:rsid w:val="0097451B"/>
    <w:rsid w:val="00976EB5"/>
    <w:rsid w:val="009771C5"/>
    <w:rsid w:val="0098022C"/>
    <w:rsid w:val="0098048C"/>
    <w:rsid w:val="00982734"/>
    <w:rsid w:val="00982A1F"/>
    <w:rsid w:val="009847BA"/>
    <w:rsid w:val="00986381"/>
    <w:rsid w:val="009868DB"/>
    <w:rsid w:val="00991166"/>
    <w:rsid w:val="00994041"/>
    <w:rsid w:val="00997A30"/>
    <w:rsid w:val="009A23BF"/>
    <w:rsid w:val="009A3C97"/>
    <w:rsid w:val="009A4F68"/>
    <w:rsid w:val="009A4FA1"/>
    <w:rsid w:val="009A5767"/>
    <w:rsid w:val="009A6544"/>
    <w:rsid w:val="009A74DA"/>
    <w:rsid w:val="009B4EFA"/>
    <w:rsid w:val="009C003E"/>
    <w:rsid w:val="009C35B9"/>
    <w:rsid w:val="009C37E9"/>
    <w:rsid w:val="009C380E"/>
    <w:rsid w:val="009C4733"/>
    <w:rsid w:val="009C70FB"/>
    <w:rsid w:val="009D0F13"/>
    <w:rsid w:val="009D1FCA"/>
    <w:rsid w:val="009D387E"/>
    <w:rsid w:val="009D480A"/>
    <w:rsid w:val="009D4D43"/>
    <w:rsid w:val="009D6E8B"/>
    <w:rsid w:val="009E1173"/>
    <w:rsid w:val="009E398C"/>
    <w:rsid w:val="009E6F89"/>
    <w:rsid w:val="009F0A1A"/>
    <w:rsid w:val="009F2A1A"/>
    <w:rsid w:val="009F5533"/>
    <w:rsid w:val="009F6719"/>
    <w:rsid w:val="009F7EC3"/>
    <w:rsid w:val="00A05995"/>
    <w:rsid w:val="00A0729A"/>
    <w:rsid w:val="00A07BA2"/>
    <w:rsid w:val="00A12FB3"/>
    <w:rsid w:val="00A13A5D"/>
    <w:rsid w:val="00A1446E"/>
    <w:rsid w:val="00A16E31"/>
    <w:rsid w:val="00A17423"/>
    <w:rsid w:val="00A17CD2"/>
    <w:rsid w:val="00A22030"/>
    <w:rsid w:val="00A24342"/>
    <w:rsid w:val="00A253A1"/>
    <w:rsid w:val="00A31DBF"/>
    <w:rsid w:val="00A3611E"/>
    <w:rsid w:val="00A403F0"/>
    <w:rsid w:val="00A436B0"/>
    <w:rsid w:val="00A43B54"/>
    <w:rsid w:val="00A453D1"/>
    <w:rsid w:val="00A45D04"/>
    <w:rsid w:val="00A46B1B"/>
    <w:rsid w:val="00A47AFA"/>
    <w:rsid w:val="00A509B3"/>
    <w:rsid w:val="00A55664"/>
    <w:rsid w:val="00A55A36"/>
    <w:rsid w:val="00A57800"/>
    <w:rsid w:val="00A60170"/>
    <w:rsid w:val="00A63108"/>
    <w:rsid w:val="00A654E5"/>
    <w:rsid w:val="00A6784E"/>
    <w:rsid w:val="00A67D57"/>
    <w:rsid w:val="00A70189"/>
    <w:rsid w:val="00A7056B"/>
    <w:rsid w:val="00A71C4A"/>
    <w:rsid w:val="00A72886"/>
    <w:rsid w:val="00A7418E"/>
    <w:rsid w:val="00A765B4"/>
    <w:rsid w:val="00A80BCD"/>
    <w:rsid w:val="00A8105D"/>
    <w:rsid w:val="00A81192"/>
    <w:rsid w:val="00A848DF"/>
    <w:rsid w:val="00A90E42"/>
    <w:rsid w:val="00A9587B"/>
    <w:rsid w:val="00A96998"/>
    <w:rsid w:val="00AA0B88"/>
    <w:rsid w:val="00AA42F4"/>
    <w:rsid w:val="00AA6330"/>
    <w:rsid w:val="00AB0A46"/>
    <w:rsid w:val="00AB1C4A"/>
    <w:rsid w:val="00AB353C"/>
    <w:rsid w:val="00AB3C7D"/>
    <w:rsid w:val="00AB7A55"/>
    <w:rsid w:val="00AC33A5"/>
    <w:rsid w:val="00AC3550"/>
    <w:rsid w:val="00AC423D"/>
    <w:rsid w:val="00AC56AA"/>
    <w:rsid w:val="00AC7854"/>
    <w:rsid w:val="00AC7D1C"/>
    <w:rsid w:val="00AC7F06"/>
    <w:rsid w:val="00AD0D41"/>
    <w:rsid w:val="00AD1BBB"/>
    <w:rsid w:val="00AD2B77"/>
    <w:rsid w:val="00AD3C15"/>
    <w:rsid w:val="00AE0B8B"/>
    <w:rsid w:val="00AE19CA"/>
    <w:rsid w:val="00AE3B90"/>
    <w:rsid w:val="00AE498C"/>
    <w:rsid w:val="00AE58DE"/>
    <w:rsid w:val="00AE5F8C"/>
    <w:rsid w:val="00AE63BF"/>
    <w:rsid w:val="00AF0064"/>
    <w:rsid w:val="00AF608B"/>
    <w:rsid w:val="00AF6301"/>
    <w:rsid w:val="00AF65A6"/>
    <w:rsid w:val="00AF6A83"/>
    <w:rsid w:val="00AF72AB"/>
    <w:rsid w:val="00B0676D"/>
    <w:rsid w:val="00B07107"/>
    <w:rsid w:val="00B0794C"/>
    <w:rsid w:val="00B10E84"/>
    <w:rsid w:val="00B11A59"/>
    <w:rsid w:val="00B11DD1"/>
    <w:rsid w:val="00B11E3E"/>
    <w:rsid w:val="00B13624"/>
    <w:rsid w:val="00B13896"/>
    <w:rsid w:val="00B1614D"/>
    <w:rsid w:val="00B16372"/>
    <w:rsid w:val="00B17A42"/>
    <w:rsid w:val="00B210A1"/>
    <w:rsid w:val="00B210D9"/>
    <w:rsid w:val="00B26C90"/>
    <w:rsid w:val="00B26FF0"/>
    <w:rsid w:val="00B368EA"/>
    <w:rsid w:val="00B37322"/>
    <w:rsid w:val="00B4418B"/>
    <w:rsid w:val="00B449BF"/>
    <w:rsid w:val="00B453BE"/>
    <w:rsid w:val="00B458C5"/>
    <w:rsid w:val="00B50B7E"/>
    <w:rsid w:val="00B52640"/>
    <w:rsid w:val="00B52760"/>
    <w:rsid w:val="00B531D3"/>
    <w:rsid w:val="00B57BE4"/>
    <w:rsid w:val="00B64031"/>
    <w:rsid w:val="00B6425E"/>
    <w:rsid w:val="00B64D83"/>
    <w:rsid w:val="00B668A3"/>
    <w:rsid w:val="00B7088F"/>
    <w:rsid w:val="00B728F6"/>
    <w:rsid w:val="00B72A75"/>
    <w:rsid w:val="00B742E1"/>
    <w:rsid w:val="00B7523C"/>
    <w:rsid w:val="00B75C18"/>
    <w:rsid w:val="00B80E99"/>
    <w:rsid w:val="00B80F12"/>
    <w:rsid w:val="00B81F22"/>
    <w:rsid w:val="00B86D97"/>
    <w:rsid w:val="00B87D30"/>
    <w:rsid w:val="00B92CAB"/>
    <w:rsid w:val="00BA0489"/>
    <w:rsid w:val="00BA21E1"/>
    <w:rsid w:val="00BA4818"/>
    <w:rsid w:val="00BA54E2"/>
    <w:rsid w:val="00BB200F"/>
    <w:rsid w:val="00BB57A1"/>
    <w:rsid w:val="00BB59F6"/>
    <w:rsid w:val="00BB6688"/>
    <w:rsid w:val="00BC031B"/>
    <w:rsid w:val="00BD1AF1"/>
    <w:rsid w:val="00BD60A3"/>
    <w:rsid w:val="00BE04B2"/>
    <w:rsid w:val="00BE1D90"/>
    <w:rsid w:val="00BE3267"/>
    <w:rsid w:val="00BE499E"/>
    <w:rsid w:val="00BE4F1D"/>
    <w:rsid w:val="00BE620C"/>
    <w:rsid w:val="00BE6789"/>
    <w:rsid w:val="00BE7A56"/>
    <w:rsid w:val="00BE7DDC"/>
    <w:rsid w:val="00BF0652"/>
    <w:rsid w:val="00BF32E7"/>
    <w:rsid w:val="00BF373F"/>
    <w:rsid w:val="00BF41CA"/>
    <w:rsid w:val="00BF5B02"/>
    <w:rsid w:val="00BF7633"/>
    <w:rsid w:val="00BF7722"/>
    <w:rsid w:val="00BF7779"/>
    <w:rsid w:val="00C00A8F"/>
    <w:rsid w:val="00C022A5"/>
    <w:rsid w:val="00C0299B"/>
    <w:rsid w:val="00C04E0D"/>
    <w:rsid w:val="00C05BCA"/>
    <w:rsid w:val="00C13BAB"/>
    <w:rsid w:val="00C13BD3"/>
    <w:rsid w:val="00C16960"/>
    <w:rsid w:val="00C17CAF"/>
    <w:rsid w:val="00C20575"/>
    <w:rsid w:val="00C21816"/>
    <w:rsid w:val="00C2188D"/>
    <w:rsid w:val="00C21FBC"/>
    <w:rsid w:val="00C224A1"/>
    <w:rsid w:val="00C22E04"/>
    <w:rsid w:val="00C23C5E"/>
    <w:rsid w:val="00C25644"/>
    <w:rsid w:val="00C274B3"/>
    <w:rsid w:val="00C2786C"/>
    <w:rsid w:val="00C31040"/>
    <w:rsid w:val="00C32E0B"/>
    <w:rsid w:val="00C34A5F"/>
    <w:rsid w:val="00C363B2"/>
    <w:rsid w:val="00C40E7B"/>
    <w:rsid w:val="00C4300A"/>
    <w:rsid w:val="00C436DC"/>
    <w:rsid w:val="00C44CE9"/>
    <w:rsid w:val="00C46546"/>
    <w:rsid w:val="00C500E7"/>
    <w:rsid w:val="00C5143A"/>
    <w:rsid w:val="00C53966"/>
    <w:rsid w:val="00C562F2"/>
    <w:rsid w:val="00C571D6"/>
    <w:rsid w:val="00C57F26"/>
    <w:rsid w:val="00C64EE6"/>
    <w:rsid w:val="00C66BF9"/>
    <w:rsid w:val="00C70826"/>
    <w:rsid w:val="00C75322"/>
    <w:rsid w:val="00C75D06"/>
    <w:rsid w:val="00C76A87"/>
    <w:rsid w:val="00C77841"/>
    <w:rsid w:val="00C80327"/>
    <w:rsid w:val="00C80D2A"/>
    <w:rsid w:val="00C83329"/>
    <w:rsid w:val="00C85CDF"/>
    <w:rsid w:val="00C87A80"/>
    <w:rsid w:val="00C91FBB"/>
    <w:rsid w:val="00C925B9"/>
    <w:rsid w:val="00C93199"/>
    <w:rsid w:val="00C95534"/>
    <w:rsid w:val="00C956EA"/>
    <w:rsid w:val="00C95F35"/>
    <w:rsid w:val="00CA14A6"/>
    <w:rsid w:val="00CA1A80"/>
    <w:rsid w:val="00CA3FAE"/>
    <w:rsid w:val="00CA4650"/>
    <w:rsid w:val="00CA6C76"/>
    <w:rsid w:val="00CC14C4"/>
    <w:rsid w:val="00CC1BCB"/>
    <w:rsid w:val="00CC42A4"/>
    <w:rsid w:val="00CC4CEC"/>
    <w:rsid w:val="00CC63B4"/>
    <w:rsid w:val="00CC6CF3"/>
    <w:rsid w:val="00CC7447"/>
    <w:rsid w:val="00CD11CA"/>
    <w:rsid w:val="00CD1DEC"/>
    <w:rsid w:val="00CD3F4D"/>
    <w:rsid w:val="00CD4046"/>
    <w:rsid w:val="00CD4958"/>
    <w:rsid w:val="00CD4BC7"/>
    <w:rsid w:val="00CD4BE9"/>
    <w:rsid w:val="00CD5613"/>
    <w:rsid w:val="00CD5683"/>
    <w:rsid w:val="00CD77A5"/>
    <w:rsid w:val="00CE09E2"/>
    <w:rsid w:val="00CE2C18"/>
    <w:rsid w:val="00CF0B9B"/>
    <w:rsid w:val="00CF32BA"/>
    <w:rsid w:val="00CF5DF8"/>
    <w:rsid w:val="00CF6C26"/>
    <w:rsid w:val="00D011CE"/>
    <w:rsid w:val="00D02274"/>
    <w:rsid w:val="00D03E8C"/>
    <w:rsid w:val="00D040CD"/>
    <w:rsid w:val="00D04F47"/>
    <w:rsid w:val="00D05171"/>
    <w:rsid w:val="00D10799"/>
    <w:rsid w:val="00D122E6"/>
    <w:rsid w:val="00D1302D"/>
    <w:rsid w:val="00D138F2"/>
    <w:rsid w:val="00D13A25"/>
    <w:rsid w:val="00D17CFF"/>
    <w:rsid w:val="00D2168C"/>
    <w:rsid w:val="00D22036"/>
    <w:rsid w:val="00D30617"/>
    <w:rsid w:val="00D32654"/>
    <w:rsid w:val="00D3317D"/>
    <w:rsid w:val="00D34BEE"/>
    <w:rsid w:val="00D414EC"/>
    <w:rsid w:val="00D46380"/>
    <w:rsid w:val="00D47263"/>
    <w:rsid w:val="00D56585"/>
    <w:rsid w:val="00D56EBF"/>
    <w:rsid w:val="00D56EEA"/>
    <w:rsid w:val="00D646F4"/>
    <w:rsid w:val="00D654B5"/>
    <w:rsid w:val="00D66D4F"/>
    <w:rsid w:val="00D70C53"/>
    <w:rsid w:val="00D7250A"/>
    <w:rsid w:val="00D729A2"/>
    <w:rsid w:val="00D73126"/>
    <w:rsid w:val="00D7530C"/>
    <w:rsid w:val="00D7577C"/>
    <w:rsid w:val="00D75A3A"/>
    <w:rsid w:val="00D76A97"/>
    <w:rsid w:val="00D7783E"/>
    <w:rsid w:val="00D81C2B"/>
    <w:rsid w:val="00D81CF7"/>
    <w:rsid w:val="00D84089"/>
    <w:rsid w:val="00D84642"/>
    <w:rsid w:val="00D848B2"/>
    <w:rsid w:val="00D84D44"/>
    <w:rsid w:val="00D86FFB"/>
    <w:rsid w:val="00D870E3"/>
    <w:rsid w:val="00D90C31"/>
    <w:rsid w:val="00D90C9C"/>
    <w:rsid w:val="00D91F69"/>
    <w:rsid w:val="00D942E2"/>
    <w:rsid w:val="00D960AC"/>
    <w:rsid w:val="00DA1677"/>
    <w:rsid w:val="00DA2512"/>
    <w:rsid w:val="00DA4732"/>
    <w:rsid w:val="00DA4DDB"/>
    <w:rsid w:val="00DA50DC"/>
    <w:rsid w:val="00DA6D50"/>
    <w:rsid w:val="00DB2824"/>
    <w:rsid w:val="00DB2BFC"/>
    <w:rsid w:val="00DB318B"/>
    <w:rsid w:val="00DB63B8"/>
    <w:rsid w:val="00DB6AD4"/>
    <w:rsid w:val="00DB6FD7"/>
    <w:rsid w:val="00DB718F"/>
    <w:rsid w:val="00DB748C"/>
    <w:rsid w:val="00DC06FA"/>
    <w:rsid w:val="00DC08D6"/>
    <w:rsid w:val="00DC218E"/>
    <w:rsid w:val="00DC5BAF"/>
    <w:rsid w:val="00DC6257"/>
    <w:rsid w:val="00DC711B"/>
    <w:rsid w:val="00DC77FE"/>
    <w:rsid w:val="00DD2CE5"/>
    <w:rsid w:val="00DD3E25"/>
    <w:rsid w:val="00DD4ED5"/>
    <w:rsid w:val="00DD5438"/>
    <w:rsid w:val="00DD70E4"/>
    <w:rsid w:val="00DE0F02"/>
    <w:rsid w:val="00DE0FBA"/>
    <w:rsid w:val="00DE2D5B"/>
    <w:rsid w:val="00DE34B5"/>
    <w:rsid w:val="00DE3699"/>
    <w:rsid w:val="00DE3F04"/>
    <w:rsid w:val="00DE4860"/>
    <w:rsid w:val="00DF0AD4"/>
    <w:rsid w:val="00DF2A75"/>
    <w:rsid w:val="00DF34DD"/>
    <w:rsid w:val="00DF4725"/>
    <w:rsid w:val="00DF5F3D"/>
    <w:rsid w:val="00DF67F7"/>
    <w:rsid w:val="00DF72BA"/>
    <w:rsid w:val="00DF74B3"/>
    <w:rsid w:val="00E037BA"/>
    <w:rsid w:val="00E04DF2"/>
    <w:rsid w:val="00E051CB"/>
    <w:rsid w:val="00E05420"/>
    <w:rsid w:val="00E10D4C"/>
    <w:rsid w:val="00E1150D"/>
    <w:rsid w:val="00E1196B"/>
    <w:rsid w:val="00E13F47"/>
    <w:rsid w:val="00E1761C"/>
    <w:rsid w:val="00E177FD"/>
    <w:rsid w:val="00E2032E"/>
    <w:rsid w:val="00E239E4"/>
    <w:rsid w:val="00E255FD"/>
    <w:rsid w:val="00E26D04"/>
    <w:rsid w:val="00E30BE7"/>
    <w:rsid w:val="00E349D8"/>
    <w:rsid w:val="00E354F3"/>
    <w:rsid w:val="00E37E14"/>
    <w:rsid w:val="00E4018A"/>
    <w:rsid w:val="00E419E5"/>
    <w:rsid w:val="00E421F1"/>
    <w:rsid w:val="00E44BFE"/>
    <w:rsid w:val="00E4508C"/>
    <w:rsid w:val="00E45D87"/>
    <w:rsid w:val="00E4640A"/>
    <w:rsid w:val="00E46E2D"/>
    <w:rsid w:val="00E47BA5"/>
    <w:rsid w:val="00E57BAC"/>
    <w:rsid w:val="00E60D2D"/>
    <w:rsid w:val="00E60DD2"/>
    <w:rsid w:val="00E620D6"/>
    <w:rsid w:val="00E6375A"/>
    <w:rsid w:val="00E65BE7"/>
    <w:rsid w:val="00E666A5"/>
    <w:rsid w:val="00E6790C"/>
    <w:rsid w:val="00E679D4"/>
    <w:rsid w:val="00E67F91"/>
    <w:rsid w:val="00E71302"/>
    <w:rsid w:val="00E71CE4"/>
    <w:rsid w:val="00E73F15"/>
    <w:rsid w:val="00E74EB1"/>
    <w:rsid w:val="00E82184"/>
    <w:rsid w:val="00E83A08"/>
    <w:rsid w:val="00E8455D"/>
    <w:rsid w:val="00E85F8F"/>
    <w:rsid w:val="00E86C7F"/>
    <w:rsid w:val="00E86CC0"/>
    <w:rsid w:val="00E92AAD"/>
    <w:rsid w:val="00E95328"/>
    <w:rsid w:val="00E95A08"/>
    <w:rsid w:val="00E9787E"/>
    <w:rsid w:val="00EA11B6"/>
    <w:rsid w:val="00EA1EB1"/>
    <w:rsid w:val="00EA227F"/>
    <w:rsid w:val="00EA24AA"/>
    <w:rsid w:val="00EA46C8"/>
    <w:rsid w:val="00EA4B10"/>
    <w:rsid w:val="00EA596C"/>
    <w:rsid w:val="00EA5E4F"/>
    <w:rsid w:val="00EA7C7D"/>
    <w:rsid w:val="00EB1A0C"/>
    <w:rsid w:val="00EB3DE4"/>
    <w:rsid w:val="00EB41EF"/>
    <w:rsid w:val="00EB5507"/>
    <w:rsid w:val="00EC1C57"/>
    <w:rsid w:val="00EC590D"/>
    <w:rsid w:val="00EC687A"/>
    <w:rsid w:val="00ED18D1"/>
    <w:rsid w:val="00ED1E2F"/>
    <w:rsid w:val="00ED396E"/>
    <w:rsid w:val="00EE29E9"/>
    <w:rsid w:val="00EE2A2E"/>
    <w:rsid w:val="00EE3E84"/>
    <w:rsid w:val="00EE4346"/>
    <w:rsid w:val="00EE7745"/>
    <w:rsid w:val="00EF07F9"/>
    <w:rsid w:val="00EF6023"/>
    <w:rsid w:val="00EF7638"/>
    <w:rsid w:val="00EF7A62"/>
    <w:rsid w:val="00F0107D"/>
    <w:rsid w:val="00F01825"/>
    <w:rsid w:val="00F02C84"/>
    <w:rsid w:val="00F035CB"/>
    <w:rsid w:val="00F03EE6"/>
    <w:rsid w:val="00F04835"/>
    <w:rsid w:val="00F0697A"/>
    <w:rsid w:val="00F10567"/>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4EE9"/>
    <w:rsid w:val="00F35C78"/>
    <w:rsid w:val="00F41CF0"/>
    <w:rsid w:val="00F44AD4"/>
    <w:rsid w:val="00F46A61"/>
    <w:rsid w:val="00F47ADF"/>
    <w:rsid w:val="00F53239"/>
    <w:rsid w:val="00F54544"/>
    <w:rsid w:val="00F55447"/>
    <w:rsid w:val="00F55D44"/>
    <w:rsid w:val="00F56B72"/>
    <w:rsid w:val="00F62A59"/>
    <w:rsid w:val="00F643D6"/>
    <w:rsid w:val="00F65C11"/>
    <w:rsid w:val="00F65F82"/>
    <w:rsid w:val="00F66381"/>
    <w:rsid w:val="00F66A15"/>
    <w:rsid w:val="00F671A4"/>
    <w:rsid w:val="00F702DF"/>
    <w:rsid w:val="00F7090C"/>
    <w:rsid w:val="00F71CC6"/>
    <w:rsid w:val="00F72555"/>
    <w:rsid w:val="00F763A6"/>
    <w:rsid w:val="00F80C95"/>
    <w:rsid w:val="00F8181D"/>
    <w:rsid w:val="00F81945"/>
    <w:rsid w:val="00F82137"/>
    <w:rsid w:val="00F834A9"/>
    <w:rsid w:val="00F84783"/>
    <w:rsid w:val="00F86A41"/>
    <w:rsid w:val="00F87173"/>
    <w:rsid w:val="00F909C0"/>
    <w:rsid w:val="00F917B0"/>
    <w:rsid w:val="00F93B24"/>
    <w:rsid w:val="00F9493F"/>
    <w:rsid w:val="00F95B53"/>
    <w:rsid w:val="00FA0DC6"/>
    <w:rsid w:val="00FA1827"/>
    <w:rsid w:val="00FA1D21"/>
    <w:rsid w:val="00FA2E0A"/>
    <w:rsid w:val="00FA4CCF"/>
    <w:rsid w:val="00FA52B9"/>
    <w:rsid w:val="00FA5995"/>
    <w:rsid w:val="00FB00E1"/>
    <w:rsid w:val="00FB17D6"/>
    <w:rsid w:val="00FB1C15"/>
    <w:rsid w:val="00FB34AC"/>
    <w:rsid w:val="00FB5BF4"/>
    <w:rsid w:val="00FC1B34"/>
    <w:rsid w:val="00FC2240"/>
    <w:rsid w:val="00FD1EFB"/>
    <w:rsid w:val="00FD203C"/>
    <w:rsid w:val="00FD2B98"/>
    <w:rsid w:val="00FD37A4"/>
    <w:rsid w:val="00FD44DE"/>
    <w:rsid w:val="00FD5689"/>
    <w:rsid w:val="00FD5B25"/>
    <w:rsid w:val="00FD5EAC"/>
    <w:rsid w:val="00FE0212"/>
    <w:rsid w:val="00FE2FB5"/>
    <w:rsid w:val="00FE3400"/>
    <w:rsid w:val="00FE428D"/>
    <w:rsid w:val="00FE5532"/>
    <w:rsid w:val="00FE572A"/>
    <w:rsid w:val="00FE699C"/>
    <w:rsid w:val="00FE70D7"/>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semiHidden="0" w:uiPriority="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rsid w:val="00D942E2"/>
    <w:pPr>
      <w:keepNext/>
      <w:spacing w:before="240" w:after="60"/>
      <w:outlineLvl w:val="0"/>
    </w:pPr>
    <w:rPr>
      <w:b/>
      <w:kern w:val="32"/>
      <w:sz w:val="32"/>
      <w:szCs w:val="20"/>
    </w:rPr>
  </w:style>
  <w:style w:type="paragraph" w:styleId="Cmsor2">
    <w:name w:val="heading 2"/>
    <w:basedOn w:val="Norml"/>
    <w:next w:val="Norml"/>
    <w:link w:val="Cmsor2Char"/>
    <w:uiPriority w:val="99"/>
    <w:qFormat/>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b/>
      <w:sz w:val="14"/>
      <w:szCs w:val="20"/>
    </w:rPr>
  </w:style>
  <w:style w:type="paragraph" w:styleId="Cmsor4">
    <w:name w:val="heading 4"/>
    <w:basedOn w:val="Norml"/>
    <w:next w:val="Norml"/>
    <w:link w:val="Cmsor4Char"/>
    <w:uiPriority w:val="99"/>
    <w:qFormat/>
    <w:rsid w:val="005057AB"/>
    <w:pPr>
      <w:spacing w:before="200" w:after="200" w:line="276" w:lineRule="auto"/>
      <w:outlineLvl w:val="3"/>
    </w:pPr>
    <w:rPr>
      <w:rFonts w:ascii="Cambria" w:hAnsi="Cambria"/>
      <w:b/>
      <w:bCs/>
      <w:i/>
      <w:iCs/>
      <w:sz w:val="20"/>
      <w:szCs w:val="20"/>
    </w:rPr>
  </w:style>
  <w:style w:type="paragraph" w:styleId="Cmsor5">
    <w:name w:val="heading 5"/>
    <w:basedOn w:val="Norml"/>
    <w:next w:val="Norml"/>
    <w:link w:val="Cmsor5Char"/>
    <w:uiPriority w:val="99"/>
    <w:qFormat/>
    <w:rsid w:val="005057AB"/>
    <w:pPr>
      <w:spacing w:before="200" w:after="200" w:line="276" w:lineRule="auto"/>
      <w:outlineLvl w:val="4"/>
    </w:pPr>
    <w:rPr>
      <w:rFonts w:ascii="Cambria" w:hAnsi="Cambria"/>
      <w:b/>
      <w:bCs/>
      <w:color w:val="7F7F7F"/>
      <w:sz w:val="20"/>
      <w:szCs w:val="20"/>
    </w:rPr>
  </w:style>
  <w:style w:type="paragraph" w:styleId="Cmsor6">
    <w:name w:val="heading 6"/>
    <w:basedOn w:val="Norml"/>
    <w:next w:val="Norml"/>
    <w:link w:val="Cmsor6Char"/>
    <w:uiPriority w:val="99"/>
    <w:qFormat/>
    <w:rsid w:val="005057AB"/>
    <w:pPr>
      <w:spacing w:after="200" w:line="271" w:lineRule="auto"/>
      <w:outlineLvl w:val="5"/>
    </w:pPr>
    <w:rPr>
      <w:rFonts w:ascii="Cambria" w:hAnsi="Cambria"/>
      <w:b/>
      <w:bCs/>
      <w:i/>
      <w:iCs/>
      <w:color w:val="7F7F7F"/>
      <w:sz w:val="20"/>
      <w:szCs w:val="20"/>
    </w:rPr>
  </w:style>
  <w:style w:type="paragraph" w:styleId="Cmsor7">
    <w:name w:val="heading 7"/>
    <w:basedOn w:val="Norml"/>
    <w:next w:val="Norml"/>
    <w:link w:val="Cmsor7Char"/>
    <w:uiPriority w:val="99"/>
    <w:qFormat/>
    <w:rsid w:val="005057AB"/>
    <w:pPr>
      <w:spacing w:after="200" w:line="276" w:lineRule="auto"/>
      <w:outlineLvl w:val="6"/>
    </w:pPr>
    <w:rPr>
      <w:rFonts w:ascii="Cambria" w:hAnsi="Cambria"/>
      <w:i/>
      <w:iCs/>
      <w:sz w:val="20"/>
      <w:szCs w:val="20"/>
    </w:rPr>
  </w:style>
  <w:style w:type="paragraph" w:styleId="Cmsor8">
    <w:name w:val="heading 8"/>
    <w:basedOn w:val="Norml"/>
    <w:next w:val="Norml"/>
    <w:link w:val="Cmsor8Char"/>
    <w:uiPriority w:val="99"/>
    <w:qFormat/>
    <w:rsid w:val="005057AB"/>
    <w:pPr>
      <w:spacing w:after="200" w:line="276" w:lineRule="auto"/>
      <w:outlineLvl w:val="7"/>
    </w:pPr>
    <w:rPr>
      <w:rFonts w:ascii="Cambria" w:hAnsi="Cambria"/>
      <w:sz w:val="20"/>
      <w:szCs w:val="20"/>
    </w:rPr>
  </w:style>
  <w:style w:type="paragraph" w:styleId="Cmsor9">
    <w:name w:val="heading 9"/>
    <w:basedOn w:val="Norml"/>
    <w:next w:val="Norml"/>
    <w:link w:val="Cmsor9Char"/>
    <w:uiPriority w:val="99"/>
    <w:qFormat/>
    <w:rsid w:val="005057AB"/>
    <w:pPr>
      <w:spacing w:after="200" w:line="276" w:lineRule="auto"/>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057AB"/>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locked/>
    <w:rsid w:val="005057AB"/>
    <w:rPr>
      <w:rFonts w:ascii="Verdana" w:hAnsi="Verdana"/>
      <w:b/>
      <w:sz w:val="14"/>
    </w:rPr>
  </w:style>
  <w:style w:type="character" w:customStyle="1" w:styleId="Cmsor4Char">
    <w:name w:val="Címsor 4 Char"/>
    <w:basedOn w:val="Bekezdsalapbettpusa"/>
    <w:link w:val="Cmsor4"/>
    <w:uiPriority w:val="99"/>
    <w:locked/>
    <w:rsid w:val="005057AB"/>
    <w:rPr>
      <w:rFonts w:ascii="Cambria" w:hAnsi="Cambria"/>
      <w:b/>
      <w:i/>
    </w:rPr>
  </w:style>
  <w:style w:type="character" w:customStyle="1" w:styleId="Cmsor5Char">
    <w:name w:val="Címsor 5 Char"/>
    <w:basedOn w:val="Bekezdsalapbettpusa"/>
    <w:link w:val="Cmsor5"/>
    <w:uiPriority w:val="99"/>
    <w:locked/>
    <w:rsid w:val="005057AB"/>
    <w:rPr>
      <w:rFonts w:ascii="Cambria" w:hAnsi="Cambria"/>
      <w:b/>
      <w:color w:val="7F7F7F"/>
    </w:rPr>
  </w:style>
  <w:style w:type="character" w:customStyle="1" w:styleId="Cmsor6Char">
    <w:name w:val="Címsor 6 Char"/>
    <w:basedOn w:val="Bekezdsalapbettpusa"/>
    <w:link w:val="Cmsor6"/>
    <w:uiPriority w:val="99"/>
    <w:locked/>
    <w:rsid w:val="005057AB"/>
    <w:rPr>
      <w:rFonts w:ascii="Cambria" w:hAnsi="Cambria"/>
      <w:b/>
      <w:i/>
      <w:color w:val="7F7F7F"/>
    </w:rPr>
  </w:style>
  <w:style w:type="character" w:customStyle="1" w:styleId="Cmsor7Char">
    <w:name w:val="Címsor 7 Char"/>
    <w:basedOn w:val="Bekezdsalapbettpusa"/>
    <w:link w:val="Cmsor7"/>
    <w:uiPriority w:val="99"/>
    <w:locked/>
    <w:rsid w:val="005057AB"/>
    <w:rPr>
      <w:rFonts w:ascii="Cambria" w:hAnsi="Cambria"/>
      <w:i/>
    </w:rPr>
  </w:style>
  <w:style w:type="character" w:customStyle="1" w:styleId="Cmsor8Char">
    <w:name w:val="Címsor 8 Char"/>
    <w:basedOn w:val="Bekezdsalapbettpusa"/>
    <w:link w:val="Cmsor8"/>
    <w:uiPriority w:val="99"/>
    <w:locked/>
    <w:rsid w:val="005057AB"/>
    <w:rPr>
      <w:rFonts w:ascii="Cambria" w:hAnsi="Cambria"/>
    </w:rPr>
  </w:style>
  <w:style w:type="character" w:customStyle="1" w:styleId="Cmsor9Char">
    <w:name w:val="Címsor 9 Char"/>
    <w:basedOn w:val="Bekezdsalapbettpusa"/>
    <w:link w:val="Cmsor9"/>
    <w:uiPriority w:val="99"/>
    <w:locked/>
    <w:rsid w:val="005057AB"/>
    <w:rPr>
      <w:rFonts w:ascii="Cambria" w:hAnsi="Cambria"/>
      <w:i/>
      <w:spacing w:val="5"/>
    </w:rPr>
  </w:style>
  <w:style w:type="paragraph" w:styleId="lfej">
    <w:name w:val="header"/>
    <w:basedOn w:val="Norml"/>
    <w:link w:val="lfejChar"/>
    <w:uiPriority w:val="99"/>
    <w:rsid w:val="008458C7"/>
    <w:pPr>
      <w:tabs>
        <w:tab w:val="center" w:pos="4536"/>
        <w:tab w:val="right" w:pos="9072"/>
      </w:tabs>
    </w:pPr>
    <w:rPr>
      <w:sz w:val="14"/>
      <w:szCs w:val="20"/>
    </w:rPr>
  </w:style>
  <w:style w:type="character" w:customStyle="1" w:styleId="lfejChar">
    <w:name w:val="Élőfej Char"/>
    <w:basedOn w:val="Bekezdsalapbettpusa"/>
    <w:link w:val="lfej"/>
    <w:uiPriority w:val="99"/>
    <w:locked/>
    <w:rsid w:val="005057AB"/>
    <w:rPr>
      <w:rFonts w:ascii="Verdana" w:hAnsi="Verdana"/>
      <w:sz w:val="14"/>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057AB"/>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sz w:val="14"/>
      <w:szCs w:val="20"/>
    </w:rPr>
  </w:style>
  <w:style w:type="character" w:customStyle="1" w:styleId="AlcmChar">
    <w:name w:val="Alcím Char"/>
    <w:basedOn w:val="Bekezdsalapbettpusa"/>
    <w:link w:val="Alcm"/>
    <w:uiPriority w:val="99"/>
    <w:locked/>
    <w:rsid w:val="005057AB"/>
    <w:rPr>
      <w:rFonts w:ascii="Arial" w:hAnsi="Arial"/>
      <w:sz w:val="1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CommentTextChar">
    <w:name w:val="Comment Text Char"/>
    <w:basedOn w:val="Bekezdsalapbettpusa"/>
    <w:uiPriority w:val="99"/>
    <w:rsid w:val="005057AB"/>
    <w:rPr>
      <w:rFonts w:ascii="Calibri" w:hAnsi="Calibri"/>
      <w:sz w:val="20"/>
    </w:rPr>
  </w:style>
  <w:style w:type="paragraph" w:styleId="Buborkszveg">
    <w:name w:val="Balloon Text"/>
    <w:basedOn w:val="Norml"/>
    <w:link w:val="BuborkszvegChar"/>
    <w:uiPriority w:val="99"/>
    <w:semiHidden/>
    <w:rsid w:val="00330FB2"/>
    <w:rPr>
      <w:rFonts w:ascii="Tahoma" w:hAnsi="Tahoma"/>
      <w:sz w:val="16"/>
      <w:szCs w:val="20"/>
    </w:rPr>
  </w:style>
  <w:style w:type="character" w:customStyle="1" w:styleId="BuborkszvegChar">
    <w:name w:val="Buborékszöveg Char"/>
    <w:basedOn w:val="Bekezdsalapbettpusa"/>
    <w:link w:val="Buborkszveg"/>
    <w:uiPriority w:val="99"/>
    <w:locked/>
    <w:rsid w:val="005057AB"/>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aszerbekezds1">
    <w:name w:val="Listaszerű bekezdés1"/>
    <w:basedOn w:val="Norml"/>
    <w:uiPriority w:val="99"/>
    <w:rsid w:val="00A63108"/>
    <w:pPr>
      <w:spacing w:after="200" w:line="276" w:lineRule="auto"/>
      <w:ind w:left="708"/>
    </w:pPr>
    <w:rPr>
      <w:rFonts w:ascii="Calibri" w:hAnsi="Calibri"/>
      <w:szCs w:val="22"/>
      <w:lang w:eastAsia="en-US"/>
    </w:rPr>
  </w:style>
  <w:style w:type="character" w:styleId="Kiemels">
    <w:name w:val="Emphasis"/>
    <w:basedOn w:val="Bekezdsalapbettpusa"/>
    <w:uiPriority w:val="99"/>
    <w:qFormat/>
    <w:rsid w:val="005057AB"/>
    <w:rPr>
      <w:rFonts w:cs="Times New Roman"/>
      <w:b/>
      <w:i/>
      <w:spacing w:val="10"/>
      <w:shd w:val="clear" w:color="auto" w:fill="auto"/>
    </w:rPr>
  </w:style>
  <w:style w:type="paragraph" w:customStyle="1" w:styleId="Stlus1">
    <w:name w:val="Stílus1"/>
    <w:basedOn w:val="Norml"/>
    <w:link w:val="Stlus1Char"/>
    <w:uiPriority w:val="99"/>
    <w:rsid w:val="005057AB"/>
    <w:pPr>
      <w:spacing w:after="200" w:line="276" w:lineRule="auto"/>
    </w:pPr>
    <w:rPr>
      <w:rFonts w:ascii="Arial" w:hAnsi="Arial"/>
      <w:sz w:val="10"/>
      <w:szCs w:val="20"/>
    </w:rPr>
  </w:style>
  <w:style w:type="character" w:customStyle="1" w:styleId="Stlus1Char">
    <w:name w:val="Stílus1 Char"/>
    <w:link w:val="Stlus1"/>
    <w:uiPriority w:val="99"/>
    <w:locked/>
    <w:rsid w:val="005057AB"/>
    <w:rPr>
      <w:rFonts w:ascii="Arial" w:hAnsi="Arial"/>
      <w:sz w:val="10"/>
    </w:rPr>
  </w:style>
  <w:style w:type="paragraph" w:customStyle="1" w:styleId="Stlus2">
    <w:name w:val="Stílus2"/>
    <w:basedOn w:val="Stlus1"/>
    <w:link w:val="Stlus2Char"/>
    <w:autoRedefine/>
    <w:uiPriority w:val="99"/>
    <w:rsid w:val="005057AB"/>
    <w:rPr>
      <w:szCs w:val="10"/>
    </w:rPr>
  </w:style>
  <w:style w:type="character" w:customStyle="1" w:styleId="Stlus2Char">
    <w:name w:val="Stílus2 Char"/>
    <w:link w:val="Stlus2"/>
    <w:uiPriority w:val="99"/>
    <w:locked/>
    <w:rsid w:val="005057AB"/>
    <w:rPr>
      <w:rFonts w:ascii="Arial" w:hAnsi="Arial"/>
      <w:sz w:val="10"/>
    </w:rPr>
  </w:style>
  <w:style w:type="paragraph" w:customStyle="1" w:styleId="Stlus3">
    <w:name w:val="Stílus3"/>
    <w:basedOn w:val="Stlus2"/>
    <w:link w:val="Stlus3Char"/>
    <w:uiPriority w:val="99"/>
    <w:rsid w:val="005057AB"/>
  </w:style>
  <w:style w:type="character" w:customStyle="1" w:styleId="Stlus3Char">
    <w:name w:val="Stílus3 Char"/>
    <w:basedOn w:val="Stlus2Char"/>
    <w:link w:val="Stlus3"/>
    <w:uiPriority w:val="99"/>
    <w:locked/>
    <w:rsid w:val="005057AB"/>
    <w:rPr>
      <w:rFonts w:ascii="Arial" w:hAnsi="Arial" w:cs="Times New Roman"/>
      <w:sz w:val="10"/>
      <w:szCs w:val="10"/>
    </w:rPr>
  </w:style>
  <w:style w:type="paragraph" w:styleId="Cm">
    <w:name w:val="Title"/>
    <w:basedOn w:val="Norml"/>
    <w:next w:val="Norml"/>
    <w:link w:val="CmChar"/>
    <w:uiPriority w:val="99"/>
    <w:qFormat/>
    <w:rsid w:val="005057AB"/>
    <w:pPr>
      <w:pBdr>
        <w:bottom w:val="single" w:sz="4" w:space="1" w:color="auto"/>
      </w:pBdr>
      <w:spacing w:after="200" w:line="276" w:lineRule="auto"/>
      <w:contextualSpacing/>
    </w:pPr>
    <w:rPr>
      <w:rFonts w:ascii="Cambria" w:hAnsi="Cambria"/>
      <w:spacing w:val="5"/>
      <w:sz w:val="52"/>
      <w:szCs w:val="52"/>
    </w:rPr>
  </w:style>
  <w:style w:type="character" w:customStyle="1" w:styleId="CmChar">
    <w:name w:val="Cím Char"/>
    <w:basedOn w:val="Bekezdsalapbettpusa"/>
    <w:link w:val="Cm"/>
    <w:uiPriority w:val="99"/>
    <w:locked/>
    <w:rsid w:val="005057AB"/>
    <w:rPr>
      <w:rFonts w:ascii="Cambria" w:hAnsi="Cambria"/>
      <w:spacing w:val="5"/>
      <w:sz w:val="52"/>
    </w:rPr>
  </w:style>
  <w:style w:type="character" w:styleId="Kiemels2">
    <w:name w:val="Strong"/>
    <w:basedOn w:val="Bekezdsalapbettpusa"/>
    <w:uiPriority w:val="99"/>
    <w:qFormat/>
    <w:rsid w:val="005057AB"/>
    <w:rPr>
      <w:rFonts w:cs="Times New Roman"/>
      <w:b/>
    </w:rPr>
  </w:style>
  <w:style w:type="paragraph" w:customStyle="1" w:styleId="Nincstrkz1">
    <w:name w:val="Nincs térköz1"/>
    <w:basedOn w:val="Norml"/>
    <w:uiPriority w:val="99"/>
    <w:rsid w:val="005057AB"/>
    <w:pPr>
      <w:spacing w:after="200" w:line="276" w:lineRule="auto"/>
    </w:pPr>
    <w:rPr>
      <w:rFonts w:ascii="Calibri" w:hAnsi="Calibri"/>
      <w:szCs w:val="22"/>
      <w:lang w:eastAsia="en-US"/>
    </w:rPr>
  </w:style>
  <w:style w:type="paragraph" w:customStyle="1" w:styleId="Listaszerbekezds2">
    <w:name w:val="Listaszerű bekezdés2"/>
    <w:basedOn w:val="Norml"/>
    <w:uiPriority w:val="99"/>
    <w:rsid w:val="005057AB"/>
    <w:pPr>
      <w:spacing w:after="200" w:line="276" w:lineRule="auto"/>
      <w:ind w:left="720"/>
      <w:contextualSpacing/>
    </w:pPr>
    <w:rPr>
      <w:rFonts w:ascii="Calibri" w:hAnsi="Calibri"/>
      <w:szCs w:val="22"/>
      <w:lang w:eastAsia="en-US"/>
    </w:rPr>
  </w:style>
  <w:style w:type="paragraph" w:customStyle="1" w:styleId="Idzet1">
    <w:name w:val="Idézet1"/>
    <w:basedOn w:val="Norml"/>
    <w:next w:val="Norml"/>
    <w:link w:val="QuoteChar"/>
    <w:uiPriority w:val="99"/>
    <w:rsid w:val="005057AB"/>
    <w:pPr>
      <w:spacing w:before="200" w:after="200" w:line="276" w:lineRule="auto"/>
      <w:ind w:left="360" w:right="360"/>
    </w:pPr>
    <w:rPr>
      <w:rFonts w:ascii="Times New Roman" w:hAnsi="Times New Roman"/>
      <w:i/>
      <w:iCs/>
      <w:sz w:val="20"/>
      <w:szCs w:val="20"/>
    </w:rPr>
  </w:style>
  <w:style w:type="character" w:customStyle="1" w:styleId="QuoteChar">
    <w:name w:val="Quote Char"/>
    <w:link w:val="Idzet1"/>
    <w:uiPriority w:val="99"/>
    <w:locked/>
    <w:rsid w:val="005057AB"/>
    <w:rPr>
      <w:rFonts w:eastAsia="Times New Roman"/>
      <w:i/>
    </w:rPr>
  </w:style>
  <w:style w:type="paragraph" w:customStyle="1" w:styleId="Kiemeltidzet1">
    <w:name w:val="Kiemelt idézet1"/>
    <w:basedOn w:val="Norml"/>
    <w:next w:val="Norml"/>
    <w:link w:val="IntenseQuoteChar"/>
    <w:uiPriority w:val="99"/>
    <w:rsid w:val="005057AB"/>
    <w:pPr>
      <w:pBdr>
        <w:bottom w:val="single" w:sz="4" w:space="1" w:color="auto"/>
      </w:pBdr>
      <w:spacing w:before="200" w:after="280" w:line="276" w:lineRule="auto"/>
      <w:ind w:left="1008" w:right="1152"/>
      <w:jc w:val="both"/>
    </w:pPr>
    <w:rPr>
      <w:rFonts w:ascii="Times New Roman" w:hAnsi="Times New Roman"/>
      <w:b/>
      <w:bCs/>
      <w:i/>
      <w:iCs/>
      <w:sz w:val="20"/>
      <w:szCs w:val="20"/>
    </w:rPr>
  </w:style>
  <w:style w:type="character" w:customStyle="1" w:styleId="IntenseQuoteChar">
    <w:name w:val="Intense Quote Char"/>
    <w:link w:val="Kiemeltidzet1"/>
    <w:uiPriority w:val="99"/>
    <w:locked/>
    <w:rsid w:val="005057AB"/>
    <w:rPr>
      <w:rFonts w:eastAsia="Times New Roman"/>
      <w:b/>
      <w:i/>
    </w:rPr>
  </w:style>
  <w:style w:type="character" w:customStyle="1" w:styleId="Finomkiemels1">
    <w:name w:val="Finom kiemelés1"/>
    <w:uiPriority w:val="99"/>
    <w:rsid w:val="005057AB"/>
    <w:rPr>
      <w:i/>
    </w:rPr>
  </w:style>
  <w:style w:type="character" w:customStyle="1" w:styleId="Ershangslyozs1">
    <w:name w:val="Erős hangsúlyozás1"/>
    <w:uiPriority w:val="99"/>
    <w:rsid w:val="005057AB"/>
    <w:rPr>
      <w:b/>
    </w:rPr>
  </w:style>
  <w:style w:type="character" w:customStyle="1" w:styleId="Finomhivatkozs1">
    <w:name w:val="Finom hivatkozás1"/>
    <w:uiPriority w:val="99"/>
    <w:rsid w:val="005057AB"/>
    <w:rPr>
      <w:smallCaps/>
    </w:rPr>
  </w:style>
  <w:style w:type="character" w:customStyle="1" w:styleId="Ershivatkozs1">
    <w:name w:val="Erős hivatkozás1"/>
    <w:uiPriority w:val="99"/>
    <w:rsid w:val="005057AB"/>
    <w:rPr>
      <w:smallCaps/>
      <w:spacing w:val="5"/>
      <w:u w:val="single"/>
    </w:rPr>
  </w:style>
  <w:style w:type="character" w:customStyle="1" w:styleId="Knyvcme1">
    <w:name w:val="Könyv címe1"/>
    <w:uiPriority w:val="99"/>
    <w:rsid w:val="005057AB"/>
    <w:rPr>
      <w:i/>
      <w:smallCaps/>
      <w:spacing w:val="5"/>
    </w:rPr>
  </w:style>
  <w:style w:type="paragraph" w:customStyle="1" w:styleId="Tartalomjegyzkcmsora1">
    <w:name w:val="Tartalomjegyzék címsora1"/>
    <w:basedOn w:val="Cmsor1"/>
    <w:next w:val="Norml"/>
    <w:uiPriority w:val="99"/>
    <w:rsid w:val="005057AB"/>
    <w:pPr>
      <w:keepNext w:val="0"/>
      <w:spacing w:before="480" w:after="200" w:line="276" w:lineRule="auto"/>
      <w:contextualSpacing/>
      <w:outlineLvl w:val="9"/>
    </w:pPr>
    <w:rPr>
      <w:rFonts w:ascii="Cambria" w:hAnsi="Cambria"/>
      <w:kern w:val="0"/>
      <w:sz w:val="28"/>
      <w:szCs w:val="28"/>
    </w:rPr>
  </w:style>
  <w:style w:type="paragraph" w:customStyle="1" w:styleId="ListParagraph1">
    <w:name w:val="List Paragraph1"/>
    <w:basedOn w:val="Norml"/>
    <w:uiPriority w:val="99"/>
    <w:rsid w:val="005057AB"/>
    <w:pPr>
      <w:spacing w:after="200" w:line="276" w:lineRule="auto"/>
      <w:ind w:left="720"/>
    </w:pPr>
    <w:rPr>
      <w:rFonts w:ascii="Calibri" w:hAnsi="Calibri"/>
      <w:szCs w:val="22"/>
      <w:lang w:eastAsia="en-US"/>
    </w:rPr>
  </w:style>
  <w:style w:type="table" w:customStyle="1" w:styleId="Rcsostblzat1">
    <w:name w:val="Rácsos táblázat1"/>
    <w:uiPriority w:val="99"/>
    <w:rsid w:val="005057A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5057AB"/>
    <w:rPr>
      <w:rFonts w:ascii="Calibri" w:hAnsi="Calibri"/>
      <w:lang w:eastAsia="en-US"/>
    </w:rPr>
  </w:style>
  <w:style w:type="paragraph" w:styleId="Megjegyzstrgya">
    <w:name w:val="annotation subject"/>
    <w:basedOn w:val="Jegyzetszveg"/>
    <w:next w:val="Jegyzetszveg"/>
    <w:link w:val="MegjegyzstrgyaChar"/>
    <w:uiPriority w:val="99"/>
    <w:semiHidden/>
    <w:rsid w:val="005057AB"/>
    <w:pPr>
      <w:spacing w:after="200"/>
    </w:pPr>
    <w:rPr>
      <w:rFonts w:ascii="Calibri" w:hAnsi="Calibri"/>
      <w:b/>
      <w:bCs/>
    </w:rPr>
  </w:style>
  <w:style w:type="character" w:customStyle="1" w:styleId="MegjegyzstrgyaChar">
    <w:name w:val="Megjegyzés tárgya Char"/>
    <w:basedOn w:val="CommentTextChar"/>
    <w:link w:val="Megjegyzstrgya"/>
    <w:uiPriority w:val="99"/>
    <w:locked/>
    <w:rsid w:val="005057AB"/>
    <w:rPr>
      <w:rFonts w:ascii="Calibri" w:hAnsi="Calibri"/>
      <w:b/>
      <w:sz w:val="20"/>
    </w:rPr>
  </w:style>
  <w:style w:type="character" w:customStyle="1" w:styleId="JegyzetszvegChar">
    <w:name w:val="Jegyzetszöveg Char"/>
    <w:link w:val="Jegyzetszveg"/>
    <w:uiPriority w:val="99"/>
    <w:locked/>
    <w:rsid w:val="005057AB"/>
    <w:rPr>
      <w:rFonts w:ascii="Verdana" w:hAnsi="Verdana"/>
    </w:rPr>
  </w:style>
  <w:style w:type="paragraph" w:customStyle="1" w:styleId="Default">
    <w:name w:val="Default"/>
    <w:uiPriority w:val="99"/>
    <w:rsid w:val="005057AB"/>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057AB"/>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057AB"/>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057AB"/>
  </w:style>
  <w:style w:type="paragraph" w:customStyle="1" w:styleId="Standard">
    <w:name w:val="Standard"/>
    <w:uiPriority w:val="99"/>
    <w:rsid w:val="005057AB"/>
    <w:pPr>
      <w:widowControl w:val="0"/>
      <w:suppressAutoHyphens/>
      <w:autoSpaceDN w:val="0"/>
      <w:textAlignment w:val="baseline"/>
    </w:pPr>
    <w:rPr>
      <w:rFonts w:cs="Tahoma"/>
      <w:kern w:val="3"/>
      <w:sz w:val="24"/>
      <w:szCs w:val="24"/>
    </w:rPr>
  </w:style>
  <w:style w:type="paragraph" w:customStyle="1" w:styleId="Szvegtrzsbehzssal1">
    <w:name w:val="Szövegtörzs behúzással1"/>
    <w:basedOn w:val="Norml"/>
    <w:link w:val="BodyTextIndentChar"/>
    <w:uiPriority w:val="99"/>
    <w:rsid w:val="005057AB"/>
    <w:pPr>
      <w:spacing w:after="120"/>
      <w:ind w:left="283"/>
    </w:pPr>
    <w:rPr>
      <w:rFonts w:ascii="Times New Roman" w:hAnsi="Times New Roman"/>
      <w:sz w:val="24"/>
      <w:szCs w:val="24"/>
    </w:rPr>
  </w:style>
  <w:style w:type="character" w:customStyle="1" w:styleId="BodyTextIndentChar">
    <w:name w:val="Body Text Indent Char"/>
    <w:link w:val="Szvegtrzsbehzssal1"/>
    <w:uiPriority w:val="99"/>
    <w:locked/>
    <w:rsid w:val="005057AB"/>
    <w:rPr>
      <w:rFonts w:eastAsia="Times New Roman"/>
      <w:sz w:val="24"/>
    </w:rPr>
  </w:style>
  <w:style w:type="paragraph" w:styleId="Szvegtrzsbehzssal2">
    <w:name w:val="Body Text Indent 2"/>
    <w:basedOn w:val="Norml"/>
    <w:link w:val="Szvegtrzsbehzssal2Char"/>
    <w:uiPriority w:val="99"/>
    <w:rsid w:val="005057AB"/>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057AB"/>
    <w:rPr>
      <w:rFonts w:eastAsia="Times New Roman"/>
      <w:sz w:val="24"/>
    </w:rPr>
  </w:style>
  <w:style w:type="paragraph" w:customStyle="1" w:styleId="font5">
    <w:name w:val="font5"/>
    <w:basedOn w:val="Norml"/>
    <w:uiPriority w:val="99"/>
    <w:rsid w:val="005057AB"/>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057AB"/>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057AB"/>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057AB"/>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057AB"/>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057AB"/>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057AB"/>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057AB"/>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057AB"/>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057AB"/>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057AB"/>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057AB"/>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057AB"/>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057AB"/>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057AB"/>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057AB"/>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057AB"/>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057AB"/>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057AB"/>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057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057AB"/>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057AB"/>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057A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057AB"/>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057A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057AB"/>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057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057AB"/>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057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057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057AB"/>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057AB"/>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057AB"/>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057AB"/>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057AB"/>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057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057AB"/>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057AB"/>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057AB"/>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057AB"/>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057AB"/>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057AB"/>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057AB"/>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057AB"/>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057AB"/>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057AB"/>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057AB"/>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057AB"/>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057AB"/>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057AB"/>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057AB"/>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057AB"/>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057AB"/>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057AB"/>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057AB"/>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057AB"/>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057AB"/>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057AB"/>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057AB"/>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057AB"/>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057AB"/>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057AB"/>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057AB"/>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057AB"/>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057AB"/>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057AB"/>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057AB"/>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057AB"/>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057AB"/>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057AB"/>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057AB"/>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057AB"/>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057AB"/>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057AB"/>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057AB"/>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057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057A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057A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057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057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057AB"/>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057AB"/>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057AB"/>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1">
    <w:name w:val="Listaszerű bekezdés21"/>
    <w:basedOn w:val="Norml"/>
    <w:uiPriority w:val="99"/>
    <w:rsid w:val="005057AB"/>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057A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057A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057AB"/>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057A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057AB"/>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5057AB"/>
    <w:pPr>
      <w:keepLines/>
      <w:spacing w:before="480" w:after="200" w:line="276" w:lineRule="auto"/>
      <w:outlineLvl w:val="9"/>
    </w:pPr>
    <w:rPr>
      <w:rFonts w:ascii="Cambria" w:hAnsi="Cambria"/>
      <w:color w:val="365F91"/>
      <w:kern w:val="0"/>
      <w:sz w:val="28"/>
      <w:szCs w:val="28"/>
    </w:rPr>
  </w:style>
  <w:style w:type="character" w:customStyle="1" w:styleId="CharChar">
    <w:name w:val="Char Char"/>
    <w:uiPriority w:val="99"/>
    <w:semiHidden/>
    <w:rsid w:val="005057AB"/>
    <w:rPr>
      <w:rFonts w:ascii="Tahoma" w:hAnsi="Tahoma"/>
      <w:sz w:val="16"/>
    </w:rPr>
  </w:style>
  <w:style w:type="paragraph" w:customStyle="1" w:styleId="Listaszerbekezds3">
    <w:name w:val="Listaszerű bekezdés3"/>
    <w:basedOn w:val="Norml"/>
    <w:uiPriority w:val="99"/>
    <w:rsid w:val="005057AB"/>
    <w:pPr>
      <w:widowControl w:val="0"/>
      <w:suppressAutoHyphens/>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5057AB"/>
    <w:rPr>
      <w:rFonts w:cs="Mangal"/>
      <w:kern w:val="1"/>
      <w:sz w:val="24"/>
      <w:szCs w:val="21"/>
      <w:lang w:eastAsia="hi-IN" w:bidi="hi-IN"/>
    </w:rPr>
  </w:style>
  <w:style w:type="table" w:customStyle="1" w:styleId="Rcsostblzat7">
    <w:name w:val="Rácsos táblázat7"/>
    <w:uiPriority w:val="99"/>
    <w:rsid w:val="005057AB"/>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057AB"/>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ozat1">
    <w:name w:val="Változat1"/>
    <w:hidden/>
    <w:uiPriority w:val="99"/>
    <w:semiHidden/>
    <w:rsid w:val="005057AB"/>
    <w:rPr>
      <w:rFonts w:ascii="Calibri" w:hAnsi="Calibri"/>
      <w:lang w:eastAsia="en-US"/>
    </w:rPr>
  </w:style>
  <w:style w:type="paragraph" w:customStyle="1" w:styleId="Listaszerbekezds4">
    <w:name w:val="Listaszerű bekezdés4"/>
    <w:basedOn w:val="Norml"/>
    <w:uiPriority w:val="99"/>
    <w:rsid w:val="005057AB"/>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057AB"/>
    <w:rPr>
      <w:rFonts w:ascii="Calibri" w:hAnsi="Calibri"/>
      <w:lang w:eastAsia="en-US"/>
    </w:rPr>
  </w:style>
  <w:style w:type="table" w:customStyle="1" w:styleId="Rcsostblzat23">
    <w:name w:val="Rácsos táblázat23"/>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057AB"/>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057AB"/>
    <w:pPr>
      <w:keepLines/>
      <w:spacing w:before="480" w:after="200" w:line="276" w:lineRule="auto"/>
      <w:outlineLvl w:val="9"/>
    </w:pPr>
    <w:rPr>
      <w:rFonts w:ascii="Cambria" w:hAnsi="Cambria"/>
      <w:color w:val="365F91"/>
      <w:kern w:val="0"/>
      <w:sz w:val="28"/>
      <w:szCs w:val="28"/>
    </w:rPr>
  </w:style>
  <w:style w:type="character" w:customStyle="1" w:styleId="CharChar1">
    <w:name w:val="Char Char1"/>
    <w:uiPriority w:val="99"/>
    <w:semiHidden/>
    <w:rsid w:val="005057AB"/>
    <w:rPr>
      <w:rFonts w:ascii="Tahoma" w:hAnsi="Tahoma"/>
      <w:sz w:val="16"/>
    </w:rPr>
  </w:style>
  <w:style w:type="paragraph" w:customStyle="1" w:styleId="Vltozat11">
    <w:name w:val="Változat11"/>
    <w:hidden/>
    <w:uiPriority w:val="99"/>
    <w:semiHidden/>
    <w:rsid w:val="005057AB"/>
    <w:rPr>
      <w:rFonts w:cs="Mangal"/>
      <w:kern w:val="1"/>
      <w:sz w:val="24"/>
      <w:szCs w:val="21"/>
      <w:lang w:eastAsia="hi-IN" w:bidi="hi-IN"/>
    </w:rPr>
  </w:style>
  <w:style w:type="table" w:customStyle="1" w:styleId="Rcsostblzat71">
    <w:name w:val="Rácsos táblázat71"/>
    <w:uiPriority w:val="99"/>
    <w:rsid w:val="005057AB"/>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057AB"/>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057AB"/>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5057AB"/>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057AB"/>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057AB"/>
  </w:style>
  <w:style w:type="table" w:customStyle="1" w:styleId="Rcsostblzat24">
    <w:name w:val="Rácsos táblázat24"/>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057AB"/>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057AB"/>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057AB"/>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057AB"/>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057AB"/>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057AB"/>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057AB"/>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057A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6B3F20"/>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7238198">
      <w:marLeft w:val="0"/>
      <w:marRight w:val="0"/>
      <w:marTop w:val="0"/>
      <w:marBottom w:val="0"/>
      <w:divBdr>
        <w:top w:val="none" w:sz="0" w:space="0" w:color="auto"/>
        <w:left w:val="none" w:sz="0" w:space="0" w:color="auto"/>
        <w:bottom w:val="none" w:sz="0" w:space="0" w:color="auto"/>
        <w:right w:val="none" w:sz="0" w:space="0" w:color="auto"/>
      </w:divBdr>
    </w:div>
    <w:div w:id="467238199">
      <w:marLeft w:val="0"/>
      <w:marRight w:val="0"/>
      <w:marTop w:val="0"/>
      <w:marBottom w:val="0"/>
      <w:divBdr>
        <w:top w:val="none" w:sz="0" w:space="0" w:color="auto"/>
        <w:left w:val="none" w:sz="0" w:space="0" w:color="auto"/>
        <w:bottom w:val="none" w:sz="0" w:space="0" w:color="auto"/>
        <w:right w:val="none" w:sz="0" w:space="0" w:color="auto"/>
      </w:divBdr>
    </w:div>
    <w:div w:id="467238200">
      <w:marLeft w:val="0"/>
      <w:marRight w:val="0"/>
      <w:marTop w:val="0"/>
      <w:marBottom w:val="0"/>
      <w:divBdr>
        <w:top w:val="none" w:sz="0" w:space="0" w:color="auto"/>
        <w:left w:val="none" w:sz="0" w:space="0" w:color="auto"/>
        <w:bottom w:val="none" w:sz="0" w:space="0" w:color="auto"/>
        <w:right w:val="none" w:sz="0" w:space="0" w:color="auto"/>
      </w:divBdr>
    </w:div>
    <w:div w:id="467238201">
      <w:marLeft w:val="0"/>
      <w:marRight w:val="0"/>
      <w:marTop w:val="0"/>
      <w:marBottom w:val="0"/>
      <w:divBdr>
        <w:top w:val="none" w:sz="0" w:space="0" w:color="auto"/>
        <w:left w:val="none" w:sz="0" w:space="0" w:color="auto"/>
        <w:bottom w:val="none" w:sz="0" w:space="0" w:color="auto"/>
        <w:right w:val="none" w:sz="0" w:space="0" w:color="auto"/>
      </w:divBdr>
    </w:div>
    <w:div w:id="467238202">
      <w:marLeft w:val="0"/>
      <w:marRight w:val="0"/>
      <w:marTop w:val="0"/>
      <w:marBottom w:val="0"/>
      <w:divBdr>
        <w:top w:val="none" w:sz="0" w:space="0" w:color="auto"/>
        <w:left w:val="none" w:sz="0" w:space="0" w:color="auto"/>
        <w:bottom w:val="none" w:sz="0" w:space="0" w:color="auto"/>
        <w:right w:val="none" w:sz="0" w:space="0" w:color="auto"/>
      </w:divBdr>
    </w:div>
    <w:div w:id="467238203">
      <w:marLeft w:val="0"/>
      <w:marRight w:val="0"/>
      <w:marTop w:val="0"/>
      <w:marBottom w:val="0"/>
      <w:divBdr>
        <w:top w:val="none" w:sz="0" w:space="0" w:color="auto"/>
        <w:left w:val="none" w:sz="0" w:space="0" w:color="auto"/>
        <w:bottom w:val="none" w:sz="0" w:space="0" w:color="auto"/>
        <w:right w:val="none" w:sz="0" w:space="0" w:color="auto"/>
      </w:divBdr>
    </w:div>
    <w:div w:id="467238204">
      <w:marLeft w:val="0"/>
      <w:marRight w:val="0"/>
      <w:marTop w:val="0"/>
      <w:marBottom w:val="0"/>
      <w:divBdr>
        <w:top w:val="none" w:sz="0" w:space="0" w:color="auto"/>
        <w:left w:val="none" w:sz="0" w:space="0" w:color="auto"/>
        <w:bottom w:val="none" w:sz="0" w:space="0" w:color="auto"/>
        <w:right w:val="none" w:sz="0" w:space="0" w:color="auto"/>
      </w:divBdr>
    </w:div>
    <w:div w:id="467238205">
      <w:marLeft w:val="0"/>
      <w:marRight w:val="0"/>
      <w:marTop w:val="0"/>
      <w:marBottom w:val="0"/>
      <w:divBdr>
        <w:top w:val="none" w:sz="0" w:space="0" w:color="auto"/>
        <w:left w:val="none" w:sz="0" w:space="0" w:color="auto"/>
        <w:bottom w:val="none" w:sz="0" w:space="0" w:color="auto"/>
        <w:right w:val="none" w:sz="0" w:space="0" w:color="auto"/>
      </w:divBdr>
    </w:div>
    <w:div w:id="467238206">
      <w:marLeft w:val="0"/>
      <w:marRight w:val="0"/>
      <w:marTop w:val="0"/>
      <w:marBottom w:val="0"/>
      <w:divBdr>
        <w:top w:val="none" w:sz="0" w:space="0" w:color="auto"/>
        <w:left w:val="none" w:sz="0" w:space="0" w:color="auto"/>
        <w:bottom w:val="none" w:sz="0" w:space="0" w:color="auto"/>
        <w:right w:val="none" w:sz="0" w:space="0" w:color="auto"/>
      </w:divBdr>
    </w:div>
    <w:div w:id="467238207">
      <w:marLeft w:val="0"/>
      <w:marRight w:val="0"/>
      <w:marTop w:val="0"/>
      <w:marBottom w:val="0"/>
      <w:divBdr>
        <w:top w:val="none" w:sz="0" w:space="0" w:color="auto"/>
        <w:left w:val="none" w:sz="0" w:space="0" w:color="auto"/>
        <w:bottom w:val="none" w:sz="0" w:space="0" w:color="auto"/>
        <w:right w:val="none" w:sz="0" w:space="0" w:color="auto"/>
      </w:divBdr>
    </w:div>
    <w:div w:id="467238208">
      <w:marLeft w:val="0"/>
      <w:marRight w:val="0"/>
      <w:marTop w:val="0"/>
      <w:marBottom w:val="0"/>
      <w:divBdr>
        <w:top w:val="none" w:sz="0" w:space="0" w:color="auto"/>
        <w:left w:val="none" w:sz="0" w:space="0" w:color="auto"/>
        <w:bottom w:val="none" w:sz="0" w:space="0" w:color="auto"/>
        <w:right w:val="none" w:sz="0" w:space="0" w:color="auto"/>
      </w:divBdr>
    </w:div>
    <w:div w:id="467238209">
      <w:marLeft w:val="0"/>
      <w:marRight w:val="0"/>
      <w:marTop w:val="0"/>
      <w:marBottom w:val="0"/>
      <w:divBdr>
        <w:top w:val="none" w:sz="0" w:space="0" w:color="auto"/>
        <w:left w:val="none" w:sz="0" w:space="0" w:color="auto"/>
        <w:bottom w:val="none" w:sz="0" w:space="0" w:color="auto"/>
        <w:right w:val="none" w:sz="0" w:space="0" w:color="auto"/>
      </w:divBdr>
    </w:div>
    <w:div w:id="745805319">
      <w:bodyDiv w:val="1"/>
      <w:marLeft w:val="0"/>
      <w:marRight w:val="0"/>
      <w:marTop w:val="0"/>
      <w:marBottom w:val="0"/>
      <w:divBdr>
        <w:top w:val="none" w:sz="0" w:space="0" w:color="auto"/>
        <w:left w:val="none" w:sz="0" w:space="0" w:color="auto"/>
        <w:bottom w:val="none" w:sz="0" w:space="0" w:color="auto"/>
        <w:right w:val="none" w:sz="0" w:space="0" w:color="auto"/>
      </w:divBdr>
    </w:div>
    <w:div w:id="21130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77</Pages>
  <Words>15079</Words>
  <Characters>104048</Characters>
  <Application>Microsoft Office Word</Application>
  <DocSecurity>0</DocSecurity>
  <Lines>867</Lines>
  <Paragraphs>237</Paragraphs>
  <ScaleCrop>false</ScaleCrop>
  <Company>Foglalkoztatási Hivatal</Company>
  <LinksUpToDate>false</LinksUpToDate>
  <CharactersWithSpaces>118890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ErdelyiL</dc:creator>
  <cp:keywords/>
  <dc:description/>
  <cp:lastModifiedBy>Birkás Beáta</cp:lastModifiedBy>
  <cp:revision>5</cp:revision>
  <cp:lastPrinted>2013-01-08T08:44:00Z</cp:lastPrinted>
  <dcterms:created xsi:type="dcterms:W3CDTF">2013-04-10T12:29:00Z</dcterms:created>
  <dcterms:modified xsi:type="dcterms:W3CDTF">2013-04-16T16:55:00Z</dcterms:modified>
</cp:coreProperties>
</file>