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DB8" w:rsidRDefault="00103DB8" w:rsidP="00103DB8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D33AC8" w:rsidRDefault="00D33AC8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33AC8" w:rsidRPr="00250A52" w:rsidRDefault="00D33AC8" w:rsidP="00250A52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250A52">
        <w:rPr>
          <w:rFonts w:ascii="Palatino Linotype" w:hAnsi="Palatino Linotype"/>
          <w:b/>
          <w:iCs/>
          <w:sz w:val="24"/>
          <w:szCs w:val="24"/>
        </w:rPr>
        <w:t>21 543 02</w:t>
      </w:r>
    </w:p>
    <w:p w:rsidR="00D33AC8" w:rsidRPr="000E120B" w:rsidRDefault="00D33AC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FAIPARI GÉPKEZELŐ</w:t>
      </w:r>
    </w:p>
    <w:p w:rsidR="00D33AC8" w:rsidRDefault="00D33AC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33AC8" w:rsidRDefault="00D33AC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D33AC8" w:rsidRPr="000E120B" w:rsidRDefault="00D33AC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Pr="002B6EC1" w:rsidRDefault="00D33AC8" w:rsidP="002B6EC1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2B6EC1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34 543 02 Asztalos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103DB8" w:rsidRDefault="00103DB8" w:rsidP="00103DB8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D33AC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33AC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33AC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33AC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33AC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éről szóló 150/2012. (VII. 6.) 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33AC8" w:rsidRPr="000E120B" w:rsidRDefault="00D33AC8" w:rsidP="009E218E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33AC8" w:rsidRDefault="00D33AC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543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02 Faipari gépkezelő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2164C6" w:rsidRPr="002164C6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33AC8" w:rsidRPr="00B210A1" w:rsidRDefault="00D33AC8" w:rsidP="00DD5438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NGM rendelet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Pr="000E6846">
        <w:rPr>
          <w:rFonts w:ascii="Palatino Linotype" w:hAnsi="Palatino Linotype"/>
          <w:iCs/>
          <w:sz w:val="24"/>
          <w:szCs w:val="24"/>
        </w:rPr>
        <w:t>21 543 02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6846">
        <w:rPr>
          <w:rFonts w:ascii="Palatino Linotype" w:hAnsi="Palatino Linotype"/>
          <w:iCs/>
          <w:sz w:val="24"/>
          <w:szCs w:val="24"/>
        </w:rPr>
        <w:t>Faipari gépkezelő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CC51B5">
        <w:rPr>
          <w:rFonts w:ascii="Palatino Linotype" w:hAnsi="Palatino Linotype"/>
          <w:sz w:val="24"/>
          <w:szCs w:val="24"/>
        </w:rPr>
        <w:t>30%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D33AC8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D33AC8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CC51B5" w:rsidRDefault="00D33AC8" w:rsidP="00CC51B5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D33AC8" w:rsidRPr="007F5DD4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D33AC8" w:rsidRPr="000E120B" w:rsidRDefault="00D33AC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33AC8" w:rsidRPr="000E120B">
        <w:trPr>
          <w:jc w:val="center"/>
        </w:trPr>
        <w:tc>
          <w:tcPr>
            <w:tcW w:w="4053" w:type="dxa"/>
          </w:tcPr>
          <w:p w:rsidR="00D33AC8" w:rsidRPr="000E120B" w:rsidRDefault="00D33AC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33AC8" w:rsidRPr="000E120B" w:rsidRDefault="00D33AC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D33AC8" w:rsidRPr="000E120B" w:rsidTr="00E2159B">
        <w:trPr>
          <w:jc w:val="center"/>
        </w:trPr>
        <w:tc>
          <w:tcPr>
            <w:tcW w:w="4053" w:type="dxa"/>
            <w:vAlign w:val="center"/>
          </w:tcPr>
          <w:p w:rsidR="00D33AC8" w:rsidRPr="000E120B" w:rsidRDefault="00D33AC8" w:rsidP="00E2159B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D33AC8" w:rsidRPr="000E120B" w:rsidRDefault="00D33AC8" w:rsidP="00E2159B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nincs </w:t>
      </w: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33AC8" w:rsidRPr="00EF0B71" w:rsidRDefault="00D33AC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EF0B7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D33AC8" w:rsidRDefault="00D33AC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3A1AAF" w:rsidRDefault="00D33AC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4F1DFE" w:rsidRDefault="00D33AC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33AC8" w:rsidRPr="004F1DFE" w:rsidRDefault="00D33AC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33AC8" w:rsidRPr="004F1DFE" w:rsidRDefault="00D33AC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33AC8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D33AC8" w:rsidRPr="004F1DFE" w:rsidRDefault="00D33AC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B92CAB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lastRenderedPageBreak/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B92CAB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B92CAB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D33AC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33AC8" w:rsidRPr="004F1DFE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B92CAB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4F1DFE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D33AC8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D33AC8" w:rsidRPr="00807DFA" w:rsidRDefault="00D33AC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33AC8" w:rsidRPr="00807DFA" w:rsidRDefault="00D33AC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1B3267" w:rsidRDefault="001B3267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D33AC8" w:rsidRPr="004F3748" w:rsidRDefault="00D33AC8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D33AC8" w:rsidRPr="004F1DFE" w:rsidRDefault="00D33AC8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D33AC8" w:rsidRPr="004F1DFE" w:rsidRDefault="00D33AC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33AC8" w:rsidRPr="000E120B" w:rsidRDefault="00D33AC8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D33AC8" w:rsidRDefault="00D33AC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D33AC8" w:rsidRPr="00AE0B8B" w:rsidTr="00B5629E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D33AC8" w:rsidRPr="00AE0B8B" w:rsidTr="00B5629E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33AC8" w:rsidRPr="00AE0B8B" w:rsidTr="00B5629E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D33AC8" w:rsidRPr="00AE0B8B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687490" w:rsidRDefault="00D33AC8" w:rsidP="00EF0B71">
            <w:pPr>
              <w:jc w:val="center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10227</w:t>
            </w:r>
            <w:r w:rsidRPr="00687490"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 w:cs="Arial"/>
                <w:sz w:val="20"/>
                <w:szCs w:val="20"/>
              </w:rPr>
              <w:t>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33AC8" w:rsidRPr="00AE0B8B" w:rsidTr="00EF0B71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687490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687490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687490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D33AC8" w:rsidRPr="00AE0B8B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687490" w:rsidRDefault="00D33AC8" w:rsidP="00EF0B7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33AC8" w:rsidRPr="00AE0B8B" w:rsidTr="00EF0B71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87490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D33AC8" w:rsidRPr="00AE0B8B" w:rsidTr="00EF0B71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5974A7" w:rsidRDefault="00D33AC8" w:rsidP="00EF0B7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Gépkezelési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D33AC8" w:rsidRPr="00AE0B8B" w:rsidTr="00B5629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5974A7" w:rsidRDefault="00D33AC8" w:rsidP="00747F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Gépkezelési</w:t>
            </w:r>
          </w:p>
          <w:p w:rsidR="00D33AC8" w:rsidRPr="00AE0B8B" w:rsidRDefault="00D33AC8" w:rsidP="00747F0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974A7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D33AC8" w:rsidRPr="00AE0B8B" w:rsidTr="00B5629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</w:tr>
      <w:tr w:rsidR="00D33AC8" w:rsidRPr="00AE0B8B" w:rsidTr="00B5629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33AC8" w:rsidRPr="008F6D93" w:rsidRDefault="00D33AC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D33AC8" w:rsidRPr="00AE0B8B" w:rsidRDefault="00D33AC8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3AC8" w:rsidRPr="000E120B" w:rsidRDefault="00D33AC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33AC8" w:rsidRDefault="00D33AC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33AC8" w:rsidRPr="00AE0B8B" w:rsidTr="0088323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33AC8" w:rsidRPr="00AE0B8B" w:rsidTr="0088323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33AC8" w:rsidRPr="00AE0B8B" w:rsidTr="0088323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33AC8" w:rsidRPr="00AE0B8B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687490" w:rsidRDefault="00D33AC8" w:rsidP="00EF0B71">
            <w:pPr>
              <w:jc w:val="center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10227</w:t>
            </w:r>
            <w:r w:rsidRPr="00687490"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403173" w:rsidRDefault="00D33AC8" w:rsidP="00F9308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35,5</w:t>
            </w:r>
          </w:p>
        </w:tc>
      </w:tr>
      <w:tr w:rsidR="00D33AC8" w:rsidRPr="00AE0B8B" w:rsidTr="00EF0B71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Környezet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védelmi</w:t>
            </w: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 xml:space="preserve">- és 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>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, 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7,5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403173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403173">
              <w:rPr>
                <w:rFonts w:ascii="Palatino Linotype" w:hAnsi="Palatino Linotype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Faipari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szerszá</w:t>
            </w:r>
            <w:r w:rsidRPr="00403173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D33AC8" w:rsidRPr="00AE0B8B" w:rsidTr="00EF0B71">
        <w:trPr>
          <w:trHeight w:val="656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spacing w:val="-1"/>
                <w:sz w:val="20"/>
                <w:szCs w:val="20"/>
              </w:rPr>
              <w:t xml:space="preserve"> 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bizto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403173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403173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403173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33AC8" w:rsidRPr="00AE0B8B" w:rsidTr="00EF0B71">
        <w:trPr>
          <w:trHeight w:val="39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474D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1C474D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</w:tr>
      <w:tr w:rsidR="00D33AC8" w:rsidRPr="00AE0B8B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687490" w:rsidRDefault="00D33AC8" w:rsidP="00EF0B7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7490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141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403173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bookmarkStart w:id="4" w:name="OLE_LINK1"/>
            <w:bookmarkStart w:id="5" w:name="OLE_LINK2"/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33AC8" w:rsidRPr="00403173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46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403173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03173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  <w:r>
              <w:rPr>
                <w:rFonts w:ascii="Palatino Linotype" w:hAnsi="Palatino Linotype" w:cs="TimesNewRomanPSMT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D33AC8" w:rsidRPr="00AE0B8B" w:rsidTr="00EF0B71">
        <w:trPr>
          <w:trHeight w:val="55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282</w:t>
            </w:r>
          </w:p>
        </w:tc>
      </w:tr>
      <w:tr w:rsidR="00D33AC8" w:rsidRPr="00AE0B8B" w:rsidTr="00EF0B71">
        <w:trPr>
          <w:trHeight w:val="864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62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4F11B5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33AC8" w:rsidRPr="00B32B0A" w:rsidRDefault="00D33AC8" w:rsidP="004F11B5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D33AC8" w:rsidRPr="00B32B0A" w:rsidRDefault="00D33AC8" w:rsidP="004F11B5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56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33AC8" w:rsidRPr="00AE0B8B" w:rsidTr="00EF0B7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Alapszerkezetek</w:t>
            </w:r>
          </w:p>
          <w:p w:rsidR="00D33AC8" w:rsidRPr="00B32B0A" w:rsidRDefault="00D33AC8" w:rsidP="00F93087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kialakításának jellemző</w:t>
            </w:r>
          </w:p>
          <w:p w:rsidR="00D33AC8" w:rsidRPr="00AE0B8B" w:rsidRDefault="00D33AC8" w:rsidP="00F9308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B3CE7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B3CE7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D33AC8" w:rsidRPr="00AE0B8B" w:rsidTr="00EF0B7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5974A7" w:rsidRDefault="00D33AC8" w:rsidP="00EF0B7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D33AC8" w:rsidRPr="00AE0B8B" w:rsidRDefault="00D33AC8" w:rsidP="00EF0B7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974A7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403173" w:rsidRDefault="00D33AC8" w:rsidP="009E218E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33AC8" w:rsidRPr="00B32B0A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33AC8" w:rsidRPr="00B32B0A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33AC8" w:rsidRPr="00B32B0A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403173" w:rsidRDefault="00D33AC8" w:rsidP="009E218E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Gépkezelési</w:t>
            </w:r>
          </w:p>
          <w:p w:rsidR="00D33AC8" w:rsidRPr="00403173" w:rsidRDefault="00D33AC8" w:rsidP="009E218E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3173">
              <w:rPr>
                <w:rFonts w:ascii="Palatino Linotype" w:hAnsi="Palatino Linotype" w:cs="Arial"/>
                <w:b/>
                <w:sz w:val="20"/>
                <w:szCs w:val="20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B41AC1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41AC1" w:rsidRDefault="00D33AC8" w:rsidP="0031586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177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33AC8" w:rsidRPr="00B32B0A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123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33AC8" w:rsidRPr="00B32B0A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B32B0A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33AC8" w:rsidRPr="00B32B0A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32B0A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0D2F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0D2F39" w:rsidRDefault="00D33AC8" w:rsidP="0031586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D33AC8" w:rsidRPr="00AE0B8B" w:rsidTr="008832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AC8" w:rsidRPr="00AE0B8B" w:rsidRDefault="00D33AC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AE0B8B" w:rsidRDefault="00D33AC8" w:rsidP="0031586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D33AC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F94B4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247,5/ 28 %</w:t>
            </w:r>
          </w:p>
        </w:tc>
      </w:tr>
      <w:tr w:rsidR="00D33AC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3AC8" w:rsidRPr="00AE0B8B" w:rsidRDefault="00D33AC8" w:rsidP="00F94B4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635/ 72 %</w:t>
            </w:r>
          </w:p>
        </w:tc>
      </w:tr>
    </w:tbl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3AC8" w:rsidRPr="000E120B" w:rsidRDefault="00D33AC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33AC8" w:rsidRPr="00655889" w:rsidRDefault="00D33AC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D33AC8" w:rsidRPr="00655889" w:rsidRDefault="00D33AC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655889" w:rsidRDefault="00D33AC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655889" w:rsidRDefault="00D33AC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167A96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 xml:space="preserve">A </w:t>
      </w:r>
    </w:p>
    <w:p w:rsidR="00D33AC8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10227</w:t>
      </w:r>
      <w:r w:rsidRPr="00167A96">
        <w:rPr>
          <w:rFonts w:ascii="Palatino Linotype" w:hAnsi="Palatino Linotype"/>
          <w:b/>
          <w:sz w:val="44"/>
          <w:szCs w:val="44"/>
        </w:rPr>
        <w:t>-12 azonosító számú</w:t>
      </w:r>
    </w:p>
    <w:p w:rsidR="00D33AC8" w:rsidRPr="002765BF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Pr="00167A96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pacing w:val="-1"/>
          <w:sz w:val="44"/>
          <w:szCs w:val="44"/>
        </w:rPr>
        <w:t>Biz</w:t>
      </w:r>
      <w:r w:rsidRPr="00167A96">
        <w:rPr>
          <w:rFonts w:ascii="Palatino Linotype" w:hAnsi="Palatino Linotype"/>
          <w:b/>
          <w:sz w:val="44"/>
          <w:szCs w:val="44"/>
        </w:rPr>
        <w:t>t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nság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z w:val="44"/>
          <w:szCs w:val="44"/>
        </w:rPr>
        <w:t xml:space="preserve">s 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munka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v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é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g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zé</w:t>
      </w:r>
      <w:r w:rsidRPr="00167A96">
        <w:rPr>
          <w:rFonts w:ascii="Palatino Linotype" w:hAnsi="Palatino Linotype"/>
          <w:b/>
          <w:sz w:val="44"/>
          <w:szCs w:val="44"/>
        </w:rPr>
        <w:t>s</w:t>
      </w:r>
    </w:p>
    <w:p w:rsidR="00D33AC8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megnevezésű</w:t>
      </w:r>
    </w:p>
    <w:p w:rsidR="00D33AC8" w:rsidRPr="00167A96" w:rsidRDefault="00D33AC8" w:rsidP="0012214B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Default="00D33AC8" w:rsidP="0012214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D33AC8" w:rsidRPr="00167A96" w:rsidRDefault="00D33AC8" w:rsidP="0012214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Pr="00167A96" w:rsidRDefault="00D33AC8" w:rsidP="0012214B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33AC8" w:rsidRPr="00952825" w:rsidRDefault="00D33AC8" w:rsidP="0012214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10227</w:t>
      </w:r>
      <w:r w:rsidRPr="0074438A">
        <w:rPr>
          <w:rFonts w:ascii="Palatino Linotype" w:hAnsi="Palatino Linotype"/>
          <w:b/>
          <w:sz w:val="24"/>
          <w:szCs w:val="24"/>
        </w:rPr>
        <w:t>-12</w:t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4438A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74438A">
        <w:rPr>
          <w:rFonts w:ascii="Palatino Linotype" w:hAnsi="Palatino Linotype"/>
          <w:b/>
          <w:sz w:val="24"/>
          <w:szCs w:val="24"/>
        </w:rPr>
        <w:t>t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74438A">
        <w:rPr>
          <w:rFonts w:ascii="Palatino Linotype" w:hAnsi="Palatino Linotype"/>
          <w:b/>
          <w:sz w:val="24"/>
          <w:szCs w:val="24"/>
        </w:rPr>
        <w:t xml:space="preserve">s 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74438A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74438A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74438A">
        <w:rPr>
          <w:rFonts w:ascii="Palatino Linotype" w:hAnsi="Palatino Linotype"/>
          <w:b/>
          <w:sz w:val="24"/>
          <w:szCs w:val="24"/>
        </w:rPr>
        <w:t>s megnevezésű szakmai követelmény</w:t>
      </w:r>
      <w:r w:rsidRPr="0074438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D33AC8" w:rsidRPr="00CF76A9" w:rsidTr="00315863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10227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F76A9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CF76A9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</w:tr>
      <w:tr w:rsidR="00D33AC8" w:rsidRPr="005067A3" w:rsidTr="00315863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5067A3" w:rsidRDefault="00D33AC8" w:rsidP="00315863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067A3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</w:tr>
      <w:tr w:rsidR="00D33AC8" w:rsidRPr="008E387F" w:rsidTr="00EF0B71">
        <w:trPr>
          <w:trHeight w:val="504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 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CF76A9">
              <w:rPr>
                <w:rFonts w:ascii="Palatino Linotype" w:hAnsi="Palatino Linotype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EF0B71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EF0B71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lastRenderedPageBreak/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Problémaelemzés,-feltárás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8E387F" w:rsidTr="00315863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E387F" w:rsidRDefault="00D33AC8" w:rsidP="00315863">
            <w:pPr>
              <w:tabs>
                <w:tab w:val="left" w:pos="709"/>
              </w:tabs>
              <w:suppressAutoHyphens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E387F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3AC8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33AC8" w:rsidRPr="000E120B" w:rsidRDefault="00D33AC8" w:rsidP="00506D75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610F3B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610F3B">
        <w:rPr>
          <w:rFonts w:ascii="Palatino Linotype" w:hAnsi="Palatino Linotype"/>
          <w:b/>
          <w:sz w:val="24"/>
          <w:szCs w:val="24"/>
        </w:rPr>
        <w:t>t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610F3B">
        <w:rPr>
          <w:rFonts w:ascii="Palatino Linotype" w:hAnsi="Palatino Linotype"/>
          <w:b/>
          <w:sz w:val="24"/>
          <w:szCs w:val="24"/>
        </w:rPr>
        <w:t xml:space="preserve">s 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610F3B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610F3B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610F3B">
        <w:rPr>
          <w:rFonts w:ascii="Palatino Linotype" w:hAnsi="Palatino Linotype"/>
          <w:b/>
          <w:sz w:val="24"/>
          <w:szCs w:val="24"/>
        </w:rPr>
        <w:t>s alapjai tantárgy</w:t>
      </w:r>
      <w:r>
        <w:rPr>
          <w:rFonts w:ascii="Palatino Linotype" w:hAnsi="Palatino Linotype"/>
          <w:b/>
          <w:sz w:val="24"/>
          <w:szCs w:val="24"/>
        </w:rPr>
        <w:tab/>
        <w:t>35,5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33AC8" w:rsidRPr="00952825" w:rsidRDefault="00D33AC8" w:rsidP="00506D75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Pr="00A434DF" w:rsidRDefault="00D33AC8" w:rsidP="00506D75">
      <w:pPr>
        <w:tabs>
          <w:tab w:val="left" w:pos="426"/>
        </w:tabs>
        <w:ind w:left="357"/>
        <w:jc w:val="both"/>
        <w:rPr>
          <w:rFonts w:ascii="Palatino Linotype" w:hAnsi="Palatino Linotype"/>
          <w:sz w:val="24"/>
          <w:szCs w:val="24"/>
        </w:rPr>
      </w:pPr>
      <w:r w:rsidRPr="00A434DF">
        <w:rPr>
          <w:rFonts w:ascii="Palatino Linotype" w:hAnsi="Palatino Linotype"/>
          <w:spacing w:val="-1"/>
          <w:sz w:val="24"/>
          <w:szCs w:val="24"/>
        </w:rPr>
        <w:t>A biz</w:t>
      </w:r>
      <w:r w:rsidRPr="00A434DF">
        <w:rPr>
          <w:rFonts w:ascii="Palatino Linotype" w:hAnsi="Palatino Linotype"/>
          <w:sz w:val="24"/>
          <w:szCs w:val="24"/>
        </w:rPr>
        <w:t>t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pacing w:val="-1"/>
          <w:sz w:val="24"/>
          <w:szCs w:val="24"/>
        </w:rPr>
        <w:t>nság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z w:val="24"/>
          <w:szCs w:val="24"/>
        </w:rPr>
        <w:t xml:space="preserve">s </w:t>
      </w:r>
      <w:r w:rsidRPr="00A434DF">
        <w:rPr>
          <w:rFonts w:ascii="Palatino Linotype" w:hAnsi="Palatino Linotype"/>
          <w:spacing w:val="-1"/>
          <w:sz w:val="24"/>
          <w:szCs w:val="24"/>
        </w:rPr>
        <w:t>munka</w:t>
      </w:r>
      <w:r w:rsidRPr="00A434DF">
        <w:rPr>
          <w:rFonts w:ascii="Palatino Linotype" w:hAnsi="Palatino Linotype"/>
          <w:spacing w:val="1"/>
          <w:sz w:val="24"/>
          <w:szCs w:val="24"/>
        </w:rPr>
        <w:t>v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pacing w:val="1"/>
          <w:sz w:val="24"/>
          <w:szCs w:val="24"/>
        </w:rPr>
        <w:t>g</w:t>
      </w:r>
      <w:r w:rsidRPr="00A434DF">
        <w:rPr>
          <w:rFonts w:ascii="Palatino Linotype" w:hAnsi="Palatino Linotype"/>
          <w:spacing w:val="-1"/>
          <w:sz w:val="24"/>
          <w:szCs w:val="24"/>
        </w:rPr>
        <w:t>zé</w:t>
      </w:r>
      <w:r w:rsidRPr="00A434DF">
        <w:rPr>
          <w:rFonts w:ascii="Palatino Linotype" w:hAnsi="Palatino Linotype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434DF">
        <w:rPr>
          <w:rFonts w:ascii="Palatino Linotype" w:hAnsi="Palatino Linotype"/>
          <w:spacing w:val="1"/>
          <w:sz w:val="24"/>
          <w:szCs w:val="24"/>
        </w:rPr>
        <w:t>p</w:t>
      </w:r>
      <w:r w:rsidRPr="00A434DF">
        <w:rPr>
          <w:rFonts w:ascii="Palatino Linotype" w:hAnsi="Palatino Linotype"/>
          <w:sz w:val="24"/>
          <w:szCs w:val="24"/>
        </w:rPr>
        <w:t>ari al</w:t>
      </w:r>
      <w:r w:rsidRPr="00A434DF">
        <w:rPr>
          <w:rFonts w:ascii="Palatino Linotype" w:hAnsi="Palatino Linotype"/>
          <w:spacing w:val="-1"/>
          <w:sz w:val="24"/>
          <w:szCs w:val="24"/>
        </w:rPr>
        <w:t>a</w:t>
      </w:r>
      <w:r w:rsidRPr="00A434DF">
        <w:rPr>
          <w:rFonts w:ascii="Palatino Linotype" w:hAnsi="Palatino Linotype"/>
          <w:sz w:val="24"/>
          <w:szCs w:val="24"/>
        </w:rPr>
        <w:t>pg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z w:val="24"/>
          <w:szCs w:val="24"/>
        </w:rPr>
        <w:t>pe</w:t>
      </w:r>
      <w:r w:rsidRPr="00A434DF">
        <w:rPr>
          <w:rFonts w:ascii="Palatino Linotype" w:hAnsi="Palatino Linotype"/>
          <w:spacing w:val="-1"/>
          <w:sz w:val="24"/>
          <w:szCs w:val="24"/>
        </w:rPr>
        <w:t>kkel</w:t>
      </w:r>
      <w:r w:rsidRPr="00A434DF">
        <w:rPr>
          <w:rFonts w:ascii="Palatino Linotype" w:hAnsi="Palatino Linotype"/>
          <w:sz w:val="24"/>
          <w:szCs w:val="24"/>
        </w:rPr>
        <w:t>, szerszá</w:t>
      </w:r>
      <w:r w:rsidRPr="00A434DF">
        <w:rPr>
          <w:rFonts w:ascii="Palatino Linotype" w:hAnsi="Palatino Linotype"/>
          <w:spacing w:val="-2"/>
          <w:sz w:val="24"/>
          <w:szCs w:val="24"/>
        </w:rPr>
        <w:t>m</w:t>
      </w:r>
      <w:r w:rsidRPr="00A434DF">
        <w:rPr>
          <w:rFonts w:ascii="Palatino Linotype" w:hAnsi="Palatino Linotype"/>
          <w:sz w:val="24"/>
          <w:szCs w:val="24"/>
        </w:rPr>
        <w:t>okkal,</w:t>
      </w:r>
      <w:r w:rsidRPr="00A434DF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</w:t>
      </w:r>
      <w:r w:rsidRPr="00A434DF">
        <w:rPr>
          <w:rFonts w:ascii="Palatino Linotype" w:hAnsi="Palatino Linotype"/>
          <w:spacing w:val="-1"/>
          <w:sz w:val="24"/>
          <w:szCs w:val="24"/>
        </w:rPr>
        <w:t>s</w:t>
      </w:r>
      <w:r w:rsidRPr="00A434DF">
        <w:rPr>
          <w:rFonts w:ascii="Palatino Linotype" w:hAnsi="Palatino Linotype"/>
          <w:sz w:val="24"/>
          <w:szCs w:val="24"/>
        </w:rPr>
        <w:t>zkö</w:t>
      </w:r>
      <w:r w:rsidRPr="00A434DF">
        <w:rPr>
          <w:rFonts w:ascii="Palatino Linotype" w:hAnsi="Palatino Linotype"/>
          <w:spacing w:val="-1"/>
          <w:sz w:val="24"/>
          <w:szCs w:val="24"/>
        </w:rPr>
        <w:t>z</w:t>
      </w:r>
      <w:r w:rsidRPr="00A434DF">
        <w:rPr>
          <w:rFonts w:ascii="Palatino Linotype" w:hAnsi="Palatino Linotype"/>
          <w:sz w:val="24"/>
          <w:szCs w:val="24"/>
        </w:rPr>
        <w:t>ökkel történő</w:t>
      </w:r>
      <w:r w:rsidRPr="00A434DF">
        <w:rPr>
          <w:rFonts w:ascii="Palatino Linotype" w:hAnsi="Palatino Linotype"/>
          <w:b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körültekintő és elővigyázatos munkavégzés szabályai</w:t>
      </w:r>
      <w:r>
        <w:rPr>
          <w:rFonts w:ascii="Palatino Linotype" w:hAnsi="Palatino Linotype"/>
          <w:sz w:val="24"/>
          <w:szCs w:val="24"/>
        </w:rPr>
        <w:t>nak</w:t>
      </w:r>
      <w:r w:rsidRPr="001569DE">
        <w:rPr>
          <w:rFonts w:ascii="Palatino Linotype" w:hAnsi="Palatino Linotype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elsajátítá</w:t>
      </w:r>
      <w:r>
        <w:rPr>
          <w:rFonts w:ascii="Palatino Linotype" w:hAnsi="Palatino Linotype"/>
          <w:sz w:val="24"/>
          <w:szCs w:val="24"/>
        </w:rPr>
        <w:t>sára</w:t>
      </w:r>
      <w:r w:rsidRPr="00A434DF">
        <w:rPr>
          <w:rFonts w:ascii="Palatino Linotype" w:hAnsi="Palatino Linotype"/>
          <w:sz w:val="24"/>
          <w:szCs w:val="24"/>
        </w:rPr>
        <w:t>. A tantárgy oktatása során felelős</w:t>
      </w:r>
      <w:r>
        <w:rPr>
          <w:rFonts w:ascii="Palatino Linotype" w:hAnsi="Palatino Linotype"/>
          <w:sz w:val="24"/>
          <w:szCs w:val="24"/>
        </w:rPr>
        <w:t>,</w:t>
      </w:r>
      <w:r w:rsidRPr="00A434DF">
        <w:rPr>
          <w:rFonts w:ascii="Palatino Linotype" w:hAnsi="Palatino Linotype"/>
          <w:sz w:val="24"/>
          <w:szCs w:val="24"/>
        </w:rPr>
        <w:t xml:space="preserve"> környezettudatos magatartás alakuljon ki a tanulókban.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506D75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Default="00D33AC8" w:rsidP="00506D75">
      <w:pPr>
        <w:tabs>
          <w:tab w:val="left" w:pos="426"/>
        </w:tabs>
        <w:ind w:left="357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506D75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17546">
        <w:rPr>
          <w:rFonts w:ascii="Palatino Linotype" w:hAnsi="Palatino Linotype" w:cs="TimesNewRomanPSMT"/>
          <w:b/>
          <w:sz w:val="24"/>
          <w:szCs w:val="24"/>
        </w:rPr>
        <w:t>Munka- és tűzvédelem</w:t>
      </w:r>
      <w:r w:rsidRPr="00D175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</w:t>
      </w:r>
    </w:p>
    <w:p w:rsidR="00D33AC8" w:rsidRPr="00F03468" w:rsidRDefault="00D33AC8" w:rsidP="0012214B">
      <w:pPr>
        <w:tabs>
          <w:tab w:val="left" w:pos="709"/>
        </w:tabs>
        <w:ind w:left="709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delem</w:t>
      </w:r>
      <w:r w:rsidRPr="00F03468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feladata,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területei,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</w:t>
      </w:r>
      <w:r w:rsidRPr="00F03468">
        <w:rPr>
          <w:rFonts w:ascii="Palatino Linotype" w:hAnsi="Palatino Linotype"/>
          <w:spacing w:val="-1"/>
          <w:sz w:val="24"/>
          <w:szCs w:val="24"/>
        </w:rPr>
        <w:t>v</w:t>
      </w:r>
      <w:r w:rsidRPr="00F03468">
        <w:rPr>
          <w:rFonts w:ascii="Palatino Linotype" w:hAnsi="Palatino Linotype"/>
          <w:sz w:val="24"/>
          <w:szCs w:val="24"/>
        </w:rPr>
        <w:t>ezete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fontosabb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jogszabályai.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unkáltató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és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unkavállaló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kötelességei.</w:t>
      </w:r>
    </w:p>
    <w:p w:rsidR="00D33AC8" w:rsidRPr="00F03468" w:rsidRDefault="00D33AC8" w:rsidP="0012214B">
      <w:pPr>
        <w:tabs>
          <w:tab w:val="left" w:pos="709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gzés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tárgyi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feltételei. </w:t>
      </w:r>
    </w:p>
    <w:p w:rsidR="00D33AC8" w:rsidRPr="00F03468" w:rsidRDefault="00D33AC8" w:rsidP="0012214B">
      <w:pPr>
        <w:tabs>
          <w:tab w:val="left" w:pos="709"/>
          <w:tab w:val="left" w:pos="6946"/>
        </w:tabs>
        <w:ind w:left="709" w:right="2125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anyag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ozgatás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anyag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ár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pacing w:val="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ás biztonságtechnikája.</w:t>
      </w:r>
    </w:p>
    <w:p w:rsidR="00D33AC8" w:rsidRPr="00F03468" w:rsidRDefault="00D33AC8" w:rsidP="0012214B">
      <w:pPr>
        <w:tabs>
          <w:tab w:val="left" w:pos="709"/>
        </w:tabs>
        <w:ind w:left="709" w:right="3034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csoportosítása,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</w:t>
      </w:r>
      <w:r w:rsidRPr="00F03468">
        <w:rPr>
          <w:rFonts w:ascii="Palatino Linotype" w:hAnsi="Palatino Linotype"/>
          <w:spacing w:val="-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őzé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e.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Balesetek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kivizsgálása,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nyilvántartása.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esetén.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elsősegélynyújtás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szabályai.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Szakhatóságok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jogai.</w:t>
      </w:r>
    </w:p>
    <w:p w:rsidR="00D33AC8" w:rsidRPr="00F03468" w:rsidRDefault="00D33AC8" w:rsidP="0012214B">
      <w:pPr>
        <w:tabs>
          <w:tab w:val="left" w:pos="709"/>
          <w:tab w:val="left" w:pos="8931"/>
        </w:tabs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Egészséges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munkahelyek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kiala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ítása,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szervezeti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intézkedések. </w:t>
      </w:r>
    </w:p>
    <w:p w:rsidR="00D33AC8" w:rsidRPr="00F03468" w:rsidRDefault="00D33AC8" w:rsidP="0012214B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Gépek,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berendezések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bi</w:t>
      </w:r>
      <w:r w:rsidRPr="00F03468">
        <w:rPr>
          <w:rFonts w:ascii="Palatino Linotype" w:hAnsi="Palatino Linotype"/>
          <w:sz w:val="24"/>
          <w:szCs w:val="24"/>
        </w:rPr>
        <w:t>ztonságos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ü</w:t>
      </w:r>
      <w:r w:rsidRPr="00F03468">
        <w:rPr>
          <w:rFonts w:ascii="Palatino Linotype" w:hAnsi="Palatino Linotype"/>
          <w:sz w:val="24"/>
          <w:szCs w:val="24"/>
        </w:rPr>
        <w:t>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eltetése.</w:t>
      </w:r>
    </w:p>
    <w:p w:rsidR="00D33AC8" w:rsidRPr="00F03468" w:rsidRDefault="00D33AC8" w:rsidP="0012214B">
      <w:pPr>
        <w:tabs>
          <w:tab w:val="left" w:pos="709"/>
        </w:tabs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Kéziszerszámok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Munkabiztonsági</w:t>
      </w:r>
      <w:r w:rsidRPr="00F03468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felsz</w:t>
      </w:r>
      <w:r w:rsidRPr="00F03468">
        <w:rPr>
          <w:rFonts w:ascii="Palatino Linotype" w:hAnsi="Palatino Linotype"/>
          <w:spacing w:val="1"/>
          <w:sz w:val="24"/>
          <w:szCs w:val="24"/>
        </w:rPr>
        <w:t>e</w:t>
      </w:r>
      <w:r w:rsidRPr="00F03468">
        <w:rPr>
          <w:rFonts w:ascii="Palatino Linotype" w:hAnsi="Palatino Linotype"/>
          <w:sz w:val="24"/>
          <w:szCs w:val="24"/>
        </w:rPr>
        <w:t>relések,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eszközök,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védőruhák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Egyéni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kollektív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</w:t>
      </w:r>
      <w:r w:rsidRPr="00F03468">
        <w:rPr>
          <w:rFonts w:ascii="Palatino Linotype" w:hAnsi="Palatino Linotype"/>
          <w:spacing w:val="-2"/>
          <w:sz w:val="24"/>
          <w:szCs w:val="24"/>
        </w:rPr>
        <w:t>d</w:t>
      </w:r>
      <w:r w:rsidRPr="00F03468">
        <w:rPr>
          <w:rFonts w:ascii="Palatino Linotype" w:hAnsi="Palatino Linotype"/>
          <w:sz w:val="24"/>
          <w:szCs w:val="24"/>
        </w:rPr>
        <w:t>őfelszerelések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unkavégzéshez.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foglalkozási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ártalom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z w:val="24"/>
          <w:szCs w:val="24"/>
        </w:rPr>
        <w:t>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okai,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következ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ényei,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vala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pacing w:val="1"/>
          <w:sz w:val="24"/>
          <w:szCs w:val="24"/>
        </w:rPr>
        <w:t>i</w:t>
      </w:r>
      <w:r w:rsidRPr="00F03468">
        <w:rPr>
          <w:rFonts w:ascii="Palatino Linotype" w:hAnsi="Palatino Linotype"/>
          <w:sz w:val="24"/>
          <w:szCs w:val="24"/>
        </w:rPr>
        <w:t xml:space="preserve">nt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egelőzésének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lehe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őségei.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betegségek.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Foglalkozás-egészségügy</w:t>
      </w:r>
      <w:r w:rsidRPr="00F03468">
        <w:rPr>
          <w:rFonts w:ascii="Palatino Linotype" w:hAnsi="Palatino Linotype"/>
          <w:spacing w:val="1"/>
          <w:w w:val="9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tárgykörei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(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unkaélettan,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unkalélektan,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unkakörül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ényi tényezők,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unkakultúra).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Orvosi alkal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assági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vizsgálatok.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higiénia.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Ergonó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ia.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űzvédelem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feladatai.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égés</w:t>
      </w:r>
      <w:r w:rsidRPr="00F03468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feltételei,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fajtái.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Tűzveszélyes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anyagok,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űzveszélye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ségi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osztál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ba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sorolás.</w:t>
      </w:r>
    </w:p>
    <w:p w:rsidR="00D33AC8" w:rsidRPr="00F03468" w:rsidRDefault="00D33AC8" w:rsidP="0012214B">
      <w:pPr>
        <w:tabs>
          <w:tab w:val="left" w:pos="709"/>
        </w:tabs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Tűzoltó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agok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esz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kezelésük.</w:t>
      </w:r>
    </w:p>
    <w:p w:rsidR="00D33AC8" w:rsidRPr="00F03468" w:rsidRDefault="00D33AC8" w:rsidP="0012214B">
      <w:pPr>
        <w:tabs>
          <w:tab w:val="left" w:pos="709"/>
        </w:tabs>
        <w:ind w:left="709" w:right="141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 esetén,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</w:t>
      </w:r>
      <w:r w:rsidRPr="00F03468">
        <w:rPr>
          <w:rFonts w:ascii="Palatino Linotype" w:hAnsi="Palatino Linotype"/>
          <w:spacing w:val="-1"/>
          <w:sz w:val="24"/>
          <w:szCs w:val="24"/>
        </w:rPr>
        <w:t>ű</w:t>
      </w:r>
      <w:r w:rsidRPr="00F03468">
        <w:rPr>
          <w:rFonts w:ascii="Palatino Linotype" w:hAnsi="Palatino Linotype"/>
          <w:sz w:val="24"/>
          <w:szCs w:val="24"/>
        </w:rPr>
        <w:t>zoltási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ódok. </w:t>
      </w:r>
    </w:p>
    <w:p w:rsidR="00D33AC8" w:rsidRPr="00F03468" w:rsidRDefault="00D33AC8" w:rsidP="0012214B">
      <w:pPr>
        <w:tabs>
          <w:tab w:val="left" w:pos="709"/>
          <w:tab w:val="left" w:pos="7380"/>
        </w:tabs>
        <w:ind w:left="709" w:right="4032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villa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osság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</w:t>
      </w:r>
      <w:r w:rsidRPr="00F03468">
        <w:rPr>
          <w:rFonts w:ascii="Palatino Linotype" w:hAnsi="Palatino Linotype"/>
          <w:spacing w:val="-1"/>
          <w:sz w:val="24"/>
          <w:szCs w:val="24"/>
        </w:rPr>
        <w:t>n</w:t>
      </w:r>
      <w:r w:rsidRPr="00F03468">
        <w:rPr>
          <w:rFonts w:ascii="Palatino Linotype" w:hAnsi="Palatino Linotype"/>
          <w:sz w:val="24"/>
          <w:szCs w:val="24"/>
        </w:rPr>
        <w:t>sá</w:t>
      </w:r>
      <w:r w:rsidRPr="00F03468">
        <w:rPr>
          <w:rFonts w:ascii="Palatino Linotype" w:hAnsi="Palatino Linotype"/>
          <w:spacing w:val="-1"/>
          <w:sz w:val="24"/>
          <w:szCs w:val="24"/>
        </w:rPr>
        <w:t>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echni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ája.</w:t>
      </w:r>
    </w:p>
    <w:p w:rsidR="00D33AC8" w:rsidRPr="00F03468" w:rsidRDefault="00D33AC8" w:rsidP="0012214B">
      <w:pPr>
        <w:tabs>
          <w:tab w:val="left" w:pos="709"/>
        </w:tabs>
        <w:ind w:left="709"/>
        <w:jc w:val="both"/>
        <w:rPr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Érintésvédelem.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BF3625">
        <w:rPr>
          <w:rFonts w:ascii="Palatino Linotype" w:hAnsi="Palatino Linotype"/>
          <w:b/>
          <w:bCs/>
          <w:sz w:val="24"/>
          <w:szCs w:val="24"/>
        </w:rPr>
        <w:t>Környezetvédelmi- és technológiai szabályok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Ökológiai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környezet-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ter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észetvédelem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fogal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jele</w:t>
      </w:r>
      <w:r w:rsidRPr="00AE4483">
        <w:rPr>
          <w:rFonts w:ascii="Palatino Linotype" w:hAnsi="Palatino Linotype"/>
          <w:spacing w:val="-1"/>
          <w:sz w:val="24"/>
          <w:szCs w:val="24"/>
        </w:rPr>
        <w:t>nt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Környezetvédelem</w:t>
      </w:r>
      <w:r w:rsidRPr="00AE4483">
        <w:rPr>
          <w:rFonts w:ascii="Palatino Linotype" w:hAnsi="Palatino Linotype"/>
          <w:spacing w:val="-2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eszközei,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ódszerei.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víz,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levegő,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talaj,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tisztaságának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fa- és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bútoriparban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keletkező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hulladékok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feldolgozása,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rolása,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ártal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atlanítása.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>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őírásai.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faipari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őkészítése,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szakhatóságok</w:t>
      </w:r>
      <w:r w:rsidRPr="00AE4483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</w:t>
      </w:r>
      <w:r w:rsidRPr="00AE4483">
        <w:rPr>
          <w:rFonts w:ascii="Palatino Linotype" w:hAnsi="Palatino Linotype"/>
          <w:spacing w:val="-1"/>
          <w:sz w:val="24"/>
          <w:szCs w:val="24"/>
        </w:rPr>
        <w:t>a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teleph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ly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en</w:t>
      </w:r>
      <w:r w:rsidRPr="00AE4483">
        <w:rPr>
          <w:rFonts w:ascii="Palatino Linotype" w:hAnsi="Palatino Linotype"/>
          <w:spacing w:val="-1"/>
          <w:sz w:val="24"/>
          <w:szCs w:val="24"/>
        </w:rPr>
        <w:t>g</w:t>
      </w:r>
      <w:r w:rsidRPr="00AE4483">
        <w:rPr>
          <w:rFonts w:ascii="Palatino Linotype" w:hAnsi="Palatino Linotype"/>
          <w:sz w:val="24"/>
          <w:szCs w:val="24"/>
        </w:rPr>
        <w:t>edélye</w:t>
      </w:r>
      <w:r w:rsidRPr="00AE4483">
        <w:rPr>
          <w:rFonts w:ascii="Palatino Linotype" w:hAnsi="Palatino Linotype"/>
          <w:spacing w:val="-1"/>
          <w:sz w:val="24"/>
          <w:szCs w:val="24"/>
        </w:rPr>
        <w:t>z</w:t>
      </w:r>
      <w:r w:rsidRPr="00AE4483">
        <w:rPr>
          <w:rFonts w:ascii="Palatino Linotype" w:hAnsi="Palatino Linotype"/>
          <w:sz w:val="24"/>
          <w:szCs w:val="24"/>
        </w:rPr>
        <w:t>ési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lj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rás.</w:t>
      </w:r>
    </w:p>
    <w:p w:rsidR="00D33AC8" w:rsidRPr="00AE4483" w:rsidRDefault="00D33AC8" w:rsidP="0012214B">
      <w:pPr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Szennyvíz-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hulladékkezelés.</w:t>
      </w:r>
    </w:p>
    <w:p w:rsidR="00D33AC8" w:rsidRPr="00AE4483" w:rsidRDefault="00D33AC8" w:rsidP="0012214B">
      <w:pPr>
        <w:ind w:left="709" w:right="385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Veszélyes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ulladékok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k</w:t>
      </w:r>
      <w:r w:rsidRPr="00AE4483">
        <w:rPr>
          <w:rFonts w:ascii="Palatino Linotype" w:hAnsi="Palatino Linotype"/>
          <w:sz w:val="24"/>
          <w:szCs w:val="24"/>
        </w:rPr>
        <w:t>ezelése,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tár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 xml:space="preserve">lása. </w:t>
      </w:r>
    </w:p>
    <w:p w:rsidR="00D33AC8" w:rsidRPr="00AE4483" w:rsidRDefault="00D33AC8" w:rsidP="0012214B">
      <w:pPr>
        <w:tabs>
          <w:tab w:val="left" w:pos="5040"/>
        </w:tabs>
        <w:ind w:left="709" w:right="241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adatlapok,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R-S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ondatok. </w:t>
      </w:r>
    </w:p>
    <w:p w:rsidR="00D33AC8" w:rsidRPr="00AE4483" w:rsidRDefault="00D33AC8" w:rsidP="0012214B">
      <w:pPr>
        <w:ind w:left="709"/>
        <w:jc w:val="both"/>
        <w:rPr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Zajvédelem.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AE4483" w:rsidRDefault="00D33AC8" w:rsidP="00506D75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Faipari</w:t>
      </w:r>
      <w:r w:rsidRPr="00AE4483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alapgépek,</w:t>
      </w:r>
      <w:r w:rsidRPr="00AE4483">
        <w:rPr>
          <w:rFonts w:ascii="Palatino Linotype" w:hAnsi="Palatino Linotype"/>
          <w:b/>
          <w:bCs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AE4483">
        <w:rPr>
          <w:rFonts w:ascii="Palatino Linotype" w:hAnsi="Palatino Linotype"/>
          <w:b/>
          <w:bCs/>
          <w:sz w:val="24"/>
          <w:szCs w:val="24"/>
        </w:rPr>
        <w:t>rs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ámok,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es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AE4483">
        <w:rPr>
          <w:rFonts w:ascii="Palatino Linotype" w:hAnsi="Palatino Linotype"/>
          <w:b/>
          <w:bCs/>
          <w:sz w:val="24"/>
          <w:szCs w:val="24"/>
        </w:rPr>
        <w:t>özök</w:t>
      </w:r>
      <w:r w:rsidRPr="00AE4483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b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tonságtechnikája</w:t>
      </w:r>
      <w:r>
        <w:rPr>
          <w:rFonts w:ascii="Palatino Linotype" w:hAnsi="Palatino Linotype"/>
          <w:b/>
          <w:sz w:val="24"/>
          <w:szCs w:val="24"/>
        </w:rPr>
        <w:t>0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7,5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33AC8" w:rsidRPr="00AE4483" w:rsidRDefault="00D33AC8" w:rsidP="0012214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Biztonságtechnika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faiparban.</w:t>
      </w:r>
    </w:p>
    <w:p w:rsidR="00D33AC8" w:rsidRPr="00AE4483" w:rsidRDefault="00D33AC8" w:rsidP="0012214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Ergonó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iai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előírások,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kezel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-1"/>
          <w:sz w:val="24"/>
          <w:szCs w:val="24"/>
        </w:rPr>
        <w:t>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D33AC8" w:rsidRPr="00AE4483" w:rsidRDefault="00D33AC8" w:rsidP="0012214B">
      <w:pPr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eltetés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nek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</w:t>
      </w:r>
      <w:r w:rsidRPr="00AE4483">
        <w:rPr>
          <w:rFonts w:ascii="Palatino Linotype" w:hAnsi="Palatino Linotype"/>
          <w:spacing w:val="-1"/>
          <w:sz w:val="24"/>
          <w:szCs w:val="24"/>
        </w:rPr>
        <w:t>y</w:t>
      </w:r>
      <w:r w:rsidRPr="00AE4483">
        <w:rPr>
          <w:rFonts w:ascii="Palatino Linotype" w:hAnsi="Palatino Linotype"/>
          <w:sz w:val="24"/>
          <w:szCs w:val="24"/>
        </w:rPr>
        <w:t>ezeti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pontjai.</w:t>
      </w:r>
    </w:p>
    <w:p w:rsidR="00D33AC8" w:rsidRPr="00AE4483" w:rsidRDefault="00D33AC8" w:rsidP="0012214B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alapgépek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3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űködtetéséhez,</w:t>
      </w:r>
      <w:r w:rsidRPr="00AE448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éhez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szük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éges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eretek. </w:t>
      </w:r>
    </w:p>
    <w:p w:rsidR="00D33AC8" w:rsidRPr="00AE4483" w:rsidRDefault="00D33AC8" w:rsidP="0012214B">
      <w:pPr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Alapvető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kéziszerszá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ok,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kisgépek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biztonságtechnikája. </w:t>
      </w:r>
    </w:p>
    <w:p w:rsidR="00D33AC8" w:rsidRPr="00AE4483" w:rsidRDefault="00D33AC8" w:rsidP="0012214B">
      <w:pPr>
        <w:widowControl w:val="0"/>
        <w:suppressAutoHyphens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E4483">
        <w:rPr>
          <w:rFonts w:ascii="Palatino Linotype" w:hAnsi="Palatino Linotype"/>
          <w:sz w:val="24"/>
          <w:szCs w:val="24"/>
        </w:rPr>
        <w:t>Elsőseg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ly-nyújt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si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506D75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506D75">
      <w:pPr>
        <w:widowControl w:val="0"/>
        <w:suppressAutoHyphens/>
        <w:ind w:left="357" w:hanging="27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EF0B71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33AC8" w:rsidRPr="003F5982" w:rsidRDefault="00D33AC8" w:rsidP="0012214B">
      <w:pPr>
        <w:widowControl w:val="0"/>
        <w:suppressAutoHyphens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Default="00D33AC8" w:rsidP="00506D75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Pr="00967BE7" w:rsidRDefault="00D33AC8" w:rsidP="0012214B">
      <w:pPr>
        <w:rPr>
          <w:rFonts w:ascii="Palatino Linotype" w:hAnsi="Palatino Linotype"/>
          <w:b/>
          <w:sz w:val="24"/>
          <w:szCs w:val="24"/>
        </w:rPr>
      </w:pPr>
    </w:p>
    <w:p w:rsidR="00D33AC8" w:rsidRDefault="00D33AC8" w:rsidP="00506D75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506D75">
        <w:rPr>
          <w:rFonts w:ascii="Palatino Linotype" w:hAnsi="Palatino Linotype"/>
          <w:b/>
          <w:sz w:val="24"/>
          <w:szCs w:val="24"/>
        </w:rPr>
        <w:t>1.5.1.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F42851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12214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506D75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506D75">
        <w:rPr>
          <w:rFonts w:ascii="Palatino Linotype" w:hAnsi="Palatino Linotype"/>
          <w:b/>
          <w:sz w:val="24"/>
          <w:szCs w:val="24"/>
        </w:rPr>
        <w:t>1.5.2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4E1478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4E1478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4E147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4E147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4E147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4E147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4E147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4E1478" w:rsidTr="0031586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4E1478" w:rsidTr="00315863">
        <w:trPr>
          <w:jc w:val="center"/>
        </w:trPr>
        <w:tc>
          <w:tcPr>
            <w:tcW w:w="82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E147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4E1478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E147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147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4E1478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Pr="000E120B" w:rsidRDefault="00D33AC8" w:rsidP="0012214B">
      <w:pPr>
        <w:rPr>
          <w:rFonts w:ascii="Palatino Linotype" w:hAnsi="Palatino Linotype"/>
          <w:b/>
          <w:sz w:val="24"/>
          <w:szCs w:val="24"/>
        </w:rPr>
      </w:pPr>
    </w:p>
    <w:p w:rsidR="00D33AC8" w:rsidRPr="00952825" w:rsidRDefault="00D33AC8" w:rsidP="0012214B">
      <w:pPr>
        <w:numPr>
          <w:ilvl w:val="1"/>
          <w:numId w:val="4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506D75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33AC8" w:rsidRPr="000E120B" w:rsidRDefault="00D33AC8" w:rsidP="00984BA6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412062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412062">
        <w:rPr>
          <w:rFonts w:ascii="Palatino Linotype" w:hAnsi="Palatino Linotype"/>
          <w:b/>
          <w:sz w:val="24"/>
          <w:szCs w:val="24"/>
        </w:rPr>
        <w:t>t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z w:val="24"/>
          <w:szCs w:val="24"/>
        </w:rPr>
        <w:t xml:space="preserve">s 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b/>
          <w:sz w:val="24"/>
          <w:szCs w:val="24"/>
        </w:rPr>
        <w:t>s gyakorlata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Default="00D33AC8" w:rsidP="00984BA6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412062">
        <w:rPr>
          <w:rFonts w:ascii="Palatino Linotype" w:hAnsi="Palatino Linotype"/>
          <w:spacing w:val="-1"/>
          <w:sz w:val="24"/>
          <w:szCs w:val="24"/>
        </w:rPr>
        <w:t>A biz</w:t>
      </w:r>
      <w:r w:rsidRPr="00412062">
        <w:rPr>
          <w:rFonts w:ascii="Palatino Linotype" w:hAnsi="Palatino Linotype"/>
          <w:sz w:val="24"/>
          <w:szCs w:val="24"/>
        </w:rPr>
        <w:t>t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z w:val="24"/>
          <w:szCs w:val="24"/>
        </w:rPr>
        <w:t xml:space="preserve">s </w:t>
      </w:r>
      <w:r w:rsidRPr="00412062">
        <w:rPr>
          <w:rFonts w:ascii="Palatino Linotype" w:hAnsi="Palatino Linotype"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sz w:val="24"/>
          <w:szCs w:val="24"/>
        </w:rPr>
        <w:t>s gyakorlata</w:t>
      </w:r>
      <w:r w:rsidRPr="00412062">
        <w:rPr>
          <w:rFonts w:ascii="Palatino Linotype" w:hAnsi="Palatino Linotype"/>
          <w:bCs/>
          <w:iCs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oktatás célja, hogy felkészítse a tanulókat a f</w:t>
      </w:r>
      <w:r w:rsidRPr="00412062">
        <w:rPr>
          <w:rFonts w:ascii="Palatino Linotype" w:hAnsi="Palatino Linotype"/>
          <w:bCs/>
          <w:sz w:val="24"/>
          <w:szCs w:val="24"/>
        </w:rPr>
        <w:t>aipari</w:t>
      </w:r>
      <w:r w:rsidRPr="00412062">
        <w:rPr>
          <w:rFonts w:ascii="Palatino Linotype" w:hAnsi="Palatino Linotype"/>
          <w:bCs/>
          <w:spacing w:val="-8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alapgépek,</w:t>
      </w:r>
      <w:r w:rsidRPr="00412062">
        <w:rPr>
          <w:rFonts w:ascii="Palatino Linotype" w:hAnsi="Palatino Linotype"/>
          <w:bCs/>
          <w:spacing w:val="-11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e</w:t>
      </w:r>
      <w:r w:rsidRPr="00412062">
        <w:rPr>
          <w:rFonts w:ascii="Palatino Linotype" w:hAnsi="Palatino Linotype"/>
          <w:bCs/>
          <w:sz w:val="24"/>
          <w:szCs w:val="24"/>
        </w:rPr>
        <w:t>rs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>ámok,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es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1"/>
          <w:sz w:val="24"/>
          <w:szCs w:val="24"/>
        </w:rPr>
        <w:t>k</w:t>
      </w:r>
      <w:r w:rsidRPr="00412062">
        <w:rPr>
          <w:rFonts w:ascii="Palatino Linotype" w:hAnsi="Palatino Linotype"/>
          <w:bCs/>
          <w:sz w:val="24"/>
          <w:szCs w:val="24"/>
        </w:rPr>
        <w:t>özök</w:t>
      </w:r>
      <w:r w:rsidRPr="00412062">
        <w:rPr>
          <w:rFonts w:ascii="Palatino Linotype" w:hAnsi="Palatino Linotype"/>
          <w:bCs/>
          <w:spacing w:val="-3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b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i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 xml:space="preserve">tonságos </w:t>
      </w:r>
      <w:r w:rsidRPr="00412062">
        <w:rPr>
          <w:rFonts w:ascii="Palatino Linotype" w:hAnsi="Palatino Linotype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412062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412062">
        <w:rPr>
          <w:rFonts w:ascii="Palatino Linotype" w:hAnsi="Palatino Linotype"/>
          <w:spacing w:val="-2"/>
          <w:sz w:val="24"/>
          <w:szCs w:val="24"/>
        </w:rPr>
        <w:t>m</w:t>
      </w:r>
      <w:r w:rsidRPr="00412062">
        <w:rPr>
          <w:rFonts w:ascii="Palatino Linotype" w:hAnsi="Palatino Linotype"/>
          <w:sz w:val="24"/>
          <w:szCs w:val="24"/>
        </w:rPr>
        <w:t>unk</w:t>
      </w:r>
      <w:r w:rsidRPr="00412062">
        <w:rPr>
          <w:rFonts w:ascii="Palatino Linotype" w:hAnsi="Palatino Linotype"/>
          <w:spacing w:val="2"/>
          <w:sz w:val="24"/>
          <w:szCs w:val="24"/>
        </w:rPr>
        <w:t>a</w:t>
      </w:r>
      <w:r w:rsidRPr="00412062">
        <w:rPr>
          <w:rFonts w:ascii="Palatino Linotype" w:hAnsi="Palatino Linotype"/>
          <w:sz w:val="24"/>
          <w:szCs w:val="24"/>
        </w:rPr>
        <w:t>végzés</w:t>
      </w:r>
      <w:r w:rsidRPr="00412062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D33AC8" w:rsidRPr="00952825" w:rsidRDefault="00D33AC8" w:rsidP="0012214B">
      <w:pPr>
        <w:ind w:left="426"/>
        <w:jc w:val="both"/>
        <w:rPr>
          <w:rFonts w:ascii="Palatino Linotype" w:hAnsi="Palatino Linotype"/>
          <w:sz w:val="24"/>
          <w:szCs w:val="24"/>
        </w:rPr>
      </w:pPr>
    </w:p>
    <w:p w:rsidR="00D33AC8" w:rsidRPr="00952825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Pr="0019087B" w:rsidRDefault="00D33AC8" w:rsidP="00984BA6">
      <w:pPr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Default="00D33AC8" w:rsidP="00984BA6">
      <w:pPr>
        <w:numPr>
          <w:ilvl w:val="1"/>
          <w:numId w:val="4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1E77DB" w:rsidRDefault="00D33AC8" w:rsidP="0012214B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D33AC8" w:rsidRPr="00952825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bCs/>
          <w:sz w:val="24"/>
          <w:szCs w:val="24"/>
        </w:rPr>
        <w:t>Faipari</w:t>
      </w:r>
      <w:r w:rsidRPr="005560DB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5560DB">
        <w:rPr>
          <w:rFonts w:ascii="Palatino Linotype" w:hAnsi="Palatino Linotype"/>
          <w:b/>
          <w:bCs/>
          <w:sz w:val="24"/>
          <w:szCs w:val="24"/>
        </w:rPr>
        <w:t>rs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ámok,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es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bCs/>
          <w:sz w:val="24"/>
          <w:szCs w:val="24"/>
        </w:rPr>
        <w:t>özök</w:t>
      </w:r>
      <w:r w:rsidRPr="005560DB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b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tonságtechnikája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24 óra</w:t>
      </w:r>
    </w:p>
    <w:p w:rsidR="00D33AC8" w:rsidRPr="008C6CB3" w:rsidRDefault="00D33AC8" w:rsidP="0012214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pacing w:val="-9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űhelyrend.</w:t>
      </w:r>
    </w:p>
    <w:p w:rsidR="00D33AC8" w:rsidRPr="008C6CB3" w:rsidRDefault="00D33AC8" w:rsidP="0012214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Padszerszámok,</w:t>
      </w:r>
      <w:r w:rsidRPr="008C6CB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közös 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ok.</w:t>
      </w:r>
    </w:p>
    <w:p w:rsidR="00D33AC8" w:rsidRPr="008C6CB3" w:rsidRDefault="00D33AC8" w:rsidP="0012214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tár</w:t>
      </w:r>
      <w:r w:rsidRPr="008C6CB3">
        <w:rPr>
          <w:rFonts w:ascii="Palatino Linotype" w:hAnsi="Palatino Linotype"/>
          <w:spacing w:val="-1"/>
          <w:sz w:val="24"/>
          <w:szCs w:val="24"/>
        </w:rPr>
        <w:t>o</w:t>
      </w:r>
      <w:r w:rsidRPr="008C6CB3">
        <w:rPr>
          <w:rFonts w:ascii="Palatino Linotype" w:hAnsi="Palatino Linotype"/>
          <w:sz w:val="24"/>
          <w:szCs w:val="24"/>
        </w:rPr>
        <w:t>lása.</w:t>
      </w:r>
    </w:p>
    <w:p w:rsidR="00D33AC8" w:rsidRPr="008C6CB3" w:rsidRDefault="00D33AC8" w:rsidP="0012214B">
      <w:pPr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2"/>
          <w:sz w:val="24"/>
          <w:szCs w:val="24"/>
        </w:rPr>
        <w:t>t</w:t>
      </w:r>
      <w:r w:rsidRPr="008C6CB3">
        <w:rPr>
          <w:rFonts w:ascii="Palatino Linotype" w:hAnsi="Palatino Linotype"/>
          <w:sz w:val="24"/>
          <w:szCs w:val="24"/>
        </w:rPr>
        <w:t>árolása munka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közben.</w:t>
      </w:r>
    </w:p>
    <w:p w:rsidR="00D33AC8" w:rsidRPr="008C6CB3" w:rsidRDefault="00D33AC8" w:rsidP="0012214B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Kéziszerszámok</w:t>
      </w:r>
      <w:r w:rsidRPr="008C6CB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kezelé</w:t>
      </w:r>
      <w:r w:rsidRPr="008C6CB3">
        <w:rPr>
          <w:rFonts w:ascii="Palatino Linotype" w:hAnsi="Palatino Linotype"/>
          <w:spacing w:val="-1"/>
          <w:sz w:val="24"/>
          <w:szCs w:val="24"/>
        </w:rPr>
        <w:t>s</w:t>
      </w:r>
      <w:r w:rsidRPr="008C6CB3">
        <w:rPr>
          <w:rFonts w:ascii="Palatino Linotype" w:hAnsi="Palatino Linotype"/>
          <w:sz w:val="24"/>
          <w:szCs w:val="24"/>
        </w:rPr>
        <w:t>e,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-1"/>
          <w:sz w:val="24"/>
          <w:szCs w:val="24"/>
        </w:rPr>
        <w:t>f</w:t>
      </w:r>
      <w:r w:rsidRPr="008C6CB3">
        <w:rPr>
          <w:rFonts w:ascii="Palatino Linotype" w:hAnsi="Palatino Linotype"/>
          <w:sz w:val="24"/>
          <w:szCs w:val="24"/>
        </w:rPr>
        <w:t>űrészek,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gyaluk,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vés</w:t>
      </w:r>
      <w:r w:rsidRPr="008C6CB3">
        <w:rPr>
          <w:rFonts w:ascii="Palatino Linotype" w:hAnsi="Palatino Linotype"/>
          <w:spacing w:val="-1"/>
          <w:sz w:val="24"/>
          <w:szCs w:val="24"/>
        </w:rPr>
        <w:t>ő</w:t>
      </w:r>
      <w:r w:rsidRPr="008C6CB3">
        <w:rPr>
          <w:rFonts w:ascii="Palatino Linotype" w:hAnsi="Palatino Linotype"/>
          <w:sz w:val="24"/>
          <w:szCs w:val="24"/>
        </w:rPr>
        <w:t>k, fúrók, kalapácsok.</w:t>
      </w:r>
    </w:p>
    <w:p w:rsidR="00D33AC8" w:rsidRPr="008C6CB3" w:rsidRDefault="00D33AC8" w:rsidP="0012214B">
      <w:pPr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Egyéb</w:t>
      </w:r>
      <w:r w:rsidRPr="008C6CB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szerszámok biztonságos</w:t>
      </w:r>
      <w:r w:rsidRPr="008C6CB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 xml:space="preserve">használata. </w:t>
      </w:r>
    </w:p>
    <w:p w:rsidR="00D33AC8" w:rsidRPr="000E120B" w:rsidRDefault="00D33AC8" w:rsidP="0012214B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sz w:val="24"/>
          <w:szCs w:val="24"/>
        </w:rPr>
        <w:t>Fai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p</w:t>
      </w:r>
      <w:r w:rsidRPr="005560DB">
        <w:rPr>
          <w:rFonts w:ascii="Palatino Linotype" w:hAnsi="Palatino Linotype"/>
          <w:b/>
          <w:sz w:val="24"/>
          <w:szCs w:val="24"/>
        </w:rPr>
        <w:t>ari al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b/>
          <w:sz w:val="24"/>
          <w:szCs w:val="24"/>
        </w:rPr>
        <w:t>pg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5560DB">
        <w:rPr>
          <w:rFonts w:ascii="Palatino Linotype" w:hAnsi="Palatino Linotype"/>
          <w:b/>
          <w:sz w:val="24"/>
          <w:szCs w:val="24"/>
        </w:rPr>
        <w:t>pe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 xml:space="preserve">k </w:t>
      </w:r>
      <w:r w:rsidRPr="005560DB">
        <w:rPr>
          <w:rFonts w:ascii="Palatino Linotype" w:hAnsi="Palatino Linotype"/>
          <w:b/>
          <w:sz w:val="24"/>
          <w:szCs w:val="24"/>
        </w:rPr>
        <w:t>bizto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ságte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c</w:t>
      </w:r>
      <w:r w:rsidRPr="005560DB">
        <w:rPr>
          <w:rFonts w:ascii="Palatino Linotype" w:hAnsi="Palatino Linotype"/>
          <w:b/>
          <w:sz w:val="24"/>
          <w:szCs w:val="24"/>
        </w:rPr>
        <w:t>h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sz w:val="24"/>
          <w:szCs w:val="24"/>
        </w:rPr>
        <w:t>ája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B87D30">
        <w:rPr>
          <w:rFonts w:ascii="Palatino Linotype" w:hAnsi="Palatino Linotype"/>
          <w:b/>
          <w:i/>
          <w:sz w:val="24"/>
          <w:szCs w:val="24"/>
        </w:rPr>
        <w:t>ó</w:t>
      </w:r>
      <w:r>
        <w:rPr>
          <w:rFonts w:ascii="Palatino Linotype" w:hAnsi="Palatino Linotype"/>
          <w:b/>
          <w:i/>
          <w:sz w:val="24"/>
          <w:szCs w:val="24"/>
        </w:rPr>
        <w:t>ra</w:t>
      </w:r>
    </w:p>
    <w:p w:rsidR="00D33AC8" w:rsidRPr="005560DB" w:rsidRDefault="00D33AC8" w:rsidP="0012214B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rendeltetése,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beállítása.</w:t>
      </w:r>
    </w:p>
    <w:p w:rsidR="00D33AC8" w:rsidRPr="005560DB" w:rsidRDefault="00D33AC8" w:rsidP="0012214B">
      <w:pPr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őbere</w:t>
      </w:r>
      <w:r w:rsidRPr="005560DB">
        <w:rPr>
          <w:rFonts w:ascii="Palatino Linotype" w:hAnsi="Palatino Linotype"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sz w:val="24"/>
          <w:szCs w:val="24"/>
        </w:rPr>
        <w:t>dezések,</w:t>
      </w:r>
      <w:r w:rsidRPr="005560DB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őeszközök használata.</w:t>
      </w:r>
    </w:p>
    <w:p w:rsidR="00D33AC8" w:rsidRPr="005560DB" w:rsidRDefault="00D33AC8" w:rsidP="0012214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</w:t>
      </w:r>
      <w:r w:rsidRPr="005560DB">
        <w:rPr>
          <w:rFonts w:ascii="Palatino Linotype" w:hAnsi="Palatino Linotype"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rbantartása.</w:t>
      </w:r>
    </w:p>
    <w:p w:rsidR="00D33AC8" w:rsidRDefault="00D33AC8" w:rsidP="0012214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i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körül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ényei</w:t>
      </w:r>
      <w:r>
        <w:rPr>
          <w:rFonts w:ascii="Palatino Linotype" w:hAnsi="Palatino Linotype"/>
          <w:sz w:val="24"/>
          <w:szCs w:val="24"/>
        </w:rPr>
        <w:t>, g</w:t>
      </w:r>
      <w:r w:rsidRPr="005560DB">
        <w:rPr>
          <w:rFonts w:ascii="Palatino Linotype" w:hAnsi="Palatino Linotype"/>
          <w:sz w:val="24"/>
          <w:szCs w:val="24"/>
        </w:rPr>
        <w:t>épápolás</w:t>
      </w:r>
      <w:r>
        <w:rPr>
          <w:rFonts w:ascii="Palatino Linotype" w:hAnsi="Palatino Linotype"/>
          <w:sz w:val="24"/>
          <w:szCs w:val="24"/>
        </w:rPr>
        <w:t>.</w:t>
      </w:r>
    </w:p>
    <w:p w:rsidR="00D33AC8" w:rsidRDefault="00D33AC8" w:rsidP="0012214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szer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zámok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kezelé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e,</w:t>
      </w:r>
      <w:r w:rsidRPr="005560DB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tár</w:t>
      </w:r>
      <w:r w:rsidRPr="005560DB">
        <w:rPr>
          <w:rFonts w:ascii="Palatino Linotype" w:hAnsi="Palatino Linotype"/>
          <w:spacing w:val="-1"/>
          <w:sz w:val="24"/>
          <w:szCs w:val="24"/>
        </w:rPr>
        <w:t>o</w:t>
      </w:r>
      <w:r w:rsidRPr="005560DB">
        <w:rPr>
          <w:rFonts w:ascii="Palatino Linotype" w:hAnsi="Palatino Linotype"/>
          <w:sz w:val="24"/>
          <w:szCs w:val="24"/>
        </w:rPr>
        <w:t>lása</w:t>
      </w:r>
      <w:r>
        <w:rPr>
          <w:rFonts w:ascii="Palatino Linotype" w:hAnsi="Palatino Linotype"/>
          <w:sz w:val="24"/>
          <w:szCs w:val="24"/>
        </w:rPr>
        <w:t>.</w:t>
      </w:r>
    </w:p>
    <w:p w:rsidR="00D33AC8" w:rsidRPr="005560DB" w:rsidRDefault="00D33AC8" w:rsidP="0012214B">
      <w:pPr>
        <w:ind w:left="709" w:right="79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szerszámok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b</w:t>
      </w:r>
      <w:r w:rsidRPr="005560DB">
        <w:rPr>
          <w:rFonts w:ascii="Palatino Linotype" w:hAnsi="Palatino Linotype"/>
          <w:spacing w:val="1"/>
          <w:sz w:val="24"/>
          <w:szCs w:val="24"/>
        </w:rPr>
        <w:t>i</w:t>
      </w:r>
      <w:r w:rsidRPr="005560DB">
        <w:rPr>
          <w:rFonts w:ascii="Palatino Linotype" w:hAnsi="Palatino Linotype"/>
          <w:sz w:val="24"/>
          <w:szCs w:val="24"/>
        </w:rPr>
        <w:t>zton</w:t>
      </w:r>
      <w:r w:rsidRPr="005560DB">
        <w:rPr>
          <w:rFonts w:ascii="Palatino Linotype" w:hAnsi="Palatino Linotype"/>
          <w:spacing w:val="-1"/>
          <w:sz w:val="24"/>
          <w:szCs w:val="24"/>
        </w:rPr>
        <w:t>sá</w:t>
      </w:r>
      <w:r w:rsidRPr="005560DB">
        <w:rPr>
          <w:rFonts w:ascii="Palatino Linotype" w:hAnsi="Palatino Linotype"/>
          <w:sz w:val="24"/>
          <w:szCs w:val="24"/>
        </w:rPr>
        <w:t>gos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zállítás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és tárolás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,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zer</w:t>
      </w:r>
      <w:r w:rsidRPr="005560DB">
        <w:rPr>
          <w:rFonts w:ascii="Palatino Linotype" w:hAnsi="Palatino Linotype"/>
          <w:spacing w:val="-1"/>
          <w:sz w:val="24"/>
          <w:szCs w:val="24"/>
        </w:rPr>
        <w:t>sz</w:t>
      </w:r>
      <w:r w:rsidRPr="005560DB">
        <w:rPr>
          <w:rFonts w:ascii="Palatino Linotype" w:hAnsi="Palatino Linotype"/>
          <w:sz w:val="24"/>
          <w:szCs w:val="24"/>
        </w:rPr>
        <w:t>á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ellenőrzése.</w:t>
      </w:r>
    </w:p>
    <w:p w:rsidR="00D33AC8" w:rsidRPr="005560DB" w:rsidRDefault="00D33AC8" w:rsidP="0012214B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unk</w:t>
      </w:r>
      <w:r w:rsidRPr="005560DB">
        <w:rPr>
          <w:rFonts w:ascii="Palatino Linotype" w:hAnsi="Palatino Linotype"/>
          <w:spacing w:val="2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végzés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szabályai.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Munkabiztonság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D33AC8" w:rsidRPr="00604288" w:rsidRDefault="00D33AC8" w:rsidP="00CE7FDD">
      <w:pPr>
        <w:ind w:left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 xml:space="preserve">A munkahely rendje, anyagok rakatolása megmunkálás közben. </w:t>
      </w:r>
    </w:p>
    <w:p w:rsidR="00D33AC8" w:rsidRPr="00604288" w:rsidRDefault="00D33AC8" w:rsidP="00CE7FDD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Magatartási szabályok a műhelyben, testtartás megmunkálás közben.</w:t>
      </w:r>
    </w:p>
    <w:p w:rsidR="00D33AC8" w:rsidRPr="00604288" w:rsidRDefault="00D33AC8" w:rsidP="00CE7FDD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Környezeti és technológiai szabályok munkavégzés közben.</w:t>
      </w:r>
    </w:p>
    <w:p w:rsidR="00D33AC8" w:rsidRPr="00604288" w:rsidRDefault="00D33AC8" w:rsidP="00CE7FDD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Veszélyes anyagok kezelése, tárolása.</w:t>
      </w:r>
    </w:p>
    <w:p w:rsidR="00D33AC8" w:rsidRPr="00604288" w:rsidRDefault="00D33AC8" w:rsidP="00CE7FDD">
      <w:pPr>
        <w:ind w:firstLine="708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Elsősegélynyújtás.</w:t>
      </w:r>
    </w:p>
    <w:p w:rsidR="00D33AC8" w:rsidRPr="00604288" w:rsidRDefault="00D33AC8" w:rsidP="00CE7FDD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Tűzoltó berendezések és eszközök használata.</w:t>
      </w:r>
    </w:p>
    <w:p w:rsidR="00D33AC8" w:rsidRPr="00604288" w:rsidRDefault="00D33AC8" w:rsidP="00CE7FDD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lastRenderedPageBreak/>
        <w:t>Tűzkárbejelentés.</w:t>
      </w:r>
    </w:p>
    <w:p w:rsidR="00D33AC8" w:rsidRPr="00604288" w:rsidRDefault="00D33AC8" w:rsidP="00CE7FDD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Érintésvédelmi szabályok, előírások a műhelyben.</w:t>
      </w:r>
    </w:p>
    <w:p w:rsidR="00D33AC8" w:rsidRPr="00604288" w:rsidRDefault="00D33AC8" w:rsidP="00CE7FDD">
      <w:pPr>
        <w:ind w:firstLine="709"/>
        <w:jc w:val="both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Faipari por-forgács elszívása, faipari hulladék kezelése.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984BA6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984BA6">
      <w:pPr>
        <w:pStyle w:val="Listaszerbekezds"/>
        <w:spacing w:after="0" w:line="240" w:lineRule="auto"/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EF0B71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33AC8" w:rsidRDefault="00D33AC8" w:rsidP="0012214B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33AC8" w:rsidRDefault="00D33AC8" w:rsidP="00984BA6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Default="00D33AC8" w:rsidP="0012214B">
      <w:pPr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984BA6">
      <w:pPr>
        <w:pStyle w:val="Listaszerbekezds"/>
        <w:spacing w:after="0" w:line="240" w:lineRule="auto"/>
        <w:ind w:left="709" w:firstLine="83"/>
        <w:jc w:val="both"/>
        <w:rPr>
          <w:rFonts w:ascii="Palatino Linotype" w:hAnsi="Palatino Linotype"/>
          <w:b/>
          <w:i/>
          <w:sz w:val="24"/>
          <w:szCs w:val="24"/>
        </w:rPr>
      </w:pPr>
      <w:r w:rsidRPr="00984BA6">
        <w:rPr>
          <w:rFonts w:ascii="Palatino Linotype" w:hAnsi="Palatino Linotype"/>
          <w:b/>
          <w:sz w:val="24"/>
          <w:szCs w:val="24"/>
        </w:rPr>
        <w:t>2.5.1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3015FD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3015FD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3015FD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3015FD" w:rsidTr="00315863">
        <w:trPr>
          <w:jc w:val="center"/>
        </w:trPr>
        <w:tc>
          <w:tcPr>
            <w:tcW w:w="776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3015FD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3015FD" w:rsidTr="00315863">
        <w:trPr>
          <w:jc w:val="center"/>
        </w:trPr>
        <w:tc>
          <w:tcPr>
            <w:tcW w:w="776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33AC8" w:rsidRPr="003015FD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3015FD" w:rsidTr="00315863">
        <w:trPr>
          <w:jc w:val="center"/>
        </w:trPr>
        <w:tc>
          <w:tcPr>
            <w:tcW w:w="776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33AC8" w:rsidRPr="003015FD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3015F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3015FD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12214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33AC8" w:rsidRPr="00952825" w:rsidRDefault="00D33AC8" w:rsidP="00984BA6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984BA6">
        <w:rPr>
          <w:rFonts w:ascii="Palatino Linotype" w:hAnsi="Palatino Linotype"/>
          <w:b/>
          <w:sz w:val="24"/>
          <w:szCs w:val="24"/>
        </w:rPr>
        <w:t>2.5.2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7426E1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7426E1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7426E1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Pr="007426E1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7426E1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Pr="007426E1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7426E1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7426E1" w:rsidTr="00315863">
        <w:trPr>
          <w:jc w:val="center"/>
        </w:trPr>
        <w:tc>
          <w:tcPr>
            <w:tcW w:w="82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33AC8" w:rsidRPr="007426E1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26E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7426E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3AC8" w:rsidRPr="000E120B" w:rsidRDefault="00D33AC8" w:rsidP="0012214B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33AC8" w:rsidRPr="00952825" w:rsidRDefault="00D33AC8" w:rsidP="00984BA6">
      <w:pPr>
        <w:numPr>
          <w:ilvl w:val="1"/>
          <w:numId w:val="4"/>
        </w:numPr>
        <w:autoSpaceDE w:val="0"/>
        <w:autoSpaceDN w:val="0"/>
        <w:adjustRightInd w:val="0"/>
        <w:ind w:left="788" w:hanging="431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984BA6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Default="00D33AC8" w:rsidP="0012214B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D33AC8" w:rsidRPr="00655889" w:rsidRDefault="00D33AC8" w:rsidP="0012214B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655889" w:rsidRDefault="00D33AC8" w:rsidP="0012214B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655889" w:rsidRDefault="00D33AC8" w:rsidP="0012214B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655889" w:rsidRDefault="00D33AC8" w:rsidP="0012214B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F1F27">
        <w:rPr>
          <w:rFonts w:ascii="Palatino Linotype" w:hAnsi="Palatino Linotype"/>
          <w:b/>
          <w:sz w:val="44"/>
          <w:szCs w:val="44"/>
        </w:rPr>
        <w:t>10224-12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B5243D">
        <w:rPr>
          <w:rFonts w:ascii="Palatino Linotype" w:hAnsi="Palatino Linotype"/>
          <w:b/>
          <w:sz w:val="44"/>
          <w:szCs w:val="44"/>
        </w:rPr>
        <w:t>Alapvető tömörfa megmunkálás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33AC8" w:rsidRPr="000E120B" w:rsidRDefault="00D33AC8" w:rsidP="0012214B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33AC8" w:rsidRDefault="00D33AC8" w:rsidP="0012214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8475C6">
        <w:rPr>
          <w:rFonts w:ascii="Palatino Linotype" w:hAnsi="Palatino Linotype"/>
          <w:b/>
          <w:sz w:val="24"/>
          <w:szCs w:val="24"/>
        </w:rPr>
        <w:t>10224-12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</w:rPr>
        <w:t>azonosító számú, Alapvető tömörfa megmunkálás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33AC8" w:rsidRPr="000E3418" w:rsidTr="00315863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EF0B7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10224-12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8475C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</w:tr>
      <w:tr w:rsidR="00D33AC8" w:rsidRPr="000E3418" w:rsidTr="00315863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D33AC8" w:rsidRPr="000F1F27" w:rsidTr="00315863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0F1F27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lastRenderedPageBreak/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0F1F27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33AC8" w:rsidRPr="00C34867" w:rsidTr="00315863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0F1F27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0F1F27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0F1F27" w:rsidTr="00315863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C34867" w:rsidTr="00315863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8475C6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8475C6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33AC8" w:rsidRDefault="00D33AC8" w:rsidP="0012214B">
      <w:pPr>
        <w:jc w:val="both"/>
        <w:rPr>
          <w:sz w:val="24"/>
          <w:szCs w:val="24"/>
        </w:rPr>
      </w:pPr>
    </w:p>
    <w:p w:rsidR="00D33AC8" w:rsidRDefault="00D33AC8" w:rsidP="0012214B">
      <w:pPr>
        <w:jc w:val="both"/>
        <w:rPr>
          <w:sz w:val="24"/>
          <w:szCs w:val="24"/>
        </w:rPr>
      </w:pPr>
    </w:p>
    <w:p w:rsidR="00D33AC8" w:rsidRDefault="00D33AC8" w:rsidP="00984BA6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br w:type="page"/>
      </w:r>
      <w:r w:rsidRPr="0095101B">
        <w:rPr>
          <w:rFonts w:ascii="Palatino Linotype" w:hAnsi="Palatino Linotype" w:cs="Arial"/>
          <w:b/>
          <w:sz w:val="24"/>
          <w:szCs w:val="24"/>
        </w:rPr>
        <w:lastRenderedPageBreak/>
        <w:t>Faipari szakmai és gépismeret</w:t>
      </w:r>
      <w:r w:rsidRPr="0095101B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  <w:t>141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33AC8" w:rsidRPr="00952825" w:rsidRDefault="00D33AC8" w:rsidP="0012214B">
      <w:pPr>
        <w:ind w:left="357"/>
        <w:rPr>
          <w:rFonts w:ascii="Palatino Linotype" w:hAnsi="Palatino Linotype"/>
          <w:b/>
          <w:sz w:val="24"/>
          <w:szCs w:val="24"/>
        </w:rPr>
      </w:pPr>
    </w:p>
    <w:p w:rsidR="00D33AC8" w:rsidRPr="00952825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Pr="00593A01" w:rsidRDefault="00D33AC8" w:rsidP="00984BA6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93A01">
        <w:rPr>
          <w:rFonts w:ascii="Palatino Linotype" w:hAnsi="Palatino Linotype"/>
          <w:sz w:val="24"/>
          <w:szCs w:val="24"/>
        </w:rPr>
        <w:t>A tanulók számára</w:t>
      </w:r>
      <w:r w:rsidRPr="00593A01">
        <w:rPr>
          <w:rFonts w:ascii="Palatino Linotype" w:hAnsi="Palatino Linotype" w:cs="Arial"/>
          <w:sz w:val="24"/>
          <w:szCs w:val="24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olyan alapképzést nyújtson, mely alapja lehet a faipari szakmák speciális tananyagainak. Megismertesse a tanulókkal a fa megmunkálásának kézi technológiáit, a faipari alapgépek szerkezetét és működési elvét,</w:t>
      </w:r>
      <w:r w:rsidRPr="00593A0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tegye alkalmassá a tanulókat a szakelméleti ismeretek gyakorlati alkalmazására.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Default="00D33AC8" w:rsidP="0012214B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Default="00D33AC8" w:rsidP="0012214B">
      <w:pPr>
        <w:keepNext/>
        <w:numPr>
          <w:ilvl w:val="1"/>
          <w:numId w:val="4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0E120B" w:rsidRDefault="00D33AC8" w:rsidP="0012214B">
      <w:pPr>
        <w:keepNext/>
        <w:ind w:left="792"/>
        <w:rPr>
          <w:rFonts w:ascii="Palatino Linotype" w:hAnsi="Palatino Linotype"/>
          <w:b/>
          <w:sz w:val="24"/>
          <w:szCs w:val="24"/>
        </w:rPr>
      </w:pPr>
    </w:p>
    <w:p w:rsidR="00D33AC8" w:rsidRPr="00F57063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5101B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A forgácsolás elmélete.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szerszámok és kézi kisgépek (fűrész-, maró- és csiszológépek, fúrógépek, oszlopos fúró).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szerszámok jellemzői egyenes és körpályán mozgó szerszámoknál.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Jellemző szögek és hatásuk a felületi finomságra.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Forgácsoláshoz szükséges mozgások (főmozgás, mellékmozgás).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sebesség, előtoló sebesség.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egyenes vonal mentén.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ív mentén.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műhelyszintű használata.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(fűrészek, gyaluk, vésők, fúrók) fajtái és alkalmazásuk.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csiszolásnál használt anyagok és felhasználásuk.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Darabolás, szélezés, szeletelés, hibakiejtés, sík és térgörbék vágása.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Szelvény méretre alakítása kézi szerszámokkal, faipari kisgépekkel.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Fűrészáru lap és él gyalulása derékszögben, méretre munkálás kézi szerszámokkal, faipari kisgépekkel.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kézi gépek működtetése és biztonságtechnikája.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fűrészgépek: körfűrészek, láncfűrészek, dekopír-fűrészek, rezgőfűrészek, szúrófűrészek működése, alkalmazása.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gyalugépek működése, alkalmazása.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fúrógépek működése, alkalmazása.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marógépek (felsőmaró gép, laposcsap/lamelló marógép) működése, üzemeltetése, alkalmazása.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lastRenderedPageBreak/>
        <w:t>Kézi csiszológépek (szalag, korong, rezgő) működése, üzemeltetése, alkalmazása.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gépeknél használt por- és forgácselszívók.</w:t>
      </w:r>
    </w:p>
    <w:p w:rsidR="00D33AC8" w:rsidRPr="00EF4E25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 biztonságtechnikai előírásai, szabályai.</w:t>
      </w:r>
    </w:p>
    <w:p w:rsidR="00D33AC8" w:rsidRPr="00EF4E25" w:rsidRDefault="00D33AC8" w:rsidP="0012214B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F4E25">
        <w:rPr>
          <w:rFonts w:ascii="Palatino Linotype" w:hAnsi="Palatino Linotype" w:cs="TimesNewRomanPSMT"/>
          <w:sz w:val="24"/>
          <w:szCs w:val="24"/>
        </w:rPr>
        <w:t>Műhelyben betartandó általános biztonságtechnikai szabályok.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F57063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MT"/>
          <w:b/>
          <w:sz w:val="24"/>
          <w:szCs w:val="24"/>
        </w:rPr>
        <w:t xml:space="preserve"> </w:t>
      </w:r>
      <w:r w:rsidRPr="00EF4E25">
        <w:rPr>
          <w:rFonts w:ascii="Palatino Linotype" w:hAnsi="Palatino Linotype" w:cs="TimesNewRomanPSMT"/>
          <w:b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 w:cs="TimesNewRomanPSMT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46 óra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Szalagfűrészek működése és felhasználása, üzemeltetési szabályai.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Körfűrészek működése és felhasználása, üzemeltetési szabályai.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Egyengető gyalugépek működése, felhasználása és üzemeltetési szabályai.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Vastagsági gyalugépek működése, felhasználása és üzemeltetési szabályai.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gyalugépeknél használt por- és forgácselszívók.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Kiegészítő berendezések, sablonok, munkadarabok ellenőrzése.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 biztonságtechnikai előírásai.</w:t>
      </w:r>
    </w:p>
    <w:p w:rsidR="00D33AC8" w:rsidRPr="00720CA7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Gépteremben betartandó általános biztonságtechnikai szabályok.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Darabolás, szélezés, szeletelés, hibakiejtés.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 és térgörbék vágása.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Szelvény méretre alakítása faipari fűrészgépekkel.</w:t>
      </w:r>
    </w:p>
    <w:p w:rsidR="00D33AC8" w:rsidRPr="00720CA7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Fűrészáru lap és él gyalulása derékszögben.</w:t>
      </w:r>
    </w:p>
    <w:p w:rsidR="00D33AC8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Méretre munkálás faipari gyalugépeken.</w:t>
      </w:r>
    </w:p>
    <w:p w:rsidR="00D33AC8" w:rsidRPr="000E120B" w:rsidRDefault="00D33AC8" w:rsidP="0012214B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Alkatrészek fe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lületi előkészítése, ellenőrzés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14 óra</w:t>
      </w:r>
    </w:p>
    <w:p w:rsidR="00D33AC8" w:rsidRPr="00720CA7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Csiszolási műveletek végzése kézzel és kisgépekkel.</w:t>
      </w:r>
    </w:p>
    <w:p w:rsidR="00D33AC8" w:rsidRPr="00720CA7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és gépi csiszolóanyagok ismertetése.</w:t>
      </w:r>
    </w:p>
    <w:p w:rsidR="00D33AC8" w:rsidRPr="00720CA7" w:rsidRDefault="00D33AC8" w:rsidP="00CE7FDD">
      <w:pPr>
        <w:autoSpaceDE w:val="0"/>
        <w:autoSpaceDN w:val="0"/>
        <w:adjustRightInd w:val="0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csiszológépeken (szalag, tárcsás, rezgő) végezhető technológiák.</w:t>
      </w:r>
    </w:p>
    <w:p w:rsidR="00D33AC8" w:rsidRPr="00720CA7" w:rsidRDefault="00D33AC8" w:rsidP="00CE7FDD">
      <w:pPr>
        <w:widowControl w:val="0"/>
        <w:suppressAutoHyphens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Sík, mart, profilozott felületek csiszolása.</w:t>
      </w:r>
    </w:p>
    <w:p w:rsidR="00D33AC8" w:rsidRPr="00720CA7" w:rsidRDefault="00D33AC8" w:rsidP="00CE7FDD">
      <w:pPr>
        <w:widowControl w:val="0"/>
        <w:suppressAutoHyphens/>
        <w:ind w:left="284" w:firstLine="4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Sarkok, élek letörése.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Alapszerkezetek kia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lakításának jellemző típusai és gyártástechnológiái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Faipari alapszerkezetek (lap-, keret-, káva- és állványszerkezetek).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Toldások, fakötések.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szélesbítő toldások (egyenes élillesztéssel, idegencsappal, gépi toldással) szerkezeti kialakítása, felhasználási területei.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hosszabbító toldások (rálapolással, gépi toldással) kialakítása és alkalmazásai.</w:t>
      </w:r>
    </w:p>
    <w:p w:rsidR="00D33AC8" w:rsidRPr="00720CA7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keretkötések (ollós csapozás, vésett csapozás) kialakításai, felhasználási területei.</w:t>
      </w:r>
    </w:p>
    <w:p w:rsidR="00D33AC8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kávakötések (egyenes és fecskefarkú fogazások) kialakítása és alkalmazásai.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952825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CC21BA">
      <w:pPr>
        <w:widowControl w:val="0"/>
        <w:suppressAutoHyphens/>
        <w:ind w:left="44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EF0B71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33AC8" w:rsidRPr="00720CA7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Default="00D33AC8" w:rsidP="00CE7FDD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CE7FDD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984BA6">
        <w:rPr>
          <w:rFonts w:ascii="Palatino Linotype" w:hAnsi="Palatino Linotype"/>
          <w:b/>
          <w:sz w:val="24"/>
          <w:szCs w:val="24"/>
        </w:rPr>
        <w:t>3.5.1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F42851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12214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984BA6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984BA6">
        <w:rPr>
          <w:rFonts w:ascii="Palatino Linotype" w:hAnsi="Palatino Linotype"/>
          <w:b/>
          <w:sz w:val="24"/>
          <w:szCs w:val="24"/>
        </w:rPr>
        <w:t>3.5.2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FE5532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33AC8" w:rsidRPr="00FE5532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Pr="00B87D30" w:rsidRDefault="00D33AC8" w:rsidP="0012214B">
      <w:pPr>
        <w:rPr>
          <w:rFonts w:ascii="Palatino Linotype" w:hAnsi="Palatino Linotype"/>
          <w:b/>
          <w:i/>
          <w:sz w:val="24"/>
          <w:szCs w:val="24"/>
        </w:rPr>
      </w:pPr>
    </w:p>
    <w:p w:rsidR="00D33AC8" w:rsidRPr="00A91D82" w:rsidRDefault="00D33AC8" w:rsidP="00984BA6">
      <w:pPr>
        <w:widowControl w:val="0"/>
        <w:numPr>
          <w:ilvl w:val="1"/>
          <w:numId w:val="4"/>
        </w:numPr>
        <w:suppressAutoHyphens/>
        <w:ind w:left="788" w:hanging="431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984BA6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Default="00D33AC8" w:rsidP="0012214B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D33AC8" w:rsidRDefault="00D33AC8" w:rsidP="0012214B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D33AC8" w:rsidRDefault="00D33AC8" w:rsidP="0012214B">
      <w:pPr>
        <w:autoSpaceDE w:val="0"/>
        <w:autoSpaceDN w:val="0"/>
        <w:adjustRightInd w:val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D33AC8" w:rsidRPr="000E120B" w:rsidRDefault="00D33AC8" w:rsidP="00CE7FDD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lastRenderedPageBreak/>
        <w:t xml:space="preserve">Faipari szakmai gyakorlat </w:t>
      </w:r>
      <w:r w:rsidRPr="00720CA7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 xml:space="preserve">282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Default="00D33AC8" w:rsidP="00CE7FDD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F941F2">
        <w:rPr>
          <w:rFonts w:ascii="Palatino Linotype" w:hAnsi="Palatino Linotype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D33AC8" w:rsidRPr="00F941F2" w:rsidRDefault="00D33AC8" w:rsidP="00CE7FDD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Default="00D33AC8" w:rsidP="00CE7FDD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F941F2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62 óra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 (szükséges mérő- és rajzoló eszközök ismertetése, használata, anyagkiosztás).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technológia - anyagbefogás, rögzítési módok, ellenőrzés, munkavédelem.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Fűrészelési gyakorlatok.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körfűrész gépek, dekopír-, szúró-, rezgőfűrészek bemutatása, használata.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Gépi fűrészelési gyakorlatok. 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Keresztmetszet megmunkáló kézi szerszámok és gépek, gépekhez tartozó szerszámok jellemzői, késcsere, gépbeállítás.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Simító gyalu bemutatása, nagyolási gyakorlatok.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Eresztő gyalu felépítése, forgácstörő szerepe, egyengetési gyakorlat, kézjegy szerepe.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Derékszögű síkok képzése, méretre gyalulás, önellenőrzés.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használatuk.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Méretre gyalulás, méretellenőrzés.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D33AC8" w:rsidRPr="00F941F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D33AC8" w:rsidRPr="00F941F2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t xml:space="preserve">Felsőmarógép bemutatása, használata. </w:t>
      </w:r>
    </w:p>
    <w:p w:rsidR="00D33AC8" w:rsidRPr="00F941F2" w:rsidRDefault="00D33AC8" w:rsidP="0012214B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F941F2">
        <w:rPr>
          <w:rFonts w:ascii="Palatino Linotype" w:hAnsi="Palatino Linotype" w:cs="TimesNewRomanPSMT"/>
          <w:sz w:val="24"/>
          <w:szCs w:val="24"/>
        </w:rPr>
        <w:lastRenderedPageBreak/>
        <w:t xml:space="preserve">Laposcsap (lamelló) marógép bemutatása, használata. </w:t>
      </w:r>
    </w:p>
    <w:p w:rsidR="00D33AC8" w:rsidRPr="000E120B" w:rsidRDefault="00D33AC8" w:rsidP="0012214B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941F2">
        <w:rPr>
          <w:rFonts w:ascii="Palatino Linotype" w:hAnsi="Palatino Linotype" w:cs="TimesNewRomanPSMT"/>
          <w:sz w:val="24"/>
          <w:szCs w:val="24"/>
        </w:rPr>
        <w:t>Kézi és állványos fúrógépek, fúrószerszámok, szerszámcsere, gépállítás, fúrási típusok, technológiák.</w:t>
      </w:r>
    </w:p>
    <w:p w:rsidR="00D33AC8" w:rsidRPr="000E120B" w:rsidRDefault="00D33AC8" w:rsidP="0012214B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F57063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Fűrészelés és keresztmetszet-megmunkálás gépei és szerszámai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56 óra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fűrészszerszámok (fűrészszalagok, körfűrészlapok és azok típusainak bemutatása) felépítése, beállítása.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szalagfűrészgép felépítése, beállítása, szalagcsere, fűrészelési gyakorlat.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Asztalos körfűrészgép felépítés, beállítása, az elővágó körfűrészlap szerepe.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Fűrészelés gyakorlása, darabolás, szélezés, szeletelés, íves (sík és térgörb</w:t>
      </w:r>
      <w:r>
        <w:rPr>
          <w:rFonts w:ascii="Palatino Linotype" w:hAnsi="Palatino Linotype" w:cs="TimesNewRomanPSMT"/>
          <w:sz w:val="24"/>
          <w:szCs w:val="24"/>
        </w:rPr>
        <w:t>e) alkatrészek kialakítása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használata, gyalulási gyakorlat.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Egyengetés, vastagolás, teljes keresztmetszetű megmunkálás gyakorlása, méretre</w:t>
      </w:r>
      <w:r>
        <w:rPr>
          <w:rFonts w:ascii="Palatino Linotype" w:hAnsi="Palatino Linotype" w:cs="TimesNewRomanPSMT"/>
          <w:sz w:val="24"/>
          <w:szCs w:val="24"/>
        </w:rPr>
        <w:t xml:space="preserve"> gyalulás, méretellenőrzés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Hosszú, rövid, görbe és csavarodo</w:t>
      </w:r>
      <w:r>
        <w:rPr>
          <w:rFonts w:ascii="Palatino Linotype" w:hAnsi="Palatino Linotype" w:cs="TimesNewRomanPSMT"/>
          <w:sz w:val="24"/>
          <w:szCs w:val="24"/>
        </w:rPr>
        <w:t>tt alkatrészek egyengetése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MT"/>
          <w:sz w:val="24"/>
          <w:szCs w:val="24"/>
        </w:rPr>
        <w:t>Biztonságtechnika, baleset-megelőzés.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>
        <w:rPr>
          <w:rFonts w:ascii="Palatino Linotype" w:hAnsi="Palatino Linotype"/>
          <w:b/>
          <w:sz w:val="24"/>
          <w:szCs w:val="24"/>
        </w:rPr>
        <w:tab/>
      </w:r>
      <w:r w:rsidRPr="00536942">
        <w:rPr>
          <w:rFonts w:ascii="Palatino Linotype" w:hAnsi="Palatino Linotype"/>
          <w:b/>
          <w:i/>
          <w:sz w:val="24"/>
          <w:szCs w:val="24"/>
        </w:rPr>
        <w:t>20 óra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típusok, kézzel, kisgépekkel.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Csiszolóanyagok.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Természetes fa csiszolási technológiái (színlőpenge használata), natúr, pácolt, mázolt, lazúr, lakkozott felület alá.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Csiszolópapírok, kézi szalagcsiszoló gép, vibrációs és korongcsiszoló gépek használata, működése.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Csiszolási gyakorlatok - tömörfa alkatrészek, kávák csiszolása.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Méret- és minőség-ellenőrzés.</w:t>
      </w:r>
    </w:p>
    <w:p w:rsidR="00D33AC8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 gyártásközi ellenőrzések meghatározása, a dokumentálás tartalmi és formai követelményei.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144 óra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egyenes élillesztéssel.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Szélesbítő toldás idegen csappal.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Hosszabbító toldás rálapolással, egyenes vagy ferde élillesztéssel.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lastRenderedPageBreak/>
        <w:t>Sarokkötés ollós csapozással, 90°-os illesztéssel, egy oldalon (összerajzolás, fűrészelés, vésés).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Sarokkötés fészkes szakállas vésett- csappal, átmenő szakállas vésett- csappal.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„T” kötés átvésett csappal.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EF0B71">
      <w:pPr>
        <w:pStyle w:val="Listaszerbekezds"/>
        <w:spacing w:after="0" w:line="240" w:lineRule="auto"/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EF0B71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Default="00D33AC8" w:rsidP="00CE7FDD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CE7FDD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4.5.1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F42851" w:rsidTr="00315863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315863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315863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12214B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33AC8" w:rsidRPr="00A91D82" w:rsidRDefault="00D33AC8" w:rsidP="00A33EF9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4.5.2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FE5532" w:rsidTr="0031586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33AC8" w:rsidRPr="00FE5532" w:rsidTr="0031586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FE5532" w:rsidRDefault="00D33AC8" w:rsidP="0031586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31586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315863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31586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31586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Pr="000E120B" w:rsidRDefault="00D33AC8" w:rsidP="0012214B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Pr="00A91D82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A33EF9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D33AC8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10228-12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27307C">
        <w:rPr>
          <w:rFonts w:ascii="Palatino Linotype" w:hAnsi="Palatino Linotype"/>
          <w:b/>
          <w:sz w:val="44"/>
          <w:szCs w:val="44"/>
        </w:rPr>
        <w:t>Gépkezelés</w:t>
      </w: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33AC8" w:rsidRPr="000E120B" w:rsidRDefault="00D33AC8" w:rsidP="00B469C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33AC8" w:rsidRPr="00C21ABC" w:rsidRDefault="00D33AC8" w:rsidP="006B3DAF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0027F">
        <w:rPr>
          <w:rFonts w:ascii="Palatino Linotype" w:hAnsi="Palatino Linotype"/>
          <w:b/>
          <w:sz w:val="24"/>
          <w:szCs w:val="24"/>
        </w:rPr>
        <w:t>10228-12</w:t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0027F">
        <w:rPr>
          <w:rFonts w:ascii="Palatino Linotype" w:hAnsi="Palatino Linotype"/>
          <w:b/>
          <w:sz w:val="24"/>
          <w:szCs w:val="24"/>
        </w:rPr>
        <w:t>azonosító számú, Gépkezelés megnevezésű szakmai követelmény</w:t>
      </w:r>
      <w:r w:rsidRPr="00B0027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D33AC8" w:rsidRPr="0027307C" w:rsidTr="009E218E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B0027F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027F">
              <w:rPr>
                <w:rFonts w:ascii="Palatino Linotype" w:hAnsi="Palatino Linotype"/>
                <w:sz w:val="20"/>
                <w:szCs w:val="20"/>
              </w:rPr>
              <w:t xml:space="preserve">10228-12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B0027F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gyakorlat </w:t>
            </w:r>
          </w:p>
        </w:tc>
      </w:tr>
      <w:tr w:rsidR="00D33AC8" w:rsidRPr="0027307C" w:rsidTr="009E218E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D33AC8" w:rsidRPr="0027307C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</w:tr>
      <w:tr w:rsidR="00D33AC8" w:rsidRPr="0027307C" w:rsidTr="009E218E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Faesztergagépek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Lap- és élmegmunkáló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D33AC8" w:rsidRPr="0027307C" w:rsidTr="009E218E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27307C" w:rsidTr="009E218E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33AC8" w:rsidRPr="0027307C" w:rsidTr="009E218E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33AC8" w:rsidRPr="0027307C" w:rsidRDefault="00D33AC8" w:rsidP="009E218E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AC8" w:rsidRPr="0027307C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33AC8" w:rsidRDefault="00D33AC8" w:rsidP="006B3DA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33AC8" w:rsidRPr="000E120B" w:rsidRDefault="00D33AC8" w:rsidP="00A33EF9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Arial"/>
          <w:b/>
          <w:sz w:val="24"/>
          <w:szCs w:val="24"/>
        </w:rPr>
        <w:t>Gépkezelési ismeretek</w:t>
      </w:r>
      <w:r w:rsidRPr="00B0027F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33AC8" w:rsidRPr="00C21ABC" w:rsidRDefault="00D33AC8" w:rsidP="00CE7FDD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Pr="00B0027F" w:rsidRDefault="00D33AC8" w:rsidP="00CE7FDD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B0027F">
        <w:rPr>
          <w:rFonts w:ascii="Palatino Linotype" w:hAnsi="Palatino Linotype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Pr="0019087B" w:rsidRDefault="00D33AC8" w:rsidP="00CE7FDD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0E120B" w:rsidRDefault="00D33AC8" w:rsidP="00CE7FDD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D33AC8" w:rsidRPr="00C21ABC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Pr="00B0027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48 óra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forgácsoló gépek és szerszámok fajtái és alkalmazásuk.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Marógépek (asztalos marógép, felsőmarógép, csapozó marógépek) működése, falhasználása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 (hosszlyukfúró, sorozatfúró) működése, felhasználása és üzemeltetési szabályai.</w:t>
      </w:r>
    </w:p>
    <w:p w:rsidR="00D33AC8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Láncmarógépek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Tömörfa alkatrészek profilkialakítása, díszlécek, párkányok készítése marógépeken.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megmunkálások marógépeken.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kötések kialakítása asztalos marógépen, csapozó marógépen, láncmarógépen, felsőmarógépen.</w:t>
      </w:r>
    </w:p>
    <w:p w:rsidR="00D33AC8" w:rsidRPr="00B0027F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Fúrógépek, fúrási technológiák, a hosszlyuk- és sorozatfúró gépekkel kialakítható kötések.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esztergagépek alaptípusai, esztergályos szerszámok.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(szalagcsiszólógépek, korongcsiszológépek, széles szalagú csiszológépek, élcsiszológépek)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Furnérolló működése, furnérteríték-képzés gépeinek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Prések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Éllezáró gépek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felületkezelés gépei és berendezései,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lastRenderedPageBreak/>
        <w:t>A szerelés során használt présgépek (keret- és korpuszprések) működése, felhasználása és üzemeltetési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Gépműhelyben betartandó általános biztonságtechnikai szabályok.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Por- és forgácselszívó berendezések.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Karbantartás műveletei, típusai.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Szakmai számítások (jellemző szögek, áttétel, körpályán mozgó szerszám forgácsolási sebessége, előtoló sebessége).</w:t>
      </w:r>
    </w:p>
    <w:p w:rsidR="00D33AC8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EC470A">
        <w:rPr>
          <w:rFonts w:ascii="Palatino Linotype" w:hAnsi="Palatino Linotype"/>
          <w:b/>
          <w:i/>
          <w:sz w:val="24"/>
          <w:szCs w:val="24"/>
        </w:rPr>
        <w:t>13 óra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Lapszabászgépek, táblafelosztók típusai, szerkezeti felépítésük, működésük, üzemeltetésük.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Fűrészelési hibák, előfordulásuk, a hibák oka és megelőzősük lehetőségei.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és szerszámaik csoportosítása.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Szalag-, henger-, kontakt csiszológépek szerkezeti felépítése, működése.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Tárcsás csiszológép, él- és különleges csiszológépek.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Élcsiszolás, egyenes és ívelt alkatrészek csiszolása.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D33AC8" w:rsidRPr="00B0027F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D33AC8" w:rsidRPr="00B0027F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2C5A92">
        <w:rPr>
          <w:rFonts w:ascii="Palatino Linotype" w:hAnsi="Palatino Linotype"/>
          <w:b/>
          <w:sz w:val="24"/>
          <w:szCs w:val="24"/>
        </w:rPr>
        <w:tab/>
      </w:r>
      <w:r w:rsidRPr="00EC470A">
        <w:rPr>
          <w:rFonts w:ascii="Palatino Linotype" w:hAnsi="Palatino Linotype"/>
          <w:b/>
          <w:i/>
          <w:sz w:val="24"/>
          <w:szCs w:val="24"/>
        </w:rPr>
        <w:t>10 óra</w:t>
      </w:r>
    </w:p>
    <w:p w:rsidR="00D33AC8" w:rsidRPr="002C5A9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felületkezelő anyagok felhordásának gépei, eszközei (mártás, hengeres felhordás, öntés gépei, különböző szóróberendezések).</w:t>
      </w:r>
    </w:p>
    <w:p w:rsidR="00D33AC8" w:rsidRPr="002C5A9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Lakkozott felületek szárító berendezései, működésük.</w:t>
      </w:r>
    </w:p>
    <w:p w:rsidR="00D33AC8" w:rsidRPr="002C5A92" w:rsidRDefault="00D33AC8" w:rsidP="00CE7FDD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Felületbevonások, fóliázás, laminálás gépi berendezései.</w:t>
      </w:r>
    </w:p>
    <w:p w:rsidR="00D33AC8" w:rsidRPr="002C5A92" w:rsidRDefault="00D33AC8" w:rsidP="00CE7FDD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D33AC8" w:rsidRPr="000E120B" w:rsidRDefault="00D33AC8" w:rsidP="00CE7FDD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CE7FDD">
      <w:pPr>
        <w:widowControl w:val="0"/>
        <w:suppressAutoHyphens/>
        <w:ind w:firstLine="33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EF0B71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33AC8" w:rsidRPr="00720CA7" w:rsidRDefault="00D33AC8" w:rsidP="00CE7FDD">
      <w:pPr>
        <w:widowControl w:val="0"/>
        <w:suppressAutoHyphens/>
        <w:ind w:firstLine="851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Default="00D33AC8" w:rsidP="00CE7FDD">
      <w:p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D33AC8" w:rsidRDefault="00D33AC8" w:rsidP="00A33EF9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5.5.1.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F42851" w:rsidTr="009E218E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Merge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6B3DAF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A33EF9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5.5.2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FE5532" w:rsidTr="009E218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33AC8" w:rsidRPr="00FE5532" w:rsidTr="009E218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Pr="00B87D30" w:rsidRDefault="00D33AC8" w:rsidP="00C21ABC">
      <w:pPr>
        <w:rPr>
          <w:rFonts w:ascii="Palatino Linotype" w:hAnsi="Palatino Linotype"/>
          <w:b/>
          <w:i/>
          <w:sz w:val="24"/>
          <w:szCs w:val="24"/>
        </w:rPr>
      </w:pPr>
    </w:p>
    <w:p w:rsidR="00D33AC8" w:rsidRPr="00C21ABC" w:rsidRDefault="00D33AC8" w:rsidP="00A33EF9">
      <w:pPr>
        <w:widowControl w:val="0"/>
        <w:numPr>
          <w:ilvl w:val="1"/>
          <w:numId w:val="4"/>
        </w:numPr>
        <w:suppressAutoHyphens/>
        <w:ind w:left="788" w:hanging="431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A33EF9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Default="00D33AC8" w:rsidP="00A33EF9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D33AC8" w:rsidRDefault="00D33AC8" w:rsidP="00A33EF9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33AC8" w:rsidRPr="000E120B" w:rsidRDefault="00D33AC8" w:rsidP="00A33EF9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Arial"/>
          <w:b/>
          <w:sz w:val="24"/>
          <w:szCs w:val="24"/>
        </w:rPr>
        <w:t xml:space="preserve">Gépkezelési gyakorlat </w:t>
      </w:r>
      <w:r w:rsidRPr="002C5A92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  <w:t>177 óra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C21ABC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33AC8" w:rsidRPr="002C5A92" w:rsidRDefault="00D33AC8" w:rsidP="00A33EF9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2C5A92">
        <w:rPr>
          <w:rFonts w:ascii="Palatino Linotype" w:hAnsi="Palatino Linotype"/>
          <w:sz w:val="24"/>
          <w:szCs w:val="24"/>
        </w:rPr>
        <w:t xml:space="preserve">A tanulók megismerjék a gépi megmunkálások technológiai előírásait, az asztalosipari gépek szerkezetét, működési elvét, </w:t>
      </w:r>
      <w:r>
        <w:rPr>
          <w:rFonts w:ascii="Palatino Linotype" w:hAnsi="Palatino Linotype"/>
          <w:sz w:val="24"/>
          <w:szCs w:val="24"/>
        </w:rPr>
        <w:t xml:space="preserve">tanulják meg </w:t>
      </w:r>
      <w:r w:rsidRPr="002C5A92">
        <w:rPr>
          <w:rFonts w:ascii="Palatino Linotype" w:hAnsi="Palatino Linotype"/>
          <w:sz w:val="24"/>
          <w:szCs w:val="24"/>
        </w:rPr>
        <w:t xml:space="preserve">használni a gépek </w:t>
      </w:r>
      <w:r w:rsidRPr="002C5A92">
        <w:rPr>
          <w:rFonts w:ascii="Palatino Linotype" w:hAnsi="Palatino Linotype"/>
          <w:sz w:val="24"/>
          <w:szCs w:val="24"/>
        </w:rPr>
        <w:lastRenderedPageBreak/>
        <w:t>védőberendezéseit, a balesetmentes munkavégzés feltételeit, szerszámkarbantartás előírásait.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33AC8" w:rsidRDefault="00D33AC8" w:rsidP="00A33EF9">
      <w:pPr>
        <w:overflowPunct w:val="0"/>
        <w:autoSpaceDE w:val="0"/>
        <w:autoSpaceDN w:val="0"/>
        <w:adjustRightInd w:val="0"/>
        <w:ind w:left="357"/>
        <w:jc w:val="both"/>
        <w:textAlignment w:val="baseline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0E120B" w:rsidRDefault="00D33AC8" w:rsidP="00CE7FDD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>
        <w:rPr>
          <w:rFonts w:ascii="Palatino Linotype" w:hAnsi="Palatino Linotype"/>
          <w:b/>
          <w:sz w:val="24"/>
          <w:szCs w:val="24"/>
        </w:rPr>
        <w:tab/>
      </w:r>
      <w:r w:rsidRPr="00EC470A">
        <w:rPr>
          <w:rFonts w:ascii="Palatino Linotype" w:hAnsi="Palatino Linotype"/>
          <w:b/>
          <w:i/>
          <w:sz w:val="24"/>
          <w:szCs w:val="24"/>
        </w:rPr>
        <w:t>123 óra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(hosszlyukfúró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D33AC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D33AC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6B3DAF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Keret körbemarása vezető gyűrű, sablon segítségével.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Furnérolló működése.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Furnérteríték képzés gépeinek működése, üzemeltetési szabályai, furnérteríték készítése.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Hidraulikus hőprésgépek működése,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Éllezáró gépek működése,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Élezőgépek, működésük.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Gépműhelyben betartandó általános bi</w:t>
      </w:r>
      <w:r>
        <w:rPr>
          <w:rFonts w:ascii="Palatino Linotype" w:hAnsi="Palatino Linotype" w:cs="TimesNewRomanPSMT"/>
          <w:sz w:val="24"/>
          <w:szCs w:val="24"/>
        </w:rPr>
        <w:t>ztonságtechnikai szabályok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Por- és forgácselszívó berendezés</w:t>
      </w:r>
      <w:r>
        <w:rPr>
          <w:rFonts w:ascii="Palatino Linotype" w:hAnsi="Palatino Linotype" w:cs="TimesNewRomanPSMT"/>
          <w:sz w:val="24"/>
          <w:szCs w:val="24"/>
        </w:rPr>
        <w:t>ek kezelése, karbantartása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karba</w:t>
      </w:r>
      <w:r>
        <w:rPr>
          <w:rFonts w:ascii="Palatino Linotype" w:hAnsi="Palatino Linotype" w:cs="TimesNewRomanPSMT"/>
          <w:sz w:val="24"/>
          <w:szCs w:val="24"/>
        </w:rPr>
        <w:t>ntartás műveletei, típusai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Megmunkáló gépek kiegész</w:t>
      </w:r>
      <w:r>
        <w:rPr>
          <w:rFonts w:ascii="Palatino Linotype" w:hAnsi="Palatino Linotype" w:cs="TimesNewRomanPSMT"/>
          <w:sz w:val="24"/>
          <w:szCs w:val="24"/>
        </w:rPr>
        <w:t>ítő berendezései, sablonok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6B3DAF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C21ABC" w:rsidRDefault="00D33AC8" w:rsidP="00CE7FDD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EC470A">
        <w:rPr>
          <w:rFonts w:ascii="Palatino Linotype" w:hAnsi="Palatino Linotype"/>
          <w:b/>
          <w:i/>
          <w:sz w:val="24"/>
          <w:szCs w:val="24"/>
        </w:rPr>
        <w:t>36 óra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Lapszabászgépek, táblafelosztók üzemeltetése.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lastRenderedPageBreak/>
        <w:t>Csiszolási műveletek végzése faipari csiszoló gépeken.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és szerszámaik kiválasztása.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Szalag-, henger-, kontakt csiszológépek üzemeltetése, csiszolási gyakorlatok.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Tárcsás csiszológép, él- és különleges csiszológépek, csiszolási gyakorlatok.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Élcsiszolás, egyenes és ívelt alkatrészek csiszolása, csiszolási gyakorlatok.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Táblásított- és furnérozott lapok csiszolása felületkezelés alá.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Ragasztás (préselés).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ragasztás technológiája (présgép bemutatása, működése, préselési paraméterek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614308">
        <w:rPr>
          <w:rFonts w:ascii="Palatino Linotype" w:hAnsi="Palatino Linotype" w:cs="TimesNewRomanPSMT"/>
          <w:sz w:val="24"/>
          <w:szCs w:val="24"/>
        </w:rPr>
        <w:t>meghatározása).</w:t>
      </w:r>
    </w:p>
    <w:p w:rsidR="00D33AC8" w:rsidRDefault="00D33AC8" w:rsidP="006B3DAF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Élek lezárása felületborítás után (furnér, élfólia, élléc, ABS).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33AC8" w:rsidRPr="00C21ABC" w:rsidRDefault="00D33AC8" w:rsidP="00A33EF9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Pr="00614308">
        <w:rPr>
          <w:rFonts w:ascii="Palatino Linotype" w:hAnsi="Palatino Linotype"/>
          <w:b/>
          <w:sz w:val="24"/>
          <w:szCs w:val="24"/>
        </w:rPr>
        <w:tab/>
      </w:r>
      <w:r w:rsidRPr="00EC470A">
        <w:rPr>
          <w:rFonts w:ascii="Palatino Linotype" w:hAnsi="Palatino Linotype"/>
          <w:b/>
          <w:i/>
          <w:sz w:val="24"/>
          <w:szCs w:val="24"/>
        </w:rPr>
        <w:t>18 óra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Pácfelhordó eszközök, berendezések.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Pácolási gyakorlat.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gyakorlatok.</w:t>
      </w:r>
    </w:p>
    <w:p w:rsidR="00D33AC8" w:rsidRPr="00614308" w:rsidRDefault="00D33AC8" w:rsidP="006B3DAF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hibák, javításuk, megelőzésük.</w:t>
      </w:r>
    </w:p>
    <w:p w:rsidR="00D33AC8" w:rsidRPr="00D04ACE" w:rsidRDefault="00D33AC8" w:rsidP="006B3DAF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D33AC8" w:rsidRPr="000E120B" w:rsidRDefault="00D33AC8" w:rsidP="006B3DA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3AC8" w:rsidRPr="00C21ABC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D33AC8" w:rsidRPr="00EF0B71" w:rsidRDefault="00D33AC8" w:rsidP="00A33EF9">
      <w:pPr>
        <w:widowControl w:val="0"/>
        <w:suppressAutoHyphens/>
        <w:ind w:firstLine="330"/>
        <w:jc w:val="both"/>
        <w:rPr>
          <w:rFonts w:ascii="Palatino Linotype" w:hAnsi="Palatino Linotype"/>
          <w:i/>
          <w:sz w:val="24"/>
          <w:szCs w:val="24"/>
        </w:rPr>
      </w:pPr>
      <w:r w:rsidRPr="00EF0B71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33AC8" w:rsidRPr="000E120B" w:rsidRDefault="00D33AC8" w:rsidP="00A33EF9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Default="00D33AC8" w:rsidP="00A33EF9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33AC8" w:rsidRDefault="00D33AC8" w:rsidP="00A33EF9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A33EF9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6.5.1.</w:t>
      </w:r>
      <w:r w:rsidRPr="00A33EF9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33AC8" w:rsidRPr="00F42851" w:rsidTr="009E218E">
        <w:trPr>
          <w:jc w:val="center"/>
        </w:trPr>
        <w:tc>
          <w:tcPr>
            <w:tcW w:w="776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Merge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42851" w:rsidTr="009E218E">
        <w:trPr>
          <w:jc w:val="center"/>
        </w:trPr>
        <w:tc>
          <w:tcPr>
            <w:tcW w:w="776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33AC8" w:rsidRPr="00F42851" w:rsidRDefault="00D33AC8" w:rsidP="009E218E">
            <w:pPr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33AC8" w:rsidRPr="00F42851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Default="00D33AC8" w:rsidP="006B3DAF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D33AC8" w:rsidRDefault="00D33AC8" w:rsidP="00CE7FDD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A33EF9">
        <w:rPr>
          <w:rFonts w:ascii="Palatino Linotype" w:hAnsi="Palatino Linotype"/>
          <w:b/>
          <w:sz w:val="24"/>
          <w:szCs w:val="24"/>
        </w:rPr>
        <w:t>6.5.2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33AC8" w:rsidRPr="00FE5532" w:rsidTr="009E218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8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8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33AC8" w:rsidRPr="00FE5532" w:rsidTr="009E218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8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8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8" w:rsidRPr="00FE5532" w:rsidRDefault="00D33AC8" w:rsidP="009E218E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3AC8" w:rsidRPr="008B7D14" w:rsidRDefault="00D33AC8" w:rsidP="009E218E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33AC8" w:rsidRPr="00FE5532" w:rsidTr="009E218E">
        <w:trPr>
          <w:jc w:val="center"/>
        </w:trPr>
        <w:tc>
          <w:tcPr>
            <w:tcW w:w="82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33AC8" w:rsidRPr="00FE5532" w:rsidRDefault="00D33AC8" w:rsidP="009E218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8" w:rsidRPr="00FE5532" w:rsidRDefault="00D33AC8" w:rsidP="009E218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33AC8" w:rsidRPr="000E120B" w:rsidRDefault="00D33AC8" w:rsidP="006B3DAF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33AC8" w:rsidRPr="00C21ABC" w:rsidRDefault="00D33AC8" w:rsidP="00A33EF9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33AC8" w:rsidRDefault="00D33AC8" w:rsidP="00A33EF9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33AC8" w:rsidRPr="00A33EF9" w:rsidRDefault="00D33AC8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  <w:r w:rsidRPr="00A33EF9">
        <w:rPr>
          <w:rFonts w:ascii="Palatino Linotype" w:hAnsi="Palatino Linotype" w:cs="TimesNewRomanPSMT"/>
          <w:sz w:val="36"/>
          <w:szCs w:val="36"/>
          <w:lang w:bidi="hi-IN"/>
        </w:rPr>
        <w:lastRenderedPageBreak/>
        <w:t xml:space="preserve">Összefüggő szakmai gyakorlat </w:t>
      </w:r>
    </w:p>
    <w:p w:rsidR="00D33AC8" w:rsidRPr="00770F9A" w:rsidRDefault="00D33AC8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33AC8" w:rsidRPr="00EF0B71" w:rsidRDefault="00D33AC8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F0B71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33AC8" w:rsidRDefault="00D33AC8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33AC8" w:rsidRPr="001D574D">
        <w:tc>
          <w:tcPr>
            <w:tcW w:w="4622" w:type="dxa"/>
          </w:tcPr>
          <w:p w:rsidR="00D33AC8" w:rsidRPr="001D574D" w:rsidRDefault="00D33AC8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33AC8" w:rsidRPr="001D574D" w:rsidRDefault="00D33AC8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33AC8" w:rsidRPr="001D574D" w:rsidTr="00C21ABC">
        <w:trPr>
          <w:trHeight w:val="604"/>
        </w:trPr>
        <w:tc>
          <w:tcPr>
            <w:tcW w:w="4622" w:type="dxa"/>
            <w:vMerge w:val="restart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A2548A" w:rsidRDefault="00D33AC8" w:rsidP="00C21AB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D33AC8" w:rsidRPr="001D574D" w:rsidTr="00C21ABC">
        <w:trPr>
          <w:trHeight w:val="345"/>
        </w:trPr>
        <w:tc>
          <w:tcPr>
            <w:tcW w:w="4622" w:type="dxa"/>
            <w:vMerge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33AC8" w:rsidRPr="001D574D" w:rsidTr="00C21ABC">
        <w:trPr>
          <w:trHeight w:val="670"/>
        </w:trPr>
        <w:tc>
          <w:tcPr>
            <w:tcW w:w="4622" w:type="dxa"/>
            <w:vMerge w:val="restart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33AC8" w:rsidRPr="004C3F41" w:rsidRDefault="00D33AC8" w:rsidP="00C21AB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10228-12</w:t>
            </w:r>
          </w:p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Gépkezelés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Gépkezelési gyakorlat 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D33AC8" w:rsidRPr="001D574D" w:rsidTr="00C21ABC">
        <w:trPr>
          <w:trHeight w:val="1119"/>
        </w:trPr>
        <w:tc>
          <w:tcPr>
            <w:tcW w:w="4622" w:type="dxa"/>
            <w:vMerge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33AC8" w:rsidRPr="001D574D" w:rsidRDefault="00D33AC8" w:rsidP="00C21ABC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Faipari megmunkálás gépei, szerszámai</w:t>
            </w:r>
          </w:p>
        </w:tc>
      </w:tr>
    </w:tbl>
    <w:p w:rsidR="00D33AC8" w:rsidRDefault="00D33AC8" w:rsidP="003A7FA1"/>
    <w:p w:rsidR="00D33AC8" w:rsidRDefault="00D33AC8" w:rsidP="00345146">
      <w:pPr>
        <w:rPr>
          <w:rFonts w:ascii="Palatino Linotype" w:hAnsi="Palatino Linotype"/>
          <w:b/>
          <w:sz w:val="24"/>
          <w:szCs w:val="24"/>
        </w:rPr>
      </w:pPr>
    </w:p>
    <w:p w:rsidR="00D33AC8" w:rsidRPr="00A16672" w:rsidRDefault="00D33AC8" w:rsidP="00345146">
      <w:pPr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D33AC8" w:rsidRPr="00DF6E87" w:rsidRDefault="00D33AC8" w:rsidP="00345146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33AC8" w:rsidRDefault="00D33AC8" w:rsidP="00345146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D33AC8" w:rsidRDefault="00D33AC8" w:rsidP="00345146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D33AC8" w:rsidRDefault="00D33AC8" w:rsidP="00345146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33AC8" w:rsidRDefault="00D33AC8" w:rsidP="00345146">
      <w:pPr>
        <w:rPr>
          <w:rFonts w:ascii="Palatino Linotype" w:hAnsi="Palatino Linotype"/>
          <w:sz w:val="24"/>
          <w:szCs w:val="24"/>
        </w:rPr>
      </w:pPr>
    </w:p>
    <w:p w:rsidR="00D33AC8" w:rsidRDefault="00D33AC8" w:rsidP="00C21ABC">
      <w:pPr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345146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345146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C111A0" w:rsidRDefault="00D33AC8" w:rsidP="00345146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D33AC8" w:rsidRDefault="00D33AC8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D33AC8" w:rsidRDefault="00D33AC8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D33AC8" w:rsidRPr="00423D24" w:rsidRDefault="00D33AC8" w:rsidP="00AB044C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10228-12 </w:t>
      </w:r>
      <w:r w:rsidRPr="004C3F41">
        <w:rPr>
          <w:rFonts w:ascii="Palatino Linotype" w:hAnsi="Palatino Linotype"/>
          <w:b/>
          <w:sz w:val="24"/>
          <w:szCs w:val="24"/>
        </w:rPr>
        <w:t>Gépkezelés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D33AC8" w:rsidRPr="00DF6E87" w:rsidRDefault="00D33AC8" w:rsidP="00AB044C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33AC8" w:rsidRDefault="00D33AC8" w:rsidP="00AB044C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lastRenderedPageBreak/>
        <w:t xml:space="preserve">Gépkezelési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D33AC8" w:rsidRDefault="00D33AC8" w:rsidP="00AB044C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D33AC8" w:rsidRDefault="00D33AC8" w:rsidP="00AB044C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33AC8" w:rsidRDefault="00D33AC8" w:rsidP="00AB044C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D33AC8" w:rsidRPr="00C21ABC" w:rsidRDefault="00D33AC8" w:rsidP="00C21ABC">
      <w:pPr>
        <w:ind w:firstLine="709"/>
        <w:rPr>
          <w:rFonts w:ascii="Palatino Linotype" w:hAnsi="Palatino Linotype"/>
          <w:b/>
          <w:sz w:val="24"/>
          <w:szCs w:val="24"/>
        </w:rPr>
      </w:pPr>
      <w:r w:rsidRPr="00475103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</w:p>
    <w:p w:rsidR="00D33AC8" w:rsidRPr="0061430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D33AC8" w:rsidRPr="0061430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(hosszlyukfúró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D33AC8" w:rsidRPr="0061430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D33AC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D33AC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D33AC8" w:rsidRPr="0061430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D33AC8" w:rsidRPr="00614308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D33AC8" w:rsidRPr="00AB044C" w:rsidRDefault="00D33AC8" w:rsidP="00AB044C">
      <w:pPr>
        <w:autoSpaceDE w:val="0"/>
        <w:autoSpaceDN w:val="0"/>
        <w:adjustRightInd w:val="0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sectPr w:rsidR="00D33AC8" w:rsidRPr="00AB044C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AC8" w:rsidRDefault="00D33AC8">
      <w:r>
        <w: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endnote>
  <w:endnote w:type="continuationSeparator" w:id="0">
    <w:p w:rsidR="00D33AC8" w:rsidRDefault="00D33AC8">
      <w:r>
        <w:continuation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C8" w:rsidRPr="00EF0B71" w:rsidRDefault="00D33AC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EF0B71">
      <w:rPr>
        <w:rStyle w:val="Oldalszm"/>
        <w:rFonts w:ascii="Palatino Linotype" w:hAnsi="Palatino Linotype"/>
        <w:sz w:val="20"/>
        <w:szCs w:val="20"/>
      </w:rPr>
      <w:fldChar w:fldCharType="begin"/>
    </w:r>
    <w:r w:rsidRPr="00EF0B71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EF0B71">
      <w:rPr>
        <w:rStyle w:val="Oldalszm"/>
        <w:rFonts w:ascii="Palatino Linotype" w:hAnsi="Palatino Linotype"/>
        <w:sz w:val="20"/>
        <w:szCs w:val="20"/>
      </w:rPr>
      <w:fldChar w:fldCharType="separate"/>
    </w:r>
    <w:r w:rsidR="00103DB8">
      <w:rPr>
        <w:rStyle w:val="Oldalszm"/>
        <w:rFonts w:ascii="Palatino Linotype" w:hAnsi="Palatino Linotype"/>
        <w:noProof/>
        <w:sz w:val="20"/>
        <w:szCs w:val="20"/>
      </w:rPr>
      <w:t>1</w:t>
    </w:r>
    <w:r w:rsidRPr="00EF0B71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AC8" w:rsidRDefault="00D33AC8">
      <w:r>
        <w: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footnote>
  <w:footnote w:type="continuationSeparator" w:id="0">
    <w:p w:rsidR="00D33AC8" w:rsidRDefault="00D33AC8">
      <w:r>
        <w:continuationSeparator/>
      </w:r>
    </w:p>
    <w:p w:rsidR="00D33AC8" w:rsidRDefault="00D33AC8"/>
    <w:p w:rsidR="00D33AC8" w:rsidRDefault="00D33AC8" w:rsidP="00B10E84"/>
    <w:p w:rsidR="00D33AC8" w:rsidRDefault="00D33AC8"/>
    <w:p w:rsidR="00D33AC8" w:rsidRDefault="00D33AC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C8" w:rsidRDefault="00D33AC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13F695A"/>
    <w:multiLevelType w:val="multilevel"/>
    <w:tmpl w:val="F1E819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8"/>
  </w:num>
  <w:num w:numId="3">
    <w:abstractNumId w:val="38"/>
  </w:num>
  <w:num w:numId="4">
    <w:abstractNumId w:val="10"/>
  </w:num>
  <w:num w:numId="5">
    <w:abstractNumId w:val="1"/>
  </w:num>
  <w:num w:numId="6">
    <w:abstractNumId w:val="39"/>
  </w:num>
  <w:num w:numId="7">
    <w:abstractNumId w:val="22"/>
  </w:num>
  <w:num w:numId="8">
    <w:abstractNumId w:val="25"/>
  </w:num>
  <w:num w:numId="9">
    <w:abstractNumId w:val="16"/>
  </w:num>
  <w:num w:numId="10">
    <w:abstractNumId w:val="11"/>
  </w:num>
  <w:num w:numId="11">
    <w:abstractNumId w:val="7"/>
  </w:num>
  <w:num w:numId="12">
    <w:abstractNumId w:val="35"/>
  </w:num>
  <w:num w:numId="13">
    <w:abstractNumId w:val="34"/>
  </w:num>
  <w:num w:numId="14">
    <w:abstractNumId w:val="36"/>
  </w:num>
  <w:num w:numId="15">
    <w:abstractNumId w:val="12"/>
  </w:num>
  <w:num w:numId="16">
    <w:abstractNumId w:val="2"/>
  </w:num>
  <w:num w:numId="17">
    <w:abstractNumId w:val="20"/>
  </w:num>
  <w:num w:numId="18">
    <w:abstractNumId w:val="19"/>
  </w:num>
  <w:num w:numId="19">
    <w:abstractNumId w:val="18"/>
  </w:num>
  <w:num w:numId="20">
    <w:abstractNumId w:val="30"/>
  </w:num>
  <w:num w:numId="21">
    <w:abstractNumId w:val="37"/>
  </w:num>
  <w:num w:numId="22">
    <w:abstractNumId w:val="33"/>
  </w:num>
  <w:num w:numId="23">
    <w:abstractNumId w:val="21"/>
  </w:num>
  <w:num w:numId="24">
    <w:abstractNumId w:val="41"/>
  </w:num>
  <w:num w:numId="25">
    <w:abstractNumId w:val="15"/>
  </w:num>
  <w:num w:numId="26">
    <w:abstractNumId w:val="29"/>
  </w:num>
  <w:num w:numId="27">
    <w:abstractNumId w:val="23"/>
  </w:num>
  <w:num w:numId="28">
    <w:abstractNumId w:val="3"/>
  </w:num>
  <w:num w:numId="29">
    <w:abstractNumId w:val="24"/>
  </w:num>
  <w:num w:numId="30">
    <w:abstractNumId w:val="27"/>
  </w:num>
  <w:num w:numId="31">
    <w:abstractNumId w:val="17"/>
  </w:num>
  <w:num w:numId="32">
    <w:abstractNumId w:val="40"/>
  </w:num>
  <w:num w:numId="33">
    <w:abstractNumId w:val="32"/>
  </w:num>
  <w:num w:numId="34">
    <w:abstractNumId w:val="13"/>
  </w:num>
  <w:num w:numId="35">
    <w:abstractNumId w:val="6"/>
  </w:num>
  <w:num w:numId="36">
    <w:abstractNumId w:val="5"/>
  </w:num>
  <w:num w:numId="37">
    <w:abstractNumId w:val="26"/>
  </w:num>
  <w:num w:numId="38">
    <w:abstractNumId w:val="28"/>
  </w:num>
  <w:num w:numId="39">
    <w:abstractNumId w:val="14"/>
  </w:num>
  <w:num w:numId="40">
    <w:abstractNumId w:val="4"/>
  </w:num>
  <w:num w:numId="41">
    <w:abstractNumId w:val="0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5BB9"/>
    <w:rsid w:val="00023B2C"/>
    <w:rsid w:val="00025947"/>
    <w:rsid w:val="00025ECB"/>
    <w:rsid w:val="0002797B"/>
    <w:rsid w:val="00031136"/>
    <w:rsid w:val="0003198B"/>
    <w:rsid w:val="0003210F"/>
    <w:rsid w:val="00034127"/>
    <w:rsid w:val="000368CD"/>
    <w:rsid w:val="00037E3F"/>
    <w:rsid w:val="00044157"/>
    <w:rsid w:val="00050100"/>
    <w:rsid w:val="00051736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818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0BED"/>
    <w:rsid w:val="000C352D"/>
    <w:rsid w:val="000C3EBD"/>
    <w:rsid w:val="000C4D1E"/>
    <w:rsid w:val="000C6352"/>
    <w:rsid w:val="000C7D47"/>
    <w:rsid w:val="000D0E2C"/>
    <w:rsid w:val="000D1E3F"/>
    <w:rsid w:val="000D2D43"/>
    <w:rsid w:val="000D2F39"/>
    <w:rsid w:val="000D3D8A"/>
    <w:rsid w:val="000D5D1D"/>
    <w:rsid w:val="000D7B78"/>
    <w:rsid w:val="000D7FF7"/>
    <w:rsid w:val="000E0969"/>
    <w:rsid w:val="000E0F06"/>
    <w:rsid w:val="000E120B"/>
    <w:rsid w:val="000E2913"/>
    <w:rsid w:val="000E2FF5"/>
    <w:rsid w:val="000E32E7"/>
    <w:rsid w:val="000E3418"/>
    <w:rsid w:val="000E3623"/>
    <w:rsid w:val="000E3EB7"/>
    <w:rsid w:val="000E5769"/>
    <w:rsid w:val="000E6846"/>
    <w:rsid w:val="000F1F27"/>
    <w:rsid w:val="000F2BD5"/>
    <w:rsid w:val="000F2C61"/>
    <w:rsid w:val="000F4140"/>
    <w:rsid w:val="000F4A82"/>
    <w:rsid w:val="000F64CE"/>
    <w:rsid w:val="00100236"/>
    <w:rsid w:val="00103DB8"/>
    <w:rsid w:val="00107B3E"/>
    <w:rsid w:val="00111FDC"/>
    <w:rsid w:val="001122EC"/>
    <w:rsid w:val="0012204D"/>
    <w:rsid w:val="0012214B"/>
    <w:rsid w:val="00122A7A"/>
    <w:rsid w:val="001230D4"/>
    <w:rsid w:val="00124A11"/>
    <w:rsid w:val="0012603B"/>
    <w:rsid w:val="001261E7"/>
    <w:rsid w:val="001279CD"/>
    <w:rsid w:val="00127CF4"/>
    <w:rsid w:val="00130D88"/>
    <w:rsid w:val="001314A4"/>
    <w:rsid w:val="00131507"/>
    <w:rsid w:val="00132EB5"/>
    <w:rsid w:val="00133C33"/>
    <w:rsid w:val="00135CEA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087B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213"/>
    <w:rsid w:val="001B0D5B"/>
    <w:rsid w:val="001B21D0"/>
    <w:rsid w:val="001B2947"/>
    <w:rsid w:val="001B3267"/>
    <w:rsid w:val="001B5BBD"/>
    <w:rsid w:val="001B6576"/>
    <w:rsid w:val="001B7C50"/>
    <w:rsid w:val="001C474D"/>
    <w:rsid w:val="001C7087"/>
    <w:rsid w:val="001D05CD"/>
    <w:rsid w:val="001D467C"/>
    <w:rsid w:val="001D574D"/>
    <w:rsid w:val="001D6F89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1AC8"/>
    <w:rsid w:val="002120BE"/>
    <w:rsid w:val="00212FB6"/>
    <w:rsid w:val="0021392B"/>
    <w:rsid w:val="00215320"/>
    <w:rsid w:val="002161B7"/>
    <w:rsid w:val="002164C6"/>
    <w:rsid w:val="00221422"/>
    <w:rsid w:val="002223C7"/>
    <w:rsid w:val="00222D2D"/>
    <w:rsid w:val="00224E33"/>
    <w:rsid w:val="00230B72"/>
    <w:rsid w:val="00234CCE"/>
    <w:rsid w:val="00244A7A"/>
    <w:rsid w:val="002464FF"/>
    <w:rsid w:val="00250A52"/>
    <w:rsid w:val="00253E1F"/>
    <w:rsid w:val="00256B07"/>
    <w:rsid w:val="002623E1"/>
    <w:rsid w:val="00264ED9"/>
    <w:rsid w:val="0026514F"/>
    <w:rsid w:val="0026522B"/>
    <w:rsid w:val="002652D8"/>
    <w:rsid w:val="0026648C"/>
    <w:rsid w:val="002717CE"/>
    <w:rsid w:val="0027307C"/>
    <w:rsid w:val="002765BF"/>
    <w:rsid w:val="0027671B"/>
    <w:rsid w:val="00276F6F"/>
    <w:rsid w:val="00280858"/>
    <w:rsid w:val="002812BB"/>
    <w:rsid w:val="00290D53"/>
    <w:rsid w:val="00296217"/>
    <w:rsid w:val="002A3B08"/>
    <w:rsid w:val="002A47CD"/>
    <w:rsid w:val="002A5D91"/>
    <w:rsid w:val="002B0235"/>
    <w:rsid w:val="002B1539"/>
    <w:rsid w:val="002B4AF6"/>
    <w:rsid w:val="002B6EC1"/>
    <w:rsid w:val="002B7FED"/>
    <w:rsid w:val="002C0147"/>
    <w:rsid w:val="002C2818"/>
    <w:rsid w:val="002C2EAE"/>
    <w:rsid w:val="002C45CE"/>
    <w:rsid w:val="002C5A92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5FD"/>
    <w:rsid w:val="003016CD"/>
    <w:rsid w:val="00305641"/>
    <w:rsid w:val="00306926"/>
    <w:rsid w:val="00306E44"/>
    <w:rsid w:val="00307A72"/>
    <w:rsid w:val="00307C3B"/>
    <w:rsid w:val="003121D0"/>
    <w:rsid w:val="00315863"/>
    <w:rsid w:val="00315E26"/>
    <w:rsid w:val="00316DA3"/>
    <w:rsid w:val="00317E5D"/>
    <w:rsid w:val="00323BBE"/>
    <w:rsid w:val="00324201"/>
    <w:rsid w:val="0033056E"/>
    <w:rsid w:val="00330FB2"/>
    <w:rsid w:val="003346E9"/>
    <w:rsid w:val="0033553B"/>
    <w:rsid w:val="00341A1F"/>
    <w:rsid w:val="003441A6"/>
    <w:rsid w:val="0034514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24C6"/>
    <w:rsid w:val="003A7FA1"/>
    <w:rsid w:val="003B656E"/>
    <w:rsid w:val="003B6C61"/>
    <w:rsid w:val="003B6D62"/>
    <w:rsid w:val="003C057D"/>
    <w:rsid w:val="003D2BAC"/>
    <w:rsid w:val="003D2CAE"/>
    <w:rsid w:val="003D45CC"/>
    <w:rsid w:val="003D6A32"/>
    <w:rsid w:val="003E2AB6"/>
    <w:rsid w:val="003E65C4"/>
    <w:rsid w:val="003F288D"/>
    <w:rsid w:val="003F2DE0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0F32"/>
    <w:rsid w:val="00432C1E"/>
    <w:rsid w:val="004332A8"/>
    <w:rsid w:val="0044226C"/>
    <w:rsid w:val="004441B9"/>
    <w:rsid w:val="004453A2"/>
    <w:rsid w:val="0044786C"/>
    <w:rsid w:val="00447AFD"/>
    <w:rsid w:val="00455B56"/>
    <w:rsid w:val="0045655B"/>
    <w:rsid w:val="004574D3"/>
    <w:rsid w:val="00460216"/>
    <w:rsid w:val="00461DC2"/>
    <w:rsid w:val="00461FF0"/>
    <w:rsid w:val="00472FA1"/>
    <w:rsid w:val="00475103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3F41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859"/>
    <w:rsid w:val="004F11B5"/>
    <w:rsid w:val="004F1DFE"/>
    <w:rsid w:val="004F3748"/>
    <w:rsid w:val="004F4C5A"/>
    <w:rsid w:val="004F5E80"/>
    <w:rsid w:val="004F6609"/>
    <w:rsid w:val="004F6686"/>
    <w:rsid w:val="004F76B1"/>
    <w:rsid w:val="005067A3"/>
    <w:rsid w:val="00506D75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6942"/>
    <w:rsid w:val="00537ABF"/>
    <w:rsid w:val="005500F8"/>
    <w:rsid w:val="00555207"/>
    <w:rsid w:val="005560DB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3A01"/>
    <w:rsid w:val="0059606A"/>
    <w:rsid w:val="00596122"/>
    <w:rsid w:val="005974A7"/>
    <w:rsid w:val="005A0019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58D4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08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46564"/>
    <w:rsid w:val="00652BC5"/>
    <w:rsid w:val="00655889"/>
    <w:rsid w:val="006573DD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243A"/>
    <w:rsid w:val="00684168"/>
    <w:rsid w:val="00684ACF"/>
    <w:rsid w:val="006864BF"/>
    <w:rsid w:val="00687466"/>
    <w:rsid w:val="00687490"/>
    <w:rsid w:val="00687495"/>
    <w:rsid w:val="00687988"/>
    <w:rsid w:val="00692CD4"/>
    <w:rsid w:val="006948E0"/>
    <w:rsid w:val="00695508"/>
    <w:rsid w:val="006962A4"/>
    <w:rsid w:val="006970CB"/>
    <w:rsid w:val="0069764B"/>
    <w:rsid w:val="006B0708"/>
    <w:rsid w:val="006B1ED1"/>
    <w:rsid w:val="006B3DAF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4B99"/>
    <w:rsid w:val="006D6B16"/>
    <w:rsid w:val="006D6E91"/>
    <w:rsid w:val="006E2150"/>
    <w:rsid w:val="006F0858"/>
    <w:rsid w:val="006F2DEC"/>
    <w:rsid w:val="006F4F34"/>
    <w:rsid w:val="006F604A"/>
    <w:rsid w:val="00700391"/>
    <w:rsid w:val="00701B1E"/>
    <w:rsid w:val="00710473"/>
    <w:rsid w:val="007127AB"/>
    <w:rsid w:val="00712B2F"/>
    <w:rsid w:val="00713BD3"/>
    <w:rsid w:val="00715739"/>
    <w:rsid w:val="00716C45"/>
    <w:rsid w:val="00716D14"/>
    <w:rsid w:val="00717E8F"/>
    <w:rsid w:val="007203DD"/>
    <w:rsid w:val="00720CA7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47F09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A21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54D4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034C"/>
    <w:rsid w:val="007F3824"/>
    <w:rsid w:val="007F3B04"/>
    <w:rsid w:val="007F3CF8"/>
    <w:rsid w:val="007F5DD4"/>
    <w:rsid w:val="007F630E"/>
    <w:rsid w:val="007F6640"/>
    <w:rsid w:val="008002B0"/>
    <w:rsid w:val="00800AC2"/>
    <w:rsid w:val="0080183B"/>
    <w:rsid w:val="00801EAF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4FA8"/>
    <w:rsid w:val="008450A4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1FB7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3232"/>
    <w:rsid w:val="0088585E"/>
    <w:rsid w:val="00886CC8"/>
    <w:rsid w:val="008910F9"/>
    <w:rsid w:val="008946B8"/>
    <w:rsid w:val="008958FA"/>
    <w:rsid w:val="00895FA7"/>
    <w:rsid w:val="008A3054"/>
    <w:rsid w:val="008A357E"/>
    <w:rsid w:val="008A3FAC"/>
    <w:rsid w:val="008A4A5B"/>
    <w:rsid w:val="008A7A7B"/>
    <w:rsid w:val="008B00C8"/>
    <w:rsid w:val="008B2433"/>
    <w:rsid w:val="008B261C"/>
    <w:rsid w:val="008B400E"/>
    <w:rsid w:val="008B4567"/>
    <w:rsid w:val="008B473C"/>
    <w:rsid w:val="008B47DA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E0A7D"/>
    <w:rsid w:val="008E0A80"/>
    <w:rsid w:val="008E387F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7894"/>
    <w:rsid w:val="00921A3F"/>
    <w:rsid w:val="00933878"/>
    <w:rsid w:val="009401E5"/>
    <w:rsid w:val="00942846"/>
    <w:rsid w:val="0095101B"/>
    <w:rsid w:val="0095115E"/>
    <w:rsid w:val="00952825"/>
    <w:rsid w:val="00954199"/>
    <w:rsid w:val="0095549B"/>
    <w:rsid w:val="0096108E"/>
    <w:rsid w:val="00966750"/>
    <w:rsid w:val="00966B3B"/>
    <w:rsid w:val="00967BE7"/>
    <w:rsid w:val="0097057A"/>
    <w:rsid w:val="0098022C"/>
    <w:rsid w:val="0098048C"/>
    <w:rsid w:val="00982A1F"/>
    <w:rsid w:val="00984BA6"/>
    <w:rsid w:val="00986381"/>
    <w:rsid w:val="009868DB"/>
    <w:rsid w:val="00991166"/>
    <w:rsid w:val="00994041"/>
    <w:rsid w:val="00997A30"/>
    <w:rsid w:val="009A23BF"/>
    <w:rsid w:val="009A3C97"/>
    <w:rsid w:val="009A3F2C"/>
    <w:rsid w:val="009A4F68"/>
    <w:rsid w:val="009A4FA1"/>
    <w:rsid w:val="009A5767"/>
    <w:rsid w:val="009A74DA"/>
    <w:rsid w:val="009A7538"/>
    <w:rsid w:val="009B4EFA"/>
    <w:rsid w:val="009B5A2C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218E"/>
    <w:rsid w:val="009E398C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9F7"/>
    <w:rsid w:val="00A17CD2"/>
    <w:rsid w:val="00A22030"/>
    <w:rsid w:val="00A24342"/>
    <w:rsid w:val="00A253A1"/>
    <w:rsid w:val="00A2548A"/>
    <w:rsid w:val="00A3184D"/>
    <w:rsid w:val="00A31DBF"/>
    <w:rsid w:val="00A33EF9"/>
    <w:rsid w:val="00A3611E"/>
    <w:rsid w:val="00A4174B"/>
    <w:rsid w:val="00A434DF"/>
    <w:rsid w:val="00A436B0"/>
    <w:rsid w:val="00A43D28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A0B88"/>
    <w:rsid w:val="00AA6330"/>
    <w:rsid w:val="00AB044C"/>
    <w:rsid w:val="00AB1C4A"/>
    <w:rsid w:val="00AB353C"/>
    <w:rsid w:val="00AB3C7D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D4A23"/>
    <w:rsid w:val="00AE0B8B"/>
    <w:rsid w:val="00AE19CA"/>
    <w:rsid w:val="00AE3B90"/>
    <w:rsid w:val="00AE4483"/>
    <w:rsid w:val="00AE498C"/>
    <w:rsid w:val="00AE5F8C"/>
    <w:rsid w:val="00AE63BF"/>
    <w:rsid w:val="00AF0064"/>
    <w:rsid w:val="00AF428D"/>
    <w:rsid w:val="00AF608B"/>
    <w:rsid w:val="00AF72AB"/>
    <w:rsid w:val="00B0027F"/>
    <w:rsid w:val="00B07107"/>
    <w:rsid w:val="00B0794C"/>
    <w:rsid w:val="00B10E84"/>
    <w:rsid w:val="00B11A59"/>
    <w:rsid w:val="00B11DD1"/>
    <w:rsid w:val="00B13624"/>
    <w:rsid w:val="00B13896"/>
    <w:rsid w:val="00B14B1A"/>
    <w:rsid w:val="00B1614D"/>
    <w:rsid w:val="00B16372"/>
    <w:rsid w:val="00B17A42"/>
    <w:rsid w:val="00B210A1"/>
    <w:rsid w:val="00B210D9"/>
    <w:rsid w:val="00B2342F"/>
    <w:rsid w:val="00B26FF0"/>
    <w:rsid w:val="00B32B0A"/>
    <w:rsid w:val="00B37322"/>
    <w:rsid w:val="00B41AC1"/>
    <w:rsid w:val="00B4418B"/>
    <w:rsid w:val="00B453BE"/>
    <w:rsid w:val="00B458C5"/>
    <w:rsid w:val="00B469C9"/>
    <w:rsid w:val="00B4765E"/>
    <w:rsid w:val="00B5243D"/>
    <w:rsid w:val="00B52640"/>
    <w:rsid w:val="00B52760"/>
    <w:rsid w:val="00B531D3"/>
    <w:rsid w:val="00B5629E"/>
    <w:rsid w:val="00B6425E"/>
    <w:rsid w:val="00B64D83"/>
    <w:rsid w:val="00B668A3"/>
    <w:rsid w:val="00B728F6"/>
    <w:rsid w:val="00B72A75"/>
    <w:rsid w:val="00B7523C"/>
    <w:rsid w:val="00B75C18"/>
    <w:rsid w:val="00B77E59"/>
    <w:rsid w:val="00B80E99"/>
    <w:rsid w:val="00B80F12"/>
    <w:rsid w:val="00B81F22"/>
    <w:rsid w:val="00B87D30"/>
    <w:rsid w:val="00B92CAB"/>
    <w:rsid w:val="00BA0489"/>
    <w:rsid w:val="00BA0A38"/>
    <w:rsid w:val="00BB3F3E"/>
    <w:rsid w:val="00BB59F6"/>
    <w:rsid w:val="00BB6688"/>
    <w:rsid w:val="00BC031B"/>
    <w:rsid w:val="00BC3F03"/>
    <w:rsid w:val="00BC487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625"/>
    <w:rsid w:val="00BF41CA"/>
    <w:rsid w:val="00BF7633"/>
    <w:rsid w:val="00BF7779"/>
    <w:rsid w:val="00C00A8F"/>
    <w:rsid w:val="00C01C0A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ABC"/>
    <w:rsid w:val="00C21FBC"/>
    <w:rsid w:val="00C224A1"/>
    <w:rsid w:val="00C23C5E"/>
    <w:rsid w:val="00C25644"/>
    <w:rsid w:val="00C274B3"/>
    <w:rsid w:val="00C31040"/>
    <w:rsid w:val="00C32E0B"/>
    <w:rsid w:val="00C34867"/>
    <w:rsid w:val="00C34A5F"/>
    <w:rsid w:val="00C3628E"/>
    <w:rsid w:val="00C363B2"/>
    <w:rsid w:val="00C36E86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A723D"/>
    <w:rsid w:val="00CB3CE7"/>
    <w:rsid w:val="00CC14C4"/>
    <w:rsid w:val="00CC1BCB"/>
    <w:rsid w:val="00CC21BA"/>
    <w:rsid w:val="00CC42A4"/>
    <w:rsid w:val="00CC51B5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151F"/>
    <w:rsid w:val="00CE2C18"/>
    <w:rsid w:val="00CE7FDD"/>
    <w:rsid w:val="00CF0B9B"/>
    <w:rsid w:val="00CF1E5D"/>
    <w:rsid w:val="00CF32BA"/>
    <w:rsid w:val="00CF5DF8"/>
    <w:rsid w:val="00CF76A9"/>
    <w:rsid w:val="00D02274"/>
    <w:rsid w:val="00D0231E"/>
    <w:rsid w:val="00D03E8C"/>
    <w:rsid w:val="00D040CD"/>
    <w:rsid w:val="00D04ACE"/>
    <w:rsid w:val="00D04F47"/>
    <w:rsid w:val="00D05171"/>
    <w:rsid w:val="00D10799"/>
    <w:rsid w:val="00D122E6"/>
    <w:rsid w:val="00D138F2"/>
    <w:rsid w:val="00D13A25"/>
    <w:rsid w:val="00D14A74"/>
    <w:rsid w:val="00D17546"/>
    <w:rsid w:val="00D2168C"/>
    <w:rsid w:val="00D22036"/>
    <w:rsid w:val="00D30617"/>
    <w:rsid w:val="00D32654"/>
    <w:rsid w:val="00D33AC8"/>
    <w:rsid w:val="00D46380"/>
    <w:rsid w:val="00D47263"/>
    <w:rsid w:val="00D56585"/>
    <w:rsid w:val="00D56EBF"/>
    <w:rsid w:val="00D56EEA"/>
    <w:rsid w:val="00D56EF6"/>
    <w:rsid w:val="00D5771F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30A4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64A2"/>
    <w:rsid w:val="00DD70E4"/>
    <w:rsid w:val="00DE0F02"/>
    <w:rsid w:val="00DE0FBA"/>
    <w:rsid w:val="00DE2D5B"/>
    <w:rsid w:val="00DE34B5"/>
    <w:rsid w:val="00DE3699"/>
    <w:rsid w:val="00DF151B"/>
    <w:rsid w:val="00DF2A75"/>
    <w:rsid w:val="00DF34DD"/>
    <w:rsid w:val="00DF619A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159B"/>
    <w:rsid w:val="00E239E4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2264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470A"/>
    <w:rsid w:val="00EC590D"/>
    <w:rsid w:val="00EC687A"/>
    <w:rsid w:val="00ED18D1"/>
    <w:rsid w:val="00ED1E2F"/>
    <w:rsid w:val="00ED396E"/>
    <w:rsid w:val="00ED6672"/>
    <w:rsid w:val="00EE3E84"/>
    <w:rsid w:val="00EE7745"/>
    <w:rsid w:val="00EF0B71"/>
    <w:rsid w:val="00EF4E25"/>
    <w:rsid w:val="00EF7A62"/>
    <w:rsid w:val="00F0107D"/>
    <w:rsid w:val="00F01825"/>
    <w:rsid w:val="00F03468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1BCA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0E94"/>
    <w:rsid w:val="00F42851"/>
    <w:rsid w:val="00F44AD4"/>
    <w:rsid w:val="00F47ADF"/>
    <w:rsid w:val="00F53239"/>
    <w:rsid w:val="00F54544"/>
    <w:rsid w:val="00F55447"/>
    <w:rsid w:val="00F55D44"/>
    <w:rsid w:val="00F57063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B18"/>
    <w:rsid w:val="00F764B1"/>
    <w:rsid w:val="00F8181D"/>
    <w:rsid w:val="00F81945"/>
    <w:rsid w:val="00F82137"/>
    <w:rsid w:val="00F834A9"/>
    <w:rsid w:val="00F84783"/>
    <w:rsid w:val="00F85511"/>
    <w:rsid w:val="00F86A41"/>
    <w:rsid w:val="00F909C0"/>
    <w:rsid w:val="00F917B0"/>
    <w:rsid w:val="00F93087"/>
    <w:rsid w:val="00F941F2"/>
    <w:rsid w:val="00F9493F"/>
    <w:rsid w:val="00F94B4A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0823"/>
    <w:rsid w:val="00FC2240"/>
    <w:rsid w:val="00FD1EFB"/>
    <w:rsid w:val="00FD203C"/>
    <w:rsid w:val="00FD37A4"/>
    <w:rsid w:val="00FD44DE"/>
    <w:rsid w:val="00FD4BA1"/>
    <w:rsid w:val="00FD5689"/>
    <w:rsid w:val="00FD5B25"/>
    <w:rsid w:val="00FD5EAC"/>
    <w:rsid w:val="00FE0212"/>
    <w:rsid w:val="00FE0A40"/>
    <w:rsid w:val="00FE2FB5"/>
    <w:rsid w:val="00FE3400"/>
    <w:rsid w:val="00FE428D"/>
    <w:rsid w:val="00FE5532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5CEA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12E6C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35CEA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135CEA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12E6C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135CEA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135CEA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135CEA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135CEA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135CE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135CEA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135CE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135CEA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135CEA"/>
  </w:style>
  <w:style w:type="paragraph" w:customStyle="1" w:styleId="Standard">
    <w:name w:val="Standard"/>
    <w:uiPriority w:val="99"/>
    <w:rsid w:val="00135CEA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135CEA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135CEA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135CEA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135CEA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135CEA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135CEA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135CE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135CE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135CE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135CE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135CE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135CE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135CE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135CE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135CE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135CE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135CE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135CEA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135CE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135CE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135CE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135CE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135CE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135C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135CE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135C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135C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135CEA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135CE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135CEA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135CEA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135CEA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135CEA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135CEA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135CEA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135CEA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135CEA"/>
  </w:style>
  <w:style w:type="character" w:styleId="Kiemels2">
    <w:name w:val="Strong"/>
    <w:basedOn w:val="Bekezdsalapbettpusa"/>
    <w:uiPriority w:val="99"/>
    <w:qFormat/>
    <w:locked/>
    <w:rsid w:val="00135CEA"/>
    <w:rPr>
      <w:rFonts w:cs="Times New Roman"/>
      <w:b/>
    </w:rPr>
  </w:style>
  <w:style w:type="table" w:customStyle="1" w:styleId="Rcsostblzat24">
    <w:name w:val="Rácsos táblázat2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135CEA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135CEA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135CEA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135CEA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135CEA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37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7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35</Pages>
  <Words>5554</Words>
  <Characters>38330</Characters>
  <Application>Microsoft Office Word</Application>
  <DocSecurity>0</DocSecurity>
  <Lines>319</Lines>
  <Paragraphs>87</Paragraphs>
  <ScaleCrop>false</ScaleCrop>
  <Company>Foglalkoztatási Hivatal</Company>
  <LinksUpToDate>false</LinksUpToDate>
  <CharactersWithSpaces>43797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7</cp:revision>
  <cp:lastPrinted>2013-01-08T08:44:00Z</cp:lastPrinted>
  <dcterms:created xsi:type="dcterms:W3CDTF">2013-04-10T20:46:00Z</dcterms:created>
  <dcterms:modified xsi:type="dcterms:W3CDTF">2013-04-17T06:02:00Z</dcterms:modified>
</cp:coreProperties>
</file>