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EB837" w14:textId="43F055C2" w:rsidR="001E7B1E" w:rsidRPr="00EA15D2" w:rsidRDefault="006E76D2" w:rsidP="004F48EC">
      <w:pPr>
        <w:jc w:val="center"/>
        <w:rPr>
          <w:rFonts w:cs="Times New Roman"/>
          <w:color w:val="000000" w:themeColor="text1"/>
        </w:rPr>
      </w:pPr>
      <w:r w:rsidRPr="00EA15D2">
        <w:rPr>
          <w:rFonts w:cs="Times New Roman"/>
          <w:color w:val="000000" w:themeColor="text1"/>
        </w:rPr>
        <w:t>2.156.</w:t>
      </w:r>
    </w:p>
    <w:p w14:paraId="499DC08A" w14:textId="77777777" w:rsidR="006E76D2" w:rsidRPr="00EA15D2" w:rsidRDefault="006E76D2" w:rsidP="004F48EC">
      <w:pPr>
        <w:jc w:val="center"/>
        <w:rPr>
          <w:rFonts w:cs="Times New Roman"/>
          <w:color w:val="000000" w:themeColor="text1"/>
        </w:rPr>
      </w:pPr>
    </w:p>
    <w:p w14:paraId="726DD66B" w14:textId="77777777" w:rsidR="001A7777" w:rsidRPr="00EA15D2" w:rsidRDefault="001A7777" w:rsidP="001A7777">
      <w:pPr>
        <w:jc w:val="center"/>
        <w:rPr>
          <w:rFonts w:cs="Times New Roman"/>
          <w:b/>
          <w:caps/>
          <w:color w:val="000000" w:themeColor="text1"/>
          <w:spacing w:val="60"/>
          <w:szCs w:val="24"/>
        </w:rPr>
      </w:pPr>
      <w:r w:rsidRPr="00EA15D2">
        <w:rPr>
          <w:rFonts w:cs="Times New Roman"/>
          <w:b/>
          <w:caps/>
          <w:color w:val="000000" w:themeColor="text1"/>
          <w:spacing w:val="60"/>
          <w:szCs w:val="24"/>
        </w:rPr>
        <w:t>Szakképzési kerettanterv</w:t>
      </w:r>
    </w:p>
    <w:p w14:paraId="7AC7A8CD" w14:textId="77777777" w:rsidR="001A7777" w:rsidRPr="00EA15D2" w:rsidRDefault="00BA3D88" w:rsidP="001A7777">
      <w:pPr>
        <w:jc w:val="center"/>
        <w:rPr>
          <w:rFonts w:cs="Times New Roman"/>
          <w:b/>
          <w:color w:val="000000" w:themeColor="text1"/>
          <w:szCs w:val="24"/>
        </w:rPr>
      </w:pPr>
      <w:r w:rsidRPr="00EA15D2">
        <w:rPr>
          <w:rFonts w:cs="Times New Roman"/>
          <w:b/>
          <w:color w:val="000000" w:themeColor="text1"/>
          <w:szCs w:val="24"/>
        </w:rPr>
        <w:t>a</w:t>
      </w:r>
    </w:p>
    <w:p w14:paraId="58A3A9E5" w14:textId="77777777" w:rsidR="0065053C" w:rsidRPr="00EA15D2" w:rsidRDefault="00F4181E" w:rsidP="001A7777">
      <w:pPr>
        <w:jc w:val="center"/>
        <w:rPr>
          <w:rFonts w:cs="Times New Roman"/>
          <w:b/>
          <w:caps/>
          <w:color w:val="000000" w:themeColor="text1"/>
          <w:szCs w:val="24"/>
        </w:rPr>
      </w:pPr>
      <w:r w:rsidRPr="00EA15D2">
        <w:rPr>
          <w:rFonts w:cs="Times New Roman"/>
          <w:b/>
          <w:caps/>
          <w:color w:val="000000" w:themeColor="text1"/>
          <w:szCs w:val="24"/>
        </w:rPr>
        <w:t>III</w:t>
      </w:r>
      <w:r w:rsidR="0065053C" w:rsidRPr="00EA15D2">
        <w:rPr>
          <w:rFonts w:cs="Times New Roman"/>
          <w:b/>
          <w:caps/>
          <w:color w:val="000000" w:themeColor="text1"/>
          <w:szCs w:val="24"/>
        </w:rPr>
        <w:t xml:space="preserve">. </w:t>
      </w:r>
      <w:r w:rsidRPr="00EA15D2">
        <w:rPr>
          <w:rFonts w:eastAsia="Times New Roman" w:cs="Times New Roman"/>
          <w:b/>
          <w:bCs/>
          <w:caps/>
          <w:color w:val="000000" w:themeColor="text1"/>
          <w:szCs w:val="24"/>
          <w:lang w:eastAsia="ar-SA"/>
        </w:rPr>
        <w:t>szociális</w:t>
      </w:r>
    </w:p>
    <w:p w14:paraId="19B9A5EA" w14:textId="77777777" w:rsidR="0065053C" w:rsidRPr="00EA15D2" w:rsidRDefault="0065053C" w:rsidP="001A7777">
      <w:pPr>
        <w:jc w:val="center"/>
        <w:rPr>
          <w:rFonts w:cs="Times New Roman"/>
          <w:b/>
          <w:color w:val="000000" w:themeColor="text1"/>
          <w:szCs w:val="24"/>
        </w:rPr>
      </w:pPr>
      <w:r w:rsidRPr="00EA15D2">
        <w:rPr>
          <w:rFonts w:cs="Times New Roman"/>
          <w:b/>
          <w:color w:val="000000" w:themeColor="text1"/>
          <w:szCs w:val="24"/>
        </w:rPr>
        <w:t>ágazathoz tartozó</w:t>
      </w:r>
    </w:p>
    <w:p w14:paraId="021EAED2" w14:textId="53F83266" w:rsidR="001A7777" w:rsidRPr="00EA15D2" w:rsidRDefault="00F4181E" w:rsidP="009E0379">
      <w:pPr>
        <w:pStyle w:val="Alaprtelmezett"/>
        <w:spacing w:after="120"/>
        <w:jc w:val="center"/>
        <w:rPr>
          <w:b/>
          <w:color w:val="000000" w:themeColor="text1"/>
        </w:rPr>
      </w:pPr>
      <w:r w:rsidRPr="00EA15D2">
        <w:rPr>
          <w:rFonts w:eastAsia="Times New Roman"/>
          <w:b/>
          <w:bCs/>
          <w:color w:val="000000" w:themeColor="text1"/>
          <w:lang w:val="hu-HU" w:eastAsia="ar-SA" w:bidi="ar-SA"/>
        </w:rPr>
        <w:t>54  762 02</w:t>
      </w:r>
      <w:r w:rsidR="007673DD" w:rsidRPr="00EA15D2">
        <w:rPr>
          <w:rFonts w:eastAsia="Times New Roman"/>
          <w:b/>
          <w:bCs/>
          <w:color w:val="000000" w:themeColor="text1"/>
          <w:lang w:val="hu-HU" w:eastAsia="ar-SA" w:bidi="ar-SA"/>
        </w:rPr>
        <w:t xml:space="preserve">   </w:t>
      </w:r>
    </w:p>
    <w:p w14:paraId="6E25533A" w14:textId="77777777" w:rsidR="00F4181E" w:rsidRPr="00EA15D2" w:rsidRDefault="00F4181E" w:rsidP="009E0379">
      <w:pPr>
        <w:pStyle w:val="Alaprtelmezett"/>
        <w:spacing w:after="120"/>
        <w:jc w:val="center"/>
        <w:rPr>
          <w:b/>
          <w:caps/>
          <w:color w:val="000000" w:themeColor="text1"/>
        </w:rPr>
      </w:pPr>
      <w:r w:rsidRPr="00EA15D2">
        <w:rPr>
          <w:rFonts w:eastAsia="Times New Roman"/>
          <w:b/>
          <w:bCs/>
          <w:caps/>
          <w:color w:val="000000" w:themeColor="text1"/>
          <w:lang w:val="hu-HU" w:eastAsia="ar-SA" w:bidi="ar-SA"/>
        </w:rPr>
        <w:t>szociális asszisztens</w:t>
      </w:r>
    </w:p>
    <w:p w14:paraId="28F6C6F8" w14:textId="77777777" w:rsidR="004F48EC" w:rsidRPr="00EA15D2" w:rsidRDefault="001A7777" w:rsidP="009E0379">
      <w:pPr>
        <w:jc w:val="center"/>
        <w:rPr>
          <w:rFonts w:cs="Times New Roman"/>
          <w:b/>
          <w:caps/>
          <w:color w:val="000000" w:themeColor="text1"/>
          <w:szCs w:val="24"/>
        </w:rPr>
      </w:pPr>
      <w:r w:rsidRPr="00EA15D2">
        <w:rPr>
          <w:rFonts w:cs="Times New Roman"/>
          <w:b/>
          <w:caps/>
          <w:color w:val="000000" w:themeColor="text1"/>
          <w:szCs w:val="24"/>
        </w:rPr>
        <w:t>szakképesítéshez</w:t>
      </w:r>
    </w:p>
    <w:p w14:paraId="1E3BDC0E" w14:textId="56879AEF" w:rsidR="00770AA2" w:rsidRPr="00225656" w:rsidRDefault="004F48EC" w:rsidP="009E0379">
      <w:pPr>
        <w:pStyle w:val="Alaprtelmezett"/>
        <w:jc w:val="center"/>
        <w:rPr>
          <w:b/>
          <w:caps/>
          <w:color w:val="000000" w:themeColor="text1"/>
          <w:lang w:val="hu-HU"/>
        </w:rPr>
      </w:pPr>
      <w:r w:rsidRPr="00225656">
        <w:rPr>
          <w:b/>
          <w:color w:val="000000" w:themeColor="text1"/>
          <w:lang w:val="hu-HU"/>
        </w:rPr>
        <w:t xml:space="preserve">(a </w:t>
      </w:r>
      <w:r w:rsidR="00F4181E" w:rsidRPr="00225656">
        <w:rPr>
          <w:b/>
          <w:caps/>
          <w:color w:val="000000" w:themeColor="text1"/>
          <w:lang w:val="hu-HU" w:bidi="ar-SA"/>
        </w:rPr>
        <w:t>31  762 01</w:t>
      </w:r>
      <w:r w:rsidR="00904EF0" w:rsidRPr="00225656">
        <w:rPr>
          <w:b/>
          <w:caps/>
          <w:color w:val="000000" w:themeColor="text1"/>
          <w:lang w:val="hu-HU" w:bidi="ar-SA"/>
        </w:rPr>
        <w:t xml:space="preserve"> </w:t>
      </w:r>
      <w:r w:rsidRPr="00225656">
        <w:rPr>
          <w:b/>
          <w:caps/>
          <w:color w:val="000000" w:themeColor="text1"/>
          <w:lang w:val="hu-HU"/>
        </w:rPr>
        <w:t xml:space="preserve"> </w:t>
      </w:r>
      <w:r w:rsidR="00F4181E" w:rsidRPr="00EA15D2">
        <w:rPr>
          <w:b/>
          <w:caps/>
          <w:color w:val="000000" w:themeColor="text1"/>
          <w:lang w:val="hu-HU" w:bidi="ar-SA"/>
        </w:rPr>
        <w:t>Gyermek – és ifjúsági felügyelő</w:t>
      </w:r>
      <w:r w:rsidR="009E0379">
        <w:rPr>
          <w:b/>
          <w:caps/>
          <w:color w:val="000000" w:themeColor="text1"/>
          <w:lang w:val="hu-HU" w:bidi="ar-SA"/>
        </w:rPr>
        <w:t xml:space="preserve"> </w:t>
      </w:r>
      <w:r w:rsidR="009E0379">
        <w:rPr>
          <w:b/>
          <w:color w:val="000000" w:themeColor="text1"/>
          <w:lang w:val="hu-HU" w:bidi="ar-SA"/>
        </w:rPr>
        <w:t>és</w:t>
      </w:r>
      <w:r w:rsidR="009E0379">
        <w:rPr>
          <w:b/>
          <w:caps/>
          <w:color w:val="000000" w:themeColor="text1"/>
          <w:lang w:val="hu-HU" w:bidi="ar-SA"/>
        </w:rPr>
        <w:t xml:space="preserve"> </w:t>
      </w:r>
    </w:p>
    <w:p w14:paraId="7975D542" w14:textId="2B4F9B51" w:rsidR="00F4181E" w:rsidRPr="00EA15D2" w:rsidRDefault="00F4181E" w:rsidP="009E0379">
      <w:pPr>
        <w:jc w:val="center"/>
        <w:divId w:val="568224108"/>
        <w:rPr>
          <w:rFonts w:cs="Times New Roman"/>
          <w:b/>
          <w:caps/>
          <w:color w:val="000000" w:themeColor="text1"/>
          <w:szCs w:val="24"/>
        </w:rPr>
      </w:pPr>
      <w:r w:rsidRPr="00EA15D2">
        <w:rPr>
          <w:rFonts w:cs="Times New Roman"/>
          <w:b/>
          <w:color w:val="000000" w:themeColor="text1"/>
          <w:szCs w:val="24"/>
        </w:rPr>
        <w:t xml:space="preserve"> </w:t>
      </w:r>
      <w:r w:rsidR="009E0379">
        <w:rPr>
          <w:rFonts w:cs="Times New Roman"/>
          <w:b/>
          <w:color w:val="000000" w:themeColor="text1"/>
          <w:szCs w:val="24"/>
        </w:rPr>
        <w:t xml:space="preserve">a </w:t>
      </w:r>
      <w:r w:rsidRPr="00EA15D2">
        <w:rPr>
          <w:rFonts w:cs="Times New Roman"/>
          <w:b/>
          <w:caps/>
          <w:color w:val="000000" w:themeColor="text1"/>
          <w:szCs w:val="24"/>
        </w:rPr>
        <w:t>31 761 02</w:t>
      </w:r>
      <w:r w:rsidR="00770AA2" w:rsidRPr="00EA15D2">
        <w:rPr>
          <w:rFonts w:cs="Times New Roman"/>
          <w:b/>
          <w:caps/>
          <w:color w:val="000000" w:themeColor="text1"/>
          <w:szCs w:val="24"/>
        </w:rPr>
        <w:t xml:space="preserve"> </w:t>
      </w:r>
      <w:r w:rsidRPr="00EA15D2">
        <w:rPr>
          <w:rFonts w:cs="Times New Roman"/>
          <w:b/>
          <w:bCs/>
          <w:color w:val="000000" w:themeColor="text1"/>
          <w:szCs w:val="24"/>
        </w:rPr>
        <w:t>HÁZI IDŐSZAKOS GYERMEKGONDOZÓ</w:t>
      </w:r>
    </w:p>
    <w:p w14:paraId="38832C74" w14:textId="77777777" w:rsidR="004F48EC" w:rsidRPr="00EA15D2" w:rsidRDefault="00770AA2" w:rsidP="009E0379">
      <w:pPr>
        <w:jc w:val="center"/>
        <w:rPr>
          <w:rFonts w:cs="Times New Roman"/>
          <w:b/>
          <w:caps/>
          <w:color w:val="000000" w:themeColor="text1"/>
          <w:szCs w:val="24"/>
        </w:rPr>
      </w:pPr>
      <w:r w:rsidRPr="00EA15D2">
        <w:rPr>
          <w:rFonts w:cs="Times New Roman"/>
          <w:b/>
          <w:color w:val="000000" w:themeColor="text1"/>
          <w:szCs w:val="24"/>
        </w:rPr>
        <w:t>mellék-szakképesítésekkel</w:t>
      </w:r>
      <w:r w:rsidR="004F48EC" w:rsidRPr="00EA15D2">
        <w:rPr>
          <w:rFonts w:cs="Times New Roman"/>
          <w:b/>
          <w:color w:val="000000" w:themeColor="text1"/>
          <w:szCs w:val="24"/>
        </w:rPr>
        <w:t>)</w:t>
      </w:r>
    </w:p>
    <w:p w14:paraId="1B4D3223" w14:textId="77777777" w:rsidR="000B5E9D" w:rsidRPr="00EA15D2" w:rsidRDefault="000B5E9D" w:rsidP="001A7777">
      <w:pPr>
        <w:jc w:val="center"/>
        <w:rPr>
          <w:rFonts w:cs="Times New Roman"/>
          <w:b/>
          <w:caps/>
          <w:color w:val="000000" w:themeColor="text1"/>
          <w:szCs w:val="24"/>
        </w:rPr>
      </w:pPr>
    </w:p>
    <w:p w14:paraId="7B8933F1" w14:textId="77777777" w:rsidR="001A7777" w:rsidRPr="00EA15D2" w:rsidRDefault="001A7777" w:rsidP="000B5E9D">
      <w:pPr>
        <w:spacing w:after="0"/>
        <w:rPr>
          <w:rFonts w:cs="Times New Roman"/>
          <w:color w:val="000000" w:themeColor="text1"/>
        </w:rPr>
      </w:pPr>
    </w:p>
    <w:p w14:paraId="599A8C7A" w14:textId="77777777" w:rsidR="00F24097" w:rsidRPr="00EA15D2" w:rsidRDefault="00F24097" w:rsidP="00F24097">
      <w:pPr>
        <w:spacing w:after="0"/>
        <w:rPr>
          <w:rFonts w:cs="Times New Roman"/>
          <w:b/>
          <w:color w:val="000000" w:themeColor="text1"/>
        </w:rPr>
      </w:pPr>
      <w:r w:rsidRPr="00EA15D2">
        <w:rPr>
          <w:rFonts w:cs="Times New Roman"/>
          <w:b/>
          <w:color w:val="000000" w:themeColor="text1"/>
        </w:rPr>
        <w:t>I. A szakképzés jogi háttere</w:t>
      </w:r>
    </w:p>
    <w:p w14:paraId="190BFBC4" w14:textId="77777777" w:rsidR="00F24097" w:rsidRPr="00EA15D2" w:rsidRDefault="00F24097" w:rsidP="00F24097">
      <w:pPr>
        <w:spacing w:after="0"/>
        <w:rPr>
          <w:rFonts w:cs="Times New Roman"/>
          <w:color w:val="000000" w:themeColor="text1"/>
        </w:rPr>
      </w:pPr>
      <w:r w:rsidRPr="00EA15D2">
        <w:rPr>
          <w:rFonts w:cs="Times New Roman"/>
          <w:color w:val="000000" w:themeColor="text1"/>
        </w:rPr>
        <w:t>A szakképzési kerettanterv</w:t>
      </w:r>
    </w:p>
    <w:p w14:paraId="7BC640B4" w14:textId="77777777" w:rsidR="00F24097" w:rsidRPr="00EA15D2" w:rsidRDefault="00F24097" w:rsidP="00F24097">
      <w:pPr>
        <w:pStyle w:val="Listaszerbekezds"/>
        <w:numPr>
          <w:ilvl w:val="0"/>
          <w:numId w:val="6"/>
        </w:numPr>
        <w:spacing w:after="0"/>
        <w:rPr>
          <w:rFonts w:cs="Times New Roman"/>
          <w:color w:val="000000" w:themeColor="text1"/>
        </w:rPr>
      </w:pPr>
      <w:r w:rsidRPr="00EA15D2">
        <w:rPr>
          <w:rFonts w:cs="Times New Roman"/>
          <w:color w:val="000000" w:themeColor="text1"/>
        </w:rPr>
        <w:t>a nemzeti köznevelésről szóló 2011. évi CXC. törvény,</w:t>
      </w:r>
    </w:p>
    <w:p w14:paraId="7FAD238F" w14:textId="77777777" w:rsidR="00F24097" w:rsidRPr="00EA15D2" w:rsidRDefault="00F24097" w:rsidP="00F24097">
      <w:pPr>
        <w:pStyle w:val="Listaszerbekezds"/>
        <w:numPr>
          <w:ilvl w:val="0"/>
          <w:numId w:val="6"/>
        </w:numPr>
        <w:spacing w:after="0"/>
        <w:rPr>
          <w:rFonts w:cs="Times New Roman"/>
          <w:color w:val="000000" w:themeColor="text1"/>
        </w:rPr>
      </w:pPr>
      <w:r w:rsidRPr="00EA15D2">
        <w:rPr>
          <w:rFonts w:cs="Times New Roman"/>
          <w:color w:val="000000" w:themeColor="text1"/>
        </w:rPr>
        <w:t>a szakképzésről szóló 2011. évi CLXXXVII. törvény,</w:t>
      </w:r>
    </w:p>
    <w:p w14:paraId="303A33FD" w14:textId="77777777" w:rsidR="00F24097" w:rsidRPr="00EA15D2" w:rsidRDefault="00F24097" w:rsidP="00F24097">
      <w:pPr>
        <w:spacing w:after="0"/>
        <w:rPr>
          <w:rFonts w:cs="Times New Roman"/>
          <w:color w:val="000000" w:themeColor="text1"/>
        </w:rPr>
      </w:pPr>
    </w:p>
    <w:p w14:paraId="43E9414F" w14:textId="77777777" w:rsidR="00F24097" w:rsidRPr="00EA15D2" w:rsidRDefault="00F24097" w:rsidP="00F24097">
      <w:pPr>
        <w:spacing w:after="0"/>
        <w:rPr>
          <w:rFonts w:cs="Times New Roman"/>
          <w:color w:val="000000" w:themeColor="text1"/>
        </w:rPr>
      </w:pPr>
      <w:r w:rsidRPr="00EA15D2">
        <w:rPr>
          <w:rFonts w:cs="Times New Roman"/>
          <w:color w:val="000000" w:themeColor="text1"/>
        </w:rPr>
        <w:t>valamint</w:t>
      </w:r>
    </w:p>
    <w:p w14:paraId="667B49B7" w14:textId="2BB5A302" w:rsidR="00F24097" w:rsidRPr="00EA15D2" w:rsidRDefault="00F24097" w:rsidP="00F24097">
      <w:pPr>
        <w:pStyle w:val="Listaszerbekezds"/>
        <w:numPr>
          <w:ilvl w:val="0"/>
          <w:numId w:val="6"/>
        </w:numPr>
        <w:spacing w:after="0"/>
        <w:rPr>
          <w:rFonts w:cs="Times New Roman"/>
          <w:color w:val="000000" w:themeColor="text1"/>
        </w:rPr>
      </w:pPr>
      <w:r w:rsidRPr="00EA15D2">
        <w:rPr>
          <w:rFonts w:cs="Times New Roman"/>
          <w:color w:val="000000" w:themeColor="text1"/>
        </w:rPr>
        <w:t xml:space="preserve">az Országos Képzési Jegyzékről és az Országos Képzési Jegyzék módosításának eljárásrendjéről szóló 150/2012. (VII. 6.) </w:t>
      </w:r>
      <w:r w:rsidR="00EA15D2">
        <w:rPr>
          <w:rFonts w:cs="Times New Roman"/>
          <w:color w:val="000000" w:themeColor="text1"/>
        </w:rPr>
        <w:t>Korm. rendelet</w:t>
      </w:r>
      <w:r w:rsidRPr="00EA15D2">
        <w:rPr>
          <w:rFonts w:cs="Times New Roman"/>
          <w:color w:val="000000" w:themeColor="text1"/>
        </w:rPr>
        <w:t>,</w:t>
      </w:r>
    </w:p>
    <w:p w14:paraId="22C7DF67" w14:textId="764561A4" w:rsidR="00F24097" w:rsidRPr="00EA15D2" w:rsidRDefault="00F24097" w:rsidP="00F24097">
      <w:pPr>
        <w:pStyle w:val="Listaszerbekezds"/>
        <w:numPr>
          <w:ilvl w:val="0"/>
          <w:numId w:val="6"/>
        </w:numPr>
        <w:spacing w:after="0"/>
        <w:rPr>
          <w:rFonts w:cs="Times New Roman"/>
          <w:color w:val="000000" w:themeColor="text1"/>
        </w:rPr>
      </w:pPr>
      <w:r w:rsidRPr="00EA15D2">
        <w:rPr>
          <w:rFonts w:cs="Times New Roman"/>
          <w:color w:val="000000" w:themeColor="text1"/>
        </w:rPr>
        <w:t xml:space="preserve">az állam által elismert szakképesítések szakmai követelménymoduljairól szóló 217/2012. (VIII. 9.) </w:t>
      </w:r>
      <w:r w:rsidR="00EA15D2">
        <w:rPr>
          <w:rFonts w:cs="Times New Roman"/>
          <w:color w:val="000000" w:themeColor="text1"/>
        </w:rPr>
        <w:t>Korm. rendelet és</w:t>
      </w:r>
    </w:p>
    <w:p w14:paraId="68D237CD" w14:textId="17CF80BB" w:rsidR="00F24097" w:rsidRPr="00EA15D2" w:rsidRDefault="005549CF" w:rsidP="005549CF">
      <w:pPr>
        <w:pStyle w:val="Listaszerbekezds"/>
        <w:numPr>
          <w:ilvl w:val="0"/>
          <w:numId w:val="6"/>
        </w:numPr>
        <w:spacing w:after="0"/>
        <w:rPr>
          <w:rFonts w:cs="Times New Roman"/>
          <w:color w:val="000000" w:themeColor="text1"/>
        </w:rPr>
      </w:pPr>
      <w:r w:rsidRPr="005549CF">
        <w:rPr>
          <w:rFonts w:cs="Times New Roman"/>
          <w:color w:val="000000" w:themeColor="text1"/>
        </w:rPr>
        <w:t>az emberi erőforrások minisztere ágazatába tartozó szakképesítések szakmai és vizsgakövetelményeiről szóló</w:t>
      </w:r>
      <w:r w:rsidR="00F24097" w:rsidRPr="00EA15D2">
        <w:rPr>
          <w:rFonts w:cs="Times New Roman"/>
          <w:color w:val="000000" w:themeColor="text1"/>
        </w:rPr>
        <w:t xml:space="preserve"> </w:t>
      </w:r>
      <w:r w:rsidR="00F4181E" w:rsidRPr="00EA15D2">
        <w:rPr>
          <w:rFonts w:cs="Times New Roman"/>
          <w:color w:val="000000" w:themeColor="text1"/>
        </w:rPr>
        <w:t>27</w:t>
      </w:r>
      <w:r w:rsidR="00EA15D2">
        <w:rPr>
          <w:rFonts w:cs="Times New Roman"/>
          <w:color w:val="000000" w:themeColor="text1"/>
        </w:rPr>
        <w:t>/201</w:t>
      </w:r>
      <w:r w:rsidR="00F4181E" w:rsidRPr="00EA15D2">
        <w:rPr>
          <w:rFonts w:cs="Times New Roman"/>
          <w:color w:val="000000" w:themeColor="text1"/>
        </w:rPr>
        <w:t>6</w:t>
      </w:r>
      <w:r w:rsidR="00F24097" w:rsidRPr="00EA15D2">
        <w:rPr>
          <w:rFonts w:cs="Times New Roman"/>
          <w:color w:val="000000" w:themeColor="text1"/>
        </w:rPr>
        <w:t>. (</w:t>
      </w:r>
      <w:r w:rsidR="00F4181E" w:rsidRPr="00EA15D2">
        <w:rPr>
          <w:rFonts w:cs="Times New Roman"/>
          <w:color w:val="000000" w:themeColor="text1"/>
          <w:szCs w:val="24"/>
        </w:rPr>
        <w:t xml:space="preserve">IX. </w:t>
      </w:r>
      <w:r w:rsidR="00F4181E" w:rsidRPr="00EA15D2">
        <w:rPr>
          <w:rFonts w:cs="Times New Roman"/>
          <w:color w:val="000000" w:themeColor="text1"/>
        </w:rPr>
        <w:t>16</w:t>
      </w:r>
      <w:r w:rsidR="00F24097" w:rsidRPr="00EA15D2">
        <w:rPr>
          <w:rFonts w:cs="Times New Roman"/>
          <w:color w:val="000000" w:themeColor="text1"/>
        </w:rPr>
        <w:t xml:space="preserve">.) </w:t>
      </w:r>
      <w:r w:rsidR="00F4181E" w:rsidRPr="00EA15D2">
        <w:rPr>
          <w:rFonts w:cs="Times New Roman"/>
          <w:color w:val="000000" w:themeColor="text1"/>
        </w:rPr>
        <w:t>EMMI</w:t>
      </w:r>
      <w:r w:rsidR="00F24097" w:rsidRPr="00EA15D2">
        <w:rPr>
          <w:rFonts w:cs="Times New Roman"/>
          <w:color w:val="000000" w:themeColor="text1"/>
        </w:rPr>
        <w:t xml:space="preserve"> rendelet </w:t>
      </w:r>
    </w:p>
    <w:p w14:paraId="63B394F4" w14:textId="77777777" w:rsidR="00F24097" w:rsidRPr="00EA15D2" w:rsidRDefault="00F24097" w:rsidP="00F24097">
      <w:pPr>
        <w:spacing w:after="0"/>
        <w:rPr>
          <w:rFonts w:cs="Times New Roman"/>
          <w:color w:val="000000" w:themeColor="text1"/>
        </w:rPr>
      </w:pPr>
      <w:r w:rsidRPr="00EA15D2">
        <w:rPr>
          <w:rFonts w:cs="Times New Roman"/>
          <w:color w:val="000000" w:themeColor="text1"/>
        </w:rPr>
        <w:t>alapján készült.</w:t>
      </w:r>
    </w:p>
    <w:p w14:paraId="7B663A8A" w14:textId="77777777" w:rsidR="001A7777" w:rsidRPr="00EA15D2" w:rsidRDefault="001A7777" w:rsidP="000B5E9D">
      <w:pPr>
        <w:spacing w:after="0"/>
        <w:rPr>
          <w:rFonts w:cs="Times New Roman"/>
          <w:color w:val="000000" w:themeColor="text1"/>
        </w:rPr>
      </w:pPr>
    </w:p>
    <w:p w14:paraId="1BE0C189" w14:textId="77777777" w:rsidR="00E96240" w:rsidRPr="00EA15D2" w:rsidRDefault="00E96240" w:rsidP="000B5E9D">
      <w:pPr>
        <w:spacing w:after="0"/>
        <w:rPr>
          <w:rFonts w:cs="Times New Roman"/>
          <w:color w:val="000000" w:themeColor="text1"/>
        </w:rPr>
      </w:pPr>
    </w:p>
    <w:p w14:paraId="186D72EC" w14:textId="77777777" w:rsidR="00C64856" w:rsidRPr="00EA15D2" w:rsidRDefault="00C64856" w:rsidP="00C64856">
      <w:pPr>
        <w:spacing w:after="0"/>
        <w:rPr>
          <w:rFonts w:cs="Times New Roman"/>
          <w:b/>
          <w:color w:val="000000" w:themeColor="text1"/>
        </w:rPr>
      </w:pPr>
      <w:r w:rsidRPr="00EA15D2">
        <w:rPr>
          <w:rFonts w:cs="Times New Roman"/>
          <w:b/>
          <w:color w:val="000000" w:themeColor="text1"/>
        </w:rPr>
        <w:t>II. A szakképesítés alapadatai</w:t>
      </w:r>
    </w:p>
    <w:p w14:paraId="39DE8C85" w14:textId="77777777" w:rsidR="00C64856" w:rsidRPr="00EA15D2" w:rsidRDefault="00C64856" w:rsidP="00C64856">
      <w:pPr>
        <w:spacing w:after="0"/>
        <w:rPr>
          <w:rFonts w:cs="Times New Roman"/>
          <w:color w:val="000000" w:themeColor="text1"/>
        </w:rPr>
      </w:pPr>
    </w:p>
    <w:p w14:paraId="034DB505" w14:textId="2C1CAB12"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A szakképesítés azonosító száma: </w:t>
      </w:r>
      <w:r w:rsidR="00F4181E" w:rsidRPr="00EA15D2">
        <w:rPr>
          <w:rFonts w:cs="Times New Roman"/>
          <w:color w:val="000000" w:themeColor="text1"/>
          <w:szCs w:val="24"/>
        </w:rPr>
        <w:t>54 762 0</w:t>
      </w:r>
      <w:r w:rsidR="00A358C3" w:rsidRPr="00EA15D2">
        <w:rPr>
          <w:rFonts w:cs="Times New Roman"/>
          <w:color w:val="000000" w:themeColor="text1"/>
          <w:szCs w:val="24"/>
        </w:rPr>
        <w:t>2</w:t>
      </w:r>
    </w:p>
    <w:p w14:paraId="5726327E" w14:textId="76CEF439" w:rsidR="00F4181E" w:rsidRPr="00EA15D2" w:rsidRDefault="00C64856">
      <w:pPr>
        <w:spacing w:after="0"/>
        <w:divId w:val="325086093"/>
        <w:rPr>
          <w:rFonts w:cs="Times New Roman"/>
          <w:color w:val="000000" w:themeColor="text1"/>
        </w:rPr>
      </w:pPr>
      <w:r w:rsidRPr="00EA15D2">
        <w:rPr>
          <w:rFonts w:cs="Times New Roman"/>
          <w:color w:val="000000" w:themeColor="text1"/>
        </w:rPr>
        <w:t xml:space="preserve">Szakképesítés megnevezése: </w:t>
      </w:r>
      <w:r w:rsidR="00F4181E" w:rsidRPr="00EA15D2">
        <w:rPr>
          <w:rFonts w:cs="Times New Roman"/>
          <w:color w:val="000000" w:themeColor="text1"/>
          <w:szCs w:val="24"/>
        </w:rPr>
        <w:t>Szociális asszisztens</w:t>
      </w:r>
    </w:p>
    <w:p w14:paraId="6F6BF606" w14:textId="77777777" w:rsidR="00C64856" w:rsidRPr="00EA15D2" w:rsidRDefault="00C64856" w:rsidP="00C64856">
      <w:pPr>
        <w:spacing w:after="0"/>
        <w:rPr>
          <w:rFonts w:cs="Times New Roman"/>
          <w:color w:val="000000" w:themeColor="text1"/>
        </w:rPr>
      </w:pPr>
    </w:p>
    <w:p w14:paraId="1BCA2464" w14:textId="7BF24EC6"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A szakmacsoport száma és megnevezése: </w:t>
      </w:r>
      <w:r w:rsidR="004B08B8" w:rsidRPr="00EA15D2">
        <w:rPr>
          <w:rFonts w:cs="Times New Roman"/>
          <w:color w:val="000000" w:themeColor="text1"/>
        </w:rPr>
        <w:t>2</w:t>
      </w:r>
      <w:r w:rsidRPr="00EA15D2">
        <w:rPr>
          <w:rFonts w:cs="Times New Roman"/>
          <w:color w:val="000000" w:themeColor="text1"/>
        </w:rPr>
        <w:t>.</w:t>
      </w:r>
      <w:r w:rsidR="004B08B8" w:rsidRPr="00EA15D2">
        <w:rPr>
          <w:rFonts w:cs="Times New Roman"/>
          <w:color w:val="000000" w:themeColor="text1"/>
        </w:rPr>
        <w:t xml:space="preserve"> </w:t>
      </w:r>
      <w:r w:rsidR="004B08B8" w:rsidRPr="00EA15D2">
        <w:rPr>
          <w:rFonts w:eastAsia="Times New Roman" w:cs="Times New Roman"/>
          <w:color w:val="000000" w:themeColor="text1"/>
          <w:lang w:eastAsia="ar-SA"/>
        </w:rPr>
        <w:t>Szociális szolgáltatások</w:t>
      </w:r>
    </w:p>
    <w:p w14:paraId="34E2CC7F" w14:textId="26350C6F"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Ágazati besorolás száma és megnevezése: </w:t>
      </w:r>
      <w:r w:rsidR="004B08B8" w:rsidRPr="00EA15D2">
        <w:rPr>
          <w:rFonts w:cs="Times New Roman"/>
          <w:color w:val="000000" w:themeColor="text1"/>
        </w:rPr>
        <w:t>III</w:t>
      </w:r>
      <w:r w:rsidRPr="00EA15D2">
        <w:rPr>
          <w:rFonts w:cs="Times New Roman"/>
          <w:color w:val="000000" w:themeColor="text1"/>
        </w:rPr>
        <w:t>.</w:t>
      </w:r>
      <w:r w:rsidR="004B08B8" w:rsidRPr="00EA15D2">
        <w:rPr>
          <w:rFonts w:cs="Times New Roman"/>
          <w:color w:val="000000" w:themeColor="text1"/>
        </w:rPr>
        <w:t xml:space="preserve"> Szociális</w:t>
      </w:r>
    </w:p>
    <w:p w14:paraId="7BCBF881" w14:textId="3B09A1AD"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Iskolai rendszerű szakképzésben a szakképzési évfolyamok száma: </w:t>
      </w:r>
      <w:r w:rsidR="004B08B8" w:rsidRPr="00EA15D2">
        <w:rPr>
          <w:rFonts w:cs="Times New Roman"/>
          <w:color w:val="000000" w:themeColor="text1"/>
        </w:rPr>
        <w:t>2</w:t>
      </w:r>
      <w:r w:rsidRPr="00EA15D2">
        <w:rPr>
          <w:rFonts w:cs="Times New Roman"/>
          <w:color w:val="000000" w:themeColor="text1"/>
        </w:rPr>
        <w:t xml:space="preserve"> év</w:t>
      </w:r>
    </w:p>
    <w:p w14:paraId="5B095AEE" w14:textId="7B8C3539"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Elméleti képzési idő aránya: </w:t>
      </w:r>
      <w:r w:rsidR="004B08B8" w:rsidRPr="00EA15D2">
        <w:rPr>
          <w:rFonts w:cs="Times New Roman"/>
          <w:color w:val="000000" w:themeColor="text1"/>
        </w:rPr>
        <w:t>60</w:t>
      </w:r>
      <w:r w:rsidRPr="00EA15D2">
        <w:rPr>
          <w:rFonts w:cs="Times New Roman"/>
          <w:color w:val="000000" w:themeColor="text1"/>
        </w:rPr>
        <w:t>%</w:t>
      </w:r>
    </w:p>
    <w:p w14:paraId="10F25639" w14:textId="4CE2C192" w:rsidR="00C64856" w:rsidRPr="00EA15D2" w:rsidRDefault="00C64856" w:rsidP="00C64856">
      <w:pPr>
        <w:spacing w:after="0"/>
        <w:rPr>
          <w:rFonts w:cs="Times New Roman"/>
          <w:color w:val="000000" w:themeColor="text1"/>
        </w:rPr>
      </w:pPr>
      <w:r w:rsidRPr="00EA15D2">
        <w:rPr>
          <w:rFonts w:cs="Times New Roman"/>
          <w:color w:val="000000" w:themeColor="text1"/>
        </w:rPr>
        <w:t xml:space="preserve">Gyakorlati képzési idő aránya: </w:t>
      </w:r>
      <w:r w:rsidR="004B08B8" w:rsidRPr="00EA15D2">
        <w:rPr>
          <w:rFonts w:cs="Times New Roman"/>
          <w:color w:val="000000" w:themeColor="text1"/>
        </w:rPr>
        <w:t>40</w:t>
      </w:r>
      <w:r w:rsidRPr="00EA15D2">
        <w:rPr>
          <w:rFonts w:cs="Times New Roman"/>
          <w:color w:val="000000" w:themeColor="text1"/>
        </w:rPr>
        <w:t>%</w:t>
      </w:r>
    </w:p>
    <w:p w14:paraId="3BE2828D" w14:textId="77777777" w:rsidR="00C64856" w:rsidRPr="00EA15D2" w:rsidRDefault="00C64856" w:rsidP="00C64856">
      <w:pPr>
        <w:spacing w:after="0"/>
        <w:rPr>
          <w:rFonts w:cs="Times New Roman"/>
          <w:color w:val="000000" w:themeColor="text1"/>
        </w:rPr>
      </w:pPr>
      <w:r w:rsidRPr="00EA15D2">
        <w:rPr>
          <w:rFonts w:cs="Times New Roman"/>
          <w:color w:val="000000" w:themeColor="text1"/>
        </w:rPr>
        <w:t>Az iskolai rendszerű képzésben az összefüggő szakmai gyakorlat időtartama:</w:t>
      </w:r>
    </w:p>
    <w:p w14:paraId="7BB73DC0" w14:textId="77777777" w:rsidR="00C64856" w:rsidRPr="00EA15D2" w:rsidRDefault="00C64856" w:rsidP="00381B6C">
      <w:pPr>
        <w:pStyle w:val="Listaszerbekezds"/>
        <w:numPr>
          <w:ilvl w:val="0"/>
          <w:numId w:val="7"/>
        </w:numPr>
        <w:spacing w:after="0"/>
        <w:rPr>
          <w:rFonts w:cs="Times New Roman"/>
          <w:color w:val="000000" w:themeColor="text1"/>
        </w:rPr>
      </w:pPr>
      <w:r w:rsidRPr="00EA15D2">
        <w:rPr>
          <w:rFonts w:cs="Times New Roman"/>
          <w:color w:val="000000" w:themeColor="text1"/>
        </w:rPr>
        <w:t>5 évfolyamos képzés esetén</w:t>
      </w:r>
      <w:r w:rsidR="00381B6C" w:rsidRPr="00EA15D2">
        <w:rPr>
          <w:rFonts w:cs="Times New Roman"/>
          <w:color w:val="000000" w:themeColor="text1"/>
        </w:rPr>
        <w:t>:</w:t>
      </w:r>
      <w:r w:rsidRPr="00EA15D2">
        <w:rPr>
          <w:rFonts w:cs="Times New Roman"/>
          <w:color w:val="000000" w:themeColor="text1"/>
        </w:rPr>
        <w:t xml:space="preserve"> </w:t>
      </w:r>
      <w:r w:rsidR="00BD0108" w:rsidRPr="00EA15D2">
        <w:rPr>
          <w:rFonts w:cs="Times New Roman"/>
          <w:color w:val="000000" w:themeColor="text1"/>
        </w:rPr>
        <w:t>a 10. évfolyamot követően 140</w:t>
      </w:r>
      <w:r w:rsidRPr="00EA15D2">
        <w:rPr>
          <w:rFonts w:cs="Times New Roman"/>
          <w:color w:val="000000" w:themeColor="text1"/>
        </w:rPr>
        <w:t xml:space="preserve"> óra, a 11. évfolyamot követően 140 óra; </w:t>
      </w:r>
    </w:p>
    <w:p w14:paraId="3FC8E97C" w14:textId="3228CD3D" w:rsidR="00C64856" w:rsidRPr="00EA15D2" w:rsidRDefault="00C64856" w:rsidP="00381B6C">
      <w:pPr>
        <w:pStyle w:val="Listaszerbekezds"/>
        <w:numPr>
          <w:ilvl w:val="0"/>
          <w:numId w:val="7"/>
        </w:numPr>
        <w:spacing w:after="0"/>
        <w:rPr>
          <w:rFonts w:cs="Times New Roman"/>
          <w:color w:val="000000" w:themeColor="text1"/>
        </w:rPr>
      </w:pPr>
      <w:r w:rsidRPr="00EA15D2">
        <w:rPr>
          <w:rFonts w:cs="Times New Roman"/>
          <w:color w:val="000000" w:themeColor="text1"/>
        </w:rPr>
        <w:t>2 évfolyamos képzés esetén</w:t>
      </w:r>
      <w:r w:rsidR="00381B6C" w:rsidRPr="00EA15D2">
        <w:rPr>
          <w:rFonts w:cs="Times New Roman"/>
          <w:color w:val="000000" w:themeColor="text1"/>
        </w:rPr>
        <w:t>:</w:t>
      </w:r>
      <w:r w:rsidRPr="00EA15D2">
        <w:rPr>
          <w:rFonts w:cs="Times New Roman"/>
          <w:color w:val="000000" w:themeColor="text1"/>
        </w:rPr>
        <w:t xml:space="preserve"> az első szakképzési évfolyamot követően </w:t>
      </w:r>
      <w:r w:rsidR="00BD0108" w:rsidRPr="00EA15D2">
        <w:rPr>
          <w:rFonts w:cs="Times New Roman"/>
          <w:color w:val="000000" w:themeColor="text1"/>
        </w:rPr>
        <w:t>160</w:t>
      </w:r>
      <w:r w:rsidRPr="00EA15D2">
        <w:rPr>
          <w:rFonts w:cs="Times New Roman"/>
          <w:color w:val="000000" w:themeColor="text1"/>
        </w:rPr>
        <w:t xml:space="preserve"> óra</w:t>
      </w:r>
      <w:r w:rsidR="00EA15D2">
        <w:rPr>
          <w:rFonts w:cs="Times New Roman"/>
          <w:color w:val="000000" w:themeColor="text1"/>
        </w:rPr>
        <w:t>.</w:t>
      </w:r>
    </w:p>
    <w:p w14:paraId="19B201E8" w14:textId="77777777" w:rsidR="001A7777" w:rsidRPr="00EA15D2" w:rsidRDefault="001A7777" w:rsidP="000B5E9D">
      <w:pPr>
        <w:spacing w:after="0"/>
        <w:rPr>
          <w:rFonts w:cs="Times New Roman"/>
          <w:color w:val="000000" w:themeColor="text1"/>
        </w:rPr>
      </w:pPr>
    </w:p>
    <w:p w14:paraId="5CFFDC2C" w14:textId="77777777" w:rsidR="00E96240" w:rsidRDefault="00E96240" w:rsidP="000B5E9D">
      <w:pPr>
        <w:spacing w:after="0"/>
        <w:rPr>
          <w:rFonts w:cs="Times New Roman"/>
          <w:color w:val="000000" w:themeColor="text1"/>
        </w:rPr>
      </w:pPr>
    </w:p>
    <w:p w14:paraId="62DB92BA" w14:textId="77777777" w:rsidR="00EA15D2" w:rsidRPr="00EA15D2" w:rsidRDefault="00EA15D2" w:rsidP="000B5E9D">
      <w:pPr>
        <w:spacing w:after="0"/>
        <w:rPr>
          <w:rFonts w:cs="Times New Roman"/>
          <w:color w:val="000000" w:themeColor="text1"/>
        </w:rPr>
      </w:pPr>
    </w:p>
    <w:p w14:paraId="5EAE7B58" w14:textId="77777777" w:rsidR="00E96240" w:rsidRPr="00EA15D2" w:rsidRDefault="00E96240" w:rsidP="00E96240">
      <w:pPr>
        <w:spacing w:after="0"/>
        <w:rPr>
          <w:rFonts w:cs="Times New Roman"/>
          <w:b/>
          <w:color w:val="000000" w:themeColor="text1"/>
        </w:rPr>
      </w:pPr>
      <w:r w:rsidRPr="00EA15D2">
        <w:rPr>
          <w:rFonts w:cs="Times New Roman"/>
          <w:b/>
          <w:color w:val="000000" w:themeColor="text1"/>
        </w:rPr>
        <w:t>III. A szakképzésbe történő belépés feltételei</w:t>
      </w:r>
    </w:p>
    <w:p w14:paraId="66BEC65E" w14:textId="77777777" w:rsidR="00E96240" w:rsidRPr="00EA15D2" w:rsidRDefault="00E96240" w:rsidP="00E96240">
      <w:pPr>
        <w:spacing w:after="0"/>
        <w:rPr>
          <w:rFonts w:cs="Times New Roman"/>
          <w:color w:val="000000" w:themeColor="text1"/>
        </w:rPr>
      </w:pPr>
    </w:p>
    <w:p w14:paraId="3FCCF777"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Iskolai előképzettség: érettségi végzettség</w:t>
      </w:r>
    </w:p>
    <w:p w14:paraId="353E589D"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 xml:space="preserve">Bemeneti kompetenciák: </w:t>
      </w:r>
      <w:r w:rsidR="000772D7" w:rsidRPr="00EA15D2">
        <w:rPr>
          <w:rFonts w:cs="Times New Roman"/>
          <w:color w:val="000000" w:themeColor="text1"/>
        </w:rPr>
        <w:t>—</w:t>
      </w:r>
    </w:p>
    <w:p w14:paraId="33DA4458"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 xml:space="preserve">Szakmai előképzettség: </w:t>
      </w:r>
      <w:r w:rsidR="000772D7" w:rsidRPr="00EA15D2">
        <w:rPr>
          <w:rFonts w:cs="Times New Roman"/>
          <w:color w:val="000000" w:themeColor="text1"/>
        </w:rPr>
        <w:t>—</w:t>
      </w:r>
    </w:p>
    <w:p w14:paraId="577CBE7B"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 xml:space="preserve">Előírt gyakorlat: </w:t>
      </w:r>
      <w:r w:rsidR="000772D7" w:rsidRPr="00EA15D2">
        <w:rPr>
          <w:rFonts w:cs="Times New Roman"/>
          <w:color w:val="000000" w:themeColor="text1"/>
        </w:rPr>
        <w:t>—</w:t>
      </w:r>
    </w:p>
    <w:p w14:paraId="67A45EB4"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Egészségügyi alkalmassági követelmények: nincsenek</w:t>
      </w:r>
    </w:p>
    <w:p w14:paraId="27D2206B"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 xml:space="preserve">Pályaalkalmassági követelmények: </w:t>
      </w:r>
      <w:r w:rsidR="005E1150" w:rsidRPr="00EA15D2">
        <w:rPr>
          <w:rFonts w:cs="Times New Roman"/>
          <w:color w:val="000000" w:themeColor="text1"/>
        </w:rPr>
        <w:t>nem szükségesek</w:t>
      </w:r>
    </w:p>
    <w:p w14:paraId="43327A78" w14:textId="77777777" w:rsidR="00E96240" w:rsidRPr="00EA15D2" w:rsidRDefault="00E96240" w:rsidP="00E96240">
      <w:pPr>
        <w:spacing w:after="0"/>
        <w:rPr>
          <w:rFonts w:cs="Times New Roman"/>
          <w:color w:val="000000" w:themeColor="text1"/>
        </w:rPr>
      </w:pPr>
    </w:p>
    <w:p w14:paraId="02912005" w14:textId="77777777" w:rsidR="00E96240" w:rsidRPr="00EA15D2" w:rsidRDefault="00E96240" w:rsidP="00E96240">
      <w:pPr>
        <w:spacing w:after="0"/>
        <w:rPr>
          <w:rFonts w:cs="Times New Roman"/>
          <w:color w:val="000000" w:themeColor="text1"/>
        </w:rPr>
      </w:pPr>
    </w:p>
    <w:p w14:paraId="14860BCD" w14:textId="77777777" w:rsidR="00E96240" w:rsidRPr="00EA15D2" w:rsidRDefault="00E96240" w:rsidP="00E96240">
      <w:pPr>
        <w:spacing w:after="0"/>
        <w:rPr>
          <w:rFonts w:cs="Times New Roman"/>
          <w:b/>
          <w:color w:val="000000" w:themeColor="text1"/>
        </w:rPr>
      </w:pPr>
      <w:r w:rsidRPr="00EA15D2">
        <w:rPr>
          <w:rFonts w:cs="Times New Roman"/>
          <w:b/>
          <w:color w:val="000000" w:themeColor="text1"/>
        </w:rPr>
        <w:t>IV. A szakképzés szervezésének feltételei</w:t>
      </w:r>
    </w:p>
    <w:p w14:paraId="757F82DA" w14:textId="77777777" w:rsidR="00E96240" w:rsidRPr="00EA15D2" w:rsidRDefault="00E96240" w:rsidP="00E96240">
      <w:pPr>
        <w:spacing w:after="0"/>
        <w:rPr>
          <w:rFonts w:cs="Times New Roman"/>
          <w:color w:val="000000" w:themeColor="text1"/>
        </w:rPr>
      </w:pPr>
    </w:p>
    <w:p w14:paraId="37CBCBB3" w14:textId="77777777" w:rsidR="00E96240" w:rsidRPr="00EA15D2" w:rsidRDefault="00E96240" w:rsidP="00E96240">
      <w:pPr>
        <w:spacing w:after="0"/>
        <w:rPr>
          <w:rFonts w:cs="Times New Roman"/>
          <w:b/>
          <w:color w:val="000000" w:themeColor="text1"/>
        </w:rPr>
      </w:pPr>
      <w:r w:rsidRPr="00EA15D2">
        <w:rPr>
          <w:rFonts w:cs="Times New Roman"/>
          <w:b/>
          <w:color w:val="000000" w:themeColor="text1"/>
        </w:rPr>
        <w:t>Személyi feltételek</w:t>
      </w:r>
    </w:p>
    <w:p w14:paraId="20525816"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20A1777" w14:textId="77777777" w:rsidR="00E96240" w:rsidRPr="00EA15D2" w:rsidRDefault="00E96240" w:rsidP="00E96240">
      <w:pPr>
        <w:spacing w:after="0"/>
        <w:rPr>
          <w:rFonts w:cs="Times New Roman"/>
          <w:color w:val="000000" w:themeColor="text1"/>
        </w:rPr>
      </w:pPr>
      <w:r w:rsidRPr="00EA15D2">
        <w:rPr>
          <w:rFonts w:cs="Times New Roman"/>
          <w:color w:val="000000" w:themeColor="text1"/>
        </w:rPr>
        <w:t>Ezen túl az alábbi tantárgyak oktatására az alábbi végzettséggel rendelkező szakember alkalmazható:</w:t>
      </w:r>
    </w:p>
    <w:p w14:paraId="2832F10C" w14:textId="77777777" w:rsidR="001A7777" w:rsidRPr="00EA15D2" w:rsidRDefault="001A7777" w:rsidP="000B5E9D">
      <w:pPr>
        <w:spacing w:after="0"/>
        <w:rPr>
          <w:rFonts w:cs="Times New Roman"/>
          <w:color w:val="000000" w:themeColor="text1"/>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EA15D2" w:rsidRPr="00EA15D2" w14:paraId="564FDA3A" w14:textId="77777777" w:rsidTr="00EA15D2">
        <w:trPr>
          <w:cantSplit/>
          <w:trHeight w:val="300"/>
          <w:jc w:val="center"/>
        </w:trPr>
        <w:tc>
          <w:tcPr>
            <w:tcW w:w="3220" w:type="dxa"/>
            <w:shd w:val="clear" w:color="auto" w:fill="auto"/>
            <w:noWrap/>
            <w:vAlign w:val="center"/>
            <w:hideMark/>
          </w:tcPr>
          <w:p w14:paraId="45561168" w14:textId="77777777" w:rsidR="00CB35F2" w:rsidRPr="00EA15D2" w:rsidRDefault="00CB35F2" w:rsidP="00EA15D2">
            <w:pPr>
              <w:spacing w:after="0"/>
              <w:rPr>
                <w:rFonts w:eastAsia="Times New Roman" w:cs="Times New Roman"/>
                <w:b/>
                <w:bCs/>
                <w:color w:val="000000" w:themeColor="text1"/>
                <w:szCs w:val="24"/>
                <w:lang w:eastAsia="hu-HU"/>
              </w:rPr>
            </w:pPr>
            <w:r w:rsidRPr="00EA15D2">
              <w:rPr>
                <w:rFonts w:eastAsia="Times New Roman" w:cs="Times New Roman"/>
                <w:b/>
                <w:bCs/>
                <w:color w:val="000000" w:themeColor="text1"/>
                <w:szCs w:val="24"/>
                <w:lang w:eastAsia="hu-HU"/>
              </w:rPr>
              <w:t>Tantárgy</w:t>
            </w:r>
          </w:p>
        </w:tc>
        <w:tc>
          <w:tcPr>
            <w:tcW w:w="4280" w:type="dxa"/>
            <w:shd w:val="clear" w:color="auto" w:fill="auto"/>
            <w:noWrap/>
            <w:vAlign w:val="center"/>
            <w:hideMark/>
          </w:tcPr>
          <w:p w14:paraId="11E69787" w14:textId="77777777" w:rsidR="00CB35F2" w:rsidRPr="00EA15D2" w:rsidRDefault="00CB35F2" w:rsidP="00CB35F2">
            <w:pPr>
              <w:spacing w:after="0"/>
              <w:jc w:val="center"/>
              <w:rPr>
                <w:rFonts w:eastAsia="Times New Roman" w:cs="Times New Roman"/>
                <w:b/>
                <w:bCs/>
                <w:color w:val="000000" w:themeColor="text1"/>
                <w:szCs w:val="24"/>
                <w:lang w:eastAsia="hu-HU"/>
              </w:rPr>
            </w:pPr>
            <w:r w:rsidRPr="00EA15D2">
              <w:rPr>
                <w:rFonts w:eastAsia="Times New Roman" w:cs="Times New Roman"/>
                <w:b/>
                <w:bCs/>
                <w:color w:val="000000" w:themeColor="text1"/>
                <w:szCs w:val="24"/>
                <w:lang w:eastAsia="hu-HU"/>
              </w:rPr>
              <w:t>Szakképesítés/Szakképzettség</w:t>
            </w:r>
          </w:p>
        </w:tc>
      </w:tr>
      <w:tr w:rsidR="00EA15D2" w:rsidRPr="00EA15D2" w14:paraId="0F44F06B" w14:textId="77777777" w:rsidTr="00EA15D2">
        <w:trPr>
          <w:cantSplit/>
          <w:trHeight w:val="300"/>
          <w:jc w:val="center"/>
        </w:trPr>
        <w:tc>
          <w:tcPr>
            <w:tcW w:w="3220" w:type="dxa"/>
            <w:shd w:val="clear" w:color="auto" w:fill="auto"/>
            <w:noWrap/>
            <w:vAlign w:val="center"/>
            <w:hideMark/>
          </w:tcPr>
          <w:p w14:paraId="5073C826" w14:textId="77777777" w:rsidR="00CB35F2" w:rsidRPr="00EA15D2" w:rsidRDefault="00CB35F2"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w:t>
            </w:r>
            <w:r w:rsidR="004B08B8" w:rsidRPr="00EA15D2">
              <w:rPr>
                <w:rFonts w:eastAsia="Times New Roman" w:cs="Times New Roman"/>
                <w:color w:val="000000" w:themeColor="text1"/>
                <w:szCs w:val="24"/>
                <w:lang w:eastAsia="hu-HU"/>
              </w:rPr>
              <w:t>Szakmai készségfejlesztés és kommunikációs gyakorlat</w:t>
            </w:r>
          </w:p>
        </w:tc>
        <w:tc>
          <w:tcPr>
            <w:tcW w:w="4280" w:type="dxa"/>
            <w:shd w:val="clear" w:color="auto" w:fill="auto"/>
            <w:noWrap/>
            <w:vAlign w:val="center"/>
            <w:hideMark/>
          </w:tcPr>
          <w:p w14:paraId="04D234EC" w14:textId="77777777" w:rsidR="00CB35F2" w:rsidRPr="00EA15D2" w:rsidRDefault="00CB35F2"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w:t>
            </w:r>
            <w:r w:rsidR="004B08B8" w:rsidRPr="00EA15D2">
              <w:rPr>
                <w:rFonts w:eastAsia="Times New Roman" w:cs="Times New Roman"/>
                <w:color w:val="000000" w:themeColor="text1"/>
                <w:szCs w:val="24"/>
                <w:lang w:eastAsia="hu-HU"/>
              </w:rPr>
              <w:t>a szakmai készségfejlesztést kizárólag csoportvezetésben jártas: pszichológus végezheti; a kommunikációs gyakorlatot: pszichológus, okleveles szociális munkás, pedagógiai előadó, okleveles gyógypedagógus, okleveles szupervizor, szociális szervező, szociális kompetenciafejlesztő tréner,</w:t>
            </w:r>
          </w:p>
        </w:tc>
      </w:tr>
      <w:tr w:rsidR="00EA15D2" w:rsidRPr="00EA15D2" w14:paraId="528628AD" w14:textId="77777777" w:rsidTr="00EA15D2">
        <w:trPr>
          <w:cantSplit/>
          <w:trHeight w:val="300"/>
          <w:jc w:val="center"/>
        </w:trPr>
        <w:tc>
          <w:tcPr>
            <w:tcW w:w="3220" w:type="dxa"/>
            <w:shd w:val="clear" w:color="auto" w:fill="auto"/>
            <w:noWrap/>
            <w:vAlign w:val="center"/>
            <w:hideMark/>
          </w:tcPr>
          <w:p w14:paraId="62C7F290" w14:textId="77777777" w:rsidR="00CB35F2" w:rsidRPr="00EA15D2" w:rsidRDefault="00CB35F2"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w:t>
            </w:r>
            <w:r w:rsidR="004B08B8" w:rsidRPr="00EA15D2">
              <w:rPr>
                <w:rFonts w:eastAsia="Times New Roman" w:cs="Times New Roman"/>
                <w:color w:val="000000" w:themeColor="text1"/>
                <w:szCs w:val="24"/>
                <w:lang w:eastAsia="hu-HU"/>
              </w:rPr>
              <w:t>Társadalomismereti, szociálpolitikai, jogi és etikai ismeretek</w:t>
            </w:r>
          </w:p>
        </w:tc>
        <w:tc>
          <w:tcPr>
            <w:tcW w:w="4280" w:type="dxa"/>
            <w:shd w:val="clear" w:color="auto" w:fill="auto"/>
            <w:noWrap/>
            <w:vAlign w:val="center"/>
            <w:hideMark/>
          </w:tcPr>
          <w:p w14:paraId="2BB17945" w14:textId="77777777" w:rsidR="00CB35F2" w:rsidRPr="00EA15D2" w:rsidRDefault="00CB35F2"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w:t>
            </w:r>
            <w:r w:rsidR="004B08B8" w:rsidRPr="00EA15D2">
              <w:rPr>
                <w:rFonts w:eastAsia="Times New Roman" w:cs="Times New Roman"/>
                <w:color w:val="000000" w:themeColor="text1"/>
                <w:szCs w:val="24"/>
                <w:lang w:eastAsia="hu-HU"/>
              </w:rPr>
              <w:t>okleveles szociálpolitikus, okleveles szociális munkás, okleveles szociológus, okleveles társadalomismeret szakos tanár, szociális menedzser</w:t>
            </w:r>
          </w:p>
        </w:tc>
      </w:tr>
      <w:tr w:rsidR="00EA15D2" w:rsidRPr="00EA15D2" w14:paraId="58A8D0C8" w14:textId="77777777" w:rsidTr="00EA15D2">
        <w:trPr>
          <w:cantSplit/>
          <w:trHeight w:val="300"/>
          <w:jc w:val="center"/>
        </w:trPr>
        <w:tc>
          <w:tcPr>
            <w:tcW w:w="3220" w:type="dxa"/>
            <w:shd w:val="clear" w:color="auto" w:fill="auto"/>
            <w:noWrap/>
            <w:vAlign w:val="center"/>
          </w:tcPr>
          <w:p w14:paraId="7FD3622A"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Monitorozó gyakorlat</w:t>
            </w:r>
          </w:p>
        </w:tc>
        <w:tc>
          <w:tcPr>
            <w:tcW w:w="4280" w:type="dxa"/>
            <w:shd w:val="clear" w:color="auto" w:fill="auto"/>
            <w:noWrap/>
            <w:vAlign w:val="center"/>
          </w:tcPr>
          <w:p w14:paraId="6B69E5FB" w14:textId="48CD18F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okleveles szociálpolitikus, okleveles szociális munkás, okleveles szociológus, szociális szervező, szociális menedzser, ápoló B</w:t>
            </w:r>
            <w:r w:rsidR="007378D1" w:rsidRPr="00EA15D2">
              <w:rPr>
                <w:rFonts w:eastAsia="Times New Roman" w:cs="Times New Roman"/>
                <w:color w:val="000000" w:themeColor="text1"/>
                <w:szCs w:val="24"/>
                <w:lang w:eastAsia="hu-HU"/>
              </w:rPr>
              <w:t>Sc</w:t>
            </w:r>
          </w:p>
        </w:tc>
      </w:tr>
      <w:tr w:rsidR="00EA15D2" w:rsidRPr="00EA15D2" w14:paraId="0A200BEB" w14:textId="77777777" w:rsidTr="00EA15D2">
        <w:trPr>
          <w:cantSplit/>
          <w:trHeight w:val="300"/>
          <w:jc w:val="center"/>
        </w:trPr>
        <w:tc>
          <w:tcPr>
            <w:tcW w:w="3220" w:type="dxa"/>
            <w:shd w:val="clear" w:color="auto" w:fill="auto"/>
            <w:noWrap/>
            <w:vAlign w:val="center"/>
          </w:tcPr>
          <w:p w14:paraId="5F5E7992"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Pszichológiai és pedagógiai alapismeretek</w:t>
            </w:r>
          </w:p>
        </w:tc>
        <w:tc>
          <w:tcPr>
            <w:tcW w:w="4280" w:type="dxa"/>
            <w:shd w:val="clear" w:color="auto" w:fill="auto"/>
            <w:noWrap/>
            <w:vAlign w:val="center"/>
          </w:tcPr>
          <w:p w14:paraId="466ACBFA" w14:textId="327DAF2C" w:rsidR="004B08B8" w:rsidRPr="00EA15D2" w:rsidRDefault="004B08B8" w:rsidP="007378D1">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pszichológus, pedagógiai előadó, pszichiáter</w:t>
            </w:r>
            <w:r w:rsidR="007378D1" w:rsidRPr="00EA15D2">
              <w:rPr>
                <w:rFonts w:eastAsia="Times New Roman" w:cs="Times New Roman"/>
                <w:color w:val="000000" w:themeColor="text1"/>
                <w:szCs w:val="24"/>
                <w:lang w:eastAsia="hu-HU"/>
              </w:rPr>
              <w:t xml:space="preserve">, okleveles gyógypedagógus, </w:t>
            </w:r>
          </w:p>
        </w:tc>
      </w:tr>
      <w:tr w:rsidR="00EA15D2" w:rsidRPr="00EA15D2" w14:paraId="21040639" w14:textId="77777777" w:rsidTr="00EA15D2">
        <w:trPr>
          <w:cantSplit/>
          <w:trHeight w:val="300"/>
          <w:jc w:val="center"/>
        </w:trPr>
        <w:tc>
          <w:tcPr>
            <w:tcW w:w="3220" w:type="dxa"/>
            <w:shd w:val="clear" w:color="auto" w:fill="auto"/>
            <w:noWrap/>
            <w:vAlign w:val="center"/>
          </w:tcPr>
          <w:p w14:paraId="0A75DE89"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Pszichológia gyakorlat</w:t>
            </w:r>
          </w:p>
        </w:tc>
        <w:tc>
          <w:tcPr>
            <w:tcW w:w="4280" w:type="dxa"/>
            <w:shd w:val="clear" w:color="auto" w:fill="auto"/>
            <w:noWrap/>
            <w:vAlign w:val="center"/>
          </w:tcPr>
          <w:p w14:paraId="446CE7C3" w14:textId="074889A8" w:rsidR="004B08B8" w:rsidRPr="00EA15D2" w:rsidRDefault="004B08B8" w:rsidP="00EA15D2">
            <w:pPr>
              <w:pStyle w:val="Alaprtelmezett"/>
              <w:rPr>
                <w:rFonts w:eastAsia="Times New Roman"/>
                <w:color w:val="000000" w:themeColor="text1"/>
                <w:lang w:eastAsia="hu-HU"/>
              </w:rPr>
            </w:pPr>
            <w:r w:rsidRPr="00EA15D2">
              <w:rPr>
                <w:rFonts w:eastAsia="Times New Roman"/>
                <w:color w:val="000000" w:themeColor="text1"/>
                <w:lang w:eastAsia="hu-HU"/>
              </w:rPr>
              <w:t xml:space="preserve"> </w:t>
            </w:r>
            <w:r w:rsidRPr="00EA15D2">
              <w:rPr>
                <w:rFonts w:eastAsia="Times New Roman"/>
                <w:color w:val="000000" w:themeColor="text1"/>
                <w:lang w:val="hu-HU" w:eastAsia="hu-HU" w:bidi="ar-SA"/>
              </w:rPr>
              <w:t>pszichológus, pedagógiai előadó, pszichiáter</w:t>
            </w:r>
          </w:p>
        </w:tc>
      </w:tr>
      <w:tr w:rsidR="00EA15D2" w:rsidRPr="00EA15D2" w14:paraId="4FD6D71D" w14:textId="77777777" w:rsidTr="00EA15D2">
        <w:trPr>
          <w:cantSplit/>
          <w:trHeight w:val="300"/>
          <w:jc w:val="center"/>
        </w:trPr>
        <w:tc>
          <w:tcPr>
            <w:tcW w:w="3220" w:type="dxa"/>
            <w:shd w:val="clear" w:color="auto" w:fill="auto"/>
            <w:noWrap/>
            <w:vAlign w:val="center"/>
          </w:tcPr>
          <w:p w14:paraId="326F7F24"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Egészségügyi alapismeretek</w:t>
            </w:r>
          </w:p>
        </w:tc>
        <w:tc>
          <w:tcPr>
            <w:tcW w:w="4280" w:type="dxa"/>
            <w:shd w:val="clear" w:color="auto" w:fill="auto"/>
            <w:noWrap/>
            <w:vAlign w:val="center"/>
          </w:tcPr>
          <w:p w14:paraId="7A6D5806" w14:textId="56A423CA" w:rsidR="004B08B8" w:rsidRPr="00EA15D2" w:rsidRDefault="004B08B8" w:rsidP="007378D1">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orvos, ápol</w:t>
            </w:r>
            <w:r w:rsidR="007378D1" w:rsidRPr="00EA15D2">
              <w:rPr>
                <w:rFonts w:eastAsia="Times New Roman" w:cs="Times New Roman"/>
                <w:color w:val="000000" w:themeColor="text1"/>
                <w:szCs w:val="24"/>
                <w:lang w:eastAsia="hu-HU"/>
              </w:rPr>
              <w:t>ó BSc MSc</w:t>
            </w:r>
            <w:r w:rsidRPr="00EA15D2">
              <w:rPr>
                <w:rFonts w:eastAsia="Times New Roman" w:cs="Times New Roman"/>
                <w:color w:val="000000" w:themeColor="text1"/>
                <w:szCs w:val="24"/>
                <w:lang w:eastAsia="hu-HU"/>
              </w:rPr>
              <w:t xml:space="preserve"> egészségügyi szakoktató, egészségtan tanár</w:t>
            </w:r>
          </w:p>
        </w:tc>
      </w:tr>
      <w:tr w:rsidR="00EA15D2" w:rsidRPr="00EA15D2" w14:paraId="428493A1" w14:textId="77777777" w:rsidTr="00EA15D2">
        <w:trPr>
          <w:cantSplit/>
          <w:trHeight w:val="300"/>
          <w:jc w:val="center"/>
        </w:trPr>
        <w:tc>
          <w:tcPr>
            <w:tcW w:w="3220" w:type="dxa"/>
            <w:shd w:val="clear" w:color="auto" w:fill="auto"/>
            <w:noWrap/>
            <w:vAlign w:val="center"/>
          </w:tcPr>
          <w:p w14:paraId="000753F9"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Népegészségügyi ismeretek</w:t>
            </w:r>
          </w:p>
        </w:tc>
        <w:tc>
          <w:tcPr>
            <w:tcW w:w="4280" w:type="dxa"/>
            <w:shd w:val="clear" w:color="auto" w:fill="auto"/>
            <w:noWrap/>
            <w:vAlign w:val="center"/>
          </w:tcPr>
          <w:p w14:paraId="342D222B" w14:textId="5707E9FF" w:rsidR="004B08B8" w:rsidRPr="00EA15D2" w:rsidRDefault="007378D1" w:rsidP="007378D1">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orvos, ápoló BSc, MSc</w:t>
            </w:r>
            <w:r w:rsidR="004B08B8" w:rsidRPr="00EA15D2">
              <w:rPr>
                <w:rFonts w:eastAsia="Times New Roman" w:cs="Times New Roman"/>
                <w:color w:val="000000" w:themeColor="text1"/>
                <w:szCs w:val="24"/>
                <w:lang w:eastAsia="hu-HU"/>
              </w:rPr>
              <w:t xml:space="preserve"> egészségügyi szakoktató, egészségtan tanár</w:t>
            </w:r>
          </w:p>
        </w:tc>
      </w:tr>
      <w:tr w:rsidR="00EA15D2" w:rsidRPr="00EA15D2" w14:paraId="01675ED4" w14:textId="77777777" w:rsidTr="00EA15D2">
        <w:trPr>
          <w:cantSplit/>
          <w:trHeight w:val="300"/>
          <w:jc w:val="center"/>
        </w:trPr>
        <w:tc>
          <w:tcPr>
            <w:tcW w:w="3220" w:type="dxa"/>
            <w:shd w:val="clear" w:color="auto" w:fill="auto"/>
            <w:noWrap/>
            <w:vAlign w:val="center"/>
          </w:tcPr>
          <w:p w14:paraId="73205DF4"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Az elsősegélynyújtás gyakorlata</w:t>
            </w:r>
          </w:p>
        </w:tc>
        <w:tc>
          <w:tcPr>
            <w:tcW w:w="4280" w:type="dxa"/>
            <w:shd w:val="clear" w:color="auto" w:fill="auto"/>
            <w:noWrap/>
            <w:vAlign w:val="center"/>
          </w:tcPr>
          <w:p w14:paraId="3BC14B02" w14:textId="414CF03D" w:rsidR="004B08B8" w:rsidRPr="00EA15D2" w:rsidRDefault="004B08B8" w:rsidP="007378D1">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xml:space="preserve"> </w:t>
            </w:r>
            <w:r w:rsidR="007378D1" w:rsidRPr="00EA15D2">
              <w:rPr>
                <w:rFonts w:eastAsia="Times New Roman" w:cs="Times New Roman"/>
                <w:color w:val="000000" w:themeColor="text1"/>
                <w:szCs w:val="24"/>
                <w:lang w:eastAsia="hu-HU"/>
              </w:rPr>
              <w:t>orvos, ápoló BSc, MSc</w:t>
            </w:r>
            <w:r w:rsidRPr="00EA15D2">
              <w:rPr>
                <w:rFonts w:eastAsia="Times New Roman" w:cs="Times New Roman"/>
                <w:color w:val="000000" w:themeColor="text1"/>
                <w:szCs w:val="24"/>
                <w:lang w:eastAsia="hu-HU"/>
              </w:rPr>
              <w:t xml:space="preserve"> egészségügyi szakoktató, mentőtiszt</w:t>
            </w:r>
          </w:p>
        </w:tc>
      </w:tr>
      <w:tr w:rsidR="00EA15D2" w:rsidRPr="00EA15D2" w14:paraId="7E3A58CB" w14:textId="77777777" w:rsidTr="00EA15D2">
        <w:trPr>
          <w:cantSplit/>
          <w:trHeight w:val="300"/>
          <w:jc w:val="center"/>
        </w:trPr>
        <w:tc>
          <w:tcPr>
            <w:tcW w:w="3220" w:type="dxa"/>
            <w:shd w:val="clear" w:color="auto" w:fill="auto"/>
            <w:noWrap/>
            <w:vAlign w:val="center"/>
          </w:tcPr>
          <w:p w14:paraId="75AD88FC"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lastRenderedPageBreak/>
              <w:t>Szociális munka elmélete</w:t>
            </w:r>
          </w:p>
        </w:tc>
        <w:tc>
          <w:tcPr>
            <w:tcW w:w="4280" w:type="dxa"/>
            <w:shd w:val="clear" w:color="auto" w:fill="auto"/>
            <w:noWrap/>
            <w:vAlign w:val="center"/>
          </w:tcPr>
          <w:p w14:paraId="1D6D1E91"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okleveles szociális munkás, okleveles szociálpolitikus, szociálpedagógus, szociális szervező, szociális menedzser, egészségügyi szociális munkás</w:t>
            </w:r>
          </w:p>
        </w:tc>
      </w:tr>
      <w:tr w:rsidR="00EA15D2" w:rsidRPr="00EA15D2" w14:paraId="5BAFC4EF" w14:textId="77777777" w:rsidTr="00EA15D2">
        <w:trPr>
          <w:cantSplit/>
          <w:trHeight w:val="300"/>
          <w:jc w:val="center"/>
        </w:trPr>
        <w:tc>
          <w:tcPr>
            <w:tcW w:w="3220" w:type="dxa"/>
            <w:shd w:val="clear" w:color="auto" w:fill="auto"/>
            <w:noWrap/>
            <w:vAlign w:val="center"/>
          </w:tcPr>
          <w:p w14:paraId="1F6D65D3" w14:textId="77777777" w:rsidR="004B08B8" w:rsidRPr="00EA15D2" w:rsidRDefault="004B08B8"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Esetmegbeszélés</w:t>
            </w:r>
          </w:p>
        </w:tc>
        <w:tc>
          <w:tcPr>
            <w:tcW w:w="4280" w:type="dxa"/>
            <w:shd w:val="clear" w:color="auto" w:fill="auto"/>
            <w:noWrap/>
            <w:vAlign w:val="center"/>
          </w:tcPr>
          <w:p w14:paraId="42E80FB7" w14:textId="7287B035"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xml:space="preserve">okleveles szociális munkás, okleveles szociálpolitikus, szociálpedagógus, szociológus, szociális szervező, </w:t>
            </w:r>
            <w:r w:rsidR="007378D1" w:rsidRPr="00EA15D2">
              <w:rPr>
                <w:rFonts w:eastAsia="Times New Roman" w:cs="Times New Roman"/>
                <w:color w:val="000000" w:themeColor="text1"/>
                <w:szCs w:val="24"/>
                <w:lang w:eastAsia="hu-HU"/>
              </w:rPr>
              <w:t xml:space="preserve">aki rendelkezik  3 év </w:t>
            </w:r>
            <w:r w:rsidRPr="00EA15D2">
              <w:rPr>
                <w:rFonts w:eastAsia="Times New Roman" w:cs="Times New Roman"/>
                <w:color w:val="000000" w:themeColor="text1"/>
                <w:szCs w:val="24"/>
                <w:lang w:eastAsia="hu-HU"/>
              </w:rPr>
              <w:t>szakmai gyakorlat</w:t>
            </w:r>
            <w:r w:rsidR="007378D1" w:rsidRPr="00EA15D2">
              <w:rPr>
                <w:rFonts w:eastAsia="Times New Roman" w:cs="Times New Roman"/>
                <w:color w:val="000000" w:themeColor="text1"/>
                <w:szCs w:val="24"/>
                <w:lang w:eastAsia="hu-HU"/>
              </w:rPr>
              <w:t>t</w:t>
            </w:r>
            <w:r w:rsidRPr="00EA15D2">
              <w:rPr>
                <w:rFonts w:eastAsia="Times New Roman" w:cs="Times New Roman"/>
                <w:color w:val="000000" w:themeColor="text1"/>
                <w:szCs w:val="24"/>
                <w:lang w:eastAsia="hu-HU"/>
              </w:rPr>
              <w:t>a</w:t>
            </w:r>
            <w:r w:rsidR="007378D1" w:rsidRPr="00EA15D2">
              <w:rPr>
                <w:rFonts w:eastAsia="Times New Roman" w:cs="Times New Roman"/>
                <w:color w:val="000000" w:themeColor="text1"/>
                <w:szCs w:val="24"/>
                <w:lang w:eastAsia="hu-HU"/>
              </w:rPr>
              <w:t>l</w:t>
            </w:r>
            <w:r w:rsidRPr="00EA15D2">
              <w:rPr>
                <w:rFonts w:eastAsia="Times New Roman" w:cs="Times New Roman"/>
                <w:color w:val="000000" w:themeColor="text1"/>
                <w:szCs w:val="24"/>
                <w:lang w:eastAsia="hu-HU"/>
              </w:rPr>
              <w:t xml:space="preserve"> </w:t>
            </w:r>
            <w:r w:rsidR="007378D1" w:rsidRPr="00EA15D2">
              <w:rPr>
                <w:rFonts w:eastAsia="Times New Roman" w:cs="Times New Roman"/>
                <w:color w:val="000000" w:themeColor="text1"/>
                <w:szCs w:val="24"/>
                <w:lang w:eastAsia="hu-HU"/>
              </w:rPr>
              <w:t xml:space="preserve">a </w:t>
            </w:r>
            <w:r w:rsidRPr="00EA15D2">
              <w:rPr>
                <w:rFonts w:eastAsia="Times New Roman" w:cs="Times New Roman"/>
                <w:color w:val="000000" w:themeColor="text1"/>
                <w:szCs w:val="24"/>
                <w:lang w:eastAsia="hu-HU"/>
              </w:rPr>
              <w:t>szociális ellátások vagy a szociális igazgatás területén</w:t>
            </w:r>
          </w:p>
        </w:tc>
      </w:tr>
      <w:tr w:rsidR="00EA15D2" w:rsidRPr="00EA15D2" w14:paraId="7F2E79A1" w14:textId="77777777" w:rsidTr="00EA15D2">
        <w:trPr>
          <w:cantSplit/>
          <w:trHeight w:val="300"/>
          <w:jc w:val="center"/>
        </w:trPr>
        <w:tc>
          <w:tcPr>
            <w:tcW w:w="3220" w:type="dxa"/>
            <w:shd w:val="clear" w:color="auto" w:fill="auto"/>
            <w:noWrap/>
            <w:vAlign w:val="center"/>
          </w:tcPr>
          <w:p w14:paraId="0122DC6B"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Szupervízió</w:t>
            </w:r>
          </w:p>
        </w:tc>
        <w:tc>
          <w:tcPr>
            <w:tcW w:w="4280" w:type="dxa"/>
            <w:shd w:val="clear" w:color="auto" w:fill="auto"/>
            <w:noWrap/>
            <w:vAlign w:val="center"/>
          </w:tcPr>
          <w:p w14:paraId="316EB550"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diplomás szupervízor vagy a Szociális Szakmai Szövetség Akkreditációs Bizottsága által csoportos szupervíziós munkára akkreditált szupervízor, pszichológus</w:t>
            </w:r>
          </w:p>
        </w:tc>
      </w:tr>
      <w:tr w:rsidR="00EA15D2" w:rsidRPr="00EA15D2" w14:paraId="2AF30759" w14:textId="77777777" w:rsidTr="00EA15D2">
        <w:trPr>
          <w:cantSplit/>
          <w:trHeight w:val="300"/>
          <w:jc w:val="center"/>
        </w:trPr>
        <w:tc>
          <w:tcPr>
            <w:tcW w:w="3220" w:type="dxa"/>
            <w:shd w:val="clear" w:color="auto" w:fill="auto"/>
            <w:noWrap/>
            <w:vAlign w:val="center"/>
          </w:tcPr>
          <w:p w14:paraId="34FD0A57"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Mentálhigiéné</w:t>
            </w:r>
          </w:p>
        </w:tc>
        <w:tc>
          <w:tcPr>
            <w:tcW w:w="4280" w:type="dxa"/>
            <w:shd w:val="clear" w:color="auto" w:fill="auto"/>
            <w:noWrap/>
            <w:vAlign w:val="center"/>
          </w:tcPr>
          <w:p w14:paraId="6A827C9A" w14:textId="04D5B71E"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mentálhigiénikus , pszichológus</w:t>
            </w:r>
          </w:p>
        </w:tc>
      </w:tr>
      <w:tr w:rsidR="00EA15D2" w:rsidRPr="00EA15D2" w14:paraId="21B0D93B" w14:textId="77777777" w:rsidTr="00EA15D2">
        <w:trPr>
          <w:cantSplit/>
          <w:trHeight w:val="300"/>
          <w:jc w:val="center"/>
        </w:trPr>
        <w:tc>
          <w:tcPr>
            <w:tcW w:w="3220" w:type="dxa"/>
            <w:shd w:val="clear" w:color="auto" w:fill="auto"/>
            <w:noWrap/>
            <w:vAlign w:val="center"/>
          </w:tcPr>
          <w:p w14:paraId="486DAE48"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Szociális munka adminisztrációja</w:t>
            </w:r>
          </w:p>
        </w:tc>
        <w:tc>
          <w:tcPr>
            <w:tcW w:w="4280" w:type="dxa"/>
            <w:shd w:val="clear" w:color="auto" w:fill="auto"/>
            <w:noWrap/>
            <w:vAlign w:val="center"/>
          </w:tcPr>
          <w:p w14:paraId="32C3EEE7" w14:textId="7311F700"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okleveles szociális munkás, okleveles szociálpolitikus, szociá</w:t>
            </w:r>
            <w:r w:rsidR="007378D1" w:rsidRPr="00EA15D2">
              <w:rPr>
                <w:rFonts w:eastAsia="Times New Roman" w:cs="Times New Roman"/>
                <w:color w:val="000000" w:themeColor="text1"/>
                <w:szCs w:val="24"/>
                <w:lang w:eastAsia="hu-HU"/>
              </w:rPr>
              <w:t>lpedagógus, szociológus,  aki rendelkezik 3 év</w:t>
            </w:r>
            <w:r w:rsidRPr="00EA15D2">
              <w:rPr>
                <w:rFonts w:eastAsia="Times New Roman" w:cs="Times New Roman"/>
                <w:color w:val="000000" w:themeColor="text1"/>
                <w:szCs w:val="24"/>
                <w:lang w:eastAsia="hu-HU"/>
              </w:rPr>
              <w:t xml:space="preserve"> szakmai gyakorlat</w:t>
            </w:r>
            <w:r w:rsidR="007378D1" w:rsidRPr="00EA15D2">
              <w:rPr>
                <w:rFonts w:eastAsia="Times New Roman" w:cs="Times New Roman"/>
                <w:color w:val="000000" w:themeColor="text1"/>
                <w:szCs w:val="24"/>
                <w:lang w:eastAsia="hu-HU"/>
              </w:rPr>
              <w:t>t</w:t>
            </w:r>
            <w:r w:rsidRPr="00EA15D2">
              <w:rPr>
                <w:rFonts w:eastAsia="Times New Roman" w:cs="Times New Roman"/>
                <w:color w:val="000000" w:themeColor="text1"/>
                <w:szCs w:val="24"/>
                <w:lang w:eastAsia="hu-HU"/>
              </w:rPr>
              <w:t>a</w:t>
            </w:r>
            <w:r w:rsidR="007378D1" w:rsidRPr="00EA15D2">
              <w:rPr>
                <w:rFonts w:eastAsia="Times New Roman" w:cs="Times New Roman"/>
                <w:color w:val="000000" w:themeColor="text1"/>
                <w:szCs w:val="24"/>
                <w:lang w:eastAsia="hu-HU"/>
              </w:rPr>
              <w:t>l</w:t>
            </w:r>
            <w:r w:rsidRPr="00EA15D2">
              <w:rPr>
                <w:rFonts w:eastAsia="Times New Roman" w:cs="Times New Roman"/>
                <w:color w:val="000000" w:themeColor="text1"/>
                <w:szCs w:val="24"/>
                <w:lang w:eastAsia="hu-HU"/>
              </w:rPr>
              <w:t xml:space="preserve"> </w:t>
            </w:r>
            <w:r w:rsidR="007378D1" w:rsidRPr="00EA15D2">
              <w:rPr>
                <w:rFonts w:eastAsia="Times New Roman" w:cs="Times New Roman"/>
                <w:color w:val="000000" w:themeColor="text1"/>
                <w:szCs w:val="24"/>
                <w:lang w:eastAsia="hu-HU"/>
              </w:rPr>
              <w:t xml:space="preserve">a </w:t>
            </w:r>
            <w:r w:rsidRPr="00EA15D2">
              <w:rPr>
                <w:rFonts w:eastAsia="Times New Roman" w:cs="Times New Roman"/>
                <w:color w:val="000000" w:themeColor="text1"/>
                <w:szCs w:val="24"/>
                <w:lang w:eastAsia="hu-HU"/>
              </w:rPr>
              <w:t>szociális ellátások vagy a szociális igazgatás területén</w:t>
            </w:r>
          </w:p>
        </w:tc>
      </w:tr>
      <w:tr w:rsidR="00EA15D2" w:rsidRPr="00EA15D2" w14:paraId="18DC35E0" w14:textId="77777777" w:rsidTr="00EA15D2">
        <w:trPr>
          <w:cantSplit/>
          <w:trHeight w:val="300"/>
          <w:jc w:val="center"/>
        </w:trPr>
        <w:tc>
          <w:tcPr>
            <w:tcW w:w="3220" w:type="dxa"/>
            <w:shd w:val="clear" w:color="auto" w:fill="auto"/>
            <w:noWrap/>
            <w:vAlign w:val="center"/>
          </w:tcPr>
          <w:p w14:paraId="188A6096" w14:textId="77777777" w:rsidR="001C1C6F" w:rsidRPr="00EA15D2" w:rsidRDefault="001C1C6F" w:rsidP="00EA15D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 szakmai gyakorlat, a szociális munka gyakorlata</w:t>
            </w:r>
          </w:p>
          <w:p w14:paraId="0FA81E28" w14:textId="5BACF11E" w:rsidR="004B08B8" w:rsidRPr="00EA15D2" w:rsidRDefault="001C1C6F" w:rsidP="004D6387">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Az alá</w:t>
            </w:r>
            <w:r w:rsidR="004D6387">
              <w:rPr>
                <w:rFonts w:eastAsia="Times New Roman" w:cs="Times New Roman"/>
                <w:color w:val="000000" w:themeColor="text1"/>
                <w:szCs w:val="24"/>
                <w:lang w:eastAsia="hu-HU"/>
              </w:rPr>
              <w:t>bbi feltételek együttes megléte</w:t>
            </w:r>
            <w:r w:rsidR="004D6387" w:rsidRPr="004D6387">
              <w:rPr>
                <w:rFonts w:eastAsia="Times New Roman" w:cs="Times New Roman"/>
                <w:color w:val="000000" w:themeColor="text1"/>
                <w:szCs w:val="24"/>
                <w:lang w:eastAsia="hu-HU"/>
              </w:rPr>
              <w:t xml:space="preserve">   </w:t>
            </w:r>
          </w:p>
        </w:tc>
        <w:tc>
          <w:tcPr>
            <w:tcW w:w="4280" w:type="dxa"/>
            <w:shd w:val="clear" w:color="auto" w:fill="auto"/>
            <w:noWrap/>
            <w:vAlign w:val="center"/>
          </w:tcPr>
          <w:p w14:paraId="3F9998D5" w14:textId="77777777" w:rsidR="001C1C6F" w:rsidRPr="00EA15D2" w:rsidRDefault="001C1C6F" w:rsidP="001C1C6F">
            <w:pPr>
              <w:pStyle w:val="Alaprtelmezett"/>
              <w:autoSpaceDE w:val="0"/>
              <w:spacing w:line="100" w:lineRule="atLeast"/>
              <w:rPr>
                <w:rFonts w:eastAsia="Times New Roman"/>
                <w:color w:val="000000" w:themeColor="text1"/>
                <w:lang w:val="hu-HU" w:eastAsia="hu-HU" w:bidi="ar-SA"/>
              </w:rPr>
            </w:pPr>
            <w:r w:rsidRPr="00EA15D2">
              <w:rPr>
                <w:rFonts w:eastAsia="Times New Roman"/>
                <w:color w:val="000000" w:themeColor="text1"/>
                <w:lang w:val="hu-HU" w:eastAsia="hu-HU" w:bidi="ar-SA"/>
              </w:rPr>
              <w:t>1. tereptanári végzettség;</w:t>
            </w:r>
          </w:p>
          <w:p w14:paraId="0288F4FB" w14:textId="4B5D33C3" w:rsidR="001C1C6F" w:rsidRPr="00EA15D2" w:rsidRDefault="001C1C6F" w:rsidP="004D6387">
            <w:pPr>
              <w:spacing w:after="0"/>
              <w:jc w:val="left"/>
              <w:rPr>
                <w:rFonts w:eastAsia="Times New Roman"/>
                <w:color w:val="000000" w:themeColor="text1"/>
                <w:lang w:eastAsia="hu-HU"/>
              </w:rPr>
            </w:pPr>
            <w:r w:rsidRPr="00225656">
              <w:rPr>
                <w:rFonts w:eastAsia="Times New Roman"/>
                <w:color w:val="000000" w:themeColor="text1"/>
                <w:lang w:eastAsia="hu-HU"/>
              </w:rPr>
              <w:t>2. a szakma gyakorlását szabályozó</w:t>
            </w:r>
            <w:r w:rsidR="001C6E6F" w:rsidRPr="00225656">
              <w:rPr>
                <w:rFonts w:eastAsia="Times New Roman"/>
                <w:color w:val="000000" w:themeColor="text1"/>
                <w:lang w:eastAsia="hu-HU"/>
              </w:rPr>
              <w:t xml:space="preserve"> </w:t>
            </w:r>
            <w:r w:rsidRPr="00225656">
              <w:rPr>
                <w:rFonts w:eastAsia="Times New Roman"/>
                <w:color w:val="000000" w:themeColor="text1"/>
                <w:lang w:eastAsia="hu-HU"/>
              </w:rPr>
              <w:t xml:space="preserve">rendelet </w:t>
            </w:r>
            <w:r w:rsidR="00225656">
              <w:rPr>
                <w:rFonts w:eastAsia="Times New Roman"/>
                <w:color w:val="000000" w:themeColor="text1"/>
                <w:lang w:eastAsia="hu-HU"/>
              </w:rPr>
              <w:t>[</w:t>
            </w:r>
            <w:r w:rsidRPr="00225656">
              <w:rPr>
                <w:rFonts w:eastAsia="Times New Roman"/>
                <w:color w:val="000000" w:themeColor="text1"/>
                <w:lang w:eastAsia="hu-HU"/>
              </w:rPr>
              <w:t xml:space="preserve">1/2000. (I. 7.) SzCsM rendelet a személyes gondoskodást nyújtó szociális intézmények szakmai feladatairól és </w:t>
            </w:r>
            <w:r w:rsidR="00967A56" w:rsidRPr="00225656">
              <w:rPr>
                <w:rFonts w:eastAsia="Times New Roman"/>
                <w:color w:val="000000" w:themeColor="text1"/>
                <w:lang w:eastAsia="hu-HU"/>
              </w:rPr>
              <w:t>működésük feltételeiről</w:t>
            </w:r>
            <w:r w:rsidR="00225656">
              <w:rPr>
                <w:rFonts w:eastAsia="Times New Roman"/>
                <w:color w:val="000000" w:themeColor="text1"/>
                <w:lang w:eastAsia="hu-HU"/>
              </w:rPr>
              <w:t>]</w:t>
            </w:r>
            <w:r w:rsidR="00967A56" w:rsidRPr="00225656">
              <w:rPr>
                <w:rFonts w:eastAsia="Times New Roman"/>
                <w:color w:val="000000" w:themeColor="text1"/>
                <w:lang w:eastAsia="hu-HU"/>
              </w:rPr>
              <w:t>,</w:t>
            </w:r>
            <w:r w:rsidR="004D6387">
              <w:rPr>
                <w:rFonts w:eastAsia="Times New Roman"/>
                <w:color w:val="000000" w:themeColor="text1"/>
                <w:lang w:eastAsia="hu-HU"/>
              </w:rPr>
              <w:t xml:space="preserve"> valamint </w:t>
            </w:r>
            <w:r w:rsidR="004D6387" w:rsidRPr="004D6387">
              <w:rPr>
                <w:rFonts w:eastAsia="Times New Roman" w:cs="Times New Roman"/>
                <w:color w:val="000000" w:themeColor="text1"/>
                <w:szCs w:val="24"/>
                <w:lang w:eastAsia="hu-HU"/>
              </w:rPr>
              <w:t xml:space="preserve">a szociális igazgatásról és szociális </w:t>
            </w:r>
            <w:r w:rsidR="004D6387">
              <w:rPr>
                <w:rFonts w:eastAsia="Times New Roman" w:cs="Times New Roman"/>
                <w:color w:val="000000" w:themeColor="text1"/>
                <w:szCs w:val="24"/>
                <w:lang w:eastAsia="hu-HU"/>
              </w:rPr>
              <w:t xml:space="preserve">ellátásokról </w:t>
            </w:r>
            <w:r w:rsidR="00967A56" w:rsidRPr="00225656">
              <w:rPr>
                <w:color w:val="000000" w:themeColor="text1"/>
              </w:rPr>
              <w:t xml:space="preserve">szóló </w:t>
            </w:r>
            <w:r w:rsidR="004D6387" w:rsidRPr="004D6387">
              <w:rPr>
                <w:rFonts w:eastAsia="Times New Roman" w:cs="Times New Roman"/>
                <w:color w:val="000000" w:themeColor="text1"/>
                <w:szCs w:val="24"/>
                <w:lang w:eastAsia="hu-HU"/>
              </w:rPr>
              <w:t>1993. évi III. törvény</w:t>
            </w:r>
            <w:r w:rsidR="004D6387">
              <w:rPr>
                <w:rFonts w:eastAsia="Times New Roman" w:cs="Times New Roman"/>
                <w:color w:val="000000" w:themeColor="text1"/>
                <w:szCs w:val="24"/>
                <w:lang w:eastAsia="hu-HU"/>
              </w:rPr>
              <w:t xml:space="preserve"> </w:t>
            </w:r>
            <w:r w:rsidRPr="00EA15D2">
              <w:rPr>
                <w:rFonts w:eastAsia="Times New Roman"/>
                <w:color w:val="000000" w:themeColor="text1"/>
                <w:lang w:eastAsia="hu-HU"/>
              </w:rPr>
              <w:t>szerinti végzettséggel rendelkező szakember;</w:t>
            </w:r>
          </w:p>
          <w:p w14:paraId="5B2AED3D" w14:textId="77777777" w:rsidR="004B08B8" w:rsidRPr="00EA15D2" w:rsidRDefault="001C1C6F" w:rsidP="001C1C6F">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3. legalább öt év, az adott szakiránynak megfelelő szakmai gyakorlat</w:t>
            </w:r>
          </w:p>
        </w:tc>
      </w:tr>
      <w:tr w:rsidR="00EA15D2" w:rsidRPr="00EA15D2" w14:paraId="46B3BE93" w14:textId="77777777" w:rsidTr="00EA15D2">
        <w:trPr>
          <w:cantSplit/>
          <w:trHeight w:val="300"/>
          <w:jc w:val="center"/>
        </w:trPr>
        <w:tc>
          <w:tcPr>
            <w:tcW w:w="3220" w:type="dxa"/>
            <w:shd w:val="clear" w:color="auto" w:fill="auto"/>
            <w:noWrap/>
            <w:vAlign w:val="center"/>
          </w:tcPr>
          <w:p w14:paraId="530B8E64"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Társadalomismereti és szociálpolitikai gyakorlat</w:t>
            </w:r>
          </w:p>
        </w:tc>
        <w:tc>
          <w:tcPr>
            <w:tcW w:w="4280" w:type="dxa"/>
            <w:shd w:val="clear" w:color="auto" w:fill="auto"/>
            <w:noWrap/>
            <w:vAlign w:val="center"/>
          </w:tcPr>
          <w:p w14:paraId="7D627F1F"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okleveles szociálpolitikus, okleveles szociális munkás, okleveles szociológus, szociális szervező</w:t>
            </w:r>
          </w:p>
        </w:tc>
      </w:tr>
      <w:tr w:rsidR="00EA15D2" w:rsidRPr="00EA15D2" w14:paraId="3985DC16" w14:textId="77777777" w:rsidTr="00EA15D2">
        <w:trPr>
          <w:cantSplit/>
          <w:trHeight w:val="300"/>
          <w:jc w:val="center"/>
        </w:trPr>
        <w:tc>
          <w:tcPr>
            <w:tcW w:w="3220" w:type="dxa"/>
            <w:shd w:val="clear" w:color="auto" w:fill="auto"/>
            <w:noWrap/>
            <w:vAlign w:val="center"/>
          </w:tcPr>
          <w:p w14:paraId="1B7A139D" w14:textId="15DEBF82"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Számítástechnikai ismeretek és gyakorlat</w:t>
            </w:r>
          </w:p>
        </w:tc>
        <w:tc>
          <w:tcPr>
            <w:tcW w:w="4280" w:type="dxa"/>
            <w:shd w:val="clear" w:color="auto" w:fill="auto"/>
            <w:noWrap/>
            <w:vAlign w:val="center"/>
          </w:tcPr>
          <w:p w14:paraId="354F2D33" w14:textId="77777777" w:rsidR="004B08B8" w:rsidRPr="00EA15D2" w:rsidRDefault="001C1C6F" w:rsidP="00CB35F2">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okleveles informatikus, informatika tanár</w:t>
            </w:r>
          </w:p>
        </w:tc>
      </w:tr>
    </w:tbl>
    <w:p w14:paraId="5F591AAC" w14:textId="77777777" w:rsidR="00CB35F2" w:rsidRDefault="00CB35F2" w:rsidP="000B5E9D">
      <w:pPr>
        <w:spacing w:after="0"/>
        <w:rPr>
          <w:rFonts w:cs="Times New Roman"/>
          <w:color w:val="000000" w:themeColor="text1"/>
        </w:rPr>
      </w:pPr>
    </w:p>
    <w:p w14:paraId="1D65AE41" w14:textId="77777777" w:rsidR="00EA15D2" w:rsidRPr="00EA15D2" w:rsidRDefault="00EA15D2" w:rsidP="000B5E9D">
      <w:pPr>
        <w:spacing w:after="0"/>
        <w:rPr>
          <w:rFonts w:cs="Times New Roman"/>
          <w:color w:val="000000" w:themeColor="text1"/>
        </w:rPr>
      </w:pPr>
    </w:p>
    <w:p w14:paraId="78611ACA" w14:textId="77777777" w:rsidR="00696ED9" w:rsidRPr="00EA15D2" w:rsidRDefault="00696ED9" w:rsidP="00696ED9">
      <w:pPr>
        <w:spacing w:after="0"/>
        <w:rPr>
          <w:rFonts w:cs="Times New Roman"/>
          <w:b/>
          <w:color w:val="000000" w:themeColor="text1"/>
        </w:rPr>
      </w:pPr>
      <w:r w:rsidRPr="00EA15D2">
        <w:rPr>
          <w:rFonts w:cs="Times New Roman"/>
          <w:b/>
          <w:color w:val="000000" w:themeColor="text1"/>
        </w:rPr>
        <w:t>Tárgyi feltételek</w:t>
      </w:r>
    </w:p>
    <w:p w14:paraId="404D9D36" w14:textId="77777777" w:rsidR="00696ED9" w:rsidRPr="00EA15D2" w:rsidRDefault="00696ED9" w:rsidP="00696ED9">
      <w:pPr>
        <w:spacing w:after="0"/>
        <w:rPr>
          <w:rFonts w:cs="Times New Roman"/>
          <w:color w:val="000000" w:themeColor="text1"/>
        </w:rPr>
      </w:pPr>
      <w:r w:rsidRPr="00EA15D2">
        <w:rPr>
          <w:rFonts w:cs="Times New Roman"/>
          <w:color w:val="000000" w:themeColor="text1"/>
        </w:rPr>
        <w:t>A szakmai képzés lebonyolításához szükséges eszközök és felszerelések felsorolását a szakképesítés szakmai és vizsgakövetelménye (szvk) tartalmazza, melynek további részletei az alábbiak: Nincs.</w:t>
      </w:r>
    </w:p>
    <w:p w14:paraId="7C94F4C2" w14:textId="77777777" w:rsidR="00696ED9" w:rsidRPr="00EA15D2" w:rsidRDefault="00696ED9" w:rsidP="00696ED9">
      <w:pPr>
        <w:spacing w:after="0"/>
        <w:rPr>
          <w:rFonts w:cs="Times New Roman"/>
          <w:color w:val="000000" w:themeColor="text1"/>
        </w:rPr>
      </w:pPr>
    </w:p>
    <w:p w14:paraId="797EB600" w14:textId="77777777" w:rsidR="0041674C" w:rsidRPr="00EA15D2" w:rsidRDefault="00696ED9" w:rsidP="00696ED9">
      <w:pPr>
        <w:spacing w:after="0"/>
        <w:rPr>
          <w:rFonts w:cs="Times New Roman"/>
          <w:color w:val="000000" w:themeColor="text1"/>
        </w:rPr>
      </w:pPr>
      <w:r w:rsidRPr="00EA15D2">
        <w:rPr>
          <w:rFonts w:cs="Times New Roman"/>
          <w:color w:val="000000" w:themeColor="text1"/>
        </w:rPr>
        <w:t>Ajánlás a szakmai képzés lebonyolításához szükséges további eszközökre és felszerelésekre: Nincs.</w:t>
      </w:r>
    </w:p>
    <w:p w14:paraId="0D192433" w14:textId="77777777" w:rsidR="004F6765" w:rsidRPr="00EA15D2" w:rsidRDefault="004F6765" w:rsidP="000B5E9D">
      <w:pPr>
        <w:spacing w:after="0"/>
        <w:rPr>
          <w:rFonts w:cs="Times New Roman"/>
          <w:color w:val="000000" w:themeColor="text1"/>
        </w:rPr>
      </w:pPr>
    </w:p>
    <w:p w14:paraId="188E784B" w14:textId="77777777" w:rsidR="00FB273F" w:rsidRDefault="00FB273F" w:rsidP="00FB273F">
      <w:pPr>
        <w:spacing w:after="0"/>
        <w:rPr>
          <w:rFonts w:cs="Times New Roman"/>
          <w:color w:val="000000" w:themeColor="text1"/>
        </w:rPr>
      </w:pPr>
    </w:p>
    <w:p w14:paraId="32ED115F" w14:textId="77777777" w:rsidR="00EA15D2" w:rsidRDefault="00EA15D2">
      <w:pPr>
        <w:spacing w:after="200" w:line="276" w:lineRule="auto"/>
        <w:jc w:val="left"/>
        <w:rPr>
          <w:rFonts w:cs="Times New Roman"/>
          <w:b/>
          <w:color w:val="000000" w:themeColor="text1"/>
        </w:rPr>
      </w:pPr>
      <w:r>
        <w:rPr>
          <w:rFonts w:cs="Times New Roman"/>
          <w:b/>
          <w:color w:val="000000" w:themeColor="text1"/>
        </w:rPr>
        <w:br w:type="page"/>
      </w:r>
    </w:p>
    <w:p w14:paraId="2CA99ED4" w14:textId="3F3D6F8C" w:rsidR="00FB273F" w:rsidRPr="00EA15D2" w:rsidRDefault="00FB273F" w:rsidP="00FB273F">
      <w:pPr>
        <w:spacing w:after="0"/>
        <w:rPr>
          <w:rFonts w:cs="Times New Roman"/>
          <w:b/>
          <w:color w:val="000000" w:themeColor="text1"/>
        </w:rPr>
      </w:pPr>
      <w:r w:rsidRPr="00EA15D2">
        <w:rPr>
          <w:rFonts w:cs="Times New Roman"/>
          <w:b/>
          <w:color w:val="000000" w:themeColor="text1"/>
        </w:rPr>
        <w:t>V. A szakképesítés óraterve nappali rendszerű oktatásra</w:t>
      </w:r>
    </w:p>
    <w:p w14:paraId="023EECBB" w14:textId="77777777" w:rsidR="00FB273F" w:rsidRPr="00EA15D2" w:rsidRDefault="00FB273F" w:rsidP="00FB273F">
      <w:pPr>
        <w:spacing w:after="0"/>
        <w:rPr>
          <w:rFonts w:cs="Times New Roman"/>
          <w:color w:val="000000" w:themeColor="text1"/>
        </w:rPr>
      </w:pPr>
    </w:p>
    <w:p w14:paraId="430C80E0" w14:textId="77777777" w:rsidR="00FB273F" w:rsidRDefault="00FB273F" w:rsidP="00FB273F">
      <w:pPr>
        <w:spacing w:after="0"/>
        <w:rPr>
          <w:rFonts w:cs="Times New Roman"/>
          <w:color w:val="000000" w:themeColor="text1"/>
        </w:rPr>
      </w:pPr>
      <w:r w:rsidRPr="00EA15D2">
        <w:rPr>
          <w:rFonts w:cs="Times New Roman"/>
          <w:color w:val="000000" w:themeColor="text1"/>
        </w:rPr>
        <w:t xml:space="preserve">A </w:t>
      </w:r>
      <w:r w:rsidR="00E50FE4" w:rsidRPr="00EA15D2">
        <w:rPr>
          <w:rFonts w:cs="Times New Roman"/>
          <w:color w:val="000000" w:themeColor="text1"/>
        </w:rPr>
        <w:t>szakgimnázium</w:t>
      </w:r>
      <w:r w:rsidRPr="00EA15D2">
        <w:rPr>
          <w:rFonts w:cs="Times New Roman"/>
          <w:color w:val="000000" w:themeColor="text1"/>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A15D2">
        <w:rPr>
          <w:rFonts w:cs="Times New Roman"/>
          <w:color w:val="000000" w:themeColor="text1"/>
        </w:rPr>
        <w:t>szakgimnázium</w:t>
      </w:r>
      <w:r w:rsidRPr="00EA15D2">
        <w:rPr>
          <w:rFonts w:cs="Times New Roman"/>
          <w:color w:val="000000" w:themeColor="text1"/>
        </w:rPr>
        <w:t xml:space="preserve">i szakmai tartalma, tantárgyi rendszere, összes órakerete megegyezik a 4+1 évfolyamos képzés 9-12. középiskolai évfolyamokra jutó ágazati </w:t>
      </w:r>
      <w:r w:rsidR="00E50FE4" w:rsidRPr="00EA15D2">
        <w:rPr>
          <w:rFonts w:cs="Times New Roman"/>
          <w:color w:val="000000" w:themeColor="text1"/>
        </w:rPr>
        <w:t>szakgimnázium</w:t>
      </w:r>
      <w:r w:rsidRPr="00EA15D2">
        <w:rPr>
          <w:rFonts w:cs="Times New Roman"/>
          <w:color w:val="000000" w:themeColor="text1"/>
        </w:rPr>
        <w:t>i szakmai tantárgyainak tartalmával, összes óraszámával.</w:t>
      </w:r>
    </w:p>
    <w:p w14:paraId="4BC0363D" w14:textId="77777777" w:rsidR="00EA15D2" w:rsidRPr="00EA15D2" w:rsidRDefault="00EA15D2" w:rsidP="00FB273F">
      <w:pPr>
        <w:spacing w:after="0"/>
        <w:rPr>
          <w:rFonts w:cs="Times New Roman"/>
          <w:color w:val="000000" w:themeColor="text1"/>
        </w:rPr>
      </w:pPr>
    </w:p>
    <w:p w14:paraId="3BB7A197" w14:textId="77777777" w:rsidR="00FB273F" w:rsidRPr="00EA15D2" w:rsidRDefault="00FB273F" w:rsidP="00FB273F">
      <w:pPr>
        <w:spacing w:after="0"/>
        <w:rPr>
          <w:rFonts w:cs="Times New Roman"/>
          <w:color w:val="000000" w:themeColor="text1"/>
        </w:rPr>
      </w:pPr>
    </w:p>
    <w:p w14:paraId="0EBEF5F9" w14:textId="77777777" w:rsidR="008B01A2" w:rsidRPr="00EA15D2" w:rsidRDefault="00E50FE4" w:rsidP="00FB273F">
      <w:pPr>
        <w:spacing w:after="0"/>
        <w:rPr>
          <w:rFonts w:cs="Times New Roman"/>
          <w:color w:val="000000" w:themeColor="text1"/>
        </w:rPr>
      </w:pPr>
      <w:r w:rsidRPr="00EA15D2">
        <w:rPr>
          <w:rFonts w:cs="Times New Roman"/>
          <w:color w:val="000000" w:themeColor="text1"/>
        </w:rPr>
        <w:t>Szakgimnázium</w:t>
      </w:r>
      <w:r w:rsidR="00FB273F" w:rsidRPr="00EA15D2">
        <w:rPr>
          <w:rFonts w:cs="Times New Roman"/>
          <w:color w:val="000000" w:themeColor="text1"/>
        </w:rPr>
        <w:t>i képzés esetén a heti és éves szakmai óraszámok:</w:t>
      </w:r>
    </w:p>
    <w:p w14:paraId="4EEF1C4F" w14:textId="77777777" w:rsidR="002C6866" w:rsidRPr="00EA15D2" w:rsidRDefault="002C6866" w:rsidP="002C6866">
      <w:pPr>
        <w:spacing w:after="0"/>
        <w:rPr>
          <w:rFonts w:cs="Times New Roman"/>
          <w:color w:val="000000" w:themeColor="text1"/>
          <w:szCs w:val="24"/>
        </w:rPr>
      </w:pPr>
    </w:p>
    <w:p w14:paraId="461DEE25" w14:textId="77777777" w:rsidR="002C6866" w:rsidRPr="00EA15D2" w:rsidRDefault="002C6866" w:rsidP="002C6866">
      <w:pPr>
        <w:spacing w:after="0"/>
        <w:rPr>
          <w:rFonts w:cs="Times New Roman"/>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A15D2" w:rsidRPr="00EA15D2" w14:paraId="3E569514"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45ED6B"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B1CB87"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D9F9F2"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 xml:space="preserve">éves óraszám </w:t>
            </w:r>
          </w:p>
        </w:tc>
      </w:tr>
      <w:tr w:rsidR="00EA15D2" w:rsidRPr="00EA15D2" w14:paraId="7827D9B3"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A1E3C7"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C1605" w14:textId="77777777" w:rsidR="002C6866" w:rsidRPr="00EA15D2" w:rsidRDefault="0083064C" w:rsidP="00BF4EAA">
            <w:pPr>
              <w:spacing w:after="0"/>
              <w:jc w:val="center"/>
              <w:rPr>
                <w:rFonts w:cs="Times New Roman"/>
                <w:color w:val="000000" w:themeColor="text1"/>
                <w:szCs w:val="24"/>
              </w:rPr>
            </w:pPr>
            <w:r w:rsidRPr="00EA15D2">
              <w:rPr>
                <w:rFonts w:cs="Times New Roman"/>
                <w:color w:val="000000" w:themeColor="text1"/>
              </w:rPr>
              <w:t>8</w:t>
            </w:r>
            <w:r w:rsidR="002C6866" w:rsidRPr="00EA15D2">
              <w:rPr>
                <w:rFonts w:cs="Times New Roman"/>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597A9" w14:textId="77777777" w:rsidR="002C6866" w:rsidRPr="00EA15D2" w:rsidRDefault="0083064C" w:rsidP="00BF4EAA">
            <w:pPr>
              <w:spacing w:after="0"/>
              <w:ind w:left="189"/>
              <w:rPr>
                <w:rFonts w:cs="Times New Roman"/>
                <w:color w:val="000000" w:themeColor="text1"/>
                <w:szCs w:val="24"/>
              </w:rPr>
            </w:pPr>
            <w:r w:rsidRPr="00EA15D2">
              <w:rPr>
                <w:rFonts w:cs="Times New Roman"/>
                <w:color w:val="000000" w:themeColor="text1"/>
              </w:rPr>
              <w:t>288</w:t>
            </w:r>
            <w:r w:rsidR="002C6866" w:rsidRPr="00EA15D2">
              <w:rPr>
                <w:rFonts w:cs="Times New Roman"/>
                <w:color w:val="000000" w:themeColor="text1"/>
              </w:rPr>
              <w:t xml:space="preserve"> óra/év</w:t>
            </w:r>
          </w:p>
        </w:tc>
      </w:tr>
      <w:tr w:rsidR="00EA15D2" w:rsidRPr="00EA15D2" w14:paraId="73EF256C"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D7A7C8"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4C71F6"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BC96BA" w14:textId="77777777" w:rsidR="002C6866" w:rsidRPr="00EA15D2" w:rsidRDefault="002C6866" w:rsidP="00BF4EAA">
            <w:pPr>
              <w:spacing w:after="0"/>
              <w:ind w:left="189"/>
              <w:rPr>
                <w:rFonts w:cs="Times New Roman"/>
                <w:color w:val="000000" w:themeColor="text1"/>
                <w:szCs w:val="24"/>
              </w:rPr>
            </w:pPr>
            <w:r w:rsidRPr="00EA15D2">
              <w:rPr>
                <w:rFonts w:cs="Times New Roman"/>
                <w:color w:val="000000" w:themeColor="text1"/>
              </w:rPr>
              <w:t>432 óra/év</w:t>
            </w:r>
          </w:p>
        </w:tc>
      </w:tr>
      <w:tr w:rsidR="00EA15D2" w:rsidRPr="00EA15D2" w14:paraId="254EB5C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7BA7DB"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7AE34DB4" w14:textId="77777777" w:rsidR="002C6866" w:rsidRPr="00EA15D2" w:rsidRDefault="002C6866" w:rsidP="00BF4EAA">
            <w:pPr>
              <w:spacing w:after="0"/>
              <w:jc w:val="center"/>
              <w:rPr>
                <w:rFonts w:cs="Times New Roman"/>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28E7BA" w14:textId="77777777" w:rsidR="002C6866" w:rsidRPr="00EA15D2" w:rsidRDefault="002C6866" w:rsidP="00BF4EAA">
            <w:pPr>
              <w:spacing w:after="0"/>
              <w:ind w:left="189"/>
              <w:rPr>
                <w:rFonts w:cs="Times New Roman"/>
                <w:color w:val="000000" w:themeColor="text1"/>
                <w:szCs w:val="24"/>
              </w:rPr>
            </w:pPr>
            <w:r w:rsidRPr="00EA15D2">
              <w:rPr>
                <w:rFonts w:cs="Times New Roman"/>
                <w:color w:val="000000" w:themeColor="text1"/>
              </w:rPr>
              <w:t>140 óra</w:t>
            </w:r>
          </w:p>
        </w:tc>
      </w:tr>
      <w:tr w:rsidR="00EA15D2" w:rsidRPr="00EA15D2" w14:paraId="585E453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A103E3"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1EFED2" w14:textId="77777777" w:rsidR="002C6866" w:rsidRPr="00EA15D2" w:rsidRDefault="0083064C" w:rsidP="00BF4EAA">
            <w:pPr>
              <w:spacing w:after="0"/>
              <w:jc w:val="center"/>
              <w:rPr>
                <w:rFonts w:cs="Times New Roman"/>
                <w:color w:val="000000" w:themeColor="text1"/>
                <w:szCs w:val="24"/>
              </w:rPr>
            </w:pPr>
            <w:r w:rsidRPr="00EA15D2">
              <w:rPr>
                <w:rFonts w:cs="Times New Roman"/>
                <w:color w:val="000000" w:themeColor="text1"/>
              </w:rPr>
              <w:t>11</w:t>
            </w:r>
            <w:r w:rsidR="002C6866" w:rsidRPr="00EA15D2">
              <w:rPr>
                <w:rFonts w:cs="Times New Roman"/>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229295" w14:textId="77777777" w:rsidR="002C6866" w:rsidRPr="00EA15D2" w:rsidRDefault="0083064C" w:rsidP="00BF4EAA">
            <w:pPr>
              <w:spacing w:after="0"/>
              <w:ind w:left="189"/>
              <w:rPr>
                <w:rFonts w:cs="Times New Roman"/>
                <w:color w:val="000000" w:themeColor="text1"/>
                <w:szCs w:val="24"/>
              </w:rPr>
            </w:pPr>
            <w:r w:rsidRPr="00EA15D2">
              <w:rPr>
                <w:rFonts w:cs="Times New Roman"/>
                <w:color w:val="000000" w:themeColor="text1"/>
              </w:rPr>
              <w:t>396</w:t>
            </w:r>
            <w:r w:rsidR="002C6866" w:rsidRPr="00EA15D2">
              <w:rPr>
                <w:rFonts w:cs="Times New Roman"/>
                <w:color w:val="000000" w:themeColor="text1"/>
              </w:rPr>
              <w:t xml:space="preserve"> óra/év</w:t>
            </w:r>
          </w:p>
        </w:tc>
      </w:tr>
      <w:tr w:rsidR="00EA15D2" w:rsidRPr="00EA15D2" w14:paraId="7DF9B07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92BFE0"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1FD7CD3E" w14:textId="77777777" w:rsidR="002C6866" w:rsidRPr="00EA15D2" w:rsidRDefault="002C6866" w:rsidP="00BF4EAA">
            <w:pPr>
              <w:spacing w:after="0"/>
              <w:jc w:val="center"/>
              <w:rPr>
                <w:rFonts w:cs="Times New Roman"/>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E98756" w14:textId="77777777" w:rsidR="002C6866" w:rsidRPr="00EA15D2" w:rsidRDefault="002C6866" w:rsidP="00BF4EAA">
            <w:pPr>
              <w:spacing w:after="0"/>
              <w:ind w:left="189"/>
              <w:rPr>
                <w:rFonts w:cs="Times New Roman"/>
                <w:color w:val="000000" w:themeColor="text1"/>
                <w:szCs w:val="24"/>
              </w:rPr>
            </w:pPr>
            <w:r w:rsidRPr="00EA15D2">
              <w:rPr>
                <w:rFonts w:cs="Times New Roman"/>
                <w:color w:val="000000" w:themeColor="text1"/>
              </w:rPr>
              <w:t>140 óra</w:t>
            </w:r>
          </w:p>
        </w:tc>
      </w:tr>
      <w:tr w:rsidR="00EA15D2" w:rsidRPr="00EA15D2" w14:paraId="4441635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F42809"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0DAE1" w14:textId="77777777" w:rsidR="002C6866" w:rsidRPr="00EA15D2" w:rsidRDefault="0083064C" w:rsidP="00BF4EAA">
            <w:pPr>
              <w:spacing w:after="0"/>
              <w:jc w:val="center"/>
              <w:rPr>
                <w:rFonts w:cs="Times New Roman"/>
                <w:color w:val="000000" w:themeColor="text1"/>
                <w:szCs w:val="24"/>
              </w:rPr>
            </w:pPr>
            <w:r w:rsidRPr="00EA15D2">
              <w:rPr>
                <w:rFonts w:cs="Times New Roman"/>
                <w:color w:val="000000" w:themeColor="text1"/>
              </w:rPr>
              <w:t>12</w:t>
            </w:r>
            <w:r w:rsidR="002C6866" w:rsidRPr="00EA15D2">
              <w:rPr>
                <w:rFonts w:cs="Times New Roman"/>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C9BC16" w14:textId="77777777" w:rsidR="002C6866" w:rsidRPr="00EA15D2" w:rsidRDefault="0083064C" w:rsidP="00BF4EAA">
            <w:pPr>
              <w:spacing w:after="0"/>
              <w:ind w:left="189"/>
              <w:rPr>
                <w:rFonts w:cs="Times New Roman"/>
                <w:color w:val="000000" w:themeColor="text1"/>
                <w:szCs w:val="24"/>
              </w:rPr>
            </w:pPr>
            <w:r w:rsidRPr="00EA15D2">
              <w:rPr>
                <w:rFonts w:cs="Times New Roman"/>
                <w:color w:val="000000" w:themeColor="text1"/>
              </w:rPr>
              <w:t>372</w:t>
            </w:r>
            <w:r w:rsidR="002C6866" w:rsidRPr="00EA15D2">
              <w:rPr>
                <w:rFonts w:cs="Times New Roman"/>
                <w:color w:val="000000" w:themeColor="text1"/>
              </w:rPr>
              <w:t xml:space="preserve"> óra/év</w:t>
            </w:r>
          </w:p>
        </w:tc>
      </w:tr>
      <w:tr w:rsidR="00EA15D2" w:rsidRPr="00EA15D2" w14:paraId="4C6C926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8E0303"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165937"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6965A1" w14:textId="77777777" w:rsidR="002C6866" w:rsidRPr="00EA15D2" w:rsidRDefault="002C6866" w:rsidP="00BF4EAA">
            <w:pPr>
              <w:spacing w:after="0"/>
              <w:ind w:left="189"/>
              <w:rPr>
                <w:rFonts w:cs="Times New Roman"/>
                <w:color w:val="000000" w:themeColor="text1"/>
                <w:szCs w:val="24"/>
              </w:rPr>
            </w:pPr>
            <w:r w:rsidRPr="00EA15D2">
              <w:rPr>
                <w:rFonts w:cs="Times New Roman"/>
                <w:color w:val="000000" w:themeColor="text1"/>
              </w:rPr>
              <w:t>961 óra/év</w:t>
            </w:r>
          </w:p>
        </w:tc>
      </w:tr>
      <w:tr w:rsidR="002C6866" w:rsidRPr="00EA15D2" w14:paraId="161DE0B9"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385240"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B8583D" w14:textId="77777777" w:rsidR="002C6866" w:rsidRPr="00EA15D2" w:rsidRDefault="0083064C" w:rsidP="00BF4EAA">
            <w:pPr>
              <w:spacing w:after="0"/>
              <w:ind w:left="189"/>
              <w:rPr>
                <w:rFonts w:cs="Times New Roman"/>
                <w:color w:val="000000" w:themeColor="text1"/>
                <w:szCs w:val="24"/>
              </w:rPr>
            </w:pPr>
            <w:r w:rsidRPr="00EA15D2">
              <w:rPr>
                <w:rFonts w:cs="Times New Roman"/>
                <w:color w:val="000000" w:themeColor="text1"/>
              </w:rPr>
              <w:t>272</w:t>
            </w:r>
            <w:r w:rsidR="002C6866" w:rsidRPr="00EA15D2">
              <w:rPr>
                <w:rFonts w:cs="Times New Roman"/>
                <w:color w:val="000000" w:themeColor="text1"/>
              </w:rPr>
              <w:t>9 óra</w:t>
            </w:r>
          </w:p>
        </w:tc>
      </w:tr>
    </w:tbl>
    <w:p w14:paraId="1342D467" w14:textId="77777777" w:rsidR="002C6866" w:rsidRPr="00EA15D2" w:rsidRDefault="002C6866" w:rsidP="002C6866">
      <w:pPr>
        <w:spacing w:after="0"/>
        <w:rPr>
          <w:rFonts w:cs="Times New Roman"/>
          <w:color w:val="000000" w:themeColor="text1"/>
          <w:szCs w:val="24"/>
        </w:rPr>
      </w:pPr>
    </w:p>
    <w:p w14:paraId="05DB39EE" w14:textId="77777777" w:rsidR="002C6866" w:rsidRPr="00EA15D2" w:rsidRDefault="002C6866" w:rsidP="002C6866">
      <w:pPr>
        <w:spacing w:after="0"/>
        <w:rPr>
          <w:rFonts w:cs="Times New Roman"/>
          <w:color w:val="000000" w:themeColor="text1"/>
        </w:rPr>
      </w:pPr>
      <w:r w:rsidRPr="00EA15D2">
        <w:rPr>
          <w:rFonts w:cs="Times New Roman"/>
          <w:color w:val="000000" w:themeColor="text1"/>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464A1004" w14:textId="77777777" w:rsidR="002C6866" w:rsidRPr="00EA15D2" w:rsidRDefault="002C6866" w:rsidP="002C6866">
      <w:pPr>
        <w:spacing w:after="0"/>
        <w:rPr>
          <w:rFonts w:cs="Times New Roman"/>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A15D2" w:rsidRPr="00EA15D2" w14:paraId="23EB853F"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5537E8"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4E7993"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9AE261" w14:textId="77777777" w:rsidR="002C6866" w:rsidRPr="00EA15D2" w:rsidRDefault="002C6866" w:rsidP="00BF4EAA">
            <w:pPr>
              <w:spacing w:after="0"/>
              <w:jc w:val="center"/>
              <w:rPr>
                <w:rFonts w:cs="Times New Roman"/>
                <w:color w:val="000000" w:themeColor="text1"/>
                <w:szCs w:val="24"/>
              </w:rPr>
            </w:pPr>
            <w:r w:rsidRPr="00EA15D2">
              <w:rPr>
                <w:rFonts w:cs="Times New Roman"/>
                <w:color w:val="000000" w:themeColor="text1"/>
              </w:rPr>
              <w:t xml:space="preserve">éves óraszám </w:t>
            </w:r>
          </w:p>
        </w:tc>
      </w:tr>
      <w:tr w:rsidR="00EA15D2" w:rsidRPr="00EA15D2" w14:paraId="11E42B40"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638BD8"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F89BAA"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787317"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1116 óra/év</w:t>
            </w:r>
          </w:p>
        </w:tc>
      </w:tr>
      <w:tr w:rsidR="00EA15D2" w:rsidRPr="00EA15D2" w14:paraId="7E34E5B4"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5BED52"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56AC5009" w14:textId="77777777" w:rsidR="002C6866" w:rsidRPr="00EA15D2" w:rsidRDefault="002C6866" w:rsidP="00BF4EAA">
            <w:pPr>
              <w:spacing w:after="0"/>
              <w:rPr>
                <w:rFonts w:cs="Times New Roman"/>
                <w:color w:val="000000" w:themeColor="text1"/>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873CD1"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160 óra</w:t>
            </w:r>
          </w:p>
        </w:tc>
      </w:tr>
      <w:tr w:rsidR="00EA15D2" w:rsidRPr="00EA15D2" w14:paraId="649E1BAD"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5D2B0B"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491A30"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7E916E"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961 óra/év</w:t>
            </w:r>
          </w:p>
        </w:tc>
      </w:tr>
      <w:tr w:rsidR="00EA15D2" w:rsidRPr="00EA15D2" w14:paraId="5FA8DED0"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0989949"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93D4C68" w14:textId="77777777" w:rsidR="002C6866" w:rsidRPr="00EA15D2" w:rsidRDefault="002C6866" w:rsidP="00BF4EAA">
            <w:pPr>
              <w:spacing w:after="0"/>
              <w:rPr>
                <w:rFonts w:cs="Times New Roman"/>
                <w:color w:val="000000" w:themeColor="text1"/>
                <w:szCs w:val="24"/>
              </w:rPr>
            </w:pPr>
            <w:r w:rsidRPr="00EA15D2">
              <w:rPr>
                <w:rFonts w:cs="Times New Roman"/>
                <w:color w:val="000000" w:themeColor="text1"/>
              </w:rPr>
              <w:t>2237 óra</w:t>
            </w:r>
          </w:p>
        </w:tc>
      </w:tr>
    </w:tbl>
    <w:p w14:paraId="6C78B1C5" w14:textId="77777777" w:rsidR="002C6866" w:rsidRPr="00EA15D2" w:rsidRDefault="002C6866" w:rsidP="002C6866">
      <w:pPr>
        <w:spacing w:after="0"/>
        <w:rPr>
          <w:rFonts w:cs="Times New Roman"/>
          <w:color w:val="000000" w:themeColor="text1"/>
          <w:szCs w:val="24"/>
        </w:rPr>
      </w:pPr>
    </w:p>
    <w:p w14:paraId="6D48B518" w14:textId="77777777" w:rsidR="00876453" w:rsidRPr="00EA15D2" w:rsidRDefault="001F08AF" w:rsidP="000B5E9D">
      <w:pPr>
        <w:spacing w:after="0"/>
        <w:rPr>
          <w:rFonts w:cs="Times New Roman"/>
          <w:color w:val="000000" w:themeColor="text1"/>
        </w:rPr>
      </w:pPr>
      <w:r w:rsidRPr="00EA15D2">
        <w:rPr>
          <w:rFonts w:cs="Times New Roman"/>
          <w:color w:val="000000" w:themeColor="text1"/>
        </w:rPr>
        <w:t xml:space="preserve">(A kizárólag 13-14. évfolyamon megszervezett képzésben, illetve a </w:t>
      </w:r>
      <w:r w:rsidR="00E50FE4" w:rsidRPr="00EA15D2">
        <w:rPr>
          <w:rFonts w:cs="Times New Roman"/>
          <w:color w:val="000000" w:themeColor="text1"/>
        </w:rPr>
        <w:t>szakgimnázium</w:t>
      </w:r>
      <w:r w:rsidRPr="00EA15D2">
        <w:rPr>
          <w:rFonts w:cs="Times New Roman"/>
          <w:color w:val="000000" w:themeColor="text1"/>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9585487" w14:textId="77777777" w:rsidR="00CB484D" w:rsidRPr="00EA15D2" w:rsidRDefault="00CB484D" w:rsidP="000B5E9D">
      <w:pPr>
        <w:spacing w:after="0"/>
        <w:rPr>
          <w:rFonts w:cs="Times New Roman"/>
          <w:color w:val="000000" w:themeColor="text1"/>
        </w:rPr>
        <w:sectPr w:rsidR="00CB484D" w:rsidRPr="00EA15D2">
          <w:pgSz w:w="11906" w:h="16838"/>
          <w:pgMar w:top="1417" w:right="1417" w:bottom="1417" w:left="1417" w:header="708" w:footer="708" w:gutter="0"/>
          <w:cols w:space="708"/>
          <w:docGrid w:linePitch="360"/>
        </w:sectPr>
      </w:pPr>
    </w:p>
    <w:p w14:paraId="6CAF8DCA" w14:textId="77777777" w:rsidR="00CB484D" w:rsidRPr="00EA15D2" w:rsidRDefault="00CB484D" w:rsidP="00CB484D">
      <w:pPr>
        <w:spacing w:after="0"/>
        <w:jc w:val="center"/>
        <w:rPr>
          <w:rFonts w:cs="Times New Roman"/>
          <w:color w:val="000000" w:themeColor="text1"/>
        </w:rPr>
      </w:pPr>
      <w:r w:rsidRPr="00EA15D2">
        <w:rPr>
          <w:rFonts w:cs="Times New Roman"/>
          <w:color w:val="000000" w:themeColor="text1"/>
        </w:rPr>
        <w:t>1. számú táblázat</w:t>
      </w:r>
    </w:p>
    <w:p w14:paraId="25DF7AEA" w14:textId="77777777" w:rsidR="008B01A2" w:rsidRPr="00EA15D2" w:rsidRDefault="00CB484D" w:rsidP="00CB484D">
      <w:pPr>
        <w:spacing w:after="0"/>
        <w:jc w:val="center"/>
        <w:rPr>
          <w:rFonts w:cs="Times New Roman"/>
          <w:b/>
          <w:color w:val="000000" w:themeColor="text1"/>
        </w:rPr>
      </w:pPr>
      <w:r w:rsidRPr="00EA15D2">
        <w:rPr>
          <w:rFonts w:cs="Times New Roman"/>
          <w:b/>
          <w:color w:val="000000" w:themeColor="text1"/>
        </w:rPr>
        <w:t>A szakmai követelménymodulokhoz rendelt tantárgyak heti óraszáma évfolyamonként</w:t>
      </w:r>
    </w:p>
    <w:p w14:paraId="097B38A8" w14:textId="77777777" w:rsidR="00420CA2" w:rsidRPr="00EA15D2" w:rsidRDefault="00420CA2" w:rsidP="000B5E9D">
      <w:pPr>
        <w:spacing w:after="0"/>
        <w:rPr>
          <w:rFonts w:cs="Times New Roman"/>
          <w:color w:val="000000" w:themeColor="text1"/>
        </w:rPr>
      </w:pPr>
    </w:p>
    <w:p w14:paraId="573929BF" w14:textId="77777777" w:rsidR="00752ECD" w:rsidRPr="00EA15D2" w:rsidRDefault="00752ECD" w:rsidP="000B5E9D">
      <w:pPr>
        <w:spacing w:after="0"/>
        <w:rPr>
          <w:rFonts w:cs="Times New Roman"/>
          <w:color w:val="000000" w:themeColor="text1"/>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500"/>
        <w:gridCol w:w="500"/>
        <w:gridCol w:w="472"/>
        <w:gridCol w:w="472"/>
        <w:gridCol w:w="556"/>
        <w:gridCol w:w="472"/>
        <w:gridCol w:w="472"/>
        <w:gridCol w:w="556"/>
        <w:gridCol w:w="500"/>
        <w:gridCol w:w="500"/>
        <w:gridCol w:w="500"/>
        <w:gridCol w:w="500"/>
        <w:gridCol w:w="523"/>
        <w:gridCol w:w="523"/>
        <w:gridCol w:w="455"/>
        <w:gridCol w:w="500"/>
        <w:gridCol w:w="500"/>
      </w:tblGrid>
      <w:tr w:rsidR="00EA15D2" w:rsidRPr="00EA15D2" w14:paraId="1FA5C0FC" w14:textId="77777777" w:rsidTr="00EA15D2">
        <w:trPr>
          <w:cantSplit/>
          <w:trHeight w:val="585"/>
          <w:jc w:val="center"/>
        </w:trPr>
        <w:tc>
          <w:tcPr>
            <w:tcW w:w="4779" w:type="dxa"/>
            <w:gridSpan w:val="2"/>
            <w:vMerge w:val="restart"/>
            <w:shd w:val="clear" w:color="auto" w:fill="auto"/>
            <w:vAlign w:val="center"/>
            <w:hideMark/>
          </w:tcPr>
          <w:p w14:paraId="26447D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1800" w:type="dxa"/>
            <w:vMerge w:val="restart"/>
            <w:shd w:val="clear" w:color="auto" w:fill="auto"/>
            <w:vAlign w:val="center"/>
            <w:hideMark/>
          </w:tcPr>
          <w:p w14:paraId="2CA1F5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1000" w:type="dxa"/>
            <w:gridSpan w:val="2"/>
            <w:shd w:val="clear" w:color="auto" w:fill="auto"/>
            <w:noWrap/>
            <w:vAlign w:val="center"/>
            <w:hideMark/>
          </w:tcPr>
          <w:p w14:paraId="5C4993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DA2EE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EA9F5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192CB3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62DCB9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48B534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AAD91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2/14.</w:t>
            </w:r>
          </w:p>
        </w:tc>
      </w:tr>
      <w:tr w:rsidR="00EA15D2" w:rsidRPr="00EA15D2" w14:paraId="1F80702E" w14:textId="77777777" w:rsidTr="00EA15D2">
        <w:trPr>
          <w:cantSplit/>
          <w:trHeight w:val="585"/>
          <w:jc w:val="center"/>
        </w:trPr>
        <w:tc>
          <w:tcPr>
            <w:tcW w:w="4779" w:type="dxa"/>
            <w:gridSpan w:val="2"/>
            <w:vMerge/>
            <w:vAlign w:val="center"/>
            <w:hideMark/>
          </w:tcPr>
          <w:p w14:paraId="34E95226" w14:textId="77777777" w:rsidR="00EA15D2" w:rsidRPr="00EA15D2" w:rsidRDefault="00EA15D2" w:rsidP="00EA15D2">
            <w:pPr>
              <w:spacing w:after="0"/>
              <w:jc w:val="left"/>
              <w:rPr>
                <w:rFonts w:eastAsia="Times New Roman" w:cs="Times New Roman"/>
                <w:color w:val="000000"/>
                <w:sz w:val="18"/>
                <w:szCs w:val="18"/>
                <w:lang w:eastAsia="hu-HU"/>
              </w:rPr>
            </w:pPr>
          </w:p>
        </w:tc>
        <w:tc>
          <w:tcPr>
            <w:tcW w:w="1800" w:type="dxa"/>
            <w:vMerge/>
            <w:vAlign w:val="center"/>
            <w:hideMark/>
          </w:tcPr>
          <w:p w14:paraId="7601440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9BEB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5D9368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472" w:type="dxa"/>
            <w:shd w:val="clear" w:color="auto" w:fill="auto"/>
            <w:noWrap/>
            <w:vAlign w:val="center"/>
            <w:hideMark/>
          </w:tcPr>
          <w:p w14:paraId="7B1110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472" w:type="dxa"/>
            <w:shd w:val="clear" w:color="000000" w:fill="F2F2F2"/>
            <w:noWrap/>
            <w:vAlign w:val="center"/>
            <w:hideMark/>
          </w:tcPr>
          <w:p w14:paraId="58A153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56" w:type="dxa"/>
            <w:shd w:val="clear" w:color="000000" w:fill="F2F2F2"/>
            <w:noWrap/>
            <w:vAlign w:val="center"/>
            <w:hideMark/>
          </w:tcPr>
          <w:p w14:paraId="401050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472" w:type="dxa"/>
            <w:shd w:val="clear" w:color="auto" w:fill="auto"/>
            <w:noWrap/>
            <w:vAlign w:val="center"/>
            <w:hideMark/>
          </w:tcPr>
          <w:p w14:paraId="4CDAC8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472" w:type="dxa"/>
            <w:shd w:val="clear" w:color="000000" w:fill="F2F2F2"/>
            <w:noWrap/>
            <w:vAlign w:val="center"/>
            <w:hideMark/>
          </w:tcPr>
          <w:p w14:paraId="00430E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56" w:type="dxa"/>
            <w:shd w:val="clear" w:color="000000" w:fill="F2F2F2"/>
            <w:noWrap/>
            <w:vAlign w:val="center"/>
            <w:hideMark/>
          </w:tcPr>
          <w:p w14:paraId="279BF7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500" w:type="dxa"/>
            <w:shd w:val="clear" w:color="auto" w:fill="auto"/>
            <w:noWrap/>
            <w:vAlign w:val="center"/>
            <w:hideMark/>
          </w:tcPr>
          <w:p w14:paraId="2561EE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39138D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00" w:type="dxa"/>
            <w:shd w:val="clear" w:color="auto" w:fill="auto"/>
            <w:noWrap/>
            <w:vAlign w:val="center"/>
            <w:hideMark/>
          </w:tcPr>
          <w:p w14:paraId="3E1B31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344483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23" w:type="dxa"/>
            <w:shd w:val="clear" w:color="auto" w:fill="auto"/>
            <w:noWrap/>
            <w:vAlign w:val="center"/>
            <w:hideMark/>
          </w:tcPr>
          <w:p w14:paraId="43825C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23" w:type="dxa"/>
            <w:shd w:val="clear" w:color="000000" w:fill="F2F2F2"/>
            <w:noWrap/>
            <w:vAlign w:val="center"/>
            <w:hideMark/>
          </w:tcPr>
          <w:p w14:paraId="7B29E1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455" w:type="dxa"/>
            <w:shd w:val="clear" w:color="000000" w:fill="F2F2F2"/>
            <w:noWrap/>
            <w:vAlign w:val="center"/>
            <w:hideMark/>
          </w:tcPr>
          <w:p w14:paraId="10B2C8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500" w:type="dxa"/>
            <w:shd w:val="clear" w:color="auto" w:fill="auto"/>
            <w:noWrap/>
            <w:vAlign w:val="center"/>
            <w:hideMark/>
          </w:tcPr>
          <w:p w14:paraId="35B6A9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3BA40C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r>
      <w:tr w:rsidR="00EA15D2" w:rsidRPr="00EA15D2" w14:paraId="5C292BD3" w14:textId="77777777" w:rsidTr="00EA15D2">
        <w:trPr>
          <w:cantSplit/>
          <w:trHeight w:val="600"/>
          <w:jc w:val="center"/>
        </w:trPr>
        <w:tc>
          <w:tcPr>
            <w:tcW w:w="2599" w:type="dxa"/>
            <w:vMerge w:val="restart"/>
            <w:shd w:val="clear" w:color="auto" w:fill="auto"/>
            <w:vAlign w:val="center"/>
            <w:hideMark/>
          </w:tcPr>
          <w:p w14:paraId="1D5C5AD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7B15EAE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12E1A957" w14:textId="77777777" w:rsidR="00EA15D2" w:rsidRPr="00EA15D2" w:rsidRDefault="00EA15D2" w:rsidP="00EA15D2">
            <w:pPr>
              <w:spacing w:after="0"/>
              <w:jc w:val="center"/>
              <w:rPr>
                <w:rFonts w:eastAsia="Times New Roman" w:cs="Times New Roman"/>
                <w:color w:val="000000"/>
                <w:sz w:val="16"/>
                <w:szCs w:val="16"/>
                <w:lang w:eastAsia="hu-HU"/>
              </w:rPr>
            </w:pPr>
            <w:r w:rsidRPr="00EA15D2">
              <w:rPr>
                <w:rFonts w:eastAsia="Times New Roman" w:cs="Times New Roman"/>
                <w:color w:val="000000"/>
                <w:sz w:val="16"/>
                <w:szCs w:val="16"/>
                <w:lang w:eastAsia="hu-HU"/>
              </w:rPr>
              <w:t>A tantárgy kapcsolódása</w:t>
            </w:r>
          </w:p>
        </w:tc>
        <w:tc>
          <w:tcPr>
            <w:tcW w:w="500" w:type="dxa"/>
            <w:shd w:val="clear" w:color="auto" w:fill="auto"/>
            <w:noWrap/>
            <w:vAlign w:val="center"/>
            <w:hideMark/>
          </w:tcPr>
          <w:p w14:paraId="762A272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4,6</w:t>
            </w:r>
          </w:p>
        </w:tc>
        <w:tc>
          <w:tcPr>
            <w:tcW w:w="500" w:type="dxa"/>
            <w:shd w:val="clear" w:color="000000" w:fill="F2F2F2"/>
            <w:noWrap/>
            <w:vAlign w:val="center"/>
            <w:hideMark/>
          </w:tcPr>
          <w:p w14:paraId="4A2DC88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3,5</w:t>
            </w:r>
          </w:p>
        </w:tc>
        <w:tc>
          <w:tcPr>
            <w:tcW w:w="472" w:type="dxa"/>
            <w:shd w:val="clear" w:color="auto" w:fill="auto"/>
            <w:noWrap/>
            <w:vAlign w:val="center"/>
            <w:hideMark/>
          </w:tcPr>
          <w:p w14:paraId="5971F11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w:t>
            </w:r>
          </w:p>
        </w:tc>
        <w:tc>
          <w:tcPr>
            <w:tcW w:w="472" w:type="dxa"/>
            <w:shd w:val="clear" w:color="000000" w:fill="F2F2F2"/>
            <w:noWrap/>
            <w:vAlign w:val="center"/>
            <w:hideMark/>
          </w:tcPr>
          <w:p w14:paraId="033A5B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w:t>
            </w:r>
          </w:p>
        </w:tc>
        <w:tc>
          <w:tcPr>
            <w:tcW w:w="556" w:type="dxa"/>
            <w:vMerge w:val="restart"/>
            <w:shd w:val="clear" w:color="000000" w:fill="F2F2F2"/>
            <w:noWrap/>
            <w:vAlign w:val="center"/>
            <w:hideMark/>
          </w:tcPr>
          <w:p w14:paraId="70D69DB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140</w:t>
            </w:r>
          </w:p>
        </w:tc>
        <w:tc>
          <w:tcPr>
            <w:tcW w:w="472" w:type="dxa"/>
            <w:shd w:val="clear" w:color="auto" w:fill="auto"/>
            <w:noWrap/>
            <w:vAlign w:val="center"/>
            <w:hideMark/>
          </w:tcPr>
          <w:p w14:paraId="746D547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w:t>
            </w:r>
          </w:p>
        </w:tc>
        <w:tc>
          <w:tcPr>
            <w:tcW w:w="472" w:type="dxa"/>
            <w:shd w:val="clear" w:color="000000" w:fill="F2F2F2"/>
            <w:noWrap/>
            <w:vAlign w:val="center"/>
            <w:hideMark/>
          </w:tcPr>
          <w:p w14:paraId="214F3C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0,8</w:t>
            </w:r>
          </w:p>
        </w:tc>
        <w:tc>
          <w:tcPr>
            <w:tcW w:w="556" w:type="dxa"/>
            <w:vMerge w:val="restart"/>
            <w:shd w:val="clear" w:color="000000" w:fill="F2F2F2"/>
            <w:noWrap/>
            <w:vAlign w:val="center"/>
            <w:hideMark/>
          </w:tcPr>
          <w:p w14:paraId="77D540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140</w:t>
            </w:r>
          </w:p>
        </w:tc>
        <w:tc>
          <w:tcPr>
            <w:tcW w:w="500" w:type="dxa"/>
            <w:shd w:val="clear" w:color="auto" w:fill="auto"/>
            <w:noWrap/>
            <w:vAlign w:val="center"/>
            <w:hideMark/>
          </w:tcPr>
          <w:p w14:paraId="4B29BC6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3,3</w:t>
            </w:r>
          </w:p>
        </w:tc>
        <w:tc>
          <w:tcPr>
            <w:tcW w:w="500" w:type="dxa"/>
            <w:shd w:val="clear" w:color="000000" w:fill="F2F2F2"/>
            <w:noWrap/>
            <w:vAlign w:val="center"/>
            <w:hideMark/>
          </w:tcPr>
          <w:p w14:paraId="1B2D039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28EFD20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20,9</w:t>
            </w:r>
          </w:p>
        </w:tc>
        <w:tc>
          <w:tcPr>
            <w:tcW w:w="500" w:type="dxa"/>
            <w:shd w:val="clear" w:color="000000" w:fill="F2F2F2"/>
            <w:noWrap/>
            <w:vAlign w:val="center"/>
            <w:hideMark/>
          </w:tcPr>
          <w:p w14:paraId="135A5C3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10,3</w:t>
            </w:r>
          </w:p>
        </w:tc>
        <w:tc>
          <w:tcPr>
            <w:tcW w:w="523" w:type="dxa"/>
            <w:shd w:val="clear" w:color="auto" w:fill="auto"/>
            <w:noWrap/>
            <w:vAlign w:val="center"/>
            <w:hideMark/>
          </w:tcPr>
          <w:p w14:paraId="0C91ABB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16,9</w:t>
            </w:r>
          </w:p>
        </w:tc>
        <w:tc>
          <w:tcPr>
            <w:tcW w:w="523" w:type="dxa"/>
            <w:shd w:val="clear" w:color="000000" w:fill="F2F2F2"/>
            <w:noWrap/>
            <w:vAlign w:val="center"/>
            <w:hideMark/>
          </w:tcPr>
          <w:p w14:paraId="4B75424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12,9</w:t>
            </w:r>
          </w:p>
        </w:tc>
        <w:tc>
          <w:tcPr>
            <w:tcW w:w="455" w:type="dxa"/>
            <w:vMerge w:val="restart"/>
            <w:shd w:val="clear" w:color="000000" w:fill="F2F2F2"/>
            <w:noWrap/>
            <w:vAlign w:val="center"/>
            <w:hideMark/>
          </w:tcPr>
          <w:p w14:paraId="6C7B88F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160</w:t>
            </w:r>
          </w:p>
        </w:tc>
        <w:tc>
          <w:tcPr>
            <w:tcW w:w="500" w:type="dxa"/>
            <w:shd w:val="clear" w:color="auto" w:fill="auto"/>
            <w:noWrap/>
            <w:vAlign w:val="center"/>
            <w:hideMark/>
          </w:tcPr>
          <w:p w14:paraId="5A430F6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20,9</w:t>
            </w:r>
          </w:p>
        </w:tc>
        <w:tc>
          <w:tcPr>
            <w:tcW w:w="500" w:type="dxa"/>
            <w:shd w:val="clear" w:color="000000" w:fill="F2F2F2"/>
            <w:noWrap/>
            <w:vAlign w:val="center"/>
            <w:hideMark/>
          </w:tcPr>
          <w:p w14:paraId="59B3A76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10,3</w:t>
            </w:r>
          </w:p>
        </w:tc>
      </w:tr>
      <w:tr w:rsidR="00EA15D2" w:rsidRPr="00EA15D2" w14:paraId="0E16C5B0" w14:textId="77777777" w:rsidTr="00EA15D2">
        <w:trPr>
          <w:cantSplit/>
          <w:trHeight w:val="600"/>
          <w:jc w:val="center"/>
        </w:trPr>
        <w:tc>
          <w:tcPr>
            <w:tcW w:w="2599" w:type="dxa"/>
            <w:vMerge/>
            <w:vAlign w:val="center"/>
            <w:hideMark/>
          </w:tcPr>
          <w:p w14:paraId="32831399"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993952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Összesen</w:t>
            </w:r>
          </w:p>
        </w:tc>
        <w:tc>
          <w:tcPr>
            <w:tcW w:w="1800" w:type="dxa"/>
            <w:vMerge/>
            <w:vAlign w:val="center"/>
            <w:hideMark/>
          </w:tcPr>
          <w:p w14:paraId="5DCE827D" w14:textId="77777777" w:rsidR="00EA15D2" w:rsidRPr="00EA15D2" w:rsidRDefault="00EA15D2" w:rsidP="00EA15D2">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5670D68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944" w:type="dxa"/>
            <w:gridSpan w:val="2"/>
            <w:shd w:val="clear" w:color="auto" w:fill="auto"/>
            <w:noWrap/>
            <w:vAlign w:val="center"/>
            <w:hideMark/>
          </w:tcPr>
          <w:p w14:paraId="41E26F6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12</w:t>
            </w:r>
          </w:p>
        </w:tc>
        <w:tc>
          <w:tcPr>
            <w:tcW w:w="556" w:type="dxa"/>
            <w:vMerge/>
            <w:vAlign w:val="center"/>
            <w:hideMark/>
          </w:tcPr>
          <w:p w14:paraId="26D7A58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14:paraId="39F5AB8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3,8</w:t>
            </w:r>
          </w:p>
        </w:tc>
        <w:tc>
          <w:tcPr>
            <w:tcW w:w="556" w:type="dxa"/>
            <w:vMerge/>
            <w:vAlign w:val="center"/>
            <w:hideMark/>
          </w:tcPr>
          <w:p w14:paraId="20C1DCB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83E2D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w:t>
            </w:r>
          </w:p>
        </w:tc>
        <w:tc>
          <w:tcPr>
            <w:tcW w:w="1000" w:type="dxa"/>
            <w:gridSpan w:val="2"/>
            <w:shd w:val="clear" w:color="auto" w:fill="auto"/>
            <w:noWrap/>
            <w:vAlign w:val="center"/>
            <w:hideMark/>
          </w:tcPr>
          <w:p w14:paraId="1458147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31,2</w:t>
            </w:r>
          </w:p>
        </w:tc>
        <w:tc>
          <w:tcPr>
            <w:tcW w:w="1046" w:type="dxa"/>
            <w:gridSpan w:val="2"/>
            <w:shd w:val="clear" w:color="auto" w:fill="auto"/>
            <w:noWrap/>
            <w:vAlign w:val="center"/>
            <w:hideMark/>
          </w:tcPr>
          <w:p w14:paraId="121673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29,8</w:t>
            </w:r>
          </w:p>
        </w:tc>
        <w:tc>
          <w:tcPr>
            <w:tcW w:w="455" w:type="dxa"/>
            <w:vMerge/>
            <w:vAlign w:val="center"/>
            <w:hideMark/>
          </w:tcPr>
          <w:p w14:paraId="024E2E1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C4A01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31,2</w:t>
            </w:r>
          </w:p>
        </w:tc>
      </w:tr>
      <w:tr w:rsidR="00EA15D2" w:rsidRPr="00EA15D2" w14:paraId="076EF3C3" w14:textId="77777777" w:rsidTr="00EA15D2">
        <w:trPr>
          <w:cantSplit/>
          <w:trHeight w:val="630"/>
          <w:jc w:val="center"/>
        </w:trPr>
        <w:tc>
          <w:tcPr>
            <w:tcW w:w="2599" w:type="dxa"/>
            <w:shd w:val="clear" w:color="auto" w:fill="auto"/>
            <w:vAlign w:val="center"/>
            <w:hideMark/>
          </w:tcPr>
          <w:p w14:paraId="1AAAAE5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11499-12</w:t>
            </w:r>
            <w:r w:rsidRPr="00EA15D2">
              <w:rPr>
                <w:rFonts w:eastAsia="Times New Roman" w:cs="Times New Roman"/>
                <w:color w:val="000000"/>
                <w:sz w:val="18"/>
                <w:szCs w:val="18"/>
                <w:lang w:eastAsia="hu-HU"/>
              </w:rPr>
              <w:br/>
              <w:t>Foglalkoztatás II.</w:t>
            </w:r>
          </w:p>
        </w:tc>
        <w:tc>
          <w:tcPr>
            <w:tcW w:w="2180" w:type="dxa"/>
            <w:shd w:val="clear" w:color="auto" w:fill="auto"/>
            <w:vAlign w:val="center"/>
            <w:hideMark/>
          </w:tcPr>
          <w:p w14:paraId="20F03B0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3B1478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B582F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13082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5D06A8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37406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52BB1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838EB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2AABC9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B5F04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7320A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5BC2E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F60C2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500" w:type="dxa"/>
            <w:shd w:val="clear" w:color="000000" w:fill="F2F2F2"/>
            <w:noWrap/>
            <w:vAlign w:val="center"/>
            <w:hideMark/>
          </w:tcPr>
          <w:p w14:paraId="1E0F3C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49935B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352142A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5807D4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F634F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500" w:type="dxa"/>
            <w:shd w:val="clear" w:color="000000" w:fill="F2F2F2"/>
            <w:noWrap/>
            <w:vAlign w:val="center"/>
            <w:hideMark/>
          </w:tcPr>
          <w:p w14:paraId="600052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7BA498B5" w14:textId="77777777" w:rsidTr="00EA15D2">
        <w:trPr>
          <w:cantSplit/>
          <w:trHeight w:val="1005"/>
          <w:jc w:val="center"/>
        </w:trPr>
        <w:tc>
          <w:tcPr>
            <w:tcW w:w="2599" w:type="dxa"/>
            <w:shd w:val="clear" w:color="auto" w:fill="auto"/>
            <w:vAlign w:val="center"/>
            <w:hideMark/>
          </w:tcPr>
          <w:p w14:paraId="468A2A5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11498-12</w:t>
            </w:r>
            <w:r w:rsidRPr="00EA15D2">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3D868B9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Foglalkoztatás I.</w:t>
            </w:r>
          </w:p>
        </w:tc>
        <w:tc>
          <w:tcPr>
            <w:tcW w:w="1800" w:type="dxa"/>
            <w:shd w:val="clear" w:color="auto" w:fill="auto"/>
            <w:vAlign w:val="center"/>
            <w:hideMark/>
          </w:tcPr>
          <w:p w14:paraId="6DA701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AF4EB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08D6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B1B96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C5EC8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B4353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0DEAA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1944A2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90E81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C8412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1D932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4723F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w:t>
            </w:r>
          </w:p>
        </w:tc>
        <w:tc>
          <w:tcPr>
            <w:tcW w:w="500" w:type="dxa"/>
            <w:shd w:val="clear" w:color="000000" w:fill="F2F2F2"/>
            <w:noWrap/>
            <w:vAlign w:val="center"/>
            <w:hideMark/>
          </w:tcPr>
          <w:p w14:paraId="5DFAC8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78E7B6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6C55AE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E0137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FC2B8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w:t>
            </w:r>
          </w:p>
        </w:tc>
        <w:tc>
          <w:tcPr>
            <w:tcW w:w="500" w:type="dxa"/>
            <w:shd w:val="clear" w:color="000000" w:fill="F2F2F2"/>
            <w:noWrap/>
            <w:vAlign w:val="center"/>
            <w:hideMark/>
          </w:tcPr>
          <w:p w14:paraId="6C1BA5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6EE230EA" w14:textId="77777777" w:rsidTr="00EA15D2">
        <w:trPr>
          <w:cantSplit/>
          <w:trHeight w:val="960"/>
          <w:jc w:val="center"/>
        </w:trPr>
        <w:tc>
          <w:tcPr>
            <w:tcW w:w="2599" w:type="dxa"/>
            <w:vMerge w:val="restart"/>
            <w:shd w:val="clear" w:color="auto" w:fill="auto"/>
            <w:vAlign w:val="center"/>
            <w:hideMark/>
          </w:tcPr>
          <w:p w14:paraId="74835E8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10525-12  A szociális ellátás általános tevékenységei</w:t>
            </w:r>
          </w:p>
        </w:tc>
        <w:tc>
          <w:tcPr>
            <w:tcW w:w="2180" w:type="dxa"/>
            <w:shd w:val="clear" w:color="auto" w:fill="auto"/>
            <w:vAlign w:val="center"/>
            <w:hideMark/>
          </w:tcPr>
          <w:p w14:paraId="6ECF185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 készségfejlesztés és kommunikációs gyakorlat</w:t>
            </w:r>
          </w:p>
        </w:tc>
        <w:tc>
          <w:tcPr>
            <w:tcW w:w="1800" w:type="dxa"/>
            <w:shd w:val="clear" w:color="auto" w:fill="auto"/>
            <w:vAlign w:val="center"/>
            <w:hideMark/>
          </w:tcPr>
          <w:p w14:paraId="19E6C3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44E937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F253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2,5</w:t>
            </w:r>
          </w:p>
        </w:tc>
        <w:tc>
          <w:tcPr>
            <w:tcW w:w="472" w:type="dxa"/>
            <w:shd w:val="clear" w:color="000000" w:fill="FFFFFF"/>
            <w:noWrap/>
            <w:vAlign w:val="center"/>
            <w:hideMark/>
          </w:tcPr>
          <w:p w14:paraId="086CE0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3DC27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1,5</w:t>
            </w:r>
          </w:p>
        </w:tc>
        <w:tc>
          <w:tcPr>
            <w:tcW w:w="556" w:type="dxa"/>
            <w:shd w:val="clear" w:color="000000" w:fill="F2F2F2"/>
            <w:noWrap/>
            <w:vAlign w:val="center"/>
            <w:hideMark/>
          </w:tcPr>
          <w:p w14:paraId="3FDA4B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4827B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CD05C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066E5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66E67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49717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0,6</w:t>
            </w:r>
          </w:p>
        </w:tc>
        <w:tc>
          <w:tcPr>
            <w:tcW w:w="500" w:type="dxa"/>
            <w:shd w:val="clear" w:color="000000" w:fill="FFFFFF"/>
            <w:noWrap/>
            <w:vAlign w:val="center"/>
            <w:hideMark/>
          </w:tcPr>
          <w:p w14:paraId="33674F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6E4F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2BDCB5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4D1932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4,6</w:t>
            </w:r>
          </w:p>
        </w:tc>
        <w:tc>
          <w:tcPr>
            <w:tcW w:w="455" w:type="dxa"/>
            <w:shd w:val="clear" w:color="000000" w:fill="F2F2F2"/>
            <w:noWrap/>
            <w:vAlign w:val="center"/>
            <w:hideMark/>
          </w:tcPr>
          <w:p w14:paraId="5AC155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5F51E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ACE5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A1DBACF" w14:textId="77777777" w:rsidTr="00EA15D2">
        <w:trPr>
          <w:cantSplit/>
          <w:trHeight w:val="720"/>
          <w:jc w:val="center"/>
        </w:trPr>
        <w:tc>
          <w:tcPr>
            <w:tcW w:w="2599" w:type="dxa"/>
            <w:vMerge/>
            <w:vAlign w:val="center"/>
            <w:hideMark/>
          </w:tcPr>
          <w:p w14:paraId="767B7B36"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A32D0B5"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Társdalomismereti, szociálpolitikai és jogi  ismeretek</w:t>
            </w:r>
          </w:p>
        </w:tc>
        <w:tc>
          <w:tcPr>
            <w:tcW w:w="1800" w:type="dxa"/>
            <w:shd w:val="clear" w:color="auto" w:fill="auto"/>
            <w:vAlign w:val="center"/>
            <w:hideMark/>
          </w:tcPr>
          <w:p w14:paraId="0A7DA6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17B2B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D37D2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188E4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2,5</w:t>
            </w:r>
          </w:p>
        </w:tc>
        <w:tc>
          <w:tcPr>
            <w:tcW w:w="472" w:type="dxa"/>
            <w:shd w:val="clear" w:color="000000" w:fill="F2F2F2"/>
            <w:noWrap/>
            <w:vAlign w:val="center"/>
            <w:hideMark/>
          </w:tcPr>
          <w:p w14:paraId="1BC3E4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52741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E0577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472" w:type="dxa"/>
            <w:shd w:val="clear" w:color="000000" w:fill="F2F2F2"/>
            <w:noWrap/>
            <w:vAlign w:val="center"/>
            <w:hideMark/>
          </w:tcPr>
          <w:p w14:paraId="02C7E8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A3E1A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B92C4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7830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5D8D3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498C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32A45E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c>
          <w:tcPr>
            <w:tcW w:w="523" w:type="dxa"/>
            <w:shd w:val="clear" w:color="000000" w:fill="F2F2F2"/>
            <w:noWrap/>
            <w:vAlign w:val="center"/>
            <w:hideMark/>
          </w:tcPr>
          <w:p w14:paraId="66DC14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3FFED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C33F8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0C6EA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18772FC8" w14:textId="77777777" w:rsidTr="00EA15D2">
        <w:trPr>
          <w:cantSplit/>
          <w:trHeight w:val="480"/>
          <w:jc w:val="center"/>
        </w:trPr>
        <w:tc>
          <w:tcPr>
            <w:tcW w:w="2599" w:type="dxa"/>
            <w:vMerge/>
            <w:vAlign w:val="center"/>
            <w:hideMark/>
          </w:tcPr>
          <w:p w14:paraId="71948065"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90EA3C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Társadalomismereti és szociálpolitikai gyakorlat</w:t>
            </w:r>
          </w:p>
        </w:tc>
        <w:tc>
          <w:tcPr>
            <w:tcW w:w="1800" w:type="dxa"/>
            <w:shd w:val="clear" w:color="auto" w:fill="auto"/>
            <w:vAlign w:val="center"/>
            <w:hideMark/>
          </w:tcPr>
          <w:p w14:paraId="71AE7B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4DC05A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527E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472" w:type="dxa"/>
            <w:shd w:val="clear" w:color="000000" w:fill="FFFFFF"/>
            <w:noWrap/>
            <w:vAlign w:val="center"/>
            <w:hideMark/>
          </w:tcPr>
          <w:p w14:paraId="62CD97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427BD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w:t>
            </w:r>
          </w:p>
        </w:tc>
        <w:tc>
          <w:tcPr>
            <w:tcW w:w="556" w:type="dxa"/>
            <w:shd w:val="clear" w:color="000000" w:fill="F2F2F2"/>
            <w:noWrap/>
            <w:vAlign w:val="center"/>
            <w:hideMark/>
          </w:tcPr>
          <w:p w14:paraId="038BE5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8FABF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68466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066D2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39ECC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0B01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7531A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3C02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B439D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4C0F77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w:t>
            </w:r>
          </w:p>
        </w:tc>
        <w:tc>
          <w:tcPr>
            <w:tcW w:w="455" w:type="dxa"/>
            <w:shd w:val="clear" w:color="000000" w:fill="F2F2F2"/>
            <w:noWrap/>
            <w:vAlign w:val="center"/>
            <w:hideMark/>
          </w:tcPr>
          <w:p w14:paraId="086F00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56431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FC520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576FE910" w14:textId="77777777" w:rsidTr="00EA15D2">
        <w:trPr>
          <w:cantSplit/>
          <w:trHeight w:val="480"/>
          <w:jc w:val="center"/>
        </w:trPr>
        <w:tc>
          <w:tcPr>
            <w:tcW w:w="2599" w:type="dxa"/>
            <w:vMerge/>
            <w:vAlign w:val="center"/>
            <w:hideMark/>
          </w:tcPr>
          <w:p w14:paraId="2F70D4A3"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69A47E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Pedagógiai és pszichológiai ismeretek</w:t>
            </w:r>
          </w:p>
        </w:tc>
        <w:tc>
          <w:tcPr>
            <w:tcW w:w="1800" w:type="dxa"/>
            <w:shd w:val="clear" w:color="auto" w:fill="auto"/>
            <w:vAlign w:val="center"/>
            <w:hideMark/>
          </w:tcPr>
          <w:p w14:paraId="37C56F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2C4771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500" w:type="dxa"/>
            <w:shd w:val="clear" w:color="000000" w:fill="F2F2F2"/>
            <w:noWrap/>
            <w:vAlign w:val="center"/>
            <w:hideMark/>
          </w:tcPr>
          <w:p w14:paraId="4BD87A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ADAE1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w:t>
            </w:r>
          </w:p>
        </w:tc>
        <w:tc>
          <w:tcPr>
            <w:tcW w:w="472" w:type="dxa"/>
            <w:shd w:val="clear" w:color="000000" w:fill="F2F2F2"/>
            <w:noWrap/>
            <w:vAlign w:val="center"/>
            <w:hideMark/>
          </w:tcPr>
          <w:p w14:paraId="4A0EBE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2BE36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62F48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1F0814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40FBE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B0DC3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0,6</w:t>
            </w:r>
          </w:p>
        </w:tc>
        <w:tc>
          <w:tcPr>
            <w:tcW w:w="500" w:type="dxa"/>
            <w:shd w:val="clear" w:color="000000" w:fill="F2F2F2"/>
            <w:noWrap/>
            <w:vAlign w:val="center"/>
            <w:hideMark/>
          </w:tcPr>
          <w:p w14:paraId="1A0AFF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2E75C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D599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4D7B64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23" w:type="dxa"/>
            <w:shd w:val="clear" w:color="000000" w:fill="F2F2F2"/>
            <w:noWrap/>
            <w:vAlign w:val="center"/>
            <w:hideMark/>
          </w:tcPr>
          <w:p w14:paraId="11D355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739683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03C04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99796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5A05FBCA" w14:textId="77777777" w:rsidTr="00EA15D2">
        <w:trPr>
          <w:cantSplit/>
          <w:trHeight w:val="300"/>
          <w:jc w:val="center"/>
        </w:trPr>
        <w:tc>
          <w:tcPr>
            <w:tcW w:w="2599" w:type="dxa"/>
            <w:vMerge/>
            <w:vAlign w:val="center"/>
            <w:hideMark/>
          </w:tcPr>
          <w:p w14:paraId="7B4CFA01"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31FE77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Pszichológiai gyakorlat</w:t>
            </w:r>
          </w:p>
        </w:tc>
        <w:tc>
          <w:tcPr>
            <w:tcW w:w="1800" w:type="dxa"/>
            <w:shd w:val="clear" w:color="auto" w:fill="auto"/>
            <w:vAlign w:val="center"/>
            <w:hideMark/>
          </w:tcPr>
          <w:p w14:paraId="0A0041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46ED54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9D05A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91D14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1B9ACF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1,5</w:t>
            </w:r>
          </w:p>
        </w:tc>
        <w:tc>
          <w:tcPr>
            <w:tcW w:w="556" w:type="dxa"/>
            <w:shd w:val="clear" w:color="000000" w:fill="F2F2F2"/>
            <w:noWrap/>
            <w:vAlign w:val="center"/>
            <w:hideMark/>
          </w:tcPr>
          <w:p w14:paraId="1D283E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BE30D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09C72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CE694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4EA68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FB35F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F75D4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66B2A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0845E2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7C0178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1,5</w:t>
            </w:r>
          </w:p>
        </w:tc>
        <w:tc>
          <w:tcPr>
            <w:tcW w:w="455" w:type="dxa"/>
            <w:shd w:val="clear" w:color="000000" w:fill="F2F2F2"/>
            <w:noWrap/>
            <w:vAlign w:val="center"/>
            <w:hideMark/>
          </w:tcPr>
          <w:p w14:paraId="5F7FCA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47D3E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3C725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6662A278" w14:textId="77777777" w:rsidTr="00EA15D2">
        <w:trPr>
          <w:cantSplit/>
          <w:trHeight w:val="480"/>
          <w:jc w:val="center"/>
        </w:trPr>
        <w:tc>
          <w:tcPr>
            <w:tcW w:w="2599" w:type="dxa"/>
            <w:vMerge/>
            <w:vAlign w:val="center"/>
            <w:hideMark/>
          </w:tcPr>
          <w:p w14:paraId="32994B4D"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DEA976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Egészségügyi alapismeretek</w:t>
            </w:r>
          </w:p>
        </w:tc>
        <w:tc>
          <w:tcPr>
            <w:tcW w:w="1800" w:type="dxa"/>
            <w:shd w:val="clear" w:color="auto" w:fill="auto"/>
            <w:vAlign w:val="center"/>
            <w:hideMark/>
          </w:tcPr>
          <w:p w14:paraId="6BBFEA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CA312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1,3</w:t>
            </w:r>
          </w:p>
        </w:tc>
        <w:tc>
          <w:tcPr>
            <w:tcW w:w="500" w:type="dxa"/>
            <w:shd w:val="clear" w:color="000000" w:fill="F2F2F2"/>
            <w:noWrap/>
            <w:vAlign w:val="center"/>
            <w:hideMark/>
          </w:tcPr>
          <w:p w14:paraId="57154A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6E7EA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472" w:type="dxa"/>
            <w:shd w:val="clear" w:color="000000" w:fill="F2F2F2"/>
            <w:noWrap/>
            <w:vAlign w:val="center"/>
            <w:hideMark/>
          </w:tcPr>
          <w:p w14:paraId="6A141F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11027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3BFE3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3887A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5DEAC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A7E56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BE48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DFDE1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FBA69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0D74C5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23" w:type="dxa"/>
            <w:shd w:val="clear" w:color="000000" w:fill="F2F2F2"/>
            <w:noWrap/>
            <w:vAlign w:val="center"/>
            <w:hideMark/>
          </w:tcPr>
          <w:p w14:paraId="53CE52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D3869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8382F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7129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815BDF2" w14:textId="77777777" w:rsidTr="00EA15D2">
        <w:trPr>
          <w:cantSplit/>
          <w:trHeight w:val="480"/>
          <w:jc w:val="center"/>
        </w:trPr>
        <w:tc>
          <w:tcPr>
            <w:tcW w:w="2599" w:type="dxa"/>
            <w:vMerge w:val="restart"/>
            <w:shd w:val="clear" w:color="auto" w:fill="auto"/>
            <w:vAlign w:val="center"/>
            <w:hideMark/>
          </w:tcPr>
          <w:p w14:paraId="70FFBDF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10559-12    Elsősegélynyújtási feladatok</w:t>
            </w:r>
          </w:p>
        </w:tc>
        <w:tc>
          <w:tcPr>
            <w:tcW w:w="2180" w:type="dxa"/>
            <w:shd w:val="clear" w:color="auto" w:fill="auto"/>
            <w:vAlign w:val="center"/>
            <w:hideMark/>
          </w:tcPr>
          <w:p w14:paraId="1E27ADE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Népegészségügyi ismeretek</w:t>
            </w:r>
          </w:p>
        </w:tc>
        <w:tc>
          <w:tcPr>
            <w:tcW w:w="1800" w:type="dxa"/>
            <w:shd w:val="clear" w:color="auto" w:fill="auto"/>
            <w:vAlign w:val="center"/>
            <w:hideMark/>
          </w:tcPr>
          <w:p w14:paraId="73477C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88C28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500" w:type="dxa"/>
            <w:shd w:val="clear" w:color="000000" w:fill="F2F2F2"/>
            <w:noWrap/>
            <w:vAlign w:val="center"/>
            <w:hideMark/>
          </w:tcPr>
          <w:p w14:paraId="53EB67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8DD56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2E46CB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D067D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D1C94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C835F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7066F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CF95EA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5B21B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CE1FC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9780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3216A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523" w:type="dxa"/>
            <w:shd w:val="clear" w:color="000000" w:fill="F2F2F2"/>
            <w:noWrap/>
            <w:vAlign w:val="center"/>
            <w:hideMark/>
          </w:tcPr>
          <w:p w14:paraId="440285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FC7B8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BEE46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16C8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0A2BA0B" w14:textId="77777777" w:rsidTr="00EA15D2">
        <w:trPr>
          <w:cantSplit/>
          <w:trHeight w:val="480"/>
          <w:jc w:val="center"/>
        </w:trPr>
        <w:tc>
          <w:tcPr>
            <w:tcW w:w="2599" w:type="dxa"/>
            <w:vMerge/>
            <w:vAlign w:val="center"/>
            <w:hideMark/>
          </w:tcPr>
          <w:p w14:paraId="0524CDA7"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FF21FE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Elsősegélynyújtási feladatok</w:t>
            </w:r>
          </w:p>
        </w:tc>
        <w:tc>
          <w:tcPr>
            <w:tcW w:w="1800" w:type="dxa"/>
            <w:shd w:val="clear" w:color="auto" w:fill="auto"/>
            <w:vAlign w:val="center"/>
            <w:hideMark/>
          </w:tcPr>
          <w:p w14:paraId="36BE25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7ABB8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1C27F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D9226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AED9F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556" w:type="dxa"/>
            <w:shd w:val="clear" w:color="000000" w:fill="F2F2F2"/>
            <w:noWrap/>
            <w:vAlign w:val="center"/>
            <w:hideMark/>
          </w:tcPr>
          <w:p w14:paraId="690D06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3C074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93334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C7DAC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C4EEF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4250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A1261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E34F6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40D5E1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682BCB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w:t>
            </w:r>
          </w:p>
        </w:tc>
        <w:tc>
          <w:tcPr>
            <w:tcW w:w="455" w:type="dxa"/>
            <w:shd w:val="clear" w:color="000000" w:fill="F2F2F2"/>
            <w:noWrap/>
            <w:vAlign w:val="center"/>
            <w:hideMark/>
          </w:tcPr>
          <w:p w14:paraId="732C71A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B1206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8CE1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6C9E4E00" w14:textId="77777777" w:rsidTr="00EA15D2">
        <w:trPr>
          <w:cantSplit/>
          <w:trHeight w:val="480"/>
          <w:jc w:val="center"/>
        </w:trPr>
        <w:tc>
          <w:tcPr>
            <w:tcW w:w="2599" w:type="dxa"/>
            <w:vMerge w:val="restart"/>
            <w:shd w:val="clear" w:color="auto" w:fill="auto"/>
            <w:vAlign w:val="center"/>
            <w:hideMark/>
          </w:tcPr>
          <w:p w14:paraId="6DC7F74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 11773-16 A szükségletfelmérés és problémamegoldás részfeladatai</w:t>
            </w:r>
          </w:p>
        </w:tc>
        <w:tc>
          <w:tcPr>
            <w:tcW w:w="2180" w:type="dxa"/>
            <w:shd w:val="clear" w:color="auto" w:fill="auto"/>
            <w:vAlign w:val="center"/>
            <w:hideMark/>
          </w:tcPr>
          <w:p w14:paraId="2B677E3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Szociális munka elmélete</w:t>
            </w:r>
          </w:p>
        </w:tc>
        <w:tc>
          <w:tcPr>
            <w:tcW w:w="1800" w:type="dxa"/>
            <w:shd w:val="clear" w:color="auto" w:fill="auto"/>
            <w:vAlign w:val="center"/>
            <w:hideMark/>
          </w:tcPr>
          <w:p w14:paraId="3C611E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4DFDC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2E27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4B91B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472" w:type="dxa"/>
            <w:shd w:val="clear" w:color="000000" w:fill="F2F2F2"/>
            <w:noWrap/>
            <w:vAlign w:val="center"/>
            <w:hideMark/>
          </w:tcPr>
          <w:p w14:paraId="0C59CF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C73F9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82717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472" w:type="dxa"/>
            <w:shd w:val="clear" w:color="000000" w:fill="F2F2F2"/>
            <w:noWrap/>
            <w:vAlign w:val="center"/>
            <w:hideMark/>
          </w:tcPr>
          <w:p w14:paraId="4EC831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11BAC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DA58A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0,9</w:t>
            </w:r>
          </w:p>
        </w:tc>
        <w:tc>
          <w:tcPr>
            <w:tcW w:w="500" w:type="dxa"/>
            <w:shd w:val="clear" w:color="000000" w:fill="F2F2F2"/>
            <w:noWrap/>
            <w:vAlign w:val="center"/>
            <w:hideMark/>
          </w:tcPr>
          <w:p w14:paraId="62CEA1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C1E2B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7558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CD501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1,9</w:t>
            </w:r>
          </w:p>
        </w:tc>
        <w:tc>
          <w:tcPr>
            <w:tcW w:w="523" w:type="dxa"/>
            <w:shd w:val="clear" w:color="000000" w:fill="F2F2F2"/>
            <w:noWrap/>
            <w:vAlign w:val="center"/>
            <w:hideMark/>
          </w:tcPr>
          <w:p w14:paraId="72B611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4DBE79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F4F3C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DD342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6404C18C" w14:textId="77777777" w:rsidTr="00EA15D2">
        <w:trPr>
          <w:cantSplit/>
          <w:trHeight w:val="720"/>
          <w:jc w:val="center"/>
        </w:trPr>
        <w:tc>
          <w:tcPr>
            <w:tcW w:w="2599" w:type="dxa"/>
            <w:vMerge/>
            <w:vAlign w:val="center"/>
            <w:hideMark/>
          </w:tcPr>
          <w:p w14:paraId="102342CD"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3C65C0F"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xml:space="preserve">A szociális problémák megjelenésének összefüggései </w:t>
            </w:r>
          </w:p>
        </w:tc>
        <w:tc>
          <w:tcPr>
            <w:tcW w:w="1800" w:type="dxa"/>
            <w:shd w:val="clear" w:color="auto" w:fill="auto"/>
            <w:vAlign w:val="center"/>
            <w:hideMark/>
          </w:tcPr>
          <w:p w14:paraId="5BC67E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68DD66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A2B6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D4342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28564B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19458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3175D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1,5</w:t>
            </w:r>
          </w:p>
        </w:tc>
        <w:tc>
          <w:tcPr>
            <w:tcW w:w="472" w:type="dxa"/>
            <w:shd w:val="clear" w:color="000000" w:fill="F2F2F2"/>
            <w:noWrap/>
            <w:vAlign w:val="center"/>
            <w:hideMark/>
          </w:tcPr>
          <w:p w14:paraId="326A6C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7E1F5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296F6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0,6</w:t>
            </w:r>
          </w:p>
        </w:tc>
        <w:tc>
          <w:tcPr>
            <w:tcW w:w="500" w:type="dxa"/>
            <w:shd w:val="clear" w:color="000000" w:fill="F2F2F2"/>
            <w:noWrap/>
            <w:vAlign w:val="center"/>
            <w:hideMark/>
          </w:tcPr>
          <w:p w14:paraId="2482F2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EACE1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5E7E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19160A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23" w:type="dxa"/>
            <w:shd w:val="clear" w:color="000000" w:fill="F2F2F2"/>
            <w:noWrap/>
            <w:vAlign w:val="center"/>
            <w:hideMark/>
          </w:tcPr>
          <w:p w14:paraId="7DAE9A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E5941D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13F89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D8A0C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050EBCC7" w14:textId="77777777" w:rsidTr="00EA15D2">
        <w:trPr>
          <w:cantSplit/>
          <w:trHeight w:val="480"/>
          <w:jc w:val="center"/>
        </w:trPr>
        <w:tc>
          <w:tcPr>
            <w:tcW w:w="2599" w:type="dxa"/>
            <w:vMerge w:val="restart"/>
            <w:shd w:val="clear" w:color="auto" w:fill="auto"/>
            <w:vAlign w:val="center"/>
            <w:hideMark/>
          </w:tcPr>
          <w:p w14:paraId="2582110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10558-16  Önálló szociális segítő feladatok</w:t>
            </w:r>
          </w:p>
        </w:tc>
        <w:tc>
          <w:tcPr>
            <w:tcW w:w="2180" w:type="dxa"/>
            <w:shd w:val="clear" w:color="auto" w:fill="auto"/>
            <w:vAlign w:val="center"/>
            <w:hideMark/>
          </w:tcPr>
          <w:p w14:paraId="09D3BBA5"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szociális munka gyakorlata</w:t>
            </w:r>
          </w:p>
        </w:tc>
        <w:tc>
          <w:tcPr>
            <w:tcW w:w="1800" w:type="dxa"/>
            <w:shd w:val="clear" w:color="auto" w:fill="auto"/>
            <w:vAlign w:val="center"/>
            <w:hideMark/>
          </w:tcPr>
          <w:p w14:paraId="1AD25F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3AEC0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2294F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75CB6A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17C5D3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B4798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49FE5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252EE9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0,8</w:t>
            </w:r>
          </w:p>
        </w:tc>
        <w:tc>
          <w:tcPr>
            <w:tcW w:w="556" w:type="dxa"/>
            <w:shd w:val="clear" w:color="000000" w:fill="F2F2F2"/>
            <w:noWrap/>
            <w:vAlign w:val="center"/>
            <w:hideMark/>
          </w:tcPr>
          <w:p w14:paraId="13C7FB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9F5F9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C6652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w:t>
            </w:r>
          </w:p>
        </w:tc>
        <w:tc>
          <w:tcPr>
            <w:tcW w:w="500" w:type="dxa"/>
            <w:shd w:val="clear" w:color="000000" w:fill="FFFFFF"/>
            <w:noWrap/>
            <w:vAlign w:val="center"/>
            <w:hideMark/>
          </w:tcPr>
          <w:p w14:paraId="2C872A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662A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26992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072A7E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1,9</w:t>
            </w:r>
          </w:p>
        </w:tc>
        <w:tc>
          <w:tcPr>
            <w:tcW w:w="455" w:type="dxa"/>
            <w:shd w:val="clear" w:color="000000" w:fill="F2F2F2"/>
            <w:noWrap/>
            <w:vAlign w:val="center"/>
            <w:hideMark/>
          </w:tcPr>
          <w:p w14:paraId="043883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7208E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70926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81EF778" w14:textId="77777777" w:rsidTr="00EA15D2">
        <w:trPr>
          <w:cantSplit/>
          <w:trHeight w:val="480"/>
          <w:jc w:val="center"/>
        </w:trPr>
        <w:tc>
          <w:tcPr>
            <w:tcW w:w="2599" w:type="dxa"/>
            <w:vMerge/>
            <w:vAlign w:val="center"/>
            <w:hideMark/>
          </w:tcPr>
          <w:p w14:paraId="216CD43E"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7171FF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Esetmegbeszélés és szuperízió gyakorlata</w:t>
            </w:r>
          </w:p>
        </w:tc>
        <w:tc>
          <w:tcPr>
            <w:tcW w:w="1800" w:type="dxa"/>
            <w:shd w:val="clear" w:color="auto" w:fill="auto"/>
            <w:vAlign w:val="center"/>
            <w:hideMark/>
          </w:tcPr>
          <w:p w14:paraId="7D3257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F6493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06D96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73E54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1D2FC3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C6AC8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79060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8C058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60E8C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743DC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6412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0,9</w:t>
            </w:r>
          </w:p>
        </w:tc>
        <w:tc>
          <w:tcPr>
            <w:tcW w:w="500" w:type="dxa"/>
            <w:shd w:val="clear" w:color="000000" w:fill="FFFFFF"/>
            <w:noWrap/>
            <w:vAlign w:val="center"/>
            <w:hideMark/>
          </w:tcPr>
          <w:p w14:paraId="371588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1E2D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30D6E5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3F24C3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0,9</w:t>
            </w:r>
          </w:p>
        </w:tc>
        <w:tc>
          <w:tcPr>
            <w:tcW w:w="455" w:type="dxa"/>
            <w:shd w:val="clear" w:color="000000" w:fill="F2F2F2"/>
            <w:noWrap/>
            <w:vAlign w:val="center"/>
            <w:hideMark/>
          </w:tcPr>
          <w:p w14:paraId="00635E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F32A5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F4A3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18041D13" w14:textId="77777777" w:rsidTr="00EA15D2">
        <w:trPr>
          <w:cantSplit/>
          <w:trHeight w:val="300"/>
          <w:jc w:val="center"/>
        </w:trPr>
        <w:tc>
          <w:tcPr>
            <w:tcW w:w="2599" w:type="dxa"/>
            <w:vMerge/>
            <w:vAlign w:val="center"/>
            <w:hideMark/>
          </w:tcPr>
          <w:p w14:paraId="67088BB6"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DE4AC25"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Mentálhigiéné</w:t>
            </w:r>
          </w:p>
        </w:tc>
        <w:tc>
          <w:tcPr>
            <w:tcW w:w="1800" w:type="dxa"/>
            <w:shd w:val="clear" w:color="auto" w:fill="auto"/>
            <w:vAlign w:val="center"/>
            <w:hideMark/>
          </w:tcPr>
          <w:p w14:paraId="58ACD7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9E408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C39E2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3A2B8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49309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7DAB9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D05B4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EFC70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584FD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A103D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w:t>
            </w:r>
          </w:p>
        </w:tc>
        <w:tc>
          <w:tcPr>
            <w:tcW w:w="500" w:type="dxa"/>
            <w:shd w:val="clear" w:color="000000" w:fill="F2F2F2"/>
            <w:noWrap/>
            <w:vAlign w:val="center"/>
            <w:hideMark/>
          </w:tcPr>
          <w:p w14:paraId="6C1653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F8819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355AE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914FF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w:t>
            </w:r>
          </w:p>
        </w:tc>
        <w:tc>
          <w:tcPr>
            <w:tcW w:w="523" w:type="dxa"/>
            <w:shd w:val="clear" w:color="000000" w:fill="F2F2F2"/>
            <w:noWrap/>
            <w:vAlign w:val="center"/>
            <w:hideMark/>
          </w:tcPr>
          <w:p w14:paraId="15A373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3A9251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A6006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EB90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70EA0C8B" w14:textId="77777777" w:rsidTr="00EA15D2">
        <w:trPr>
          <w:cantSplit/>
          <w:trHeight w:val="480"/>
          <w:jc w:val="center"/>
        </w:trPr>
        <w:tc>
          <w:tcPr>
            <w:tcW w:w="2599" w:type="dxa"/>
            <w:vMerge w:val="restart"/>
            <w:shd w:val="clear" w:color="auto" w:fill="auto"/>
            <w:vAlign w:val="center"/>
            <w:hideMark/>
          </w:tcPr>
          <w:p w14:paraId="70DC1D7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10562-16 Szabdidő szervezési és rekreációs feladatok</w:t>
            </w:r>
          </w:p>
        </w:tc>
        <w:tc>
          <w:tcPr>
            <w:tcW w:w="2180" w:type="dxa"/>
            <w:shd w:val="clear" w:color="auto" w:fill="auto"/>
            <w:vAlign w:val="center"/>
            <w:hideMark/>
          </w:tcPr>
          <w:p w14:paraId="47636DF1"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szabdidő-szervezés rekreáció elmélete</w:t>
            </w:r>
          </w:p>
        </w:tc>
        <w:tc>
          <w:tcPr>
            <w:tcW w:w="1800" w:type="dxa"/>
            <w:shd w:val="clear" w:color="auto" w:fill="auto"/>
            <w:vAlign w:val="center"/>
            <w:hideMark/>
          </w:tcPr>
          <w:p w14:paraId="4C7D9F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A5804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DA379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379D6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417AE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B8056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59180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A0AFA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2315A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A735E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6FC49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7943C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4,8</w:t>
            </w:r>
          </w:p>
        </w:tc>
        <w:tc>
          <w:tcPr>
            <w:tcW w:w="500" w:type="dxa"/>
            <w:shd w:val="clear" w:color="000000" w:fill="F2F2F2"/>
            <w:noWrap/>
            <w:vAlign w:val="center"/>
            <w:hideMark/>
          </w:tcPr>
          <w:p w14:paraId="6CE6AE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8BE5F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6A6055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0CC7AA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2E210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4,8</w:t>
            </w:r>
          </w:p>
        </w:tc>
        <w:tc>
          <w:tcPr>
            <w:tcW w:w="500" w:type="dxa"/>
            <w:shd w:val="clear" w:color="000000" w:fill="F2F2F2"/>
            <w:noWrap/>
            <w:vAlign w:val="center"/>
            <w:hideMark/>
          </w:tcPr>
          <w:p w14:paraId="159E31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55FE492F" w14:textId="77777777" w:rsidTr="00EA15D2">
        <w:trPr>
          <w:cantSplit/>
          <w:trHeight w:val="480"/>
          <w:jc w:val="center"/>
        </w:trPr>
        <w:tc>
          <w:tcPr>
            <w:tcW w:w="2599" w:type="dxa"/>
            <w:vMerge/>
            <w:vAlign w:val="center"/>
            <w:hideMark/>
          </w:tcPr>
          <w:p w14:paraId="5DF026BB"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10AC60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Szabdidő-szervezés és rekkreáció gyakorlata</w:t>
            </w:r>
          </w:p>
        </w:tc>
        <w:tc>
          <w:tcPr>
            <w:tcW w:w="1800" w:type="dxa"/>
            <w:shd w:val="clear" w:color="auto" w:fill="auto"/>
            <w:vAlign w:val="center"/>
            <w:hideMark/>
          </w:tcPr>
          <w:p w14:paraId="755CAC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F5A2F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ECD2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54A4A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E2634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AC2CC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E348B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0D3EE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D74F5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AF4E6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34A3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E6A37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BEDE0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10,3</w:t>
            </w:r>
          </w:p>
        </w:tc>
        <w:tc>
          <w:tcPr>
            <w:tcW w:w="523" w:type="dxa"/>
            <w:shd w:val="clear" w:color="000000" w:fill="FFFFFF"/>
            <w:noWrap/>
            <w:vAlign w:val="center"/>
            <w:hideMark/>
          </w:tcPr>
          <w:p w14:paraId="0FBDA5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79706A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68B8B7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174D3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9E44A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10,3</w:t>
            </w:r>
          </w:p>
        </w:tc>
      </w:tr>
      <w:tr w:rsidR="00EA15D2" w:rsidRPr="00EA15D2" w14:paraId="5ECD4DA2" w14:textId="77777777" w:rsidTr="00EA15D2">
        <w:trPr>
          <w:cantSplit/>
          <w:trHeight w:val="480"/>
          <w:jc w:val="center"/>
        </w:trPr>
        <w:tc>
          <w:tcPr>
            <w:tcW w:w="2599" w:type="dxa"/>
            <w:vMerge w:val="restart"/>
            <w:shd w:val="clear" w:color="auto" w:fill="auto"/>
            <w:vAlign w:val="center"/>
            <w:hideMark/>
          </w:tcPr>
          <w:p w14:paraId="174A69B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10563-16 A szociális munka adminisztrációja</w:t>
            </w:r>
          </w:p>
        </w:tc>
        <w:tc>
          <w:tcPr>
            <w:tcW w:w="2180" w:type="dxa"/>
            <w:shd w:val="clear" w:color="auto" w:fill="auto"/>
            <w:vAlign w:val="center"/>
            <w:hideMark/>
          </w:tcPr>
          <w:p w14:paraId="1CC5681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szociális adminisztráció</w:t>
            </w:r>
          </w:p>
        </w:tc>
        <w:tc>
          <w:tcPr>
            <w:tcW w:w="1800" w:type="dxa"/>
            <w:shd w:val="clear" w:color="auto" w:fill="auto"/>
            <w:vAlign w:val="center"/>
            <w:hideMark/>
          </w:tcPr>
          <w:p w14:paraId="5C3639E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27592C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30F66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0E111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5793F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78B0C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C781F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75476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E4E38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9E17C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6F15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2A50A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108842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6739F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2CA7A8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370780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5EB05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142EB4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0EA79B2F" w14:textId="77777777" w:rsidTr="00EA15D2">
        <w:trPr>
          <w:cantSplit/>
          <w:trHeight w:val="300"/>
          <w:jc w:val="center"/>
        </w:trPr>
        <w:tc>
          <w:tcPr>
            <w:tcW w:w="2599" w:type="dxa"/>
            <w:vMerge/>
            <w:vAlign w:val="center"/>
            <w:hideMark/>
          </w:tcPr>
          <w:p w14:paraId="05281FFD"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F5FE21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Informatikai ismeretek</w:t>
            </w:r>
          </w:p>
        </w:tc>
        <w:tc>
          <w:tcPr>
            <w:tcW w:w="1800" w:type="dxa"/>
            <w:shd w:val="clear" w:color="auto" w:fill="auto"/>
            <w:vAlign w:val="center"/>
            <w:hideMark/>
          </w:tcPr>
          <w:p w14:paraId="4C7224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51F555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D10A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D7C17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CADB7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F6D7C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65AEE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982D0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A79B8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AB631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9145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2245B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4,6</w:t>
            </w:r>
          </w:p>
        </w:tc>
        <w:tc>
          <w:tcPr>
            <w:tcW w:w="500" w:type="dxa"/>
            <w:shd w:val="clear" w:color="000000" w:fill="F2F2F2"/>
            <w:noWrap/>
            <w:vAlign w:val="center"/>
            <w:hideMark/>
          </w:tcPr>
          <w:p w14:paraId="67E85D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85065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1F6536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08EAE6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6A3A6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4,6</w:t>
            </w:r>
          </w:p>
        </w:tc>
        <w:tc>
          <w:tcPr>
            <w:tcW w:w="500" w:type="dxa"/>
            <w:shd w:val="clear" w:color="000000" w:fill="F2F2F2"/>
            <w:noWrap/>
            <w:vAlign w:val="center"/>
            <w:hideMark/>
          </w:tcPr>
          <w:p w14:paraId="3F327B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79A53C66" w14:textId="77777777" w:rsidTr="00EA15D2">
        <w:trPr>
          <w:cantSplit/>
          <w:trHeight w:val="960"/>
          <w:jc w:val="center"/>
        </w:trPr>
        <w:tc>
          <w:tcPr>
            <w:tcW w:w="2599" w:type="dxa"/>
            <w:vMerge w:val="restart"/>
            <w:shd w:val="clear" w:color="auto" w:fill="auto"/>
            <w:vAlign w:val="center"/>
            <w:hideMark/>
          </w:tcPr>
          <w:p w14:paraId="4EF91E6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12046-16 Gyermekellátási alapfeladatok és alapelvek</w:t>
            </w:r>
          </w:p>
        </w:tc>
        <w:tc>
          <w:tcPr>
            <w:tcW w:w="2180" w:type="dxa"/>
            <w:shd w:val="clear" w:color="auto" w:fill="auto"/>
            <w:vAlign w:val="center"/>
            <w:hideMark/>
          </w:tcPr>
          <w:p w14:paraId="46106EC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 készségfejlesztés és kommunikáció gyakorlata</w:t>
            </w:r>
          </w:p>
        </w:tc>
        <w:tc>
          <w:tcPr>
            <w:tcW w:w="1800" w:type="dxa"/>
            <w:shd w:val="clear" w:color="000000" w:fill="92D050"/>
            <w:vAlign w:val="center"/>
            <w:hideMark/>
          </w:tcPr>
          <w:p w14:paraId="7F775A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20EA24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19963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49ABA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EEC37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72018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756711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E29A4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556" w:type="dxa"/>
            <w:shd w:val="clear" w:color="000000" w:fill="F2F2F2"/>
            <w:noWrap/>
            <w:vAlign w:val="center"/>
            <w:hideMark/>
          </w:tcPr>
          <w:p w14:paraId="6E94AB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878D5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E91B0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0,2</w:t>
            </w:r>
          </w:p>
        </w:tc>
        <w:tc>
          <w:tcPr>
            <w:tcW w:w="500" w:type="dxa"/>
            <w:shd w:val="clear" w:color="000000" w:fill="FFFFFF"/>
            <w:noWrap/>
            <w:vAlign w:val="center"/>
            <w:hideMark/>
          </w:tcPr>
          <w:p w14:paraId="263B96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6FD58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0474E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5A888B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4352FF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20D7A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195A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8D03536" w14:textId="77777777" w:rsidTr="00EA15D2">
        <w:trPr>
          <w:cantSplit/>
          <w:trHeight w:val="480"/>
          <w:jc w:val="center"/>
        </w:trPr>
        <w:tc>
          <w:tcPr>
            <w:tcW w:w="2599" w:type="dxa"/>
            <w:vMerge/>
            <w:vAlign w:val="center"/>
            <w:hideMark/>
          </w:tcPr>
          <w:p w14:paraId="530AFCE8"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79520D4"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Gyermekvédelmi ismeretek</w:t>
            </w:r>
          </w:p>
        </w:tc>
        <w:tc>
          <w:tcPr>
            <w:tcW w:w="1800" w:type="dxa"/>
            <w:shd w:val="clear" w:color="000000" w:fill="92D050"/>
            <w:vAlign w:val="center"/>
            <w:hideMark/>
          </w:tcPr>
          <w:p w14:paraId="5F1948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681137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7956D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A85D9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BEC4F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3AE21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7A5ADA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0,8</w:t>
            </w:r>
          </w:p>
        </w:tc>
        <w:tc>
          <w:tcPr>
            <w:tcW w:w="472" w:type="dxa"/>
            <w:shd w:val="clear" w:color="000000" w:fill="F2F2F2"/>
            <w:noWrap/>
            <w:vAlign w:val="center"/>
            <w:hideMark/>
          </w:tcPr>
          <w:p w14:paraId="0A786B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8B7FA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5056E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6B5D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DF7F0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CBAA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0F4943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08BF69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32302F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DA433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6A37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648DB307" w14:textId="77777777" w:rsidTr="00EA15D2">
        <w:trPr>
          <w:cantSplit/>
          <w:trHeight w:val="480"/>
          <w:jc w:val="center"/>
        </w:trPr>
        <w:tc>
          <w:tcPr>
            <w:tcW w:w="2599" w:type="dxa"/>
            <w:vMerge/>
            <w:vAlign w:val="center"/>
            <w:hideMark/>
          </w:tcPr>
          <w:p w14:paraId="769639DF"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C37175F"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Gyógypedagógiai alapismeretek</w:t>
            </w:r>
          </w:p>
        </w:tc>
        <w:tc>
          <w:tcPr>
            <w:tcW w:w="1800" w:type="dxa"/>
            <w:shd w:val="clear" w:color="000000" w:fill="92D050"/>
            <w:vAlign w:val="center"/>
            <w:hideMark/>
          </w:tcPr>
          <w:p w14:paraId="68887E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577C83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EDD26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51B31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F397C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B6B65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22819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472" w:type="dxa"/>
            <w:shd w:val="clear" w:color="000000" w:fill="F2F2F2"/>
            <w:noWrap/>
            <w:vAlign w:val="center"/>
            <w:hideMark/>
          </w:tcPr>
          <w:p w14:paraId="7755EF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6E30A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F0962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6050A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A60BFE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AE55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71CDB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592555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0844F9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923AD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8B50B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BF2A514" w14:textId="77777777" w:rsidTr="00EA15D2">
        <w:trPr>
          <w:cantSplit/>
          <w:trHeight w:val="480"/>
          <w:jc w:val="center"/>
        </w:trPr>
        <w:tc>
          <w:tcPr>
            <w:tcW w:w="2599" w:type="dxa"/>
            <w:vMerge/>
            <w:vAlign w:val="center"/>
            <w:hideMark/>
          </w:tcPr>
          <w:p w14:paraId="2B1A02D0"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FEAB54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ismeretek</w:t>
            </w:r>
          </w:p>
        </w:tc>
        <w:tc>
          <w:tcPr>
            <w:tcW w:w="1800" w:type="dxa"/>
            <w:shd w:val="clear" w:color="000000" w:fill="92D050"/>
            <w:vAlign w:val="center"/>
            <w:hideMark/>
          </w:tcPr>
          <w:p w14:paraId="0A3995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5E2B08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3F225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B8B6F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F5382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1D514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068159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0,5</w:t>
            </w:r>
          </w:p>
        </w:tc>
        <w:tc>
          <w:tcPr>
            <w:tcW w:w="472" w:type="dxa"/>
            <w:shd w:val="clear" w:color="000000" w:fill="F2F2F2"/>
            <w:noWrap/>
            <w:vAlign w:val="center"/>
            <w:hideMark/>
          </w:tcPr>
          <w:p w14:paraId="2B4447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5736D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84F78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D353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532DE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9B00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54758C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3CABE3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93C93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3EE10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03B2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73A10CE" w14:textId="77777777" w:rsidTr="00EA15D2">
        <w:trPr>
          <w:cantSplit/>
          <w:trHeight w:val="480"/>
          <w:jc w:val="center"/>
        </w:trPr>
        <w:tc>
          <w:tcPr>
            <w:tcW w:w="2599" w:type="dxa"/>
            <w:vMerge/>
            <w:vAlign w:val="center"/>
            <w:hideMark/>
          </w:tcPr>
          <w:p w14:paraId="66B3B858"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7B3FE2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gyakorlat</w:t>
            </w:r>
          </w:p>
        </w:tc>
        <w:tc>
          <w:tcPr>
            <w:tcW w:w="1800" w:type="dxa"/>
            <w:shd w:val="clear" w:color="000000" w:fill="92D050"/>
            <w:vAlign w:val="center"/>
            <w:hideMark/>
          </w:tcPr>
          <w:p w14:paraId="6F2922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183006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565C9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CEAD3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7AF3A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85750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8A6C0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03B02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1,3</w:t>
            </w:r>
          </w:p>
        </w:tc>
        <w:tc>
          <w:tcPr>
            <w:tcW w:w="556" w:type="dxa"/>
            <w:shd w:val="clear" w:color="000000" w:fill="F2F2F2"/>
            <w:noWrap/>
            <w:vAlign w:val="center"/>
            <w:hideMark/>
          </w:tcPr>
          <w:p w14:paraId="22CC2A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D8B7F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963A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D5D17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748A9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498A45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588D51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406D26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662C8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6B41F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7C8CC4BB" w14:textId="77777777" w:rsidTr="00EA15D2">
        <w:trPr>
          <w:cantSplit/>
          <w:trHeight w:val="300"/>
          <w:jc w:val="center"/>
        </w:trPr>
        <w:tc>
          <w:tcPr>
            <w:tcW w:w="2599" w:type="dxa"/>
            <w:vMerge w:val="restart"/>
            <w:shd w:val="clear" w:color="auto" w:fill="auto"/>
            <w:vAlign w:val="center"/>
            <w:hideMark/>
          </w:tcPr>
          <w:p w14:paraId="19A387C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10523-16 Gyermekfelügyelői feladatok</w:t>
            </w:r>
          </w:p>
        </w:tc>
        <w:tc>
          <w:tcPr>
            <w:tcW w:w="2180" w:type="dxa"/>
            <w:shd w:val="clear" w:color="auto" w:fill="auto"/>
            <w:vAlign w:val="center"/>
            <w:hideMark/>
          </w:tcPr>
          <w:p w14:paraId="319CA813"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gyermekotthon</w:t>
            </w:r>
          </w:p>
        </w:tc>
        <w:tc>
          <w:tcPr>
            <w:tcW w:w="1800" w:type="dxa"/>
            <w:shd w:val="clear" w:color="000000" w:fill="92D050"/>
            <w:vAlign w:val="center"/>
            <w:hideMark/>
          </w:tcPr>
          <w:p w14:paraId="61E89F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34294C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6A66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FEB66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24BFEF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24BAB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5BFFEB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0,8</w:t>
            </w:r>
          </w:p>
        </w:tc>
        <w:tc>
          <w:tcPr>
            <w:tcW w:w="472" w:type="dxa"/>
            <w:shd w:val="clear" w:color="000000" w:fill="F2F2F2"/>
            <w:noWrap/>
            <w:vAlign w:val="center"/>
            <w:hideMark/>
          </w:tcPr>
          <w:p w14:paraId="040033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6C544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8E535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3FE8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ACEDA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AC67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D07A3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5908D7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433715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34C72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6CAC8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EE43DB2" w14:textId="77777777" w:rsidTr="00EA15D2">
        <w:trPr>
          <w:cantSplit/>
          <w:trHeight w:val="480"/>
          <w:jc w:val="center"/>
        </w:trPr>
        <w:tc>
          <w:tcPr>
            <w:tcW w:w="2599" w:type="dxa"/>
            <w:vMerge/>
            <w:vAlign w:val="center"/>
            <w:hideMark/>
          </w:tcPr>
          <w:p w14:paraId="3F6436B1"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292E86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Gyermekotthoni gyakorlat</w:t>
            </w:r>
          </w:p>
        </w:tc>
        <w:tc>
          <w:tcPr>
            <w:tcW w:w="1800" w:type="dxa"/>
            <w:shd w:val="clear" w:color="000000" w:fill="92D050"/>
            <w:vAlign w:val="center"/>
            <w:hideMark/>
          </w:tcPr>
          <w:p w14:paraId="58EAE2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45F6B6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D18E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654C5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D24DD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A619B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D8C84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2D4E3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C3A99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F2B3F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92507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1,5</w:t>
            </w:r>
          </w:p>
        </w:tc>
        <w:tc>
          <w:tcPr>
            <w:tcW w:w="500" w:type="dxa"/>
            <w:shd w:val="clear" w:color="000000" w:fill="FFFFFF"/>
            <w:noWrap/>
            <w:vAlign w:val="center"/>
            <w:hideMark/>
          </w:tcPr>
          <w:p w14:paraId="0C9CE6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A346D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485123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6BDDBF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350B6C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24D6A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F0506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A6C0100" w14:textId="77777777" w:rsidTr="00EA15D2">
        <w:trPr>
          <w:cantSplit/>
          <w:trHeight w:val="720"/>
          <w:jc w:val="center"/>
        </w:trPr>
        <w:tc>
          <w:tcPr>
            <w:tcW w:w="2599" w:type="dxa"/>
            <w:vMerge w:val="restart"/>
            <w:shd w:val="clear" w:color="auto" w:fill="auto"/>
            <w:vAlign w:val="center"/>
            <w:hideMark/>
          </w:tcPr>
          <w:p w14:paraId="551FBC7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10524-16 Gyermek-felügyeleti dokumentációs feladatok</w:t>
            </w:r>
          </w:p>
        </w:tc>
        <w:tc>
          <w:tcPr>
            <w:tcW w:w="2180" w:type="dxa"/>
            <w:shd w:val="clear" w:color="auto" w:fill="auto"/>
            <w:vAlign w:val="center"/>
            <w:hideMark/>
          </w:tcPr>
          <w:p w14:paraId="3D8E032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Gyermeotthoni adminisztrációs ismeretek</w:t>
            </w:r>
          </w:p>
        </w:tc>
        <w:tc>
          <w:tcPr>
            <w:tcW w:w="1800" w:type="dxa"/>
            <w:shd w:val="clear" w:color="000000" w:fill="92D050"/>
            <w:vAlign w:val="center"/>
            <w:hideMark/>
          </w:tcPr>
          <w:p w14:paraId="0C1C25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2ECDA4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22108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85D62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18ED6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FCA3D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CAD47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0,8</w:t>
            </w:r>
          </w:p>
        </w:tc>
        <w:tc>
          <w:tcPr>
            <w:tcW w:w="472" w:type="dxa"/>
            <w:shd w:val="clear" w:color="000000" w:fill="F2F2F2"/>
            <w:noWrap/>
            <w:vAlign w:val="center"/>
            <w:hideMark/>
          </w:tcPr>
          <w:p w14:paraId="2E9FCC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384DF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B8AE7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0,3</w:t>
            </w:r>
          </w:p>
        </w:tc>
        <w:tc>
          <w:tcPr>
            <w:tcW w:w="500" w:type="dxa"/>
            <w:shd w:val="clear" w:color="000000" w:fill="F2F2F2"/>
            <w:noWrap/>
            <w:vAlign w:val="center"/>
            <w:hideMark/>
          </w:tcPr>
          <w:p w14:paraId="7AEEA1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FABAC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F9E5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78ED5D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45295C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5EDC17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C8035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900D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7F956DA" w14:textId="77777777" w:rsidTr="00EA15D2">
        <w:trPr>
          <w:cantSplit/>
          <w:trHeight w:val="480"/>
          <w:jc w:val="center"/>
        </w:trPr>
        <w:tc>
          <w:tcPr>
            <w:tcW w:w="2599" w:type="dxa"/>
            <w:vMerge/>
            <w:vAlign w:val="center"/>
            <w:hideMark/>
          </w:tcPr>
          <w:p w14:paraId="5C6F21B5"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E6D0C40"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Gyermekfelügyeleti dokumentációs ismeretek</w:t>
            </w:r>
          </w:p>
        </w:tc>
        <w:tc>
          <w:tcPr>
            <w:tcW w:w="1800" w:type="dxa"/>
            <w:shd w:val="clear" w:color="000000" w:fill="92D050"/>
            <w:vAlign w:val="center"/>
            <w:hideMark/>
          </w:tcPr>
          <w:p w14:paraId="287BB1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2C55EC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76357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913EA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C1567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C3789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9AB86A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45985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969B2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6E49B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0,3</w:t>
            </w:r>
          </w:p>
        </w:tc>
        <w:tc>
          <w:tcPr>
            <w:tcW w:w="500" w:type="dxa"/>
            <w:shd w:val="clear" w:color="000000" w:fill="F2F2F2"/>
            <w:noWrap/>
            <w:vAlign w:val="center"/>
            <w:hideMark/>
          </w:tcPr>
          <w:p w14:paraId="5B3B9C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8E4AF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2584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725500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420947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78FB28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64199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B5F1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C41952D" w14:textId="77777777" w:rsidTr="00EA15D2">
        <w:trPr>
          <w:cantSplit/>
          <w:trHeight w:val="480"/>
          <w:jc w:val="center"/>
        </w:trPr>
        <w:tc>
          <w:tcPr>
            <w:tcW w:w="2599" w:type="dxa"/>
            <w:vMerge/>
            <w:vAlign w:val="center"/>
            <w:hideMark/>
          </w:tcPr>
          <w:p w14:paraId="7385A968"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9C0EE2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Adminisztrációs gyakorlat</w:t>
            </w:r>
          </w:p>
        </w:tc>
        <w:tc>
          <w:tcPr>
            <w:tcW w:w="1800" w:type="dxa"/>
            <w:shd w:val="clear" w:color="000000" w:fill="92D050"/>
            <w:vAlign w:val="center"/>
            <w:hideMark/>
          </w:tcPr>
          <w:p w14:paraId="297DDD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000000" w:fill="FFFFFF"/>
            <w:noWrap/>
            <w:vAlign w:val="center"/>
            <w:hideMark/>
          </w:tcPr>
          <w:p w14:paraId="5CA0ED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C16F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BECBE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44EAF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9A7F0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AC006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3BBBD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460EC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55AFC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87FC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0,9</w:t>
            </w:r>
          </w:p>
        </w:tc>
        <w:tc>
          <w:tcPr>
            <w:tcW w:w="500" w:type="dxa"/>
            <w:shd w:val="clear" w:color="000000" w:fill="FFFFFF"/>
            <w:noWrap/>
            <w:vAlign w:val="center"/>
            <w:hideMark/>
          </w:tcPr>
          <w:p w14:paraId="71EF55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5AD32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06430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7EA553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2788D2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700FF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5F3A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1ED91FE7" w14:textId="77777777" w:rsidTr="00EA15D2">
        <w:trPr>
          <w:cantSplit/>
          <w:trHeight w:val="480"/>
          <w:jc w:val="center"/>
        </w:trPr>
        <w:tc>
          <w:tcPr>
            <w:tcW w:w="2599" w:type="dxa"/>
            <w:vMerge w:val="restart"/>
            <w:shd w:val="clear" w:color="auto" w:fill="auto"/>
            <w:vAlign w:val="center"/>
            <w:hideMark/>
          </w:tcPr>
          <w:p w14:paraId="3B04C48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10528-12 Házi időszakos gyermekfelügyeleti feladatok</w:t>
            </w:r>
          </w:p>
        </w:tc>
        <w:tc>
          <w:tcPr>
            <w:tcW w:w="2180" w:type="dxa"/>
            <w:shd w:val="clear" w:color="auto" w:fill="auto"/>
            <w:vAlign w:val="center"/>
            <w:hideMark/>
          </w:tcPr>
          <w:p w14:paraId="40F34495"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Házi időszakos gyermek-felügyeleti ismeretek</w:t>
            </w:r>
          </w:p>
        </w:tc>
        <w:tc>
          <w:tcPr>
            <w:tcW w:w="1800" w:type="dxa"/>
            <w:shd w:val="clear" w:color="000000" w:fill="92D050"/>
            <w:vAlign w:val="center"/>
            <w:hideMark/>
          </w:tcPr>
          <w:p w14:paraId="4F9AD9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0285A8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90D7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BAC1D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4ED8C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82AA6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573043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w:t>
            </w:r>
          </w:p>
        </w:tc>
        <w:tc>
          <w:tcPr>
            <w:tcW w:w="472" w:type="dxa"/>
            <w:shd w:val="clear" w:color="000000" w:fill="F2F2F2"/>
            <w:noWrap/>
            <w:vAlign w:val="center"/>
            <w:hideMark/>
          </w:tcPr>
          <w:p w14:paraId="719B0B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40795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2081A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EF51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707A0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ADB5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050E01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0553FC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01FC30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42E5B5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1651B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859990A" w14:textId="77777777" w:rsidTr="00EA15D2">
        <w:trPr>
          <w:cantSplit/>
          <w:trHeight w:val="720"/>
          <w:jc w:val="center"/>
        </w:trPr>
        <w:tc>
          <w:tcPr>
            <w:tcW w:w="2599" w:type="dxa"/>
            <w:vMerge/>
            <w:vAlign w:val="center"/>
            <w:hideMark/>
          </w:tcPr>
          <w:p w14:paraId="0AA9A076"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87D8F0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Házi időszakos gyermekfelügyelet gyakorlata</w:t>
            </w:r>
          </w:p>
        </w:tc>
        <w:tc>
          <w:tcPr>
            <w:tcW w:w="1800" w:type="dxa"/>
            <w:shd w:val="clear" w:color="000000" w:fill="92D050"/>
            <w:vAlign w:val="center"/>
            <w:hideMark/>
          </w:tcPr>
          <w:p w14:paraId="73E575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44E1F8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04A1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48C009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A352B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4E3F5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84748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1A788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33A3C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C2E3A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94C2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2,2</w:t>
            </w:r>
          </w:p>
        </w:tc>
        <w:tc>
          <w:tcPr>
            <w:tcW w:w="500" w:type="dxa"/>
            <w:shd w:val="clear" w:color="000000" w:fill="FFFFFF"/>
            <w:noWrap/>
            <w:vAlign w:val="center"/>
            <w:hideMark/>
          </w:tcPr>
          <w:p w14:paraId="39E4FB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09935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309A0B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20AB21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603E68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540F0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76212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4890E74D" w14:textId="77777777" w:rsidTr="00EA15D2">
        <w:trPr>
          <w:cantSplit/>
          <w:trHeight w:val="960"/>
          <w:jc w:val="center"/>
        </w:trPr>
        <w:tc>
          <w:tcPr>
            <w:tcW w:w="2599" w:type="dxa"/>
            <w:vMerge w:val="restart"/>
            <w:shd w:val="clear" w:color="auto" w:fill="auto"/>
            <w:vAlign w:val="center"/>
            <w:hideMark/>
          </w:tcPr>
          <w:p w14:paraId="3050E4F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12046-16  Gyermekellátási alapfeladatok és alapelvek </w:t>
            </w:r>
          </w:p>
        </w:tc>
        <w:tc>
          <w:tcPr>
            <w:tcW w:w="2180" w:type="dxa"/>
            <w:shd w:val="clear" w:color="auto" w:fill="auto"/>
            <w:vAlign w:val="center"/>
            <w:hideMark/>
          </w:tcPr>
          <w:p w14:paraId="2A6C5A0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Szakmaikészség fejlesztés és kommunikációs gyakorlat</w:t>
            </w:r>
          </w:p>
        </w:tc>
        <w:tc>
          <w:tcPr>
            <w:tcW w:w="1800" w:type="dxa"/>
            <w:shd w:val="clear" w:color="000000" w:fill="92D050"/>
            <w:vAlign w:val="center"/>
            <w:hideMark/>
          </w:tcPr>
          <w:p w14:paraId="19C796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18EFA2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C2ED6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BEC65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670E4E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AE44B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32795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70B001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B296E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F714D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8AEB6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11A3A8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74B4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E36CD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478643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04E5E4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28487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15FF0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3C73424C" w14:textId="77777777" w:rsidTr="00EA15D2">
        <w:trPr>
          <w:cantSplit/>
          <w:trHeight w:val="480"/>
          <w:jc w:val="center"/>
        </w:trPr>
        <w:tc>
          <w:tcPr>
            <w:tcW w:w="2599" w:type="dxa"/>
            <w:vMerge/>
            <w:vAlign w:val="center"/>
            <w:hideMark/>
          </w:tcPr>
          <w:p w14:paraId="7A063ED9"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CA60EC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Gyermekvédelmi ismeretek</w:t>
            </w:r>
          </w:p>
        </w:tc>
        <w:tc>
          <w:tcPr>
            <w:tcW w:w="1800" w:type="dxa"/>
            <w:shd w:val="clear" w:color="000000" w:fill="92D050"/>
            <w:vAlign w:val="center"/>
            <w:hideMark/>
          </w:tcPr>
          <w:p w14:paraId="6991E3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1CD36A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5A38E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EAA50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06E6B1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B27F6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72836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CB57C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96E94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23F11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80C1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5E98CD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14D3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6505C2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29133E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62622B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B3CA3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5C35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2405B5F6" w14:textId="77777777" w:rsidTr="00EA15D2">
        <w:trPr>
          <w:cantSplit/>
          <w:trHeight w:val="480"/>
          <w:jc w:val="center"/>
        </w:trPr>
        <w:tc>
          <w:tcPr>
            <w:tcW w:w="2599" w:type="dxa"/>
            <w:vMerge/>
            <w:vAlign w:val="center"/>
            <w:hideMark/>
          </w:tcPr>
          <w:p w14:paraId="2CC32EFC"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6EE3710"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Gyógypedagógiai alapismeretek</w:t>
            </w:r>
          </w:p>
        </w:tc>
        <w:tc>
          <w:tcPr>
            <w:tcW w:w="1800" w:type="dxa"/>
            <w:shd w:val="clear" w:color="000000" w:fill="92D050"/>
            <w:vAlign w:val="center"/>
            <w:hideMark/>
          </w:tcPr>
          <w:p w14:paraId="0BC33F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5C68C1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E4C7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18D536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68711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6A4E2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E933C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1886E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9F4E8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3810B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9477B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62C228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8998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32AF60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0D2435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412794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666AB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D421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51B29C2A" w14:textId="77777777" w:rsidTr="00EA15D2">
        <w:trPr>
          <w:cantSplit/>
          <w:trHeight w:val="480"/>
          <w:jc w:val="center"/>
        </w:trPr>
        <w:tc>
          <w:tcPr>
            <w:tcW w:w="2599" w:type="dxa"/>
            <w:vMerge/>
            <w:vAlign w:val="center"/>
            <w:hideMark/>
          </w:tcPr>
          <w:p w14:paraId="0A2272F7"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6A123F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Gondozási,ápolási ismeretek</w:t>
            </w:r>
          </w:p>
        </w:tc>
        <w:tc>
          <w:tcPr>
            <w:tcW w:w="1800" w:type="dxa"/>
            <w:shd w:val="clear" w:color="000000" w:fill="92D050"/>
            <w:vAlign w:val="center"/>
            <w:hideMark/>
          </w:tcPr>
          <w:p w14:paraId="4EEE1B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1F940E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FAE1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C9BDE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2B84A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3131C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6F2E1F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5785FF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A9AE1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2C6CD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FB4EC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2AE390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73014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0A9BE6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19E796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64949E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34901B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87D9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r w:rsidR="00EA15D2" w:rsidRPr="00EA15D2" w14:paraId="07F38308" w14:textId="77777777" w:rsidTr="00EA15D2">
        <w:trPr>
          <w:cantSplit/>
          <w:trHeight w:val="480"/>
          <w:jc w:val="center"/>
        </w:trPr>
        <w:tc>
          <w:tcPr>
            <w:tcW w:w="2599" w:type="dxa"/>
            <w:vMerge/>
            <w:vAlign w:val="center"/>
            <w:hideMark/>
          </w:tcPr>
          <w:p w14:paraId="4C1DE733" w14:textId="77777777" w:rsidR="00EA15D2" w:rsidRPr="00EA15D2" w:rsidRDefault="00EA15D2" w:rsidP="00EA15D2">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23B779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gyakolat</w:t>
            </w:r>
          </w:p>
        </w:tc>
        <w:tc>
          <w:tcPr>
            <w:tcW w:w="1800" w:type="dxa"/>
            <w:shd w:val="clear" w:color="000000" w:fill="92D050"/>
            <w:vAlign w:val="center"/>
            <w:hideMark/>
          </w:tcPr>
          <w:p w14:paraId="2E6834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000000" w:fill="FFFFFF"/>
            <w:noWrap/>
            <w:vAlign w:val="center"/>
            <w:hideMark/>
          </w:tcPr>
          <w:p w14:paraId="6EA944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C540F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2059FE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378CF1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50903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FFFFF"/>
            <w:noWrap/>
            <w:vAlign w:val="center"/>
            <w:hideMark/>
          </w:tcPr>
          <w:p w14:paraId="35D535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72" w:type="dxa"/>
            <w:shd w:val="clear" w:color="000000" w:fill="F2F2F2"/>
            <w:noWrap/>
            <w:vAlign w:val="center"/>
            <w:hideMark/>
          </w:tcPr>
          <w:p w14:paraId="4F7DE5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0,3</w:t>
            </w:r>
          </w:p>
        </w:tc>
        <w:tc>
          <w:tcPr>
            <w:tcW w:w="556" w:type="dxa"/>
            <w:shd w:val="clear" w:color="000000" w:fill="F2F2F2"/>
            <w:noWrap/>
            <w:vAlign w:val="center"/>
            <w:hideMark/>
          </w:tcPr>
          <w:p w14:paraId="2BC9B7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74818E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94F1C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0,8</w:t>
            </w:r>
          </w:p>
        </w:tc>
        <w:tc>
          <w:tcPr>
            <w:tcW w:w="500" w:type="dxa"/>
            <w:shd w:val="clear" w:color="000000" w:fill="FFFFFF"/>
            <w:noWrap/>
            <w:vAlign w:val="center"/>
            <w:hideMark/>
          </w:tcPr>
          <w:p w14:paraId="5AFA65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31626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FFFFF"/>
            <w:noWrap/>
            <w:vAlign w:val="center"/>
            <w:hideMark/>
          </w:tcPr>
          <w:p w14:paraId="13D9F9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23" w:type="dxa"/>
            <w:shd w:val="clear" w:color="000000" w:fill="F2F2F2"/>
            <w:noWrap/>
            <w:vAlign w:val="center"/>
            <w:hideMark/>
          </w:tcPr>
          <w:p w14:paraId="2C4799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455" w:type="dxa"/>
            <w:shd w:val="clear" w:color="000000" w:fill="F2F2F2"/>
            <w:noWrap/>
            <w:vAlign w:val="center"/>
            <w:hideMark/>
          </w:tcPr>
          <w:p w14:paraId="51E9BF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FFFFF"/>
            <w:noWrap/>
            <w:vAlign w:val="center"/>
            <w:hideMark/>
          </w:tcPr>
          <w:p w14:paraId="0F5892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3F20D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r>
    </w:tbl>
    <w:p w14:paraId="6AE54E83" w14:textId="77777777" w:rsidR="006F5812" w:rsidRPr="00EA15D2" w:rsidRDefault="006F5812" w:rsidP="000B5E9D">
      <w:pPr>
        <w:spacing w:after="0"/>
        <w:rPr>
          <w:rFonts w:cs="Times New Roman"/>
          <w:color w:val="000000" w:themeColor="text1"/>
        </w:rPr>
      </w:pPr>
    </w:p>
    <w:p w14:paraId="7A01DC37" w14:textId="77777777" w:rsidR="00CB484D" w:rsidRPr="00EA15D2" w:rsidRDefault="00CB484D" w:rsidP="00CB484D">
      <w:pPr>
        <w:spacing w:after="0"/>
        <w:rPr>
          <w:rFonts w:cs="Times New Roman"/>
          <w:color w:val="000000" w:themeColor="text1"/>
        </w:rPr>
      </w:pPr>
      <w:r w:rsidRPr="00EA15D2">
        <w:rPr>
          <w:rFonts w:cs="Times New Roman"/>
          <w:color w:val="000000" w:themeColor="text1"/>
        </w:rPr>
        <w:t>A</w:t>
      </w:r>
      <w:r w:rsidR="006F5812" w:rsidRPr="00EA15D2">
        <w:rPr>
          <w:rFonts w:cs="Times New Roman"/>
          <w:color w:val="000000" w:themeColor="text1"/>
        </w:rPr>
        <w:t xml:space="preserve"> kerettanterv szakmai tartalma –</w:t>
      </w:r>
      <w:r w:rsidRPr="00EA15D2">
        <w:rPr>
          <w:rFonts w:cs="Times New Roman"/>
          <w:color w:val="000000" w:themeColor="text1"/>
        </w:rPr>
        <w:t xml:space="preserve"> a szakképzésről szóló 2011. évi CLXXXVII. törvény 8.</w:t>
      </w:r>
      <w:r w:rsidR="006F5812" w:rsidRPr="00EA15D2">
        <w:rPr>
          <w:rFonts w:cs="Times New Roman"/>
          <w:color w:val="000000" w:themeColor="text1"/>
        </w:rPr>
        <w:t>§ (5) bekezdésének megfelelően –</w:t>
      </w:r>
      <w:r w:rsidRPr="00EA15D2">
        <w:rPr>
          <w:rFonts w:cs="Times New Roman"/>
          <w:color w:val="000000" w:themeColor="text1"/>
        </w:rPr>
        <w:t xml:space="preserve"> a nappali rendszerű oktatásra meghatározott tanulói éves kötelező szakmai elméleti és gyakorlati óraszám legalább 90%-át lefedi. </w:t>
      </w:r>
    </w:p>
    <w:p w14:paraId="346A2816" w14:textId="77777777" w:rsidR="00CB484D" w:rsidRPr="00EA15D2" w:rsidRDefault="00CB484D" w:rsidP="00CB484D">
      <w:pPr>
        <w:spacing w:after="0"/>
        <w:rPr>
          <w:rFonts w:cs="Times New Roman"/>
          <w:color w:val="000000" w:themeColor="text1"/>
        </w:rPr>
      </w:pPr>
      <w:r w:rsidRPr="00EA15D2">
        <w:rPr>
          <w:rFonts w:cs="Times New Roman"/>
          <w:color w:val="000000" w:themeColor="text1"/>
        </w:rPr>
        <w:t>Az időkeret fennmaradó részének (szabadsáv) szakmai tartalmáról a szakképző iskola szakmai programjában kell rendelkezni.</w:t>
      </w:r>
    </w:p>
    <w:p w14:paraId="6790A271" w14:textId="77777777" w:rsidR="00CB484D" w:rsidRPr="00EA15D2" w:rsidRDefault="00CB484D" w:rsidP="00CB484D">
      <w:pPr>
        <w:spacing w:after="0"/>
        <w:rPr>
          <w:rFonts w:cs="Times New Roman"/>
          <w:color w:val="000000" w:themeColor="text1"/>
        </w:rPr>
      </w:pPr>
    </w:p>
    <w:p w14:paraId="32B4A9B6" w14:textId="77777777" w:rsidR="00420CA2" w:rsidRDefault="00CB484D" w:rsidP="00CB484D">
      <w:pPr>
        <w:spacing w:after="0"/>
        <w:rPr>
          <w:rFonts w:cs="Times New Roman"/>
          <w:color w:val="000000" w:themeColor="text1"/>
        </w:rPr>
      </w:pPr>
      <w:r w:rsidRPr="00EA15D2">
        <w:rPr>
          <w:rFonts w:cs="Times New Roman"/>
          <w:color w:val="000000" w:themeColor="text1"/>
        </w:rPr>
        <w:t>A szakmai és vizsgakövetelményben a szakképesítésre meghatározott elmélet/gyakorlat arányának a teljes képzési idő során kell teljesülnie.</w:t>
      </w:r>
    </w:p>
    <w:p w14:paraId="23F68C85" w14:textId="77777777" w:rsidR="00EA15D2" w:rsidRDefault="00EA15D2" w:rsidP="00CB484D">
      <w:pPr>
        <w:spacing w:after="0"/>
        <w:rPr>
          <w:rFonts w:cs="Times New Roman"/>
          <w:color w:val="000000" w:themeColor="text1"/>
        </w:rPr>
      </w:pPr>
    </w:p>
    <w:p w14:paraId="44799026" w14:textId="77777777" w:rsidR="00EA15D2" w:rsidRPr="00EA15D2" w:rsidRDefault="00EA15D2" w:rsidP="00CB484D">
      <w:pPr>
        <w:spacing w:after="0"/>
        <w:rPr>
          <w:rFonts w:cs="Times New Roman"/>
          <w:color w:val="000000" w:themeColor="text1"/>
        </w:rPr>
      </w:pPr>
    </w:p>
    <w:p w14:paraId="310E69F1" w14:textId="77777777" w:rsidR="00CB484D" w:rsidRPr="00EA15D2" w:rsidRDefault="00CB484D" w:rsidP="00CB484D">
      <w:pPr>
        <w:spacing w:after="0"/>
        <w:jc w:val="center"/>
        <w:rPr>
          <w:rFonts w:cs="Times New Roman"/>
          <w:color w:val="000000" w:themeColor="text1"/>
        </w:rPr>
      </w:pPr>
      <w:r w:rsidRPr="00EA15D2">
        <w:rPr>
          <w:rFonts w:cs="Times New Roman"/>
          <w:color w:val="000000" w:themeColor="text1"/>
        </w:rPr>
        <w:t>2. számú táblázat</w:t>
      </w:r>
    </w:p>
    <w:p w14:paraId="11030C82" w14:textId="77777777" w:rsidR="00420CA2" w:rsidRPr="00EA15D2" w:rsidRDefault="00CB484D" w:rsidP="00CB484D">
      <w:pPr>
        <w:spacing w:after="0"/>
        <w:jc w:val="center"/>
        <w:rPr>
          <w:rFonts w:cs="Times New Roman"/>
          <w:b/>
          <w:color w:val="000000" w:themeColor="text1"/>
        </w:rPr>
      </w:pPr>
      <w:r w:rsidRPr="00EA15D2">
        <w:rPr>
          <w:rFonts w:cs="Times New Roman"/>
          <w:b/>
          <w:color w:val="000000" w:themeColor="text1"/>
        </w:rPr>
        <w:t>A szakmai követelménymodulokhoz rendelt tantárgyak és témakörök óraszáma évfolyamonként</w:t>
      </w:r>
    </w:p>
    <w:p w14:paraId="3D03956B" w14:textId="77777777" w:rsidR="00420CA2" w:rsidRPr="00EA15D2" w:rsidRDefault="00420CA2" w:rsidP="000B5E9D">
      <w:pPr>
        <w:spacing w:after="0"/>
        <w:rPr>
          <w:rFonts w:cs="Times New Roman"/>
          <w:color w:val="000000" w:themeColor="text1"/>
        </w:rPr>
      </w:pPr>
    </w:p>
    <w:p w14:paraId="4D87FA92" w14:textId="77777777" w:rsidR="006F5812" w:rsidRPr="00EA15D2" w:rsidRDefault="006F5812" w:rsidP="006F5812">
      <w:pPr>
        <w:spacing w:after="0"/>
        <w:rPr>
          <w:rFonts w:cs="Times New Roman"/>
          <w:color w:val="000000" w:themeColor="text1"/>
        </w:rPr>
      </w:pP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5102ED76" w14:textId="77777777" w:rsidTr="00EA15D2">
        <w:trPr>
          <w:trHeight w:val="1065"/>
          <w:jc w:val="center"/>
        </w:trPr>
        <w:tc>
          <w:tcPr>
            <w:tcW w:w="3486" w:type="dxa"/>
            <w:gridSpan w:val="2"/>
            <w:vMerge w:val="restart"/>
            <w:shd w:val="clear" w:color="auto" w:fill="auto"/>
            <w:vAlign w:val="center"/>
            <w:hideMark/>
          </w:tcPr>
          <w:p w14:paraId="6EFB4A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vMerge w:val="restart"/>
            <w:shd w:val="clear" w:color="auto" w:fill="auto"/>
            <w:vAlign w:val="center"/>
            <w:hideMark/>
          </w:tcPr>
          <w:p w14:paraId="396EB0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67A58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E9CE6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6434C9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82F24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w:t>
            </w:r>
          </w:p>
        </w:tc>
        <w:tc>
          <w:tcPr>
            <w:tcW w:w="572" w:type="dxa"/>
            <w:vMerge w:val="restart"/>
            <w:shd w:val="clear" w:color="auto" w:fill="auto"/>
            <w:textDirection w:val="btLr"/>
            <w:vAlign w:val="center"/>
            <w:hideMark/>
          </w:tcPr>
          <w:p w14:paraId="239176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Szakgimnáziumi képzés </w:t>
            </w:r>
            <w:r w:rsidRPr="00EA15D2">
              <w:rPr>
                <w:rFonts w:eastAsia="Times New Roman" w:cs="Times New Roman"/>
                <w:color w:val="000000"/>
                <w:sz w:val="18"/>
                <w:szCs w:val="18"/>
                <w:lang w:eastAsia="hu-HU"/>
              </w:rPr>
              <w:br/>
              <w:t>9-12. o. összes óraszáma</w:t>
            </w:r>
          </w:p>
        </w:tc>
        <w:tc>
          <w:tcPr>
            <w:tcW w:w="484" w:type="dxa"/>
            <w:vMerge w:val="restart"/>
            <w:shd w:val="clear" w:color="auto" w:fill="auto"/>
            <w:textDirection w:val="btLr"/>
            <w:vAlign w:val="center"/>
            <w:hideMark/>
          </w:tcPr>
          <w:p w14:paraId="1E75E0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Nem a főszakképesítésre fordítandó órakeret</w:t>
            </w:r>
          </w:p>
        </w:tc>
        <w:tc>
          <w:tcPr>
            <w:tcW w:w="572" w:type="dxa"/>
            <w:vMerge w:val="restart"/>
            <w:shd w:val="clear" w:color="auto" w:fill="auto"/>
            <w:textDirection w:val="btLr"/>
            <w:vAlign w:val="center"/>
            <w:hideMark/>
          </w:tcPr>
          <w:p w14:paraId="2B424D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Főszakképesítés </w:t>
            </w:r>
            <w:r w:rsidRPr="00EA15D2">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29AE53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5/13.</w:t>
            </w:r>
          </w:p>
        </w:tc>
        <w:tc>
          <w:tcPr>
            <w:tcW w:w="572" w:type="dxa"/>
            <w:vMerge w:val="restart"/>
            <w:shd w:val="clear" w:color="auto" w:fill="auto"/>
            <w:textDirection w:val="btLr"/>
            <w:vAlign w:val="center"/>
            <w:hideMark/>
          </w:tcPr>
          <w:p w14:paraId="1FC4A7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Főszakképesítés </w:t>
            </w:r>
            <w:r w:rsidRPr="00EA15D2">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566D71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3FB188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2/14.</w:t>
            </w:r>
          </w:p>
        </w:tc>
        <w:tc>
          <w:tcPr>
            <w:tcW w:w="533" w:type="dxa"/>
            <w:vMerge w:val="restart"/>
            <w:shd w:val="clear" w:color="auto" w:fill="auto"/>
            <w:textDirection w:val="btLr"/>
            <w:vAlign w:val="center"/>
            <w:hideMark/>
          </w:tcPr>
          <w:p w14:paraId="18C4CD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A két évfolyamos szakképzés összes óraszáma</w:t>
            </w:r>
          </w:p>
        </w:tc>
      </w:tr>
      <w:tr w:rsidR="00EA15D2" w:rsidRPr="00EA15D2" w14:paraId="54FF10EE" w14:textId="77777777" w:rsidTr="00EA15D2">
        <w:trPr>
          <w:trHeight w:val="1065"/>
          <w:jc w:val="center"/>
        </w:trPr>
        <w:tc>
          <w:tcPr>
            <w:tcW w:w="3486" w:type="dxa"/>
            <w:gridSpan w:val="2"/>
            <w:vMerge/>
            <w:vAlign w:val="center"/>
            <w:hideMark/>
          </w:tcPr>
          <w:p w14:paraId="785CA034" w14:textId="77777777" w:rsidR="00EA15D2" w:rsidRPr="00EA15D2" w:rsidRDefault="00EA15D2" w:rsidP="00EA15D2">
            <w:pPr>
              <w:spacing w:after="0"/>
              <w:jc w:val="left"/>
              <w:rPr>
                <w:rFonts w:eastAsia="Times New Roman" w:cs="Times New Roman"/>
                <w:color w:val="000000"/>
                <w:sz w:val="18"/>
                <w:szCs w:val="18"/>
                <w:lang w:eastAsia="hu-HU"/>
              </w:rPr>
            </w:pPr>
          </w:p>
        </w:tc>
        <w:tc>
          <w:tcPr>
            <w:tcW w:w="572" w:type="dxa"/>
            <w:vMerge/>
            <w:vAlign w:val="center"/>
            <w:hideMark/>
          </w:tcPr>
          <w:p w14:paraId="147AF10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7CDF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109047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00" w:type="dxa"/>
            <w:shd w:val="clear" w:color="auto" w:fill="auto"/>
            <w:noWrap/>
            <w:vAlign w:val="center"/>
            <w:hideMark/>
          </w:tcPr>
          <w:p w14:paraId="0A2026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0E7FFB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00" w:type="dxa"/>
            <w:shd w:val="clear" w:color="000000" w:fill="F2F2F2"/>
            <w:noWrap/>
            <w:vAlign w:val="center"/>
            <w:hideMark/>
          </w:tcPr>
          <w:p w14:paraId="5EED8E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556" w:type="dxa"/>
            <w:shd w:val="clear" w:color="auto" w:fill="auto"/>
            <w:noWrap/>
            <w:vAlign w:val="center"/>
            <w:hideMark/>
          </w:tcPr>
          <w:p w14:paraId="5A834F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389" w:type="dxa"/>
            <w:shd w:val="clear" w:color="000000" w:fill="F2F2F2"/>
            <w:noWrap/>
            <w:vAlign w:val="center"/>
            <w:hideMark/>
          </w:tcPr>
          <w:p w14:paraId="7A91BB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56" w:type="dxa"/>
            <w:shd w:val="clear" w:color="000000" w:fill="F2F2F2"/>
            <w:noWrap/>
            <w:vAlign w:val="center"/>
            <w:hideMark/>
          </w:tcPr>
          <w:p w14:paraId="43D722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500" w:type="dxa"/>
            <w:shd w:val="clear" w:color="auto" w:fill="auto"/>
            <w:noWrap/>
            <w:vAlign w:val="center"/>
            <w:hideMark/>
          </w:tcPr>
          <w:p w14:paraId="2F4F44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0F0590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72" w:type="dxa"/>
            <w:vMerge/>
            <w:vAlign w:val="center"/>
            <w:hideMark/>
          </w:tcPr>
          <w:p w14:paraId="63769FE5" w14:textId="77777777" w:rsidR="00EA15D2" w:rsidRPr="00EA15D2" w:rsidRDefault="00EA15D2" w:rsidP="00EA15D2">
            <w:pPr>
              <w:spacing w:after="0"/>
              <w:jc w:val="left"/>
              <w:rPr>
                <w:rFonts w:eastAsia="Times New Roman" w:cs="Times New Roman"/>
                <w:color w:val="000000"/>
                <w:sz w:val="18"/>
                <w:szCs w:val="18"/>
                <w:lang w:eastAsia="hu-HU"/>
              </w:rPr>
            </w:pPr>
          </w:p>
        </w:tc>
        <w:tc>
          <w:tcPr>
            <w:tcW w:w="484" w:type="dxa"/>
            <w:vMerge/>
            <w:vAlign w:val="center"/>
            <w:hideMark/>
          </w:tcPr>
          <w:p w14:paraId="58E0FB97" w14:textId="77777777" w:rsidR="00EA15D2" w:rsidRPr="00EA15D2" w:rsidRDefault="00EA15D2" w:rsidP="00EA15D2">
            <w:pPr>
              <w:spacing w:after="0"/>
              <w:jc w:val="left"/>
              <w:rPr>
                <w:rFonts w:eastAsia="Times New Roman" w:cs="Times New Roman"/>
                <w:color w:val="000000"/>
                <w:sz w:val="18"/>
                <w:szCs w:val="18"/>
                <w:lang w:eastAsia="hu-HU"/>
              </w:rPr>
            </w:pPr>
          </w:p>
        </w:tc>
        <w:tc>
          <w:tcPr>
            <w:tcW w:w="572" w:type="dxa"/>
            <w:vMerge/>
            <w:vAlign w:val="center"/>
            <w:hideMark/>
          </w:tcPr>
          <w:p w14:paraId="4A20C32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EC37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3214D6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72" w:type="dxa"/>
            <w:vMerge/>
            <w:vAlign w:val="center"/>
            <w:hideMark/>
          </w:tcPr>
          <w:p w14:paraId="6474210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2380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2B04A2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00" w:type="dxa"/>
            <w:shd w:val="clear" w:color="000000" w:fill="F2F2F2"/>
            <w:noWrap/>
            <w:vAlign w:val="center"/>
            <w:hideMark/>
          </w:tcPr>
          <w:p w14:paraId="6BED6F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ögy</w:t>
            </w:r>
          </w:p>
        </w:tc>
        <w:tc>
          <w:tcPr>
            <w:tcW w:w="500" w:type="dxa"/>
            <w:shd w:val="clear" w:color="auto" w:fill="auto"/>
            <w:noWrap/>
            <w:vAlign w:val="center"/>
            <w:hideMark/>
          </w:tcPr>
          <w:p w14:paraId="0ECDB0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e</w:t>
            </w:r>
          </w:p>
        </w:tc>
        <w:tc>
          <w:tcPr>
            <w:tcW w:w="500" w:type="dxa"/>
            <w:shd w:val="clear" w:color="000000" w:fill="F2F2F2"/>
            <w:noWrap/>
            <w:vAlign w:val="center"/>
            <w:hideMark/>
          </w:tcPr>
          <w:p w14:paraId="0406E0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gy</w:t>
            </w:r>
          </w:p>
        </w:tc>
        <w:tc>
          <w:tcPr>
            <w:tcW w:w="533" w:type="dxa"/>
            <w:vMerge/>
            <w:vAlign w:val="center"/>
            <w:hideMark/>
          </w:tcPr>
          <w:p w14:paraId="16E4723B" w14:textId="77777777" w:rsidR="00EA15D2" w:rsidRPr="00EA15D2" w:rsidRDefault="00EA15D2" w:rsidP="00EA15D2">
            <w:pPr>
              <w:spacing w:after="0"/>
              <w:jc w:val="left"/>
              <w:rPr>
                <w:rFonts w:eastAsia="Times New Roman" w:cs="Times New Roman"/>
                <w:color w:val="000000"/>
                <w:sz w:val="18"/>
                <w:szCs w:val="18"/>
                <w:lang w:eastAsia="hu-HU"/>
              </w:rPr>
            </w:pPr>
          </w:p>
        </w:tc>
      </w:tr>
      <w:tr w:rsidR="00EA15D2" w:rsidRPr="00EA15D2" w14:paraId="01E20681" w14:textId="77777777" w:rsidTr="00EA15D2">
        <w:trPr>
          <w:trHeight w:val="240"/>
          <w:jc w:val="center"/>
        </w:trPr>
        <w:tc>
          <w:tcPr>
            <w:tcW w:w="572" w:type="dxa"/>
            <w:vMerge w:val="restart"/>
            <w:shd w:val="clear" w:color="auto" w:fill="auto"/>
            <w:textDirection w:val="btLr"/>
            <w:vAlign w:val="center"/>
            <w:hideMark/>
          </w:tcPr>
          <w:p w14:paraId="58396F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A fő szakképe-sítésre vonatkozó:</w:t>
            </w:r>
          </w:p>
        </w:tc>
        <w:tc>
          <w:tcPr>
            <w:tcW w:w="2914" w:type="dxa"/>
            <w:shd w:val="clear" w:color="auto" w:fill="auto"/>
            <w:vAlign w:val="center"/>
            <w:hideMark/>
          </w:tcPr>
          <w:p w14:paraId="2E888FE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Összesen</w:t>
            </w:r>
          </w:p>
        </w:tc>
        <w:tc>
          <w:tcPr>
            <w:tcW w:w="572" w:type="dxa"/>
            <w:vMerge w:val="restart"/>
            <w:shd w:val="clear" w:color="auto" w:fill="auto"/>
            <w:textDirection w:val="btLr"/>
            <w:vAlign w:val="center"/>
            <w:hideMark/>
          </w:tcPr>
          <w:p w14:paraId="480637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319EA3E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162</w:t>
            </w:r>
          </w:p>
        </w:tc>
        <w:tc>
          <w:tcPr>
            <w:tcW w:w="500" w:type="dxa"/>
            <w:shd w:val="clear" w:color="000000" w:fill="F2F2F2"/>
            <w:noWrap/>
            <w:vAlign w:val="center"/>
            <w:hideMark/>
          </w:tcPr>
          <w:p w14:paraId="2E038BB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125</w:t>
            </w:r>
          </w:p>
        </w:tc>
        <w:tc>
          <w:tcPr>
            <w:tcW w:w="500" w:type="dxa"/>
            <w:shd w:val="clear" w:color="auto" w:fill="auto"/>
            <w:noWrap/>
            <w:vAlign w:val="center"/>
            <w:hideMark/>
          </w:tcPr>
          <w:p w14:paraId="5913FCC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216</w:t>
            </w:r>
          </w:p>
        </w:tc>
        <w:tc>
          <w:tcPr>
            <w:tcW w:w="500" w:type="dxa"/>
            <w:shd w:val="clear" w:color="000000" w:fill="F2F2F2"/>
            <w:noWrap/>
            <w:vAlign w:val="center"/>
            <w:hideMark/>
          </w:tcPr>
          <w:p w14:paraId="6ED4CCC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74C01B5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140</w:t>
            </w:r>
          </w:p>
        </w:tc>
        <w:tc>
          <w:tcPr>
            <w:tcW w:w="556" w:type="dxa"/>
            <w:shd w:val="clear" w:color="auto" w:fill="auto"/>
            <w:noWrap/>
            <w:vAlign w:val="center"/>
            <w:hideMark/>
          </w:tcPr>
          <w:p w14:paraId="08E5FC5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389" w:type="dxa"/>
            <w:shd w:val="clear" w:color="000000" w:fill="F2F2F2"/>
            <w:noWrap/>
            <w:vAlign w:val="center"/>
            <w:hideMark/>
          </w:tcPr>
          <w:p w14:paraId="7A0DD1A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28</w:t>
            </w:r>
          </w:p>
        </w:tc>
        <w:tc>
          <w:tcPr>
            <w:tcW w:w="556" w:type="dxa"/>
            <w:vMerge w:val="restart"/>
            <w:shd w:val="clear" w:color="000000" w:fill="F2F2F2"/>
            <w:noWrap/>
            <w:vAlign w:val="center"/>
            <w:hideMark/>
          </w:tcPr>
          <w:p w14:paraId="7F308A7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140</w:t>
            </w:r>
          </w:p>
        </w:tc>
        <w:tc>
          <w:tcPr>
            <w:tcW w:w="500" w:type="dxa"/>
            <w:shd w:val="clear" w:color="auto" w:fill="auto"/>
            <w:noWrap/>
            <w:vAlign w:val="center"/>
            <w:hideMark/>
          </w:tcPr>
          <w:p w14:paraId="043C19A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99</w:t>
            </w:r>
          </w:p>
        </w:tc>
        <w:tc>
          <w:tcPr>
            <w:tcW w:w="500" w:type="dxa"/>
            <w:shd w:val="clear" w:color="000000" w:fill="F2F2F2"/>
            <w:noWrap/>
            <w:vAlign w:val="center"/>
            <w:hideMark/>
          </w:tcPr>
          <w:p w14:paraId="10B0ADE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572" w:type="dxa"/>
            <w:vMerge w:val="restart"/>
            <w:shd w:val="clear" w:color="auto" w:fill="auto"/>
            <w:vAlign w:val="center"/>
            <w:hideMark/>
          </w:tcPr>
          <w:p w14:paraId="650B498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1488</w:t>
            </w:r>
          </w:p>
        </w:tc>
        <w:tc>
          <w:tcPr>
            <w:tcW w:w="484" w:type="dxa"/>
            <w:vMerge w:val="restart"/>
            <w:shd w:val="clear" w:color="auto" w:fill="auto"/>
            <w:vAlign w:val="center"/>
            <w:hideMark/>
          </w:tcPr>
          <w:p w14:paraId="7D10DA7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453</w:t>
            </w:r>
          </w:p>
        </w:tc>
        <w:tc>
          <w:tcPr>
            <w:tcW w:w="572" w:type="dxa"/>
            <w:vMerge w:val="restart"/>
            <w:shd w:val="clear" w:color="auto" w:fill="auto"/>
            <w:vAlign w:val="center"/>
            <w:hideMark/>
          </w:tcPr>
          <w:p w14:paraId="0A9A15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1035</w:t>
            </w:r>
          </w:p>
        </w:tc>
        <w:tc>
          <w:tcPr>
            <w:tcW w:w="500" w:type="dxa"/>
            <w:shd w:val="clear" w:color="auto" w:fill="auto"/>
            <w:noWrap/>
            <w:vAlign w:val="center"/>
            <w:hideMark/>
          </w:tcPr>
          <w:p w14:paraId="542FC71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648</w:t>
            </w:r>
          </w:p>
        </w:tc>
        <w:tc>
          <w:tcPr>
            <w:tcW w:w="500" w:type="dxa"/>
            <w:shd w:val="clear" w:color="000000" w:fill="F2F2F2"/>
            <w:noWrap/>
            <w:vAlign w:val="center"/>
            <w:hideMark/>
          </w:tcPr>
          <w:p w14:paraId="47F4DB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c>
          <w:tcPr>
            <w:tcW w:w="572" w:type="dxa"/>
            <w:vMerge w:val="restart"/>
            <w:shd w:val="clear" w:color="auto" w:fill="auto"/>
            <w:vAlign w:val="center"/>
            <w:hideMark/>
          </w:tcPr>
          <w:p w14:paraId="17A10E4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2001</w:t>
            </w:r>
          </w:p>
        </w:tc>
        <w:tc>
          <w:tcPr>
            <w:tcW w:w="500" w:type="dxa"/>
            <w:shd w:val="clear" w:color="auto" w:fill="auto"/>
            <w:noWrap/>
            <w:vAlign w:val="center"/>
            <w:hideMark/>
          </w:tcPr>
          <w:p w14:paraId="18ADAC9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601</w:t>
            </w:r>
          </w:p>
        </w:tc>
        <w:tc>
          <w:tcPr>
            <w:tcW w:w="500" w:type="dxa"/>
            <w:shd w:val="clear" w:color="000000" w:fill="F2F2F2"/>
            <w:noWrap/>
            <w:vAlign w:val="center"/>
            <w:hideMark/>
          </w:tcPr>
          <w:p w14:paraId="59C2B47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463</w:t>
            </w:r>
          </w:p>
        </w:tc>
        <w:tc>
          <w:tcPr>
            <w:tcW w:w="500" w:type="dxa"/>
            <w:vMerge w:val="restart"/>
            <w:shd w:val="clear" w:color="000000" w:fill="F2F2F2"/>
            <w:noWrap/>
            <w:vAlign w:val="center"/>
            <w:hideMark/>
          </w:tcPr>
          <w:p w14:paraId="1D91CE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160</w:t>
            </w:r>
          </w:p>
        </w:tc>
        <w:tc>
          <w:tcPr>
            <w:tcW w:w="500" w:type="dxa"/>
            <w:shd w:val="clear" w:color="auto" w:fill="auto"/>
            <w:noWrap/>
            <w:vAlign w:val="center"/>
            <w:hideMark/>
          </w:tcPr>
          <w:p w14:paraId="7DB2014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648</w:t>
            </w:r>
          </w:p>
        </w:tc>
        <w:tc>
          <w:tcPr>
            <w:tcW w:w="500" w:type="dxa"/>
            <w:shd w:val="clear" w:color="000000" w:fill="F2F2F2"/>
            <w:noWrap/>
            <w:vAlign w:val="center"/>
            <w:hideMark/>
          </w:tcPr>
          <w:p w14:paraId="30E829D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c>
          <w:tcPr>
            <w:tcW w:w="533" w:type="dxa"/>
            <w:vMerge w:val="restart"/>
            <w:shd w:val="clear" w:color="auto" w:fill="auto"/>
            <w:vAlign w:val="center"/>
            <w:hideMark/>
          </w:tcPr>
          <w:p w14:paraId="5599A1D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2030</w:t>
            </w:r>
          </w:p>
        </w:tc>
      </w:tr>
      <w:tr w:rsidR="00EA15D2" w:rsidRPr="00EA15D2" w14:paraId="77F37080" w14:textId="77777777" w:rsidTr="00EA15D2">
        <w:trPr>
          <w:trHeight w:val="240"/>
          <w:jc w:val="center"/>
        </w:trPr>
        <w:tc>
          <w:tcPr>
            <w:tcW w:w="572" w:type="dxa"/>
            <w:vMerge/>
            <w:vAlign w:val="center"/>
            <w:hideMark/>
          </w:tcPr>
          <w:p w14:paraId="5720371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9EE37F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Összesen</w:t>
            </w:r>
          </w:p>
        </w:tc>
        <w:tc>
          <w:tcPr>
            <w:tcW w:w="572" w:type="dxa"/>
            <w:vMerge/>
            <w:vAlign w:val="center"/>
            <w:hideMark/>
          </w:tcPr>
          <w:p w14:paraId="12E6AC18" w14:textId="77777777" w:rsidR="00EA15D2" w:rsidRPr="00EA15D2" w:rsidRDefault="00EA15D2" w:rsidP="00EA15D2">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3664DDA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287</w:t>
            </w:r>
          </w:p>
        </w:tc>
        <w:tc>
          <w:tcPr>
            <w:tcW w:w="1000" w:type="dxa"/>
            <w:gridSpan w:val="2"/>
            <w:shd w:val="clear" w:color="auto" w:fill="auto"/>
            <w:noWrap/>
            <w:vAlign w:val="center"/>
            <w:hideMark/>
          </w:tcPr>
          <w:p w14:paraId="569712D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432</w:t>
            </w:r>
          </w:p>
        </w:tc>
        <w:tc>
          <w:tcPr>
            <w:tcW w:w="500" w:type="dxa"/>
            <w:vMerge/>
            <w:vAlign w:val="center"/>
            <w:hideMark/>
          </w:tcPr>
          <w:p w14:paraId="7CBAF2D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2B03CE9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136</w:t>
            </w:r>
          </w:p>
        </w:tc>
        <w:tc>
          <w:tcPr>
            <w:tcW w:w="556" w:type="dxa"/>
            <w:vMerge/>
            <w:vAlign w:val="center"/>
            <w:hideMark/>
          </w:tcPr>
          <w:p w14:paraId="4C18793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1EE824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180</w:t>
            </w:r>
          </w:p>
        </w:tc>
        <w:tc>
          <w:tcPr>
            <w:tcW w:w="572" w:type="dxa"/>
            <w:vMerge/>
            <w:vAlign w:val="center"/>
            <w:hideMark/>
          </w:tcPr>
          <w:p w14:paraId="1608B51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484" w:type="dxa"/>
            <w:vMerge/>
            <w:vAlign w:val="center"/>
            <w:hideMark/>
          </w:tcPr>
          <w:p w14:paraId="6717D7E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8C344C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632BAD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966</w:t>
            </w:r>
          </w:p>
        </w:tc>
        <w:tc>
          <w:tcPr>
            <w:tcW w:w="572" w:type="dxa"/>
            <w:vMerge/>
            <w:vAlign w:val="center"/>
            <w:hideMark/>
          </w:tcPr>
          <w:p w14:paraId="3337CD6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ED00B2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1064</w:t>
            </w:r>
          </w:p>
        </w:tc>
        <w:tc>
          <w:tcPr>
            <w:tcW w:w="500" w:type="dxa"/>
            <w:vMerge/>
            <w:vAlign w:val="center"/>
            <w:hideMark/>
          </w:tcPr>
          <w:p w14:paraId="0E4911D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43D446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966</w:t>
            </w:r>
          </w:p>
        </w:tc>
        <w:tc>
          <w:tcPr>
            <w:tcW w:w="533" w:type="dxa"/>
            <w:vMerge/>
            <w:vAlign w:val="center"/>
            <w:hideMark/>
          </w:tcPr>
          <w:p w14:paraId="5D754C0D" w14:textId="77777777" w:rsidR="00EA15D2" w:rsidRPr="00EA15D2" w:rsidRDefault="00EA15D2" w:rsidP="00EA15D2">
            <w:pPr>
              <w:spacing w:after="0"/>
              <w:jc w:val="left"/>
              <w:rPr>
                <w:rFonts w:eastAsia="Times New Roman" w:cs="Times New Roman"/>
                <w:b/>
                <w:bCs/>
                <w:color w:val="000000"/>
                <w:sz w:val="18"/>
                <w:szCs w:val="18"/>
                <w:lang w:eastAsia="hu-HU"/>
              </w:rPr>
            </w:pPr>
          </w:p>
        </w:tc>
      </w:tr>
      <w:tr w:rsidR="00EA15D2" w:rsidRPr="00EA15D2" w14:paraId="7A570B07" w14:textId="77777777" w:rsidTr="00EA15D2">
        <w:trPr>
          <w:trHeight w:val="480"/>
          <w:jc w:val="center"/>
        </w:trPr>
        <w:tc>
          <w:tcPr>
            <w:tcW w:w="572" w:type="dxa"/>
            <w:vMerge/>
            <w:vAlign w:val="center"/>
            <w:hideMark/>
          </w:tcPr>
          <w:p w14:paraId="512FE04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4BBCE5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Elméleti óraszámok </w:t>
            </w:r>
            <w:r w:rsidRPr="00EA15D2">
              <w:rPr>
                <w:rFonts w:eastAsia="Times New Roman" w:cs="Times New Roman"/>
                <w:color w:val="000000"/>
                <w:sz w:val="18"/>
                <w:szCs w:val="18"/>
                <w:lang w:eastAsia="hu-HU"/>
              </w:rPr>
              <w:br/>
              <w:t>(arány ögy-vel)</w:t>
            </w:r>
          </w:p>
        </w:tc>
        <w:tc>
          <w:tcPr>
            <w:tcW w:w="572" w:type="dxa"/>
            <w:vMerge/>
            <w:vAlign w:val="center"/>
            <w:hideMark/>
          </w:tcPr>
          <w:p w14:paraId="23E7FBE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15B7C9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öt évfolyamos képzés egészében: 1233 óra (54,1%)</w:t>
            </w:r>
          </w:p>
        </w:tc>
        <w:tc>
          <w:tcPr>
            <w:tcW w:w="572" w:type="dxa"/>
            <w:vMerge/>
            <w:vAlign w:val="center"/>
            <w:hideMark/>
          </w:tcPr>
          <w:p w14:paraId="46B5366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484" w:type="dxa"/>
            <w:vMerge/>
            <w:vAlign w:val="center"/>
            <w:hideMark/>
          </w:tcPr>
          <w:p w14:paraId="30F4CEA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AA9CB1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EE02D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vMerge/>
            <w:vAlign w:val="center"/>
            <w:hideMark/>
          </w:tcPr>
          <w:p w14:paraId="19408D6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5C7CB8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1249 óra (57%)</w:t>
            </w:r>
          </w:p>
        </w:tc>
        <w:tc>
          <w:tcPr>
            <w:tcW w:w="533" w:type="dxa"/>
            <w:vMerge/>
            <w:vAlign w:val="center"/>
            <w:hideMark/>
          </w:tcPr>
          <w:p w14:paraId="37C0CBCB" w14:textId="77777777" w:rsidR="00EA15D2" w:rsidRPr="00EA15D2" w:rsidRDefault="00EA15D2" w:rsidP="00EA15D2">
            <w:pPr>
              <w:spacing w:after="0"/>
              <w:jc w:val="left"/>
              <w:rPr>
                <w:rFonts w:eastAsia="Times New Roman" w:cs="Times New Roman"/>
                <w:b/>
                <w:bCs/>
                <w:color w:val="000000"/>
                <w:sz w:val="18"/>
                <w:szCs w:val="18"/>
                <w:lang w:eastAsia="hu-HU"/>
              </w:rPr>
            </w:pPr>
          </w:p>
        </w:tc>
      </w:tr>
      <w:tr w:rsidR="00EA15D2" w:rsidRPr="00EA15D2" w14:paraId="4E75904C" w14:textId="77777777" w:rsidTr="00EA15D2">
        <w:trPr>
          <w:trHeight w:val="480"/>
          <w:jc w:val="center"/>
        </w:trPr>
        <w:tc>
          <w:tcPr>
            <w:tcW w:w="572" w:type="dxa"/>
            <w:vMerge/>
            <w:vAlign w:val="center"/>
            <w:hideMark/>
          </w:tcPr>
          <w:p w14:paraId="784EF50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81B773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Gyakorlati óraszámok </w:t>
            </w:r>
            <w:r w:rsidRPr="00EA15D2">
              <w:rPr>
                <w:rFonts w:eastAsia="Times New Roman" w:cs="Times New Roman"/>
                <w:color w:val="000000"/>
                <w:sz w:val="18"/>
                <w:szCs w:val="18"/>
                <w:lang w:eastAsia="hu-HU"/>
              </w:rPr>
              <w:br/>
              <w:t>(arány ögy-vel)</w:t>
            </w:r>
          </w:p>
        </w:tc>
        <w:tc>
          <w:tcPr>
            <w:tcW w:w="572" w:type="dxa"/>
            <w:vMerge/>
            <w:vAlign w:val="center"/>
            <w:hideMark/>
          </w:tcPr>
          <w:p w14:paraId="20BA740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2C02A0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öt évfolyamos képzés egészében: 768 óra (45,9%)</w:t>
            </w:r>
          </w:p>
        </w:tc>
        <w:tc>
          <w:tcPr>
            <w:tcW w:w="572" w:type="dxa"/>
            <w:vMerge/>
            <w:vAlign w:val="center"/>
            <w:hideMark/>
          </w:tcPr>
          <w:p w14:paraId="7BDE3FB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484" w:type="dxa"/>
            <w:vMerge/>
            <w:vAlign w:val="center"/>
            <w:hideMark/>
          </w:tcPr>
          <w:p w14:paraId="183F386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C62C67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0464AC49" w14:textId="77777777" w:rsidR="00EA15D2" w:rsidRPr="00EA15D2" w:rsidRDefault="00EA15D2" w:rsidP="00EA15D2">
            <w:pPr>
              <w:spacing w:after="0"/>
              <w:jc w:val="left"/>
              <w:rPr>
                <w:rFonts w:eastAsia="Times New Roman" w:cs="Times New Roman"/>
                <w:color w:val="000000"/>
                <w:sz w:val="18"/>
                <w:szCs w:val="18"/>
                <w:lang w:eastAsia="hu-HU"/>
              </w:rPr>
            </w:pPr>
          </w:p>
        </w:tc>
        <w:tc>
          <w:tcPr>
            <w:tcW w:w="572" w:type="dxa"/>
            <w:vMerge/>
            <w:vAlign w:val="center"/>
            <w:hideMark/>
          </w:tcPr>
          <w:p w14:paraId="253212F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D0E21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781 óra (43%)</w:t>
            </w:r>
          </w:p>
        </w:tc>
        <w:tc>
          <w:tcPr>
            <w:tcW w:w="533" w:type="dxa"/>
            <w:vMerge/>
            <w:vAlign w:val="center"/>
            <w:hideMark/>
          </w:tcPr>
          <w:p w14:paraId="7233F61C" w14:textId="77777777" w:rsidR="00EA15D2" w:rsidRPr="00EA15D2" w:rsidRDefault="00EA15D2" w:rsidP="00EA15D2">
            <w:pPr>
              <w:spacing w:after="0"/>
              <w:jc w:val="left"/>
              <w:rPr>
                <w:rFonts w:eastAsia="Times New Roman" w:cs="Times New Roman"/>
                <w:b/>
                <w:bCs/>
                <w:color w:val="000000"/>
                <w:sz w:val="18"/>
                <w:szCs w:val="18"/>
                <w:lang w:eastAsia="hu-HU"/>
              </w:rPr>
            </w:pPr>
          </w:p>
        </w:tc>
      </w:tr>
      <w:tr w:rsidR="00EA15D2" w:rsidRPr="00EA15D2" w14:paraId="093EDBD3" w14:textId="77777777" w:rsidTr="00EA15D2">
        <w:trPr>
          <w:trHeight w:val="240"/>
          <w:jc w:val="center"/>
        </w:trPr>
        <w:tc>
          <w:tcPr>
            <w:tcW w:w="572" w:type="dxa"/>
            <w:vMerge w:val="restart"/>
            <w:shd w:val="clear" w:color="auto" w:fill="auto"/>
            <w:textDirection w:val="btLr"/>
            <w:vAlign w:val="center"/>
            <w:hideMark/>
          </w:tcPr>
          <w:p w14:paraId="0F2DA4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11499-12</w:t>
            </w:r>
            <w:r w:rsidRPr="00EA15D2">
              <w:rPr>
                <w:rFonts w:eastAsia="Times New Roman" w:cs="Times New Roman"/>
                <w:color w:val="000000"/>
                <w:sz w:val="18"/>
                <w:szCs w:val="18"/>
                <w:lang w:eastAsia="hu-HU"/>
              </w:rPr>
              <w:br/>
              <w:t>Foglalkoztatás II.</w:t>
            </w:r>
          </w:p>
        </w:tc>
        <w:tc>
          <w:tcPr>
            <w:tcW w:w="2914" w:type="dxa"/>
            <w:shd w:val="clear" w:color="auto" w:fill="auto"/>
            <w:vAlign w:val="center"/>
            <w:hideMark/>
          </w:tcPr>
          <w:p w14:paraId="65191E1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Foglalkoztatás II.</w:t>
            </w:r>
          </w:p>
        </w:tc>
        <w:tc>
          <w:tcPr>
            <w:tcW w:w="572" w:type="dxa"/>
            <w:vMerge w:val="restart"/>
            <w:shd w:val="clear" w:color="000000" w:fill="FFFFFF"/>
            <w:textDirection w:val="btLr"/>
            <w:hideMark/>
          </w:tcPr>
          <w:p w14:paraId="0FA491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75D961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C5489B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233E74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C3C78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EE04E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343FB2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0AB14C0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EBF421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A5890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2A5C40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3C5E0E6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7F5B07F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624D6F5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4FB42F2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w:t>
            </w:r>
          </w:p>
        </w:tc>
        <w:tc>
          <w:tcPr>
            <w:tcW w:w="500" w:type="dxa"/>
            <w:shd w:val="clear" w:color="000000" w:fill="F2F2F2"/>
            <w:noWrap/>
            <w:vAlign w:val="center"/>
            <w:hideMark/>
          </w:tcPr>
          <w:p w14:paraId="4E818B8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AD2F29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w:t>
            </w:r>
          </w:p>
        </w:tc>
        <w:tc>
          <w:tcPr>
            <w:tcW w:w="500" w:type="dxa"/>
            <w:shd w:val="clear" w:color="auto" w:fill="auto"/>
            <w:noWrap/>
            <w:vAlign w:val="center"/>
            <w:hideMark/>
          </w:tcPr>
          <w:p w14:paraId="69B1734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7A1591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E4AF4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7265A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w:t>
            </w:r>
          </w:p>
        </w:tc>
        <w:tc>
          <w:tcPr>
            <w:tcW w:w="500" w:type="dxa"/>
            <w:shd w:val="clear" w:color="000000" w:fill="F2F2F2"/>
            <w:noWrap/>
            <w:vAlign w:val="center"/>
            <w:hideMark/>
          </w:tcPr>
          <w:p w14:paraId="756F2EF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4569DC8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w:t>
            </w:r>
          </w:p>
        </w:tc>
      </w:tr>
      <w:tr w:rsidR="00EA15D2" w:rsidRPr="00EA15D2" w14:paraId="0EEB7CD5" w14:textId="77777777" w:rsidTr="00EA15D2">
        <w:trPr>
          <w:trHeight w:val="480"/>
          <w:jc w:val="center"/>
        </w:trPr>
        <w:tc>
          <w:tcPr>
            <w:tcW w:w="572" w:type="dxa"/>
            <w:vMerge/>
            <w:vAlign w:val="center"/>
            <w:hideMark/>
          </w:tcPr>
          <w:p w14:paraId="4B83F5E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07CBCD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Munkajogi alapismeretek</w:t>
            </w:r>
          </w:p>
        </w:tc>
        <w:tc>
          <w:tcPr>
            <w:tcW w:w="572" w:type="dxa"/>
            <w:vMerge/>
            <w:vAlign w:val="center"/>
            <w:hideMark/>
          </w:tcPr>
          <w:p w14:paraId="6C65407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6831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3C6AE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BDEE1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7E29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2FD40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88DAF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E945C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CA903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AEDA9E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9CCB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C36F4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5342D2B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59AAB4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AA3C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72EF4F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1D8E6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auto" w:fill="auto"/>
            <w:noWrap/>
            <w:vAlign w:val="center"/>
            <w:hideMark/>
          </w:tcPr>
          <w:p w14:paraId="5903FC7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8F9DF3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4F5F7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B327E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7B29DF3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106507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r>
      <w:tr w:rsidR="00EA15D2" w:rsidRPr="00EA15D2" w14:paraId="7BA30186" w14:textId="77777777" w:rsidTr="00EA15D2">
        <w:trPr>
          <w:trHeight w:val="480"/>
          <w:jc w:val="center"/>
        </w:trPr>
        <w:tc>
          <w:tcPr>
            <w:tcW w:w="572" w:type="dxa"/>
            <w:vMerge/>
            <w:vAlign w:val="center"/>
            <w:hideMark/>
          </w:tcPr>
          <w:p w14:paraId="7B20BF28"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252622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Munkaviszony létesítése</w:t>
            </w:r>
          </w:p>
        </w:tc>
        <w:tc>
          <w:tcPr>
            <w:tcW w:w="572" w:type="dxa"/>
            <w:vMerge/>
            <w:vAlign w:val="center"/>
            <w:hideMark/>
          </w:tcPr>
          <w:p w14:paraId="1D8D7A4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9870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284F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B7A19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634E8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6D617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E4E03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1E9EB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5F75E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E2B7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DA4E8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A75B7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410D86F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EFE6C1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84C1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1D10CE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8BCEB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auto" w:fill="auto"/>
            <w:noWrap/>
            <w:vAlign w:val="center"/>
            <w:hideMark/>
          </w:tcPr>
          <w:p w14:paraId="72A0FC0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4F29328"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90438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08BC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242CDED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686EBF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r>
      <w:tr w:rsidR="00EA15D2" w:rsidRPr="00EA15D2" w14:paraId="05D65EB6" w14:textId="77777777" w:rsidTr="00EA15D2">
        <w:trPr>
          <w:trHeight w:val="240"/>
          <w:jc w:val="center"/>
        </w:trPr>
        <w:tc>
          <w:tcPr>
            <w:tcW w:w="572" w:type="dxa"/>
            <w:vMerge/>
            <w:vAlign w:val="center"/>
            <w:hideMark/>
          </w:tcPr>
          <w:p w14:paraId="377E624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68DD7C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Álláskeresés</w:t>
            </w:r>
          </w:p>
        </w:tc>
        <w:tc>
          <w:tcPr>
            <w:tcW w:w="572" w:type="dxa"/>
            <w:vMerge/>
            <w:vAlign w:val="center"/>
            <w:hideMark/>
          </w:tcPr>
          <w:p w14:paraId="0A9AA7E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2944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3E89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633D6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A7EA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CC83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9CE0A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076E2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BED01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E6B15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36DF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D15F2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2E01D08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6A9CD3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31BE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0E5A65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CF491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auto" w:fill="auto"/>
            <w:noWrap/>
            <w:vAlign w:val="center"/>
            <w:hideMark/>
          </w:tcPr>
          <w:p w14:paraId="0D6F75B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8042DE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36195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1ADDA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c>
          <w:tcPr>
            <w:tcW w:w="500" w:type="dxa"/>
            <w:shd w:val="clear" w:color="000000" w:fill="F2F2F2"/>
            <w:noWrap/>
            <w:vAlign w:val="center"/>
            <w:hideMark/>
          </w:tcPr>
          <w:p w14:paraId="35A715C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65FBBE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w:t>
            </w:r>
          </w:p>
        </w:tc>
      </w:tr>
      <w:tr w:rsidR="00EA15D2" w:rsidRPr="00EA15D2" w14:paraId="77838784" w14:textId="77777777" w:rsidTr="00EA15D2">
        <w:trPr>
          <w:trHeight w:val="240"/>
          <w:jc w:val="center"/>
        </w:trPr>
        <w:tc>
          <w:tcPr>
            <w:tcW w:w="572" w:type="dxa"/>
            <w:vMerge/>
            <w:vAlign w:val="center"/>
            <w:hideMark/>
          </w:tcPr>
          <w:p w14:paraId="0BFC1C9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1E1E11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Munkanélküliség</w:t>
            </w:r>
          </w:p>
        </w:tc>
        <w:tc>
          <w:tcPr>
            <w:tcW w:w="572" w:type="dxa"/>
            <w:vMerge/>
            <w:vAlign w:val="center"/>
            <w:hideMark/>
          </w:tcPr>
          <w:p w14:paraId="3184079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2411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BE9B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E4E60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FD797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EBA7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796FB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62C0E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3439F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45B77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0933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FFF2C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5B66DAE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3E8209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3615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w:t>
            </w:r>
          </w:p>
        </w:tc>
        <w:tc>
          <w:tcPr>
            <w:tcW w:w="500" w:type="dxa"/>
            <w:shd w:val="clear" w:color="000000" w:fill="F2F2F2"/>
            <w:noWrap/>
            <w:vAlign w:val="center"/>
            <w:hideMark/>
          </w:tcPr>
          <w:p w14:paraId="74F4B2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A6C79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w:t>
            </w:r>
          </w:p>
        </w:tc>
        <w:tc>
          <w:tcPr>
            <w:tcW w:w="500" w:type="dxa"/>
            <w:shd w:val="clear" w:color="auto" w:fill="auto"/>
            <w:noWrap/>
            <w:vAlign w:val="center"/>
            <w:hideMark/>
          </w:tcPr>
          <w:p w14:paraId="5E6F8F8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8E1EBC8"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E1F4B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977A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w:t>
            </w:r>
          </w:p>
        </w:tc>
        <w:tc>
          <w:tcPr>
            <w:tcW w:w="500" w:type="dxa"/>
            <w:shd w:val="clear" w:color="000000" w:fill="F2F2F2"/>
            <w:noWrap/>
            <w:vAlign w:val="center"/>
            <w:hideMark/>
          </w:tcPr>
          <w:p w14:paraId="0B3F56D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17F39A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w:t>
            </w:r>
          </w:p>
        </w:tc>
      </w:tr>
    </w:tbl>
    <w:p w14:paraId="29C2A3B6" w14:textId="77777777" w:rsidR="00EA15D2" w:rsidRDefault="00EA15D2">
      <w:r>
        <w:br w:type="page"/>
      </w: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687BA8AE" w14:textId="77777777" w:rsidTr="00EA15D2">
        <w:trPr>
          <w:trHeight w:val="240"/>
          <w:jc w:val="center"/>
        </w:trPr>
        <w:tc>
          <w:tcPr>
            <w:tcW w:w="572" w:type="dxa"/>
            <w:vMerge w:val="restart"/>
            <w:shd w:val="clear" w:color="auto" w:fill="auto"/>
            <w:textDirection w:val="btLr"/>
            <w:vAlign w:val="center"/>
            <w:hideMark/>
          </w:tcPr>
          <w:p w14:paraId="0BF2CAC4" w14:textId="34EE01AA"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11498-12</w:t>
            </w:r>
            <w:r w:rsidRPr="00EA15D2">
              <w:rPr>
                <w:rFonts w:eastAsia="Times New Roman" w:cs="Times New Roman"/>
                <w:color w:val="000000"/>
                <w:sz w:val="18"/>
                <w:szCs w:val="18"/>
                <w:lang w:eastAsia="hu-HU"/>
              </w:rPr>
              <w:br/>
              <w:t>Foglalkoztatás I. (érettségire épülő képzések esetén)</w:t>
            </w:r>
          </w:p>
        </w:tc>
        <w:tc>
          <w:tcPr>
            <w:tcW w:w="2914" w:type="dxa"/>
            <w:shd w:val="clear" w:color="auto" w:fill="auto"/>
            <w:vAlign w:val="center"/>
            <w:hideMark/>
          </w:tcPr>
          <w:p w14:paraId="7C5985C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Foglalkoztatás I.</w:t>
            </w:r>
          </w:p>
        </w:tc>
        <w:tc>
          <w:tcPr>
            <w:tcW w:w="572" w:type="dxa"/>
            <w:vMerge w:val="restart"/>
            <w:shd w:val="clear" w:color="000000" w:fill="FFFFFF"/>
            <w:textDirection w:val="btLr"/>
            <w:hideMark/>
          </w:tcPr>
          <w:p w14:paraId="116D6B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DBDEEB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A7BA0F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3DB36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BCCF92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17F9F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80AF9F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824203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CF4D3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76734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D6860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83F1D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186BFD1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01DA309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A867EF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62</w:t>
            </w:r>
          </w:p>
        </w:tc>
        <w:tc>
          <w:tcPr>
            <w:tcW w:w="500" w:type="dxa"/>
            <w:shd w:val="clear" w:color="000000" w:fill="F2F2F2"/>
            <w:noWrap/>
            <w:vAlign w:val="center"/>
            <w:hideMark/>
          </w:tcPr>
          <w:p w14:paraId="04C0FA5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A4F84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62</w:t>
            </w:r>
          </w:p>
        </w:tc>
        <w:tc>
          <w:tcPr>
            <w:tcW w:w="500" w:type="dxa"/>
            <w:shd w:val="clear" w:color="auto" w:fill="auto"/>
            <w:noWrap/>
            <w:vAlign w:val="center"/>
            <w:hideMark/>
          </w:tcPr>
          <w:p w14:paraId="57A8D5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1EBFE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DB52E7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AC3E5B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62</w:t>
            </w:r>
          </w:p>
        </w:tc>
        <w:tc>
          <w:tcPr>
            <w:tcW w:w="500" w:type="dxa"/>
            <w:shd w:val="clear" w:color="000000" w:fill="F2F2F2"/>
            <w:noWrap/>
            <w:vAlign w:val="center"/>
            <w:hideMark/>
          </w:tcPr>
          <w:p w14:paraId="084FA81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2EF7C2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62</w:t>
            </w:r>
          </w:p>
        </w:tc>
      </w:tr>
      <w:tr w:rsidR="00EA15D2" w:rsidRPr="00EA15D2" w14:paraId="0551443B" w14:textId="77777777" w:rsidTr="00EA15D2">
        <w:trPr>
          <w:trHeight w:val="480"/>
          <w:jc w:val="center"/>
        </w:trPr>
        <w:tc>
          <w:tcPr>
            <w:tcW w:w="572" w:type="dxa"/>
            <w:vMerge/>
            <w:vAlign w:val="center"/>
            <w:hideMark/>
          </w:tcPr>
          <w:p w14:paraId="6B030F6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F7397D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Nyelvtani rendszerezés 1</w:t>
            </w:r>
          </w:p>
        </w:tc>
        <w:tc>
          <w:tcPr>
            <w:tcW w:w="572" w:type="dxa"/>
            <w:vMerge/>
            <w:vAlign w:val="center"/>
            <w:hideMark/>
          </w:tcPr>
          <w:p w14:paraId="409626B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5934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82E6E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5F67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F0EBB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3486C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C7A95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5CED5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ADA48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3206D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E1F39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EFBA8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47757E9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185A22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AA4F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000000" w:fill="F2F2F2"/>
            <w:noWrap/>
            <w:vAlign w:val="center"/>
            <w:hideMark/>
          </w:tcPr>
          <w:p w14:paraId="66CB81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846AD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auto" w:fill="auto"/>
            <w:noWrap/>
            <w:vAlign w:val="center"/>
            <w:hideMark/>
          </w:tcPr>
          <w:p w14:paraId="3A80212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085A8D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2AA42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8BB7E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000000" w:fill="F2F2F2"/>
            <w:noWrap/>
            <w:vAlign w:val="center"/>
            <w:hideMark/>
          </w:tcPr>
          <w:p w14:paraId="2C00BAA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3305EC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r>
      <w:tr w:rsidR="00EA15D2" w:rsidRPr="00EA15D2" w14:paraId="3EA34153" w14:textId="77777777" w:rsidTr="00EA15D2">
        <w:trPr>
          <w:trHeight w:val="480"/>
          <w:jc w:val="center"/>
        </w:trPr>
        <w:tc>
          <w:tcPr>
            <w:tcW w:w="572" w:type="dxa"/>
            <w:vMerge/>
            <w:vAlign w:val="center"/>
            <w:hideMark/>
          </w:tcPr>
          <w:p w14:paraId="19B33ED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C7E627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Nyelvtani rendszerezés 2</w:t>
            </w:r>
          </w:p>
        </w:tc>
        <w:tc>
          <w:tcPr>
            <w:tcW w:w="572" w:type="dxa"/>
            <w:vMerge/>
            <w:vAlign w:val="center"/>
            <w:hideMark/>
          </w:tcPr>
          <w:p w14:paraId="67938CEC"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922D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F992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D780B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169BC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7E90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27E07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7E597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E03EA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74414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DB52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E043D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13B0304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938D8F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E7D5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000000" w:fill="F2F2F2"/>
            <w:noWrap/>
            <w:vAlign w:val="center"/>
            <w:hideMark/>
          </w:tcPr>
          <w:p w14:paraId="0CEB91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42FF7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auto" w:fill="auto"/>
            <w:noWrap/>
            <w:vAlign w:val="center"/>
            <w:hideMark/>
          </w:tcPr>
          <w:p w14:paraId="7F424C1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D6EC9C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E40B2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30FFA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c>
          <w:tcPr>
            <w:tcW w:w="500" w:type="dxa"/>
            <w:shd w:val="clear" w:color="000000" w:fill="F2F2F2"/>
            <w:noWrap/>
            <w:vAlign w:val="center"/>
            <w:hideMark/>
          </w:tcPr>
          <w:p w14:paraId="770FFAE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3B18B9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8</w:t>
            </w:r>
          </w:p>
        </w:tc>
      </w:tr>
      <w:tr w:rsidR="00EA15D2" w:rsidRPr="00EA15D2" w14:paraId="20DD88D5" w14:textId="77777777" w:rsidTr="00EA15D2">
        <w:trPr>
          <w:trHeight w:val="480"/>
          <w:jc w:val="center"/>
        </w:trPr>
        <w:tc>
          <w:tcPr>
            <w:tcW w:w="572" w:type="dxa"/>
            <w:vMerge/>
            <w:vAlign w:val="center"/>
            <w:hideMark/>
          </w:tcPr>
          <w:p w14:paraId="180DEC0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924074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Nyelvi készségfejlesztés</w:t>
            </w:r>
          </w:p>
        </w:tc>
        <w:tc>
          <w:tcPr>
            <w:tcW w:w="572" w:type="dxa"/>
            <w:vMerge/>
            <w:vAlign w:val="center"/>
            <w:hideMark/>
          </w:tcPr>
          <w:p w14:paraId="263826F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3C2C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67673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944D8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14141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F76C4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A4D7E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A0252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623B8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35DF2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2992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3DFF8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24E6CF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5B65D5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280C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000000" w:fill="F2F2F2"/>
            <w:noWrap/>
            <w:vAlign w:val="center"/>
            <w:hideMark/>
          </w:tcPr>
          <w:p w14:paraId="1B7A3D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B8437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auto" w:fill="auto"/>
            <w:noWrap/>
            <w:vAlign w:val="center"/>
            <w:hideMark/>
          </w:tcPr>
          <w:p w14:paraId="5A64FC9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F3A12B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1ED51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8596C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000000" w:fill="F2F2F2"/>
            <w:noWrap/>
            <w:vAlign w:val="center"/>
            <w:hideMark/>
          </w:tcPr>
          <w:p w14:paraId="09AF189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1D4FFE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r>
      <w:tr w:rsidR="00EA15D2" w:rsidRPr="00EA15D2" w14:paraId="0763F2B9" w14:textId="77777777" w:rsidTr="00EA15D2">
        <w:trPr>
          <w:trHeight w:val="480"/>
          <w:jc w:val="center"/>
        </w:trPr>
        <w:tc>
          <w:tcPr>
            <w:tcW w:w="572" w:type="dxa"/>
            <w:vMerge/>
            <w:vAlign w:val="center"/>
            <w:hideMark/>
          </w:tcPr>
          <w:p w14:paraId="6DD7077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D45D03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Munkavállalói szókincs</w:t>
            </w:r>
          </w:p>
        </w:tc>
        <w:tc>
          <w:tcPr>
            <w:tcW w:w="572" w:type="dxa"/>
            <w:vMerge/>
            <w:vAlign w:val="center"/>
            <w:hideMark/>
          </w:tcPr>
          <w:p w14:paraId="2A50ED1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A4B7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31973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26143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6563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4A8EA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F472D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8B8B5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12862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5559A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00EB6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F8A7C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EE489F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08EA41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3A30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000000" w:fill="F2F2F2"/>
            <w:noWrap/>
            <w:vAlign w:val="center"/>
            <w:hideMark/>
          </w:tcPr>
          <w:p w14:paraId="6258A5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DDA41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auto" w:fill="auto"/>
            <w:noWrap/>
            <w:vAlign w:val="center"/>
            <w:hideMark/>
          </w:tcPr>
          <w:p w14:paraId="390A452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A0AF39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1305B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72E32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c>
          <w:tcPr>
            <w:tcW w:w="500" w:type="dxa"/>
            <w:shd w:val="clear" w:color="000000" w:fill="F2F2F2"/>
            <w:noWrap/>
            <w:vAlign w:val="center"/>
            <w:hideMark/>
          </w:tcPr>
          <w:p w14:paraId="7244697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33" w:type="dxa"/>
            <w:shd w:val="clear" w:color="auto" w:fill="auto"/>
            <w:noWrap/>
            <w:vAlign w:val="center"/>
            <w:hideMark/>
          </w:tcPr>
          <w:p w14:paraId="458E83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23</w:t>
            </w:r>
          </w:p>
        </w:tc>
      </w:tr>
      <w:tr w:rsidR="00EA15D2" w:rsidRPr="00EA15D2" w14:paraId="5C4C1929" w14:textId="77777777" w:rsidTr="00EA15D2">
        <w:trPr>
          <w:trHeight w:val="960"/>
          <w:jc w:val="center"/>
        </w:trPr>
        <w:tc>
          <w:tcPr>
            <w:tcW w:w="572" w:type="dxa"/>
            <w:vMerge w:val="restart"/>
            <w:shd w:val="clear" w:color="auto" w:fill="auto"/>
            <w:textDirection w:val="btLr"/>
            <w:vAlign w:val="center"/>
            <w:hideMark/>
          </w:tcPr>
          <w:p w14:paraId="206358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10525-12  A szociális ellátás általános tevékenységei</w:t>
            </w:r>
          </w:p>
        </w:tc>
        <w:tc>
          <w:tcPr>
            <w:tcW w:w="2914" w:type="dxa"/>
            <w:shd w:val="clear" w:color="auto" w:fill="auto"/>
            <w:vAlign w:val="center"/>
            <w:hideMark/>
          </w:tcPr>
          <w:p w14:paraId="1E37E6C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 készségfejlesztés és kommunikációs gyakorlat</w:t>
            </w:r>
          </w:p>
        </w:tc>
        <w:tc>
          <w:tcPr>
            <w:tcW w:w="572" w:type="dxa"/>
            <w:vMerge w:val="restart"/>
            <w:shd w:val="clear" w:color="000000" w:fill="FFFFFF"/>
            <w:textDirection w:val="btLr"/>
            <w:hideMark/>
          </w:tcPr>
          <w:p w14:paraId="619DAB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8BD98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C9E789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89</w:t>
            </w:r>
          </w:p>
        </w:tc>
        <w:tc>
          <w:tcPr>
            <w:tcW w:w="500" w:type="dxa"/>
            <w:shd w:val="clear" w:color="auto" w:fill="auto"/>
            <w:noWrap/>
            <w:vAlign w:val="center"/>
            <w:hideMark/>
          </w:tcPr>
          <w:p w14:paraId="0684B06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B6FB20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500" w:type="dxa"/>
            <w:shd w:val="clear" w:color="000000" w:fill="F2F2F2"/>
            <w:noWrap/>
            <w:vAlign w:val="center"/>
            <w:hideMark/>
          </w:tcPr>
          <w:p w14:paraId="770CF4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6FC9F0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46E6BE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7B2E16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223B0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E4968F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72" w:type="dxa"/>
            <w:shd w:val="clear" w:color="auto" w:fill="auto"/>
            <w:noWrap/>
            <w:vAlign w:val="center"/>
            <w:hideMark/>
          </w:tcPr>
          <w:p w14:paraId="014CDF7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161</w:t>
            </w:r>
          </w:p>
        </w:tc>
        <w:tc>
          <w:tcPr>
            <w:tcW w:w="484" w:type="dxa"/>
            <w:vMerge w:val="restart"/>
            <w:shd w:val="clear" w:color="auto" w:fill="auto"/>
            <w:noWrap/>
            <w:hideMark/>
          </w:tcPr>
          <w:p w14:paraId="7D269FB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4DCB13F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161</w:t>
            </w:r>
          </w:p>
        </w:tc>
        <w:tc>
          <w:tcPr>
            <w:tcW w:w="500" w:type="dxa"/>
            <w:shd w:val="clear" w:color="auto" w:fill="auto"/>
            <w:noWrap/>
            <w:vAlign w:val="center"/>
            <w:hideMark/>
          </w:tcPr>
          <w:p w14:paraId="02CABF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72A353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9482F0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161</w:t>
            </w:r>
          </w:p>
        </w:tc>
        <w:tc>
          <w:tcPr>
            <w:tcW w:w="500" w:type="dxa"/>
            <w:shd w:val="clear" w:color="auto" w:fill="auto"/>
            <w:noWrap/>
            <w:vAlign w:val="center"/>
            <w:hideMark/>
          </w:tcPr>
          <w:p w14:paraId="114061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DDAFD1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164</w:t>
            </w:r>
          </w:p>
        </w:tc>
        <w:tc>
          <w:tcPr>
            <w:tcW w:w="500" w:type="dxa"/>
            <w:shd w:val="clear" w:color="000000" w:fill="F2F2F2"/>
            <w:noWrap/>
            <w:vAlign w:val="center"/>
            <w:hideMark/>
          </w:tcPr>
          <w:p w14:paraId="052B32F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5500E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B4BB7C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2D624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164</w:t>
            </w:r>
          </w:p>
        </w:tc>
      </w:tr>
      <w:tr w:rsidR="00EA15D2" w:rsidRPr="00EA15D2" w14:paraId="3F6F73C0" w14:textId="77777777" w:rsidTr="00EA15D2">
        <w:trPr>
          <w:trHeight w:val="480"/>
          <w:jc w:val="center"/>
        </w:trPr>
        <w:tc>
          <w:tcPr>
            <w:tcW w:w="572" w:type="dxa"/>
            <w:vMerge/>
            <w:vAlign w:val="center"/>
            <w:hideMark/>
          </w:tcPr>
          <w:p w14:paraId="6E6E241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26A88C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Tanulástechnikai gyakorlat</w:t>
            </w:r>
          </w:p>
        </w:tc>
        <w:tc>
          <w:tcPr>
            <w:tcW w:w="572" w:type="dxa"/>
            <w:vMerge/>
            <w:vAlign w:val="center"/>
            <w:hideMark/>
          </w:tcPr>
          <w:p w14:paraId="1C0E03A6"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AECA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9A75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C9F43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F357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66811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1637D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0D5B7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1DEA2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504A0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9560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6B47C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521C57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BA1FEA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B47B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6E76F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79A4F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5E9EA0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9C4BF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BFEF5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F1B8F7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F5C0C7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95726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662EFF36" w14:textId="77777777" w:rsidTr="00EA15D2">
        <w:trPr>
          <w:trHeight w:val="480"/>
          <w:jc w:val="center"/>
        </w:trPr>
        <w:tc>
          <w:tcPr>
            <w:tcW w:w="572" w:type="dxa"/>
            <w:vMerge/>
            <w:vAlign w:val="center"/>
            <w:hideMark/>
          </w:tcPr>
          <w:p w14:paraId="31B855E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7C37D5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reális énkép szerepe a szociális segítésben</w:t>
            </w:r>
          </w:p>
        </w:tc>
        <w:tc>
          <w:tcPr>
            <w:tcW w:w="572" w:type="dxa"/>
            <w:vMerge/>
            <w:vAlign w:val="center"/>
            <w:hideMark/>
          </w:tcPr>
          <w:p w14:paraId="71AD56D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E857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96B35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0FA6A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1D5C4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54</w:t>
            </w:r>
          </w:p>
        </w:tc>
        <w:tc>
          <w:tcPr>
            <w:tcW w:w="500" w:type="dxa"/>
            <w:shd w:val="clear" w:color="000000" w:fill="F2F2F2"/>
            <w:noWrap/>
            <w:vAlign w:val="center"/>
            <w:hideMark/>
          </w:tcPr>
          <w:p w14:paraId="70DDDF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AC65B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6BE39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AABCB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BA7ED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4512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8E3B4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54</w:t>
            </w:r>
          </w:p>
        </w:tc>
        <w:tc>
          <w:tcPr>
            <w:tcW w:w="484" w:type="dxa"/>
            <w:vMerge/>
            <w:vAlign w:val="center"/>
            <w:hideMark/>
          </w:tcPr>
          <w:p w14:paraId="628DCA6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49BE26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4A9B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3E91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3681D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54</w:t>
            </w:r>
          </w:p>
        </w:tc>
        <w:tc>
          <w:tcPr>
            <w:tcW w:w="500" w:type="dxa"/>
            <w:shd w:val="clear" w:color="auto" w:fill="auto"/>
            <w:noWrap/>
            <w:vAlign w:val="center"/>
            <w:hideMark/>
          </w:tcPr>
          <w:p w14:paraId="3C4DF2E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56CAF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54</w:t>
            </w:r>
          </w:p>
        </w:tc>
        <w:tc>
          <w:tcPr>
            <w:tcW w:w="500" w:type="dxa"/>
            <w:shd w:val="clear" w:color="000000" w:fill="F2F2F2"/>
            <w:noWrap/>
            <w:vAlign w:val="center"/>
            <w:hideMark/>
          </w:tcPr>
          <w:p w14:paraId="059F7A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22C206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1E2D77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670F3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54</w:t>
            </w:r>
          </w:p>
        </w:tc>
      </w:tr>
      <w:tr w:rsidR="00EA15D2" w:rsidRPr="00EA15D2" w14:paraId="7B5ECAC5" w14:textId="77777777" w:rsidTr="00EA15D2">
        <w:trPr>
          <w:trHeight w:val="480"/>
          <w:jc w:val="center"/>
        </w:trPr>
        <w:tc>
          <w:tcPr>
            <w:tcW w:w="572" w:type="dxa"/>
            <w:vMerge/>
            <w:vAlign w:val="center"/>
            <w:hideMark/>
          </w:tcPr>
          <w:p w14:paraId="3401ABF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F2FB59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kongruens kommunikáció</w:t>
            </w:r>
          </w:p>
        </w:tc>
        <w:tc>
          <w:tcPr>
            <w:tcW w:w="572" w:type="dxa"/>
            <w:vMerge/>
            <w:vAlign w:val="center"/>
            <w:hideMark/>
          </w:tcPr>
          <w:p w14:paraId="24555F6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39E9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AC1BF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c>
          <w:tcPr>
            <w:tcW w:w="500" w:type="dxa"/>
            <w:shd w:val="clear" w:color="auto" w:fill="auto"/>
            <w:noWrap/>
            <w:vAlign w:val="center"/>
            <w:hideMark/>
          </w:tcPr>
          <w:p w14:paraId="15CC62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D928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1E1F9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53706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B09EE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70DAC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A5A5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B93B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8348F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c>
          <w:tcPr>
            <w:tcW w:w="484" w:type="dxa"/>
            <w:vMerge/>
            <w:vAlign w:val="center"/>
            <w:hideMark/>
          </w:tcPr>
          <w:p w14:paraId="2362DE6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2FB800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6B0E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2346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F52BF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c>
          <w:tcPr>
            <w:tcW w:w="500" w:type="dxa"/>
            <w:shd w:val="clear" w:color="auto" w:fill="auto"/>
            <w:noWrap/>
            <w:vAlign w:val="center"/>
            <w:hideMark/>
          </w:tcPr>
          <w:p w14:paraId="648E8E7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BFCDC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c>
          <w:tcPr>
            <w:tcW w:w="500" w:type="dxa"/>
            <w:shd w:val="clear" w:color="000000" w:fill="F2F2F2"/>
            <w:noWrap/>
            <w:vAlign w:val="center"/>
            <w:hideMark/>
          </w:tcPr>
          <w:p w14:paraId="3E9E30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5A8334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0C32E5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AD57E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53</w:t>
            </w:r>
          </w:p>
        </w:tc>
      </w:tr>
      <w:tr w:rsidR="00EA15D2" w:rsidRPr="00EA15D2" w14:paraId="4CF203FB" w14:textId="77777777" w:rsidTr="00EA15D2">
        <w:trPr>
          <w:trHeight w:val="960"/>
          <w:jc w:val="center"/>
        </w:trPr>
        <w:tc>
          <w:tcPr>
            <w:tcW w:w="572" w:type="dxa"/>
            <w:vMerge/>
            <w:vAlign w:val="center"/>
            <w:hideMark/>
          </w:tcPr>
          <w:p w14:paraId="7E95DED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69331A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segítő kapcsolat és a szakmai együttműködés készségei</w:t>
            </w:r>
          </w:p>
        </w:tc>
        <w:tc>
          <w:tcPr>
            <w:tcW w:w="572" w:type="dxa"/>
            <w:vMerge/>
            <w:vAlign w:val="center"/>
            <w:hideMark/>
          </w:tcPr>
          <w:p w14:paraId="67E3BEA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1542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59916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D0168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A1B3F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25EDC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C42AD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50818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295DF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AB3E1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1E073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72" w:type="dxa"/>
            <w:shd w:val="clear" w:color="auto" w:fill="auto"/>
            <w:noWrap/>
            <w:vAlign w:val="center"/>
            <w:hideMark/>
          </w:tcPr>
          <w:p w14:paraId="2ABEC5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3B2D15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E16FA9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9814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F5CFB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D18C8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0ACD736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6D142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24DE2F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ADBB21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94C238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8FBBF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3A4CE036" w14:textId="77777777" w:rsidTr="00EA15D2">
        <w:trPr>
          <w:trHeight w:val="240"/>
          <w:jc w:val="center"/>
        </w:trPr>
        <w:tc>
          <w:tcPr>
            <w:tcW w:w="572" w:type="dxa"/>
            <w:vMerge/>
            <w:vAlign w:val="center"/>
            <w:hideMark/>
          </w:tcPr>
          <w:p w14:paraId="7B8FA53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0C365C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Vselkedéskultúra</w:t>
            </w:r>
          </w:p>
        </w:tc>
        <w:tc>
          <w:tcPr>
            <w:tcW w:w="572" w:type="dxa"/>
            <w:vMerge/>
            <w:vAlign w:val="center"/>
            <w:hideMark/>
          </w:tcPr>
          <w:p w14:paraId="7323B7B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4AD0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3078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77D9D4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084A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E1EB4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AFE1A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1425E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A3B85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8837E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8BB5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5C28C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385429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A57AA5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2D9F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1525B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F9E5F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9BEF0D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D2992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EEA61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0A2F59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6B4E4B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4B838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2FFA089" w14:textId="77777777" w:rsidTr="00EA15D2">
        <w:trPr>
          <w:trHeight w:val="720"/>
          <w:jc w:val="center"/>
        </w:trPr>
        <w:tc>
          <w:tcPr>
            <w:tcW w:w="572" w:type="dxa"/>
            <w:vMerge/>
            <w:vAlign w:val="center"/>
            <w:hideMark/>
          </w:tcPr>
          <w:p w14:paraId="32425C3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6D9B48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Társdalomismereti, szociálpolitikai és jogi  ismeretek</w:t>
            </w:r>
          </w:p>
        </w:tc>
        <w:tc>
          <w:tcPr>
            <w:tcW w:w="572" w:type="dxa"/>
            <w:vMerge w:val="restart"/>
            <w:shd w:val="clear" w:color="000000" w:fill="FFFFFF"/>
            <w:textDirection w:val="btLr"/>
            <w:hideMark/>
          </w:tcPr>
          <w:p w14:paraId="58F072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B78581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63</w:t>
            </w:r>
          </w:p>
        </w:tc>
        <w:tc>
          <w:tcPr>
            <w:tcW w:w="500" w:type="dxa"/>
            <w:shd w:val="clear" w:color="000000" w:fill="F2F2F2"/>
            <w:noWrap/>
            <w:vAlign w:val="center"/>
            <w:hideMark/>
          </w:tcPr>
          <w:p w14:paraId="72D8075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649EECD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90</w:t>
            </w:r>
          </w:p>
        </w:tc>
        <w:tc>
          <w:tcPr>
            <w:tcW w:w="500" w:type="dxa"/>
            <w:shd w:val="clear" w:color="000000" w:fill="F2F2F2"/>
            <w:noWrap/>
            <w:vAlign w:val="center"/>
            <w:hideMark/>
          </w:tcPr>
          <w:p w14:paraId="3FF1231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0DAFBA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0BF5CDA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389" w:type="dxa"/>
            <w:shd w:val="clear" w:color="000000" w:fill="F2F2F2"/>
            <w:noWrap/>
            <w:vAlign w:val="center"/>
            <w:hideMark/>
          </w:tcPr>
          <w:p w14:paraId="6FE037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07C4827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8CD3B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47D543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71482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189</w:t>
            </w:r>
          </w:p>
        </w:tc>
        <w:tc>
          <w:tcPr>
            <w:tcW w:w="484" w:type="dxa"/>
            <w:vMerge w:val="restart"/>
            <w:shd w:val="clear" w:color="auto" w:fill="auto"/>
            <w:noWrap/>
            <w:hideMark/>
          </w:tcPr>
          <w:p w14:paraId="58EA84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37DCC74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189</w:t>
            </w:r>
          </w:p>
        </w:tc>
        <w:tc>
          <w:tcPr>
            <w:tcW w:w="500" w:type="dxa"/>
            <w:shd w:val="clear" w:color="auto" w:fill="auto"/>
            <w:noWrap/>
            <w:vAlign w:val="center"/>
            <w:hideMark/>
          </w:tcPr>
          <w:p w14:paraId="2BD5B2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04005E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32F23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189</w:t>
            </w:r>
          </w:p>
        </w:tc>
        <w:tc>
          <w:tcPr>
            <w:tcW w:w="500" w:type="dxa"/>
            <w:shd w:val="clear" w:color="auto" w:fill="auto"/>
            <w:noWrap/>
            <w:vAlign w:val="center"/>
            <w:hideMark/>
          </w:tcPr>
          <w:p w14:paraId="72782C2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189</w:t>
            </w:r>
          </w:p>
        </w:tc>
        <w:tc>
          <w:tcPr>
            <w:tcW w:w="500" w:type="dxa"/>
            <w:shd w:val="clear" w:color="000000" w:fill="F2F2F2"/>
            <w:noWrap/>
            <w:vAlign w:val="center"/>
            <w:hideMark/>
          </w:tcPr>
          <w:p w14:paraId="0743276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64B02F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6BD9D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44240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48265E6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189</w:t>
            </w:r>
          </w:p>
        </w:tc>
      </w:tr>
      <w:tr w:rsidR="00EA15D2" w:rsidRPr="00EA15D2" w14:paraId="3218B778" w14:textId="77777777" w:rsidTr="00EA15D2">
        <w:trPr>
          <w:trHeight w:val="720"/>
          <w:jc w:val="center"/>
        </w:trPr>
        <w:tc>
          <w:tcPr>
            <w:tcW w:w="572" w:type="dxa"/>
            <w:vMerge/>
            <w:vAlign w:val="center"/>
            <w:hideMark/>
          </w:tcPr>
          <w:p w14:paraId="23BE4D7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6AE695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Szociológiai és szociálpolitikai alapismeretek</w:t>
            </w:r>
          </w:p>
        </w:tc>
        <w:tc>
          <w:tcPr>
            <w:tcW w:w="572" w:type="dxa"/>
            <w:vMerge/>
            <w:vAlign w:val="center"/>
            <w:hideMark/>
          </w:tcPr>
          <w:p w14:paraId="7C0CAF7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B40E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4FA956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E71A9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86B5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E05D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D646B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06AF5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24FDF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D48F0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246AC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C41D6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484" w:type="dxa"/>
            <w:vMerge/>
            <w:vAlign w:val="center"/>
            <w:hideMark/>
          </w:tcPr>
          <w:p w14:paraId="24D70C6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904017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A27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8837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5B6AF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auto" w:fill="auto"/>
            <w:noWrap/>
            <w:vAlign w:val="center"/>
            <w:hideMark/>
          </w:tcPr>
          <w:p w14:paraId="2C7766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7BB024E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F85C9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A9C9E2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56C641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A4773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r>
      <w:tr w:rsidR="00EA15D2" w:rsidRPr="00EA15D2" w14:paraId="4E4AD541" w14:textId="77777777" w:rsidTr="00EA15D2">
        <w:trPr>
          <w:trHeight w:val="720"/>
          <w:jc w:val="center"/>
        </w:trPr>
        <w:tc>
          <w:tcPr>
            <w:tcW w:w="572" w:type="dxa"/>
            <w:vMerge/>
            <w:vAlign w:val="center"/>
            <w:hideMark/>
          </w:tcPr>
          <w:p w14:paraId="7943417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4329DD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társadalmi struktúra,a mai magyar társadalom</w:t>
            </w:r>
          </w:p>
        </w:tc>
        <w:tc>
          <w:tcPr>
            <w:tcW w:w="572" w:type="dxa"/>
            <w:vMerge/>
            <w:vAlign w:val="center"/>
            <w:hideMark/>
          </w:tcPr>
          <w:p w14:paraId="44DEED0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389C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1EA34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0E54A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776A2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D5574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26AFA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389" w:type="dxa"/>
            <w:shd w:val="clear" w:color="000000" w:fill="F2F2F2"/>
            <w:noWrap/>
            <w:vAlign w:val="center"/>
            <w:hideMark/>
          </w:tcPr>
          <w:p w14:paraId="6D2B1D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A1FC7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0393B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B743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7A613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484" w:type="dxa"/>
            <w:vMerge/>
            <w:vAlign w:val="center"/>
            <w:hideMark/>
          </w:tcPr>
          <w:p w14:paraId="693FE7A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3A6308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A197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737EA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71AE1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auto" w:fill="auto"/>
            <w:noWrap/>
            <w:vAlign w:val="center"/>
            <w:hideMark/>
          </w:tcPr>
          <w:p w14:paraId="5D55FA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468159E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B6328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61181F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8B46B8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C8ED3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r>
      <w:tr w:rsidR="00EA15D2" w:rsidRPr="00EA15D2" w14:paraId="74D0C903" w14:textId="77777777" w:rsidTr="00EA15D2">
        <w:trPr>
          <w:trHeight w:val="240"/>
          <w:jc w:val="center"/>
        </w:trPr>
        <w:tc>
          <w:tcPr>
            <w:tcW w:w="572" w:type="dxa"/>
            <w:vMerge/>
            <w:vAlign w:val="center"/>
            <w:hideMark/>
          </w:tcPr>
          <w:p w14:paraId="27E3EF6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E637B7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Család és életmód</w:t>
            </w:r>
          </w:p>
        </w:tc>
        <w:tc>
          <w:tcPr>
            <w:tcW w:w="572" w:type="dxa"/>
            <w:vMerge/>
            <w:vAlign w:val="center"/>
            <w:hideMark/>
          </w:tcPr>
          <w:p w14:paraId="7984372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45CD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E305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06368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0B022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38AF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9A4F2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80AC3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FEBAB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F219B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55EA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6042C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9304C1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CE3EC0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231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687DE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571CE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0A1BE5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B3CD76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82006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FB56AD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DD17AC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860CE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B7018A7" w14:textId="77777777" w:rsidTr="00EA15D2">
        <w:trPr>
          <w:trHeight w:val="240"/>
          <w:jc w:val="center"/>
        </w:trPr>
        <w:tc>
          <w:tcPr>
            <w:tcW w:w="572" w:type="dxa"/>
            <w:vMerge/>
            <w:vAlign w:val="center"/>
            <w:hideMark/>
          </w:tcPr>
          <w:p w14:paraId="08BC700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023753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Szervezetszociológia</w:t>
            </w:r>
          </w:p>
        </w:tc>
        <w:tc>
          <w:tcPr>
            <w:tcW w:w="572" w:type="dxa"/>
            <w:vMerge/>
            <w:vAlign w:val="center"/>
            <w:hideMark/>
          </w:tcPr>
          <w:p w14:paraId="2B54BEA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2320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7A876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4D87E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7029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9ED56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128AD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083A1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4E39D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1C2C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2E04D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20158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68BEA9B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5827F5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5D0C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B430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1C242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446C00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E6B6938"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9B078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018F6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0E75B2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69FCC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65F56C2D" w14:textId="77777777" w:rsidTr="00EA15D2">
        <w:trPr>
          <w:trHeight w:val="1200"/>
          <w:jc w:val="center"/>
        </w:trPr>
        <w:tc>
          <w:tcPr>
            <w:tcW w:w="572" w:type="dxa"/>
            <w:vMerge/>
            <w:vAlign w:val="center"/>
            <w:hideMark/>
          </w:tcPr>
          <w:p w14:paraId="666E84B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8E6A70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szociálpolitika beavatkozást igénylő problémák,a szociálpolitika isntézményrendszere</w:t>
            </w:r>
          </w:p>
        </w:tc>
        <w:tc>
          <w:tcPr>
            <w:tcW w:w="572" w:type="dxa"/>
            <w:vMerge/>
            <w:vAlign w:val="center"/>
            <w:hideMark/>
          </w:tcPr>
          <w:p w14:paraId="03A311D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EF10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B5D05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AA59E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EAD64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EE3A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A3837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9B57E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2CDF7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8BAE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3B60D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A34CD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56CE9B0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F1F3A9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173F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2E9BF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C6AF9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EEFE9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44ECD6A0"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CF289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86318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A271D9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9A765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562F3ECE" w14:textId="77777777" w:rsidTr="00EA15D2">
        <w:trPr>
          <w:trHeight w:val="480"/>
          <w:jc w:val="center"/>
        </w:trPr>
        <w:tc>
          <w:tcPr>
            <w:tcW w:w="572" w:type="dxa"/>
            <w:vMerge/>
            <w:vAlign w:val="center"/>
            <w:hideMark/>
          </w:tcPr>
          <w:p w14:paraId="1343E69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EF3274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Jogi és családjogi alapismeretek</w:t>
            </w:r>
          </w:p>
        </w:tc>
        <w:tc>
          <w:tcPr>
            <w:tcW w:w="572" w:type="dxa"/>
            <w:vMerge/>
            <w:vAlign w:val="center"/>
            <w:hideMark/>
          </w:tcPr>
          <w:p w14:paraId="413757A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2AF2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1A2CE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DDEF0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CBA7D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97E08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32745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493CE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577BA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3F04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9EAE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39A3C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F20E9D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CB742A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84FC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1CFE4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F8663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119F2F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2E90CB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19A24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181744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E57ACE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490E8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27E41CC0" w14:textId="77777777" w:rsidTr="00EA15D2">
        <w:trPr>
          <w:trHeight w:val="480"/>
          <w:jc w:val="center"/>
        </w:trPr>
        <w:tc>
          <w:tcPr>
            <w:tcW w:w="572" w:type="dxa"/>
            <w:vMerge/>
            <w:vAlign w:val="center"/>
            <w:hideMark/>
          </w:tcPr>
          <w:p w14:paraId="6D894AD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707EF9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jóléti nagyrendszerek</w:t>
            </w:r>
          </w:p>
        </w:tc>
        <w:tc>
          <w:tcPr>
            <w:tcW w:w="572" w:type="dxa"/>
            <w:vMerge/>
            <w:vAlign w:val="center"/>
            <w:hideMark/>
          </w:tcPr>
          <w:p w14:paraId="167E7DF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B45D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805E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6BE5E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02950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F522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62B92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09F0C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0A289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68CDE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4A59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064A0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F7259E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0F0264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FA05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B5D6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3F70D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57D046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C3D9E0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2E377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B5E4D6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BCC8AD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0F812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459831FA" w14:textId="77777777" w:rsidTr="00EA15D2">
        <w:trPr>
          <w:trHeight w:val="240"/>
          <w:jc w:val="center"/>
        </w:trPr>
        <w:tc>
          <w:tcPr>
            <w:tcW w:w="572" w:type="dxa"/>
            <w:vMerge/>
            <w:vAlign w:val="center"/>
            <w:hideMark/>
          </w:tcPr>
          <w:p w14:paraId="752FAB5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0CE292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lokális ellátások</w:t>
            </w:r>
          </w:p>
        </w:tc>
        <w:tc>
          <w:tcPr>
            <w:tcW w:w="572" w:type="dxa"/>
            <w:vMerge/>
            <w:vAlign w:val="center"/>
            <w:hideMark/>
          </w:tcPr>
          <w:p w14:paraId="400D0473"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7076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7985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FBF2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4F80D7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DB04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95639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BE1F0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5E6A0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B99EE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B6910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8B05C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0C8AEA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DE0F22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B729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2C496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ABD29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15F460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5B30D1E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AF2A7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A0CCB4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7DF006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11ECC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4B4B1F2D" w14:textId="77777777" w:rsidTr="00EA15D2">
        <w:trPr>
          <w:trHeight w:val="480"/>
          <w:jc w:val="center"/>
        </w:trPr>
        <w:tc>
          <w:tcPr>
            <w:tcW w:w="572" w:type="dxa"/>
            <w:vMerge/>
            <w:vAlign w:val="center"/>
            <w:hideMark/>
          </w:tcPr>
          <w:p w14:paraId="7AC217D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318782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Közigazgatási ismeretek</w:t>
            </w:r>
          </w:p>
        </w:tc>
        <w:tc>
          <w:tcPr>
            <w:tcW w:w="572" w:type="dxa"/>
            <w:vMerge/>
            <w:vAlign w:val="center"/>
            <w:hideMark/>
          </w:tcPr>
          <w:p w14:paraId="5CC6581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2E68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5BFC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7019C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3CCAE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4141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87B45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C3017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BFE31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1AE30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28A3C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C3F4D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37A88D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EE090A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19A7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B3D29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4667C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ACF0B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3F8584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96094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9294A9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01F7EA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34A0F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636AFFA" w14:textId="77777777" w:rsidTr="00EA15D2">
        <w:trPr>
          <w:trHeight w:val="720"/>
          <w:jc w:val="center"/>
        </w:trPr>
        <w:tc>
          <w:tcPr>
            <w:tcW w:w="572" w:type="dxa"/>
            <w:vMerge/>
            <w:vAlign w:val="center"/>
            <w:hideMark/>
          </w:tcPr>
          <w:p w14:paraId="1BF7E6C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05E351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Társadalomismereti és szociálpolitikai gyakorlat</w:t>
            </w:r>
          </w:p>
        </w:tc>
        <w:tc>
          <w:tcPr>
            <w:tcW w:w="572" w:type="dxa"/>
            <w:vMerge w:val="restart"/>
            <w:shd w:val="clear" w:color="000000" w:fill="FFFFFF"/>
            <w:textDirection w:val="btLr"/>
            <w:hideMark/>
          </w:tcPr>
          <w:p w14:paraId="0926AA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B778F6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4C525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3A35E93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141042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00" w:type="dxa"/>
            <w:shd w:val="clear" w:color="000000" w:fill="F2F2F2"/>
            <w:noWrap/>
            <w:vAlign w:val="center"/>
            <w:hideMark/>
          </w:tcPr>
          <w:p w14:paraId="76491A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D979F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CD53CC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B8ABB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44314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C6A45C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40318E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484" w:type="dxa"/>
            <w:vMerge w:val="restart"/>
            <w:shd w:val="clear" w:color="auto" w:fill="auto"/>
            <w:noWrap/>
            <w:hideMark/>
          </w:tcPr>
          <w:p w14:paraId="15DEAE8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1AD9763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500" w:type="dxa"/>
            <w:shd w:val="clear" w:color="auto" w:fill="auto"/>
            <w:noWrap/>
            <w:vAlign w:val="center"/>
            <w:hideMark/>
          </w:tcPr>
          <w:p w14:paraId="2399C0C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C864C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73622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500" w:type="dxa"/>
            <w:shd w:val="clear" w:color="auto" w:fill="auto"/>
            <w:noWrap/>
            <w:vAlign w:val="center"/>
            <w:hideMark/>
          </w:tcPr>
          <w:p w14:paraId="62D8CDF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26387C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500" w:type="dxa"/>
            <w:shd w:val="clear" w:color="000000" w:fill="F2F2F2"/>
            <w:noWrap/>
            <w:vAlign w:val="center"/>
            <w:hideMark/>
          </w:tcPr>
          <w:p w14:paraId="2F5BC1F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E2D0C2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139065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13B447E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r>
      <w:tr w:rsidR="00EA15D2" w:rsidRPr="00EA15D2" w14:paraId="78398EF2" w14:textId="77777777" w:rsidTr="00EA15D2">
        <w:trPr>
          <w:trHeight w:val="480"/>
          <w:jc w:val="center"/>
        </w:trPr>
        <w:tc>
          <w:tcPr>
            <w:tcW w:w="572" w:type="dxa"/>
            <w:vMerge/>
            <w:vAlign w:val="center"/>
            <w:hideMark/>
          </w:tcPr>
          <w:p w14:paraId="7B09BB7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F6AE16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Gyakorlat a család és életmód köréből</w:t>
            </w:r>
          </w:p>
        </w:tc>
        <w:tc>
          <w:tcPr>
            <w:tcW w:w="572" w:type="dxa"/>
            <w:vMerge/>
            <w:vAlign w:val="center"/>
            <w:hideMark/>
          </w:tcPr>
          <w:p w14:paraId="02555C53"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C388F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B6A10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F0E76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8D268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0AEC74B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C4714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DEF57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1FCC2B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C77C1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F057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A54A9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484" w:type="dxa"/>
            <w:vMerge/>
            <w:vAlign w:val="center"/>
            <w:hideMark/>
          </w:tcPr>
          <w:p w14:paraId="1CEE295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7B4927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64EC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BC647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0A863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auto" w:fill="auto"/>
            <w:noWrap/>
            <w:vAlign w:val="center"/>
            <w:hideMark/>
          </w:tcPr>
          <w:p w14:paraId="4700EC0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96B72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7A034E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EE9A5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BA3E4B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98AAD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r>
      <w:tr w:rsidR="00EA15D2" w:rsidRPr="00EA15D2" w14:paraId="3C33A15D" w14:textId="77777777" w:rsidTr="00EA15D2">
        <w:trPr>
          <w:trHeight w:val="720"/>
          <w:jc w:val="center"/>
        </w:trPr>
        <w:tc>
          <w:tcPr>
            <w:tcW w:w="572" w:type="dxa"/>
            <w:vMerge/>
            <w:vAlign w:val="center"/>
            <w:hideMark/>
          </w:tcPr>
          <w:p w14:paraId="532DCA1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EAE5E5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Szociológiai alapismeretek gyakorlat</w:t>
            </w:r>
          </w:p>
        </w:tc>
        <w:tc>
          <w:tcPr>
            <w:tcW w:w="572" w:type="dxa"/>
            <w:vMerge/>
            <w:vAlign w:val="center"/>
            <w:hideMark/>
          </w:tcPr>
          <w:p w14:paraId="22654FB3"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AF4C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1DBA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A85D4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B2957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BFC86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1BFD5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76D9D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34160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E0E66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821A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F4A04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58A7D0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CEB5DC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791B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1EA5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BCC7F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F42128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4CE98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4C786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57E9FA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5C0BA3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DB5A2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6804C08E" w14:textId="77777777" w:rsidTr="00EA15D2">
        <w:trPr>
          <w:trHeight w:val="480"/>
          <w:jc w:val="center"/>
        </w:trPr>
        <w:tc>
          <w:tcPr>
            <w:tcW w:w="572" w:type="dxa"/>
            <w:vMerge/>
            <w:vAlign w:val="center"/>
            <w:hideMark/>
          </w:tcPr>
          <w:p w14:paraId="23C22F4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B9B622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Szociálpolitikai monitorozás</w:t>
            </w:r>
          </w:p>
        </w:tc>
        <w:tc>
          <w:tcPr>
            <w:tcW w:w="572" w:type="dxa"/>
            <w:vMerge/>
            <w:vAlign w:val="center"/>
            <w:hideMark/>
          </w:tcPr>
          <w:p w14:paraId="4311129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03DD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56BC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679B6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5019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EAAC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AD84F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762A8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EEEA0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39B1C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B39A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53FFD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2E6A6D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59B040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F597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6B904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2DCC2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4A1FBF8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F02D1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A3909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928E99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196E1B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45CD2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1C4FC6A4" w14:textId="77777777" w:rsidTr="00EA15D2">
        <w:trPr>
          <w:trHeight w:val="480"/>
          <w:jc w:val="center"/>
        </w:trPr>
        <w:tc>
          <w:tcPr>
            <w:tcW w:w="572" w:type="dxa"/>
            <w:vMerge/>
            <w:vAlign w:val="center"/>
            <w:hideMark/>
          </w:tcPr>
          <w:p w14:paraId="195C070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A86E35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Az intézmény megismerése</w:t>
            </w:r>
          </w:p>
        </w:tc>
        <w:tc>
          <w:tcPr>
            <w:tcW w:w="572" w:type="dxa"/>
            <w:vMerge/>
            <w:vAlign w:val="center"/>
            <w:hideMark/>
          </w:tcPr>
          <w:p w14:paraId="23CCA99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9210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9366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CDB4F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9879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087510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E1603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D9C84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891F3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320A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CEA6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6CB83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484" w:type="dxa"/>
            <w:vMerge/>
            <w:vAlign w:val="center"/>
            <w:hideMark/>
          </w:tcPr>
          <w:p w14:paraId="6871E86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4ED440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56C7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542DE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15E80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auto" w:fill="auto"/>
            <w:noWrap/>
            <w:vAlign w:val="center"/>
            <w:hideMark/>
          </w:tcPr>
          <w:p w14:paraId="617C800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048C2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0264CF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0854D0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4E823E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8B614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r>
      <w:tr w:rsidR="00EA15D2" w:rsidRPr="00EA15D2" w14:paraId="246A934D" w14:textId="77777777" w:rsidTr="00EA15D2">
        <w:trPr>
          <w:trHeight w:val="720"/>
          <w:jc w:val="center"/>
        </w:trPr>
        <w:tc>
          <w:tcPr>
            <w:tcW w:w="572" w:type="dxa"/>
            <w:vMerge/>
            <w:vAlign w:val="center"/>
            <w:hideMark/>
          </w:tcPr>
          <w:p w14:paraId="3B8432C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99DEFA3"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Pedagógiai és pszichológiai ismeretek</w:t>
            </w:r>
          </w:p>
        </w:tc>
        <w:tc>
          <w:tcPr>
            <w:tcW w:w="572" w:type="dxa"/>
            <w:vMerge w:val="restart"/>
            <w:shd w:val="clear" w:color="000000" w:fill="FFFFFF"/>
            <w:textDirection w:val="btLr"/>
            <w:hideMark/>
          </w:tcPr>
          <w:p w14:paraId="1AFF22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8CDCEC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00" w:type="dxa"/>
            <w:shd w:val="clear" w:color="000000" w:fill="F2F2F2"/>
            <w:noWrap/>
            <w:vAlign w:val="center"/>
            <w:hideMark/>
          </w:tcPr>
          <w:p w14:paraId="1A83040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F3F83C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00" w:type="dxa"/>
            <w:shd w:val="clear" w:color="000000" w:fill="F2F2F2"/>
            <w:noWrap/>
            <w:vAlign w:val="center"/>
            <w:hideMark/>
          </w:tcPr>
          <w:p w14:paraId="32AF11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15195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31EF04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3984964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2E84F4E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DB3DD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00" w:type="dxa"/>
            <w:shd w:val="clear" w:color="000000" w:fill="F2F2F2"/>
            <w:noWrap/>
            <w:vAlign w:val="center"/>
            <w:hideMark/>
          </w:tcPr>
          <w:p w14:paraId="3833BF6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34425BB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484" w:type="dxa"/>
            <w:vMerge w:val="restart"/>
            <w:shd w:val="clear" w:color="auto" w:fill="auto"/>
            <w:noWrap/>
            <w:hideMark/>
          </w:tcPr>
          <w:p w14:paraId="70C51CA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54E9DE3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500" w:type="dxa"/>
            <w:shd w:val="clear" w:color="auto" w:fill="auto"/>
            <w:noWrap/>
            <w:vAlign w:val="center"/>
            <w:hideMark/>
          </w:tcPr>
          <w:p w14:paraId="2AFF5F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1EEDC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393C57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108</w:t>
            </w:r>
          </w:p>
        </w:tc>
        <w:tc>
          <w:tcPr>
            <w:tcW w:w="500" w:type="dxa"/>
            <w:shd w:val="clear" w:color="auto" w:fill="auto"/>
            <w:noWrap/>
            <w:vAlign w:val="center"/>
            <w:hideMark/>
          </w:tcPr>
          <w:p w14:paraId="370B350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111</w:t>
            </w:r>
          </w:p>
        </w:tc>
        <w:tc>
          <w:tcPr>
            <w:tcW w:w="500" w:type="dxa"/>
            <w:shd w:val="clear" w:color="000000" w:fill="F2F2F2"/>
            <w:noWrap/>
            <w:vAlign w:val="center"/>
            <w:hideMark/>
          </w:tcPr>
          <w:p w14:paraId="43FF373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0F6571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5777E2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42F30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2157126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111</w:t>
            </w:r>
          </w:p>
        </w:tc>
      </w:tr>
      <w:tr w:rsidR="00EA15D2" w:rsidRPr="00EA15D2" w14:paraId="1D65B71D" w14:textId="77777777" w:rsidTr="00EA15D2">
        <w:trPr>
          <w:trHeight w:val="480"/>
          <w:jc w:val="center"/>
        </w:trPr>
        <w:tc>
          <w:tcPr>
            <w:tcW w:w="572" w:type="dxa"/>
            <w:vMerge/>
            <w:vAlign w:val="center"/>
            <w:hideMark/>
          </w:tcPr>
          <w:p w14:paraId="27A1B13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1174B7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Pszchológai alapismeretek</w:t>
            </w:r>
          </w:p>
        </w:tc>
        <w:tc>
          <w:tcPr>
            <w:tcW w:w="572" w:type="dxa"/>
            <w:vMerge/>
            <w:vAlign w:val="center"/>
            <w:hideMark/>
          </w:tcPr>
          <w:p w14:paraId="75B6E39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458C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B24E5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192C1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61BD5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4C8FB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D6E34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7F391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62A28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A5E66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29966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2072B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82E6B4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7D5BC9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B098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AE15B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28469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1CD900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4BFDB89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F9F24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73E188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43F706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0C8AB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2F270781" w14:textId="77777777" w:rsidTr="00EA15D2">
        <w:trPr>
          <w:trHeight w:val="720"/>
          <w:jc w:val="center"/>
        </w:trPr>
        <w:tc>
          <w:tcPr>
            <w:tcW w:w="572" w:type="dxa"/>
            <w:vMerge/>
            <w:vAlign w:val="center"/>
            <w:hideMark/>
          </w:tcPr>
          <w:p w14:paraId="622E9BB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117AC1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Szociálpszichológiai jelenségek és folyamatok</w:t>
            </w:r>
          </w:p>
        </w:tc>
        <w:tc>
          <w:tcPr>
            <w:tcW w:w="572" w:type="dxa"/>
            <w:vMerge/>
            <w:vAlign w:val="center"/>
            <w:hideMark/>
          </w:tcPr>
          <w:p w14:paraId="7430EF0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4FAE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EAEE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DF48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FED2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D19C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06B0C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5CBF4A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C7576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4445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31BCB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C6D09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6E15C28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3D51C6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B031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66F1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B5665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C6F13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4C41E67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73480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4257F8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9B628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D2067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59ED6ED1" w14:textId="77777777" w:rsidTr="00EA15D2">
        <w:trPr>
          <w:trHeight w:val="480"/>
          <w:jc w:val="center"/>
        </w:trPr>
        <w:tc>
          <w:tcPr>
            <w:tcW w:w="572" w:type="dxa"/>
            <w:vMerge/>
            <w:vAlign w:val="center"/>
            <w:hideMark/>
          </w:tcPr>
          <w:p w14:paraId="0757AB3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9513906"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Az életút pszichológiája</w:t>
            </w:r>
          </w:p>
        </w:tc>
        <w:tc>
          <w:tcPr>
            <w:tcW w:w="572" w:type="dxa"/>
            <w:vMerge/>
            <w:vAlign w:val="center"/>
            <w:hideMark/>
          </w:tcPr>
          <w:p w14:paraId="4C056A4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CC04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E7F8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D329F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4A258D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9F97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E712F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73DB9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60E37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A7338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3D51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8599F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1509E6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CD9790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0426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4048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D32CF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140EA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26C2E6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B3C20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CB1B96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92220F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D57BC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F55D1DF" w14:textId="77777777" w:rsidTr="00EA15D2">
        <w:trPr>
          <w:trHeight w:val="480"/>
          <w:jc w:val="center"/>
        </w:trPr>
        <w:tc>
          <w:tcPr>
            <w:tcW w:w="572" w:type="dxa"/>
            <w:vMerge/>
            <w:vAlign w:val="center"/>
            <w:hideMark/>
          </w:tcPr>
          <w:p w14:paraId="04C1367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3528A2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személyiség pszichológiája</w:t>
            </w:r>
          </w:p>
        </w:tc>
        <w:tc>
          <w:tcPr>
            <w:tcW w:w="572" w:type="dxa"/>
            <w:vMerge/>
            <w:vAlign w:val="center"/>
            <w:hideMark/>
          </w:tcPr>
          <w:p w14:paraId="108BED97"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267C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67F04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DEC1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9C2BB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E9E0B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02C67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27EE1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88B55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44BDF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DC6EF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3CE98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7C1FB2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7CDF15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B1A5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1F42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E3401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C31E1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0A9C0E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B5AD2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64F73D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11B8A3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89175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34A2B4B8" w14:textId="77777777" w:rsidTr="00EA15D2">
        <w:trPr>
          <w:trHeight w:val="240"/>
          <w:jc w:val="center"/>
        </w:trPr>
        <w:tc>
          <w:tcPr>
            <w:tcW w:w="572" w:type="dxa"/>
            <w:vMerge/>
            <w:vAlign w:val="center"/>
            <w:hideMark/>
          </w:tcPr>
          <w:p w14:paraId="6A61231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B8C035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Szocializáció</w:t>
            </w:r>
          </w:p>
        </w:tc>
        <w:tc>
          <w:tcPr>
            <w:tcW w:w="572" w:type="dxa"/>
            <w:vMerge/>
            <w:vAlign w:val="center"/>
            <w:hideMark/>
          </w:tcPr>
          <w:p w14:paraId="3569269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F9CC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336FB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F6DB7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F1C28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3B78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28838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EE9A2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40596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57C12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3E0D9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407F6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08C6B1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5F5B9B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E238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7AEFD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F2E6F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36A20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96F99D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96E88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0797E5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FF07F6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854B4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79F3F9E6" w14:textId="77777777" w:rsidTr="00EA15D2">
        <w:trPr>
          <w:trHeight w:val="480"/>
          <w:jc w:val="center"/>
        </w:trPr>
        <w:tc>
          <w:tcPr>
            <w:tcW w:w="572" w:type="dxa"/>
            <w:vMerge/>
            <w:vAlign w:val="center"/>
            <w:hideMark/>
          </w:tcPr>
          <w:p w14:paraId="60FBD91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8C38CC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Pedagógiai alapismeretek</w:t>
            </w:r>
          </w:p>
        </w:tc>
        <w:tc>
          <w:tcPr>
            <w:tcW w:w="572" w:type="dxa"/>
            <w:vMerge/>
            <w:vAlign w:val="center"/>
            <w:hideMark/>
          </w:tcPr>
          <w:p w14:paraId="40FBED0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C11D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A9E4F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66BF0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5F7AA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59F4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AF833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EE997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260F0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EF9D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26DB4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5A1DF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E0BA7E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0343E8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4F88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92422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A422F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82F2F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52F859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B24B6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A8261A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6E7F41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B8CF7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4D0F098E" w14:textId="77777777" w:rsidTr="00EA15D2">
        <w:trPr>
          <w:trHeight w:val="480"/>
          <w:jc w:val="center"/>
        </w:trPr>
        <w:tc>
          <w:tcPr>
            <w:tcW w:w="572" w:type="dxa"/>
            <w:vMerge/>
            <w:vAlign w:val="center"/>
            <w:hideMark/>
          </w:tcPr>
          <w:p w14:paraId="1FC6EA5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D19A45D"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Pszichológiai gyakorlat</w:t>
            </w:r>
          </w:p>
        </w:tc>
        <w:tc>
          <w:tcPr>
            <w:tcW w:w="572" w:type="dxa"/>
            <w:vMerge w:val="restart"/>
            <w:shd w:val="clear" w:color="000000" w:fill="FFFFFF"/>
            <w:textDirection w:val="btLr"/>
            <w:hideMark/>
          </w:tcPr>
          <w:p w14:paraId="4BC34E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EA9CE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36F0B7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61816F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536053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500" w:type="dxa"/>
            <w:shd w:val="clear" w:color="000000" w:fill="F2F2F2"/>
            <w:noWrap/>
            <w:vAlign w:val="center"/>
            <w:hideMark/>
          </w:tcPr>
          <w:p w14:paraId="647379C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3D14B7B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5ED8C6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3D38100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ACCC32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C676F6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728CFA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484" w:type="dxa"/>
            <w:vMerge w:val="restart"/>
            <w:shd w:val="clear" w:color="auto" w:fill="auto"/>
            <w:noWrap/>
            <w:hideMark/>
          </w:tcPr>
          <w:p w14:paraId="73B222D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13EF53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500" w:type="dxa"/>
            <w:shd w:val="clear" w:color="auto" w:fill="auto"/>
            <w:noWrap/>
            <w:vAlign w:val="center"/>
            <w:hideMark/>
          </w:tcPr>
          <w:p w14:paraId="5F5E1F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8DB2B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4B250EB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500" w:type="dxa"/>
            <w:shd w:val="clear" w:color="auto" w:fill="auto"/>
            <w:noWrap/>
            <w:vAlign w:val="center"/>
            <w:hideMark/>
          </w:tcPr>
          <w:p w14:paraId="67B22C7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95FBA1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500" w:type="dxa"/>
            <w:shd w:val="clear" w:color="000000" w:fill="F2F2F2"/>
            <w:noWrap/>
            <w:vAlign w:val="center"/>
            <w:hideMark/>
          </w:tcPr>
          <w:p w14:paraId="2873432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8E2E7A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DD16D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3C2A3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r>
      <w:tr w:rsidR="00EA15D2" w:rsidRPr="00EA15D2" w14:paraId="35D67D77" w14:textId="77777777" w:rsidTr="00EA15D2">
        <w:trPr>
          <w:trHeight w:val="240"/>
          <w:jc w:val="center"/>
        </w:trPr>
        <w:tc>
          <w:tcPr>
            <w:tcW w:w="572" w:type="dxa"/>
            <w:vMerge/>
            <w:vAlign w:val="center"/>
            <w:hideMark/>
          </w:tcPr>
          <w:p w14:paraId="54EE6C4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9BC6B2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Gyermektanulmányok</w:t>
            </w:r>
          </w:p>
        </w:tc>
        <w:tc>
          <w:tcPr>
            <w:tcW w:w="572" w:type="dxa"/>
            <w:vMerge/>
            <w:vAlign w:val="center"/>
            <w:hideMark/>
          </w:tcPr>
          <w:p w14:paraId="2C68B4E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F1D3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34D67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8736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D4724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D60E7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99B0B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C04C7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E53F2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59CDA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641D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4DBC9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ED2435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36DEFA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903A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713CB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D72C5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170E498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A26F3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36843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1E8058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D27DBE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D2B6B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5A54DDC4" w14:textId="77777777" w:rsidTr="00EA15D2">
        <w:trPr>
          <w:trHeight w:val="480"/>
          <w:jc w:val="center"/>
        </w:trPr>
        <w:tc>
          <w:tcPr>
            <w:tcW w:w="572" w:type="dxa"/>
            <w:vMerge/>
            <w:vAlign w:val="center"/>
            <w:hideMark/>
          </w:tcPr>
          <w:p w14:paraId="0098194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60E3A24"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Az életút pszichikus jellemzői</w:t>
            </w:r>
          </w:p>
        </w:tc>
        <w:tc>
          <w:tcPr>
            <w:tcW w:w="572" w:type="dxa"/>
            <w:vMerge/>
            <w:vAlign w:val="center"/>
            <w:hideMark/>
          </w:tcPr>
          <w:p w14:paraId="4AD95B4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8ED2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53475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8CED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17DF3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67F61B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778BA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DA91E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C0F51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2A80A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3A2BE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5841B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484" w:type="dxa"/>
            <w:vMerge/>
            <w:vAlign w:val="center"/>
            <w:hideMark/>
          </w:tcPr>
          <w:p w14:paraId="380F03C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311211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2F5E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568F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2CA79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auto" w:fill="auto"/>
            <w:noWrap/>
            <w:vAlign w:val="center"/>
            <w:hideMark/>
          </w:tcPr>
          <w:p w14:paraId="2CA5442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B3550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c>
          <w:tcPr>
            <w:tcW w:w="500" w:type="dxa"/>
            <w:shd w:val="clear" w:color="000000" w:fill="F2F2F2"/>
            <w:noWrap/>
            <w:vAlign w:val="center"/>
            <w:hideMark/>
          </w:tcPr>
          <w:p w14:paraId="27510F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C3331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A8ACFB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A4F96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36</w:t>
            </w:r>
          </w:p>
        </w:tc>
      </w:tr>
      <w:tr w:rsidR="00EA15D2" w:rsidRPr="00EA15D2" w14:paraId="35E72C9C" w14:textId="77777777" w:rsidTr="00EA15D2">
        <w:trPr>
          <w:trHeight w:val="480"/>
          <w:jc w:val="center"/>
        </w:trPr>
        <w:tc>
          <w:tcPr>
            <w:tcW w:w="572" w:type="dxa"/>
            <w:vMerge/>
            <w:vAlign w:val="center"/>
            <w:hideMark/>
          </w:tcPr>
          <w:p w14:paraId="04CC7D8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3F9396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Egészségügyi alapismeretek</w:t>
            </w:r>
          </w:p>
        </w:tc>
        <w:tc>
          <w:tcPr>
            <w:tcW w:w="572" w:type="dxa"/>
            <w:vMerge w:val="restart"/>
            <w:shd w:val="clear" w:color="000000" w:fill="FFFFFF"/>
            <w:textDirection w:val="btLr"/>
            <w:hideMark/>
          </w:tcPr>
          <w:p w14:paraId="7B1CF5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0F291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w:t>
            </w:r>
          </w:p>
        </w:tc>
        <w:tc>
          <w:tcPr>
            <w:tcW w:w="500" w:type="dxa"/>
            <w:shd w:val="clear" w:color="000000" w:fill="F2F2F2"/>
            <w:noWrap/>
            <w:vAlign w:val="center"/>
            <w:hideMark/>
          </w:tcPr>
          <w:p w14:paraId="14CA6C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4B2BEC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484EA20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BABB5E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556EF97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1D656F8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577435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047B0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95A7C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1F592BF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484" w:type="dxa"/>
            <w:vMerge w:val="restart"/>
            <w:shd w:val="clear" w:color="auto" w:fill="auto"/>
            <w:noWrap/>
            <w:hideMark/>
          </w:tcPr>
          <w:p w14:paraId="3AF8C09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7401C94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500" w:type="dxa"/>
            <w:shd w:val="clear" w:color="auto" w:fill="auto"/>
            <w:noWrap/>
            <w:vAlign w:val="center"/>
            <w:hideMark/>
          </w:tcPr>
          <w:p w14:paraId="0393BA3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55C32A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4D0F82D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500" w:type="dxa"/>
            <w:shd w:val="clear" w:color="auto" w:fill="auto"/>
            <w:noWrap/>
            <w:vAlign w:val="center"/>
            <w:hideMark/>
          </w:tcPr>
          <w:p w14:paraId="671A391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c>
          <w:tcPr>
            <w:tcW w:w="500" w:type="dxa"/>
            <w:shd w:val="clear" w:color="000000" w:fill="F2F2F2"/>
            <w:noWrap/>
            <w:vAlign w:val="center"/>
            <w:hideMark/>
          </w:tcPr>
          <w:p w14:paraId="740DAEF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BFDA0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C139F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7E0B7A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02F2C11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81</w:t>
            </w:r>
          </w:p>
        </w:tc>
      </w:tr>
      <w:tr w:rsidR="00EA15D2" w:rsidRPr="00EA15D2" w14:paraId="4E972CA3" w14:textId="77777777" w:rsidTr="00EA15D2">
        <w:trPr>
          <w:trHeight w:val="720"/>
          <w:jc w:val="center"/>
        </w:trPr>
        <w:tc>
          <w:tcPr>
            <w:tcW w:w="572" w:type="dxa"/>
            <w:vMerge/>
            <w:vAlign w:val="center"/>
            <w:hideMark/>
          </w:tcPr>
          <w:p w14:paraId="00A7239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70BE8F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Az emberi test felépítése és működése</w:t>
            </w:r>
          </w:p>
        </w:tc>
        <w:tc>
          <w:tcPr>
            <w:tcW w:w="572" w:type="dxa"/>
            <w:vMerge/>
            <w:vAlign w:val="center"/>
            <w:hideMark/>
          </w:tcPr>
          <w:p w14:paraId="0EF5E2B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A0668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32EF16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94645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7E337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2CFC0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70BF7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12102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A5939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C07FE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9C584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97971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484" w:type="dxa"/>
            <w:vMerge/>
            <w:vAlign w:val="center"/>
            <w:hideMark/>
          </w:tcPr>
          <w:p w14:paraId="52F99D8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D1D2D9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6BDD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21BA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4F72B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auto" w:fill="auto"/>
            <w:noWrap/>
            <w:vAlign w:val="center"/>
            <w:hideMark/>
          </w:tcPr>
          <w:p w14:paraId="19532D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2707E37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4AE83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609102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4BE041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8AF77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r>
      <w:tr w:rsidR="00EA15D2" w:rsidRPr="00EA15D2" w14:paraId="4F194605" w14:textId="77777777" w:rsidTr="00EA15D2">
        <w:trPr>
          <w:trHeight w:val="240"/>
          <w:jc w:val="center"/>
        </w:trPr>
        <w:tc>
          <w:tcPr>
            <w:tcW w:w="572" w:type="dxa"/>
            <w:vMerge/>
            <w:vAlign w:val="center"/>
            <w:hideMark/>
          </w:tcPr>
          <w:p w14:paraId="189835A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24EB8E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Kórok és kórokok</w:t>
            </w:r>
          </w:p>
        </w:tc>
        <w:tc>
          <w:tcPr>
            <w:tcW w:w="572" w:type="dxa"/>
            <w:vMerge/>
            <w:vAlign w:val="center"/>
            <w:hideMark/>
          </w:tcPr>
          <w:p w14:paraId="41187E7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B766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E718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59388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7F098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2916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74FD2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C3E3D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ABE79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856C1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34348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72FC5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EB31B7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8314AD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1022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0EE5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A9277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1FF609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CC41FA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AFF8E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9050B7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196400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C233E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6F4EF134" w14:textId="77777777" w:rsidTr="00EA15D2">
        <w:trPr>
          <w:trHeight w:val="720"/>
          <w:jc w:val="center"/>
        </w:trPr>
        <w:tc>
          <w:tcPr>
            <w:tcW w:w="572" w:type="dxa"/>
            <w:vMerge/>
            <w:vAlign w:val="center"/>
            <w:hideMark/>
          </w:tcPr>
          <w:p w14:paraId="179FFCF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FB77C3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betegség tünetei, a betegmegfigyelés szempontjai</w:t>
            </w:r>
          </w:p>
        </w:tc>
        <w:tc>
          <w:tcPr>
            <w:tcW w:w="572" w:type="dxa"/>
            <w:vMerge/>
            <w:vAlign w:val="center"/>
            <w:hideMark/>
          </w:tcPr>
          <w:p w14:paraId="6D24716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1FD5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23C98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9C2BF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0F3BFB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3A0D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D1655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CCE5C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3D048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88832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13DC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110CE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CD52EE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975BB3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9C48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AA8A5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2EC2F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9DC10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A7B38F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44543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0471B3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2EBDD9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DA147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530969A9" w14:textId="77777777" w:rsidTr="00EA15D2">
        <w:trPr>
          <w:trHeight w:val="720"/>
          <w:jc w:val="center"/>
        </w:trPr>
        <w:tc>
          <w:tcPr>
            <w:tcW w:w="572" w:type="dxa"/>
            <w:vMerge/>
            <w:vAlign w:val="center"/>
            <w:hideMark/>
          </w:tcPr>
          <w:p w14:paraId="428844C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0C2C3D6"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gondozás és a betegellátás laikus módszerei</w:t>
            </w:r>
          </w:p>
        </w:tc>
        <w:tc>
          <w:tcPr>
            <w:tcW w:w="572" w:type="dxa"/>
            <w:vMerge/>
            <w:vAlign w:val="center"/>
            <w:hideMark/>
          </w:tcPr>
          <w:p w14:paraId="4ADF97CC"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CF49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14930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FE059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C3E6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27C82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D99F24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5F14F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5852A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0B610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3B0DBA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2E75D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0F8DF1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692644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1E78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F8E5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798AB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707A6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B93A69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A6B3F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F82588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68AEC7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A9D63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6A9DDB79" w14:textId="77777777" w:rsidTr="00EA15D2">
        <w:trPr>
          <w:trHeight w:val="480"/>
          <w:jc w:val="center"/>
        </w:trPr>
        <w:tc>
          <w:tcPr>
            <w:tcW w:w="572" w:type="dxa"/>
            <w:vMerge w:val="restart"/>
            <w:shd w:val="clear" w:color="auto" w:fill="auto"/>
            <w:textDirection w:val="btLr"/>
            <w:vAlign w:val="center"/>
            <w:hideMark/>
          </w:tcPr>
          <w:p w14:paraId="2B2764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10559-12    Elsősegélynyújtási feladatok</w:t>
            </w:r>
          </w:p>
        </w:tc>
        <w:tc>
          <w:tcPr>
            <w:tcW w:w="2914" w:type="dxa"/>
            <w:shd w:val="clear" w:color="auto" w:fill="auto"/>
            <w:vAlign w:val="center"/>
            <w:hideMark/>
          </w:tcPr>
          <w:p w14:paraId="213C7A6F"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Népegészségügyi ismeretek</w:t>
            </w:r>
          </w:p>
        </w:tc>
        <w:tc>
          <w:tcPr>
            <w:tcW w:w="572" w:type="dxa"/>
            <w:vMerge w:val="restart"/>
            <w:shd w:val="clear" w:color="000000" w:fill="FFFFFF"/>
            <w:textDirection w:val="btLr"/>
            <w:hideMark/>
          </w:tcPr>
          <w:p w14:paraId="2831AF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52FE77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69CE7E3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1CDE01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21AF52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F3C8DE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11B8BA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48C8CE1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5A966B1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79665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FD0635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388047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484" w:type="dxa"/>
            <w:vMerge w:val="restart"/>
            <w:shd w:val="clear" w:color="auto" w:fill="auto"/>
            <w:noWrap/>
            <w:hideMark/>
          </w:tcPr>
          <w:p w14:paraId="2C313DB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781895F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623D85A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D3C898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46747BD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7DC0071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4ADC5C8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2D6DEB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82A0D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062776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6C8CA4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r>
      <w:tr w:rsidR="00EA15D2" w:rsidRPr="00EA15D2" w14:paraId="229CEC93" w14:textId="77777777" w:rsidTr="00EA15D2">
        <w:trPr>
          <w:trHeight w:val="240"/>
          <w:jc w:val="center"/>
        </w:trPr>
        <w:tc>
          <w:tcPr>
            <w:tcW w:w="572" w:type="dxa"/>
            <w:vMerge/>
            <w:vAlign w:val="center"/>
            <w:hideMark/>
          </w:tcPr>
          <w:p w14:paraId="44F9907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528FBF4"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Egészségmegőrzés</w:t>
            </w:r>
          </w:p>
        </w:tc>
        <w:tc>
          <w:tcPr>
            <w:tcW w:w="572" w:type="dxa"/>
            <w:vMerge/>
            <w:vAlign w:val="center"/>
            <w:hideMark/>
          </w:tcPr>
          <w:p w14:paraId="005692B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4820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E26A3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B532F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4391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2362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09214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F3153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25C1C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AFF4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35056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C211A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D0A2AB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A1527F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AAE9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FD72F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D5410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D07B3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B6F473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70CB1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06FF0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0724FF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C7369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171940EF" w14:textId="77777777" w:rsidTr="00EA15D2">
        <w:trPr>
          <w:trHeight w:val="240"/>
          <w:jc w:val="center"/>
        </w:trPr>
        <w:tc>
          <w:tcPr>
            <w:tcW w:w="572" w:type="dxa"/>
            <w:vMerge/>
            <w:vAlign w:val="center"/>
            <w:hideMark/>
          </w:tcPr>
          <w:p w14:paraId="792C7F4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B1B58E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Közegészség</w:t>
            </w:r>
          </w:p>
        </w:tc>
        <w:tc>
          <w:tcPr>
            <w:tcW w:w="572" w:type="dxa"/>
            <w:vMerge/>
            <w:vAlign w:val="center"/>
            <w:hideMark/>
          </w:tcPr>
          <w:p w14:paraId="232F547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C72C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900F0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41725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6FC34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6D8A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95669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31DC7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8805C6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F65D1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1D66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2E4B4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5AF4D1E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D2652F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493D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B6D5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73097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E3E7B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E01DC6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87081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F27ECD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9B611C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8D3F9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58AE616D" w14:textId="77777777" w:rsidTr="00EA15D2">
        <w:trPr>
          <w:trHeight w:val="480"/>
          <w:jc w:val="center"/>
        </w:trPr>
        <w:tc>
          <w:tcPr>
            <w:tcW w:w="572" w:type="dxa"/>
            <w:vMerge/>
            <w:vAlign w:val="center"/>
            <w:hideMark/>
          </w:tcPr>
          <w:p w14:paraId="3EDCD8D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9772C36"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Elsősegélynyújtási feladatok</w:t>
            </w:r>
          </w:p>
        </w:tc>
        <w:tc>
          <w:tcPr>
            <w:tcW w:w="572" w:type="dxa"/>
            <w:vMerge w:val="restart"/>
            <w:shd w:val="clear" w:color="000000" w:fill="FFFFFF"/>
            <w:textDirection w:val="btLr"/>
            <w:hideMark/>
          </w:tcPr>
          <w:p w14:paraId="2BE7DC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8FE10A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5D20F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6AFD8B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31A4DF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632D89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50275A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2A6897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09986C0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77462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6F6265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C29FDB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484" w:type="dxa"/>
            <w:vMerge w:val="restart"/>
            <w:shd w:val="clear" w:color="auto" w:fill="auto"/>
            <w:noWrap/>
            <w:hideMark/>
          </w:tcPr>
          <w:p w14:paraId="61F7706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6CA11E1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7C0BB13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79B788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26CC21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315FCD4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35297C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52955A4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6B4227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79BFC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0621C5D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r>
      <w:tr w:rsidR="00EA15D2" w:rsidRPr="00EA15D2" w14:paraId="2067691D" w14:textId="77777777" w:rsidTr="00EA15D2">
        <w:trPr>
          <w:trHeight w:val="240"/>
          <w:jc w:val="center"/>
        </w:trPr>
        <w:tc>
          <w:tcPr>
            <w:tcW w:w="572" w:type="dxa"/>
            <w:vMerge/>
            <w:vAlign w:val="center"/>
            <w:hideMark/>
          </w:tcPr>
          <w:p w14:paraId="34DC7A8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9553E0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Első segélynyútás</w:t>
            </w:r>
          </w:p>
        </w:tc>
        <w:tc>
          <w:tcPr>
            <w:tcW w:w="572" w:type="dxa"/>
            <w:vMerge/>
            <w:vAlign w:val="center"/>
            <w:hideMark/>
          </w:tcPr>
          <w:p w14:paraId="263A244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8DBF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080F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C47BB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6E1BC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CFEA0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F5518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EA25A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57BC2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7D35E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2DF3D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93464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9F69BA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4BE538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801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85C9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58A6A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5A2B0E5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0D11E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318656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9A7191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A7A19E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941E7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F238553" w14:textId="77777777" w:rsidTr="00EA15D2">
        <w:trPr>
          <w:trHeight w:val="480"/>
          <w:jc w:val="center"/>
        </w:trPr>
        <w:tc>
          <w:tcPr>
            <w:tcW w:w="572" w:type="dxa"/>
            <w:vMerge/>
            <w:vAlign w:val="center"/>
            <w:hideMark/>
          </w:tcPr>
          <w:p w14:paraId="3A3840B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B18B69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Elsősegélynyújtás gyakorlata</w:t>
            </w:r>
          </w:p>
        </w:tc>
        <w:tc>
          <w:tcPr>
            <w:tcW w:w="572" w:type="dxa"/>
            <w:vMerge/>
            <w:vAlign w:val="center"/>
            <w:hideMark/>
          </w:tcPr>
          <w:p w14:paraId="1E221C4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A353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BD32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E4C6B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B6E1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0707F9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7FE80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99D30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E6891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CA4FD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0A8AB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1CC64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92DD5C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E6EB21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B320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E565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47066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57288C2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9948A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284F4E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1B409A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2E2127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5EA78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bl>
    <w:p w14:paraId="03EA04D0" w14:textId="77777777" w:rsidR="00EA15D2" w:rsidRDefault="00EA15D2">
      <w:r>
        <w:br w:type="page"/>
      </w: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348C9BE0" w14:textId="77777777" w:rsidTr="00EA15D2">
        <w:trPr>
          <w:trHeight w:val="480"/>
          <w:jc w:val="center"/>
        </w:trPr>
        <w:tc>
          <w:tcPr>
            <w:tcW w:w="572" w:type="dxa"/>
            <w:vMerge w:val="restart"/>
            <w:shd w:val="clear" w:color="auto" w:fill="auto"/>
            <w:textDirection w:val="btLr"/>
            <w:vAlign w:val="center"/>
            <w:hideMark/>
          </w:tcPr>
          <w:p w14:paraId="60BE6EC8" w14:textId="2B0F4580"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 11773-16 A szükségletfelmérés és problémamegoldás részfeladatai</w:t>
            </w:r>
          </w:p>
        </w:tc>
        <w:tc>
          <w:tcPr>
            <w:tcW w:w="2914" w:type="dxa"/>
            <w:shd w:val="clear" w:color="auto" w:fill="auto"/>
            <w:vAlign w:val="center"/>
            <w:hideMark/>
          </w:tcPr>
          <w:p w14:paraId="04ACE040"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Szociális munka elmélete</w:t>
            </w:r>
          </w:p>
        </w:tc>
        <w:tc>
          <w:tcPr>
            <w:tcW w:w="572" w:type="dxa"/>
            <w:vMerge w:val="restart"/>
            <w:shd w:val="clear" w:color="000000" w:fill="FFFFFF"/>
            <w:textDirection w:val="btLr"/>
            <w:hideMark/>
          </w:tcPr>
          <w:p w14:paraId="7723B8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075DA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45CAE8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629F871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00" w:type="dxa"/>
            <w:shd w:val="clear" w:color="000000" w:fill="F2F2F2"/>
            <w:noWrap/>
            <w:vAlign w:val="center"/>
            <w:hideMark/>
          </w:tcPr>
          <w:p w14:paraId="1D0E83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0DF5E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426A0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389" w:type="dxa"/>
            <w:shd w:val="clear" w:color="000000" w:fill="F2F2F2"/>
            <w:noWrap/>
            <w:vAlign w:val="center"/>
            <w:hideMark/>
          </w:tcPr>
          <w:p w14:paraId="78DC18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2E9255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EEEA4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000000" w:fill="F2F2F2"/>
            <w:noWrap/>
            <w:vAlign w:val="center"/>
            <w:hideMark/>
          </w:tcPr>
          <w:p w14:paraId="6434E7B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CAB68B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63</w:t>
            </w:r>
          </w:p>
        </w:tc>
        <w:tc>
          <w:tcPr>
            <w:tcW w:w="484" w:type="dxa"/>
            <w:vMerge w:val="restart"/>
            <w:shd w:val="clear" w:color="auto" w:fill="auto"/>
            <w:noWrap/>
            <w:hideMark/>
          </w:tcPr>
          <w:p w14:paraId="36DD4EF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632BE1D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63</w:t>
            </w:r>
          </w:p>
        </w:tc>
        <w:tc>
          <w:tcPr>
            <w:tcW w:w="500" w:type="dxa"/>
            <w:shd w:val="clear" w:color="auto" w:fill="auto"/>
            <w:noWrap/>
            <w:vAlign w:val="center"/>
            <w:hideMark/>
          </w:tcPr>
          <w:p w14:paraId="25844CE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F86F2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706051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63</w:t>
            </w:r>
          </w:p>
        </w:tc>
        <w:tc>
          <w:tcPr>
            <w:tcW w:w="500" w:type="dxa"/>
            <w:shd w:val="clear" w:color="auto" w:fill="auto"/>
            <w:noWrap/>
            <w:vAlign w:val="center"/>
            <w:hideMark/>
          </w:tcPr>
          <w:p w14:paraId="1CFDFB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67</w:t>
            </w:r>
          </w:p>
        </w:tc>
        <w:tc>
          <w:tcPr>
            <w:tcW w:w="500" w:type="dxa"/>
            <w:shd w:val="clear" w:color="000000" w:fill="F2F2F2"/>
            <w:noWrap/>
            <w:vAlign w:val="center"/>
            <w:hideMark/>
          </w:tcPr>
          <w:p w14:paraId="5699D38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65598C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CD2A18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78B50F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6AF0C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67</w:t>
            </w:r>
          </w:p>
        </w:tc>
      </w:tr>
      <w:tr w:rsidR="00EA15D2" w:rsidRPr="00EA15D2" w14:paraId="0F778734" w14:textId="77777777" w:rsidTr="00EA15D2">
        <w:trPr>
          <w:trHeight w:val="480"/>
          <w:jc w:val="center"/>
        </w:trPr>
        <w:tc>
          <w:tcPr>
            <w:tcW w:w="572" w:type="dxa"/>
            <w:vMerge/>
            <w:vAlign w:val="center"/>
            <w:hideMark/>
          </w:tcPr>
          <w:p w14:paraId="1144BF5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56C18D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Általános szociális munka</w:t>
            </w:r>
          </w:p>
        </w:tc>
        <w:tc>
          <w:tcPr>
            <w:tcW w:w="572" w:type="dxa"/>
            <w:vMerge/>
            <w:vAlign w:val="center"/>
            <w:hideMark/>
          </w:tcPr>
          <w:p w14:paraId="6F027D9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9A24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75AB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64883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6EBF2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B45B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62E53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A3D39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9E184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BB0FB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BB91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9D610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3435E94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3441FF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8B1D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EED8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BF0B6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C8F25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5AA27F8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7033E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751FE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256062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93634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70EB356" w14:textId="77777777" w:rsidTr="00EA15D2">
        <w:trPr>
          <w:trHeight w:val="720"/>
          <w:jc w:val="center"/>
        </w:trPr>
        <w:tc>
          <w:tcPr>
            <w:tcW w:w="572" w:type="dxa"/>
            <w:vMerge/>
            <w:vAlign w:val="center"/>
            <w:hideMark/>
          </w:tcPr>
          <w:p w14:paraId="778A9D5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BC42A4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Szociálismunka egyénekkel és családokkal</w:t>
            </w:r>
          </w:p>
        </w:tc>
        <w:tc>
          <w:tcPr>
            <w:tcW w:w="572" w:type="dxa"/>
            <w:vMerge/>
            <w:vAlign w:val="center"/>
            <w:hideMark/>
          </w:tcPr>
          <w:p w14:paraId="4F973E8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47E0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7A4F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75641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314F2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BA5B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94B9E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65184F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09BB1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FE627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7A0F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4C155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3800CD9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1DC5B4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A552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A5EF2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78B06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B7D88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19FC797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5CDCA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CE9CB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B5FC3F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3EDDB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5ABCBC41" w14:textId="77777777" w:rsidTr="00EA15D2">
        <w:trPr>
          <w:trHeight w:val="480"/>
          <w:jc w:val="center"/>
        </w:trPr>
        <w:tc>
          <w:tcPr>
            <w:tcW w:w="572" w:type="dxa"/>
            <w:vMerge/>
            <w:vAlign w:val="center"/>
            <w:hideMark/>
          </w:tcPr>
          <w:p w14:paraId="5A029E9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18BEBF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Szociális munka  csoportokkal</w:t>
            </w:r>
          </w:p>
        </w:tc>
        <w:tc>
          <w:tcPr>
            <w:tcW w:w="572" w:type="dxa"/>
            <w:vMerge/>
            <w:vAlign w:val="center"/>
            <w:hideMark/>
          </w:tcPr>
          <w:p w14:paraId="5FE83107"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ADD2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7632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D763B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BCAF1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38F00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018DA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48976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8A689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7F4CB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354170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A862AC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78230DC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3D5233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B532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6F73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AA577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28E84E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500" w:type="dxa"/>
            <w:shd w:val="clear" w:color="000000" w:fill="F2F2F2"/>
            <w:noWrap/>
            <w:vAlign w:val="center"/>
            <w:hideMark/>
          </w:tcPr>
          <w:p w14:paraId="7317EB5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7ABA7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50EC1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E7E040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36C3F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r>
      <w:tr w:rsidR="00EA15D2" w:rsidRPr="00EA15D2" w14:paraId="76C11D7A" w14:textId="77777777" w:rsidTr="00EA15D2">
        <w:trPr>
          <w:trHeight w:val="480"/>
          <w:jc w:val="center"/>
        </w:trPr>
        <w:tc>
          <w:tcPr>
            <w:tcW w:w="572" w:type="dxa"/>
            <w:vMerge/>
            <w:vAlign w:val="center"/>
            <w:hideMark/>
          </w:tcPr>
          <w:p w14:paraId="158EE93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69600D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Közösségi szociális munka</w:t>
            </w:r>
          </w:p>
        </w:tc>
        <w:tc>
          <w:tcPr>
            <w:tcW w:w="572" w:type="dxa"/>
            <w:vMerge/>
            <w:vAlign w:val="center"/>
            <w:hideMark/>
          </w:tcPr>
          <w:p w14:paraId="63ABA08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3A6C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E6073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547D7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174A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90A5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016CE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608D2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B8357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8B9B4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758F9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B5BB1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7BB8A1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0AD161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364D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D55C1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DF49C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C1D69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7F7674C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E6BE1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B2C28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3DD58A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D9E23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652CD3B2" w14:textId="77777777" w:rsidTr="00EA15D2">
        <w:trPr>
          <w:trHeight w:val="960"/>
          <w:jc w:val="center"/>
        </w:trPr>
        <w:tc>
          <w:tcPr>
            <w:tcW w:w="572" w:type="dxa"/>
            <w:vMerge/>
            <w:vAlign w:val="center"/>
            <w:hideMark/>
          </w:tcPr>
          <w:p w14:paraId="6994C33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B11CC0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xml:space="preserve">A szociális problémák megjelenésének összefüggései </w:t>
            </w:r>
          </w:p>
        </w:tc>
        <w:tc>
          <w:tcPr>
            <w:tcW w:w="572" w:type="dxa"/>
            <w:vMerge w:val="restart"/>
            <w:shd w:val="clear" w:color="000000" w:fill="FFFFFF"/>
            <w:textDirection w:val="btLr"/>
            <w:hideMark/>
          </w:tcPr>
          <w:p w14:paraId="44CDFB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D482C7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4DF97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0C86A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3BB00D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81BB31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9B2265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54</w:t>
            </w:r>
          </w:p>
        </w:tc>
        <w:tc>
          <w:tcPr>
            <w:tcW w:w="389" w:type="dxa"/>
            <w:shd w:val="clear" w:color="000000" w:fill="F2F2F2"/>
            <w:noWrap/>
            <w:vAlign w:val="center"/>
            <w:hideMark/>
          </w:tcPr>
          <w:p w14:paraId="5274A44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5FD0049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A4E421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00" w:type="dxa"/>
            <w:shd w:val="clear" w:color="000000" w:fill="F2F2F2"/>
            <w:noWrap/>
            <w:vAlign w:val="center"/>
            <w:hideMark/>
          </w:tcPr>
          <w:p w14:paraId="374B6A7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34125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484" w:type="dxa"/>
            <w:vMerge w:val="restart"/>
            <w:shd w:val="clear" w:color="auto" w:fill="auto"/>
            <w:noWrap/>
            <w:hideMark/>
          </w:tcPr>
          <w:p w14:paraId="55422B9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668FD1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00" w:type="dxa"/>
            <w:shd w:val="clear" w:color="auto" w:fill="auto"/>
            <w:noWrap/>
            <w:vAlign w:val="center"/>
            <w:hideMark/>
          </w:tcPr>
          <w:p w14:paraId="366795F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EF1335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464A9D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00" w:type="dxa"/>
            <w:shd w:val="clear" w:color="auto" w:fill="auto"/>
            <w:noWrap/>
            <w:vAlign w:val="center"/>
            <w:hideMark/>
          </w:tcPr>
          <w:p w14:paraId="378F6A8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75</w:t>
            </w:r>
          </w:p>
        </w:tc>
        <w:tc>
          <w:tcPr>
            <w:tcW w:w="500" w:type="dxa"/>
            <w:shd w:val="clear" w:color="000000" w:fill="F2F2F2"/>
            <w:noWrap/>
            <w:vAlign w:val="center"/>
            <w:hideMark/>
          </w:tcPr>
          <w:p w14:paraId="13F6D33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F1125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FDED84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31CF16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86566F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75</w:t>
            </w:r>
          </w:p>
        </w:tc>
      </w:tr>
      <w:tr w:rsidR="00EA15D2" w:rsidRPr="00EA15D2" w14:paraId="716EBD24" w14:textId="77777777" w:rsidTr="00EA15D2">
        <w:trPr>
          <w:trHeight w:val="480"/>
          <w:jc w:val="center"/>
        </w:trPr>
        <w:tc>
          <w:tcPr>
            <w:tcW w:w="572" w:type="dxa"/>
            <w:vMerge/>
            <w:vAlign w:val="center"/>
            <w:hideMark/>
          </w:tcPr>
          <w:p w14:paraId="03C2412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E499DA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Társadalmi összefüggések</w:t>
            </w:r>
          </w:p>
        </w:tc>
        <w:tc>
          <w:tcPr>
            <w:tcW w:w="572" w:type="dxa"/>
            <w:vMerge/>
            <w:vAlign w:val="center"/>
            <w:hideMark/>
          </w:tcPr>
          <w:p w14:paraId="7931E38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F1FC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366C6D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8E70A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90C6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70C52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EBC18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60FDEF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8C7FF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BA7FCF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6A072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44C48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D9115C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1FCFCB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788D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EA21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918F7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0DDAE2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2140959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5B850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AFAB50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EFF239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D04EF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0BFAC1E1" w14:textId="77777777" w:rsidTr="00EA15D2">
        <w:trPr>
          <w:trHeight w:val="480"/>
          <w:jc w:val="center"/>
        </w:trPr>
        <w:tc>
          <w:tcPr>
            <w:tcW w:w="572" w:type="dxa"/>
            <w:vMerge/>
            <w:vAlign w:val="center"/>
            <w:hideMark/>
          </w:tcPr>
          <w:p w14:paraId="405AFC0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D82517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személyiségben rejlő összefüggések</w:t>
            </w:r>
          </w:p>
        </w:tc>
        <w:tc>
          <w:tcPr>
            <w:tcW w:w="572" w:type="dxa"/>
            <w:vMerge/>
            <w:vAlign w:val="center"/>
            <w:hideMark/>
          </w:tcPr>
          <w:p w14:paraId="0B7BDDF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FEBB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6EB9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ECAF3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F1AA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362E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DB4AB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672E8F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054CF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09D5E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5043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22A44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A8C6A9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7E0EF8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52DA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A397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2F2E2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5AF154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746D5D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3872A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382824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0CD668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2E2A5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1826630C" w14:textId="77777777" w:rsidTr="00EA15D2">
        <w:trPr>
          <w:trHeight w:val="480"/>
          <w:jc w:val="center"/>
        </w:trPr>
        <w:tc>
          <w:tcPr>
            <w:tcW w:w="572" w:type="dxa"/>
            <w:vMerge/>
            <w:vAlign w:val="center"/>
            <w:hideMark/>
          </w:tcPr>
          <w:p w14:paraId="2DEC9B0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903F73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 A problémamagoldó  modell </w:t>
            </w:r>
          </w:p>
        </w:tc>
        <w:tc>
          <w:tcPr>
            <w:tcW w:w="572" w:type="dxa"/>
            <w:vMerge/>
            <w:vAlign w:val="center"/>
            <w:hideMark/>
          </w:tcPr>
          <w:p w14:paraId="582EED9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5E7F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350CE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E040D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846C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3EDE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9EF26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769BFA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8F3A2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5BEA2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7D8B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45154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F1734D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852E48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1734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8495B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13E6A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028329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7CDD25A3"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AF9D9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E10408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088FB9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228F4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r w:rsidR="00EA15D2" w:rsidRPr="00EA15D2" w14:paraId="7C018660" w14:textId="77777777" w:rsidTr="00EA15D2">
        <w:trPr>
          <w:trHeight w:val="720"/>
          <w:jc w:val="center"/>
        </w:trPr>
        <w:tc>
          <w:tcPr>
            <w:tcW w:w="572" w:type="dxa"/>
            <w:vMerge/>
            <w:vAlign w:val="center"/>
            <w:hideMark/>
          </w:tcPr>
          <w:p w14:paraId="13B292A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4B1A15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 A Szociális Munka  Etikai Kódexe, etikai dilemmák</w:t>
            </w:r>
          </w:p>
        </w:tc>
        <w:tc>
          <w:tcPr>
            <w:tcW w:w="572" w:type="dxa"/>
            <w:vMerge/>
            <w:vAlign w:val="center"/>
            <w:hideMark/>
          </w:tcPr>
          <w:p w14:paraId="6D888347"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2121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70167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DC2D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CC58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26E33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8C32E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2EA2C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CACB9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5FA0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648D97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6F161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53B010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3A260F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6E1F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ABCD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7ED57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674C62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786F7F8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87CC9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65B0EB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E50743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F877E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5DC5A75F" w14:textId="77777777" w:rsidTr="00EA15D2">
        <w:trPr>
          <w:trHeight w:val="480"/>
          <w:jc w:val="center"/>
        </w:trPr>
        <w:tc>
          <w:tcPr>
            <w:tcW w:w="572" w:type="dxa"/>
            <w:vMerge w:val="restart"/>
            <w:shd w:val="clear" w:color="auto" w:fill="auto"/>
            <w:textDirection w:val="btLr"/>
            <w:vAlign w:val="center"/>
            <w:hideMark/>
          </w:tcPr>
          <w:p w14:paraId="618D09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10558-16  Önálló szociális segítő feladatok</w:t>
            </w:r>
          </w:p>
        </w:tc>
        <w:tc>
          <w:tcPr>
            <w:tcW w:w="2914" w:type="dxa"/>
            <w:shd w:val="clear" w:color="auto" w:fill="auto"/>
            <w:vAlign w:val="center"/>
            <w:hideMark/>
          </w:tcPr>
          <w:p w14:paraId="7AC10A6D"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szociális munka gyakorlata</w:t>
            </w:r>
          </w:p>
        </w:tc>
        <w:tc>
          <w:tcPr>
            <w:tcW w:w="572" w:type="dxa"/>
            <w:vMerge w:val="restart"/>
            <w:shd w:val="clear" w:color="000000" w:fill="FFFFFF"/>
            <w:textDirection w:val="btLr"/>
            <w:hideMark/>
          </w:tcPr>
          <w:p w14:paraId="5AB9E3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86A87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9DF988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1EC08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714C7A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3D565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325682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2D1943E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28</w:t>
            </w:r>
          </w:p>
        </w:tc>
        <w:tc>
          <w:tcPr>
            <w:tcW w:w="556" w:type="dxa"/>
            <w:shd w:val="clear" w:color="000000" w:fill="F2F2F2"/>
            <w:noWrap/>
            <w:vAlign w:val="center"/>
            <w:hideMark/>
          </w:tcPr>
          <w:p w14:paraId="3D4F24C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042A5A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7DAF7A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72" w:type="dxa"/>
            <w:shd w:val="clear" w:color="auto" w:fill="auto"/>
            <w:noWrap/>
            <w:vAlign w:val="center"/>
            <w:hideMark/>
          </w:tcPr>
          <w:p w14:paraId="665C7E2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64</w:t>
            </w:r>
          </w:p>
        </w:tc>
        <w:tc>
          <w:tcPr>
            <w:tcW w:w="484" w:type="dxa"/>
            <w:vMerge w:val="restart"/>
            <w:shd w:val="clear" w:color="auto" w:fill="auto"/>
            <w:noWrap/>
            <w:hideMark/>
          </w:tcPr>
          <w:p w14:paraId="0560F4B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7397DF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64</w:t>
            </w:r>
          </w:p>
        </w:tc>
        <w:tc>
          <w:tcPr>
            <w:tcW w:w="500" w:type="dxa"/>
            <w:shd w:val="clear" w:color="auto" w:fill="auto"/>
            <w:noWrap/>
            <w:vAlign w:val="center"/>
            <w:hideMark/>
          </w:tcPr>
          <w:p w14:paraId="245A8A8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080751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1B19DC3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64</w:t>
            </w:r>
          </w:p>
        </w:tc>
        <w:tc>
          <w:tcPr>
            <w:tcW w:w="500" w:type="dxa"/>
            <w:shd w:val="clear" w:color="auto" w:fill="auto"/>
            <w:noWrap/>
            <w:vAlign w:val="center"/>
            <w:hideMark/>
          </w:tcPr>
          <w:p w14:paraId="4A21D51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EF7B1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70</w:t>
            </w:r>
          </w:p>
        </w:tc>
        <w:tc>
          <w:tcPr>
            <w:tcW w:w="500" w:type="dxa"/>
            <w:shd w:val="clear" w:color="000000" w:fill="F2F2F2"/>
            <w:noWrap/>
            <w:vAlign w:val="center"/>
            <w:hideMark/>
          </w:tcPr>
          <w:p w14:paraId="4F677A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FE5E02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0D5F4E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6B20A0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70</w:t>
            </w:r>
          </w:p>
        </w:tc>
      </w:tr>
      <w:tr w:rsidR="00EA15D2" w:rsidRPr="00EA15D2" w14:paraId="1DEA9708" w14:textId="77777777" w:rsidTr="00EA15D2">
        <w:trPr>
          <w:trHeight w:val="720"/>
          <w:jc w:val="center"/>
        </w:trPr>
        <w:tc>
          <w:tcPr>
            <w:tcW w:w="572" w:type="dxa"/>
            <w:vMerge/>
            <w:vAlign w:val="center"/>
            <w:hideMark/>
          </w:tcPr>
          <w:p w14:paraId="02B2CBB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03D1986"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Egyéni esetkezelés és a családsegítés gyakorlata</w:t>
            </w:r>
          </w:p>
        </w:tc>
        <w:tc>
          <w:tcPr>
            <w:tcW w:w="572" w:type="dxa"/>
            <w:vMerge/>
            <w:vAlign w:val="center"/>
            <w:hideMark/>
          </w:tcPr>
          <w:p w14:paraId="6308E373"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0AA5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E75F0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941A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D6CD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C9A4D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69A6A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CF0D6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28</w:t>
            </w:r>
          </w:p>
        </w:tc>
        <w:tc>
          <w:tcPr>
            <w:tcW w:w="556" w:type="dxa"/>
            <w:shd w:val="clear" w:color="000000" w:fill="F2F2F2"/>
            <w:noWrap/>
            <w:vAlign w:val="center"/>
            <w:hideMark/>
          </w:tcPr>
          <w:p w14:paraId="6E6760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00BD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6822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80161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28</w:t>
            </w:r>
          </w:p>
        </w:tc>
        <w:tc>
          <w:tcPr>
            <w:tcW w:w="484" w:type="dxa"/>
            <w:vMerge/>
            <w:vAlign w:val="center"/>
            <w:hideMark/>
          </w:tcPr>
          <w:p w14:paraId="67FF5D2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AA6982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2921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8EAE7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6B896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28</w:t>
            </w:r>
          </w:p>
        </w:tc>
        <w:tc>
          <w:tcPr>
            <w:tcW w:w="500" w:type="dxa"/>
            <w:shd w:val="clear" w:color="auto" w:fill="auto"/>
            <w:noWrap/>
            <w:vAlign w:val="center"/>
            <w:hideMark/>
          </w:tcPr>
          <w:p w14:paraId="4270579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ADD6D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28</w:t>
            </w:r>
          </w:p>
        </w:tc>
        <w:tc>
          <w:tcPr>
            <w:tcW w:w="500" w:type="dxa"/>
            <w:shd w:val="clear" w:color="000000" w:fill="F2F2F2"/>
            <w:noWrap/>
            <w:vAlign w:val="center"/>
            <w:hideMark/>
          </w:tcPr>
          <w:p w14:paraId="4BC4C7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7269B4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F1F861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7694E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28</w:t>
            </w:r>
          </w:p>
        </w:tc>
      </w:tr>
      <w:tr w:rsidR="00EA15D2" w:rsidRPr="00EA15D2" w14:paraId="6C600590" w14:textId="77777777" w:rsidTr="00EA15D2">
        <w:trPr>
          <w:trHeight w:val="720"/>
          <w:jc w:val="center"/>
        </w:trPr>
        <w:tc>
          <w:tcPr>
            <w:tcW w:w="572" w:type="dxa"/>
            <w:vMerge/>
            <w:vAlign w:val="center"/>
            <w:hideMark/>
          </w:tcPr>
          <w:p w14:paraId="4BB0DBE8"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AF1307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csoportokkal végzett szociális munka gyakorlata</w:t>
            </w:r>
          </w:p>
        </w:tc>
        <w:tc>
          <w:tcPr>
            <w:tcW w:w="572" w:type="dxa"/>
            <w:vMerge/>
            <w:vAlign w:val="center"/>
            <w:hideMark/>
          </w:tcPr>
          <w:p w14:paraId="71DE2A1C"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3027A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1A6E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E0D39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60F5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EA971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574D6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E530F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37379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005F8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2D79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72" w:type="dxa"/>
            <w:shd w:val="clear" w:color="auto" w:fill="auto"/>
            <w:noWrap/>
            <w:vAlign w:val="center"/>
            <w:hideMark/>
          </w:tcPr>
          <w:p w14:paraId="6B95F0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22DC9D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1A509C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742A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A8C4D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39904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404FA78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ADAC2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45730D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9DD9AF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58E131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6808A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1139331B" w14:textId="77777777" w:rsidTr="00EA15D2">
        <w:trPr>
          <w:trHeight w:val="720"/>
          <w:jc w:val="center"/>
        </w:trPr>
        <w:tc>
          <w:tcPr>
            <w:tcW w:w="572" w:type="dxa"/>
            <w:vMerge/>
            <w:vAlign w:val="center"/>
            <w:hideMark/>
          </w:tcPr>
          <w:p w14:paraId="3AC24B5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AD217E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közösségi szociálismunka gyakorlata</w:t>
            </w:r>
          </w:p>
        </w:tc>
        <w:tc>
          <w:tcPr>
            <w:tcW w:w="572" w:type="dxa"/>
            <w:vMerge/>
            <w:vAlign w:val="center"/>
            <w:hideMark/>
          </w:tcPr>
          <w:p w14:paraId="78EC196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97D4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B450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37438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A72BE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4D4F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4F2E6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57C52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D740F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8BEF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B5E53B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72" w:type="dxa"/>
            <w:shd w:val="clear" w:color="auto" w:fill="auto"/>
            <w:noWrap/>
            <w:vAlign w:val="center"/>
            <w:hideMark/>
          </w:tcPr>
          <w:p w14:paraId="5CBF2B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2D056B7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3F8361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4072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763C7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9E443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50DDE3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011DF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78B852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2485F3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7A570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969F7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24FCEFAA" w14:textId="77777777" w:rsidTr="00EA15D2">
        <w:trPr>
          <w:trHeight w:val="720"/>
          <w:jc w:val="center"/>
        </w:trPr>
        <w:tc>
          <w:tcPr>
            <w:tcW w:w="572" w:type="dxa"/>
            <w:vMerge/>
            <w:vAlign w:val="center"/>
            <w:hideMark/>
          </w:tcPr>
          <w:p w14:paraId="5A6A4F0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B678110"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Esetmegbeszélés és szuperízió gyakorlata</w:t>
            </w:r>
          </w:p>
        </w:tc>
        <w:tc>
          <w:tcPr>
            <w:tcW w:w="572" w:type="dxa"/>
            <w:vMerge w:val="restart"/>
            <w:shd w:val="clear" w:color="000000" w:fill="FFFFFF"/>
            <w:textDirection w:val="btLr"/>
            <w:hideMark/>
          </w:tcPr>
          <w:p w14:paraId="0CCF06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D354AB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0817D7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2B736A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9B8077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4028BE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0BDBBD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9DCE7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5AB567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C425E0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91D910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72" w:type="dxa"/>
            <w:shd w:val="clear" w:color="auto" w:fill="auto"/>
            <w:noWrap/>
            <w:vAlign w:val="center"/>
            <w:hideMark/>
          </w:tcPr>
          <w:p w14:paraId="1E52723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484" w:type="dxa"/>
            <w:vMerge w:val="restart"/>
            <w:shd w:val="clear" w:color="auto" w:fill="auto"/>
            <w:noWrap/>
            <w:hideMark/>
          </w:tcPr>
          <w:p w14:paraId="5BF4A7A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53D0C5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0B3B678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1000B1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9B6A27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6E84582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6376F5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w:t>
            </w:r>
          </w:p>
        </w:tc>
        <w:tc>
          <w:tcPr>
            <w:tcW w:w="500" w:type="dxa"/>
            <w:shd w:val="clear" w:color="000000" w:fill="F2F2F2"/>
            <w:noWrap/>
            <w:vAlign w:val="center"/>
            <w:hideMark/>
          </w:tcPr>
          <w:p w14:paraId="77B84BD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441E65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F2DBD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8D02A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w:t>
            </w:r>
          </w:p>
        </w:tc>
      </w:tr>
      <w:tr w:rsidR="00EA15D2" w:rsidRPr="00EA15D2" w14:paraId="7B0F18FD" w14:textId="77777777" w:rsidTr="00EA15D2">
        <w:trPr>
          <w:trHeight w:val="240"/>
          <w:jc w:val="center"/>
        </w:trPr>
        <w:tc>
          <w:tcPr>
            <w:tcW w:w="572" w:type="dxa"/>
            <w:vMerge/>
            <w:vAlign w:val="center"/>
            <w:hideMark/>
          </w:tcPr>
          <w:p w14:paraId="1683061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B8D056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Esetmegbeszélés </w:t>
            </w:r>
          </w:p>
        </w:tc>
        <w:tc>
          <w:tcPr>
            <w:tcW w:w="572" w:type="dxa"/>
            <w:vMerge/>
            <w:vAlign w:val="center"/>
            <w:hideMark/>
          </w:tcPr>
          <w:p w14:paraId="2C144B7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9F8C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E142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CBF9F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E4D5A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88871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5825A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4DAA8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37864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CC58E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EE19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72" w:type="dxa"/>
            <w:shd w:val="clear" w:color="auto" w:fill="auto"/>
            <w:noWrap/>
            <w:vAlign w:val="center"/>
            <w:hideMark/>
          </w:tcPr>
          <w:p w14:paraId="065A88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5A41496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5AA847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A951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F9A2E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901C0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33041F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D5FFC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466944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F6F3BC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956404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CEBBF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50C1E775" w14:textId="77777777" w:rsidTr="00EA15D2">
        <w:trPr>
          <w:trHeight w:val="240"/>
          <w:jc w:val="center"/>
        </w:trPr>
        <w:tc>
          <w:tcPr>
            <w:tcW w:w="572" w:type="dxa"/>
            <w:vMerge/>
            <w:vAlign w:val="center"/>
            <w:hideMark/>
          </w:tcPr>
          <w:p w14:paraId="0D3EAC4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864F2B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Szueprvízió</w:t>
            </w:r>
          </w:p>
        </w:tc>
        <w:tc>
          <w:tcPr>
            <w:tcW w:w="572" w:type="dxa"/>
            <w:vMerge/>
            <w:vAlign w:val="center"/>
            <w:hideMark/>
          </w:tcPr>
          <w:p w14:paraId="13BF5FA6"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C513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8F0D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90FB8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25C4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3030A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6B5F2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D153B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29065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88124D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D6F68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72" w:type="dxa"/>
            <w:shd w:val="clear" w:color="auto" w:fill="auto"/>
            <w:noWrap/>
            <w:vAlign w:val="center"/>
            <w:hideMark/>
          </w:tcPr>
          <w:p w14:paraId="75F9B4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078A3F5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DACAC5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5D82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25494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1CF25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52D56B5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08471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500" w:type="dxa"/>
            <w:shd w:val="clear" w:color="000000" w:fill="F2F2F2"/>
            <w:noWrap/>
            <w:vAlign w:val="center"/>
            <w:hideMark/>
          </w:tcPr>
          <w:p w14:paraId="53F3D3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C0A918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C7D607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0EAF4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r>
      <w:tr w:rsidR="00EA15D2" w:rsidRPr="00EA15D2" w14:paraId="734F8D19" w14:textId="77777777" w:rsidTr="00EA15D2">
        <w:trPr>
          <w:trHeight w:val="240"/>
          <w:jc w:val="center"/>
        </w:trPr>
        <w:tc>
          <w:tcPr>
            <w:tcW w:w="572" w:type="dxa"/>
            <w:vMerge/>
            <w:vAlign w:val="center"/>
            <w:hideMark/>
          </w:tcPr>
          <w:p w14:paraId="39D94D6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07BE5F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Mentálhigiéné</w:t>
            </w:r>
          </w:p>
        </w:tc>
        <w:tc>
          <w:tcPr>
            <w:tcW w:w="572" w:type="dxa"/>
            <w:vMerge w:val="restart"/>
            <w:shd w:val="clear" w:color="000000" w:fill="FFFFFF"/>
            <w:textDirection w:val="btLr"/>
            <w:hideMark/>
          </w:tcPr>
          <w:p w14:paraId="0C3275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6C217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F17A1E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8AC29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FCDD2A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1832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949E7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13543BE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218BED7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0216C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000000" w:fill="F2F2F2"/>
            <w:noWrap/>
            <w:vAlign w:val="center"/>
            <w:hideMark/>
          </w:tcPr>
          <w:p w14:paraId="6D5529D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733B44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484" w:type="dxa"/>
            <w:vMerge w:val="restart"/>
            <w:shd w:val="clear" w:color="auto" w:fill="auto"/>
            <w:noWrap/>
            <w:hideMark/>
          </w:tcPr>
          <w:p w14:paraId="15984CE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0ECC1C6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476A82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C1840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95CBA9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656DE9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42</w:t>
            </w:r>
          </w:p>
        </w:tc>
        <w:tc>
          <w:tcPr>
            <w:tcW w:w="500" w:type="dxa"/>
            <w:shd w:val="clear" w:color="000000" w:fill="F2F2F2"/>
            <w:noWrap/>
            <w:vAlign w:val="center"/>
            <w:hideMark/>
          </w:tcPr>
          <w:p w14:paraId="449ED1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BCAB7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AF776B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2925F5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1461498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42</w:t>
            </w:r>
          </w:p>
        </w:tc>
      </w:tr>
      <w:tr w:rsidR="00EA15D2" w:rsidRPr="00EA15D2" w14:paraId="7CE5EA91" w14:textId="77777777" w:rsidTr="00EA15D2">
        <w:trPr>
          <w:trHeight w:val="480"/>
          <w:jc w:val="center"/>
        </w:trPr>
        <w:tc>
          <w:tcPr>
            <w:tcW w:w="572" w:type="dxa"/>
            <w:vMerge/>
            <w:vAlign w:val="center"/>
            <w:hideMark/>
          </w:tcPr>
          <w:p w14:paraId="4DE4E0F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097E26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Mentálhigiéné elmélete</w:t>
            </w:r>
          </w:p>
        </w:tc>
        <w:tc>
          <w:tcPr>
            <w:tcW w:w="572" w:type="dxa"/>
            <w:vMerge/>
            <w:vAlign w:val="center"/>
            <w:hideMark/>
          </w:tcPr>
          <w:p w14:paraId="3DD5BF3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14AD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62BD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70E24A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4A227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CBFF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C1417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9C434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71055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8A006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5E199E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7E735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BF8324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BAE2F7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6039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A79B0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98211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7DE198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5291D33A"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F6148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39E17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18C282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8ECBB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166CB32C" w14:textId="77777777" w:rsidTr="00EA15D2">
        <w:trPr>
          <w:trHeight w:val="720"/>
          <w:jc w:val="center"/>
        </w:trPr>
        <w:tc>
          <w:tcPr>
            <w:tcW w:w="572" w:type="dxa"/>
            <w:vMerge/>
            <w:vAlign w:val="center"/>
            <w:hideMark/>
          </w:tcPr>
          <w:p w14:paraId="1B64C4E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3E267B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segítés mentálhigiénés vonatkozásai  veszt</w:t>
            </w:r>
          </w:p>
        </w:tc>
        <w:tc>
          <w:tcPr>
            <w:tcW w:w="572" w:type="dxa"/>
            <w:vMerge/>
            <w:vAlign w:val="center"/>
            <w:hideMark/>
          </w:tcPr>
          <w:p w14:paraId="1FB1F89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9A0D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603AE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641B3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17E20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EB6C1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43636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EC3B9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5A7D9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361DE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000000" w:fill="F2F2F2"/>
            <w:noWrap/>
            <w:vAlign w:val="center"/>
            <w:hideMark/>
          </w:tcPr>
          <w:p w14:paraId="0CA690A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D08C35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43BBF6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32B56C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AD8B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C5F5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1754D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C26BA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c>
          <w:tcPr>
            <w:tcW w:w="500" w:type="dxa"/>
            <w:shd w:val="clear" w:color="000000" w:fill="F2F2F2"/>
            <w:noWrap/>
            <w:vAlign w:val="center"/>
            <w:hideMark/>
          </w:tcPr>
          <w:p w14:paraId="64D5B99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63E08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4D8581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AB8122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29CDA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21</w:t>
            </w:r>
          </w:p>
        </w:tc>
      </w:tr>
      <w:tr w:rsidR="00EA15D2" w:rsidRPr="00EA15D2" w14:paraId="5B5C70C0" w14:textId="77777777" w:rsidTr="00EA15D2">
        <w:trPr>
          <w:trHeight w:val="720"/>
          <w:jc w:val="center"/>
        </w:trPr>
        <w:tc>
          <w:tcPr>
            <w:tcW w:w="572" w:type="dxa"/>
            <w:vMerge w:val="restart"/>
            <w:shd w:val="clear" w:color="auto" w:fill="auto"/>
            <w:textDirection w:val="btLr"/>
            <w:vAlign w:val="center"/>
            <w:hideMark/>
          </w:tcPr>
          <w:p w14:paraId="632259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A 10562-16 Szabdidő szervezési és rekreációs feladatok</w:t>
            </w:r>
          </w:p>
        </w:tc>
        <w:tc>
          <w:tcPr>
            <w:tcW w:w="2914" w:type="dxa"/>
            <w:shd w:val="clear" w:color="auto" w:fill="auto"/>
            <w:vAlign w:val="center"/>
            <w:hideMark/>
          </w:tcPr>
          <w:p w14:paraId="37C21F0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szabdidő-szervezés rekreáció elmélete</w:t>
            </w:r>
          </w:p>
        </w:tc>
        <w:tc>
          <w:tcPr>
            <w:tcW w:w="572" w:type="dxa"/>
            <w:vMerge w:val="restart"/>
            <w:shd w:val="clear" w:color="000000" w:fill="FFFFFF"/>
            <w:textDirection w:val="btLr"/>
            <w:hideMark/>
          </w:tcPr>
          <w:p w14:paraId="2D2D39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B0EE9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31FAE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67236E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6B1C38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CA6793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98614A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17D2BE9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0AE710C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D7BA5A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B8E6E6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22D44F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2DBCC8A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3E6B46C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4860C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150</w:t>
            </w:r>
          </w:p>
        </w:tc>
        <w:tc>
          <w:tcPr>
            <w:tcW w:w="500" w:type="dxa"/>
            <w:shd w:val="clear" w:color="000000" w:fill="F2F2F2"/>
            <w:noWrap/>
            <w:vAlign w:val="center"/>
            <w:hideMark/>
          </w:tcPr>
          <w:p w14:paraId="159BED5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19ECE8F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150</w:t>
            </w:r>
          </w:p>
        </w:tc>
        <w:tc>
          <w:tcPr>
            <w:tcW w:w="500" w:type="dxa"/>
            <w:shd w:val="clear" w:color="auto" w:fill="auto"/>
            <w:noWrap/>
            <w:vAlign w:val="center"/>
            <w:hideMark/>
          </w:tcPr>
          <w:p w14:paraId="30B214B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AD160C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D7BC51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04589D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150</w:t>
            </w:r>
          </w:p>
        </w:tc>
        <w:tc>
          <w:tcPr>
            <w:tcW w:w="500" w:type="dxa"/>
            <w:shd w:val="clear" w:color="000000" w:fill="F2F2F2"/>
            <w:noWrap/>
            <w:vAlign w:val="center"/>
            <w:hideMark/>
          </w:tcPr>
          <w:p w14:paraId="66C56E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F3B273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150</w:t>
            </w:r>
          </w:p>
        </w:tc>
      </w:tr>
      <w:tr w:rsidR="00EA15D2" w:rsidRPr="00EA15D2" w14:paraId="66FA68C4" w14:textId="77777777" w:rsidTr="00EA15D2">
        <w:trPr>
          <w:trHeight w:val="480"/>
          <w:jc w:val="center"/>
        </w:trPr>
        <w:tc>
          <w:tcPr>
            <w:tcW w:w="572" w:type="dxa"/>
            <w:vMerge/>
            <w:vAlign w:val="center"/>
            <w:hideMark/>
          </w:tcPr>
          <w:p w14:paraId="045E54B0"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1E39CB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Az életmódváltás és a szabadidő fontossága</w:t>
            </w:r>
          </w:p>
        </w:tc>
        <w:tc>
          <w:tcPr>
            <w:tcW w:w="572" w:type="dxa"/>
            <w:vMerge/>
            <w:vAlign w:val="center"/>
            <w:hideMark/>
          </w:tcPr>
          <w:p w14:paraId="0400A60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ED0F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723F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5EA4D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A988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E63C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DAE44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18C29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929E9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7E3B2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4D41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FCB06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4AB27BA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C3F8CD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0AEA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40</w:t>
            </w:r>
          </w:p>
        </w:tc>
        <w:tc>
          <w:tcPr>
            <w:tcW w:w="500" w:type="dxa"/>
            <w:shd w:val="clear" w:color="000000" w:fill="F2F2F2"/>
            <w:noWrap/>
            <w:vAlign w:val="center"/>
            <w:hideMark/>
          </w:tcPr>
          <w:p w14:paraId="56D8B4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288D6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40</w:t>
            </w:r>
          </w:p>
        </w:tc>
        <w:tc>
          <w:tcPr>
            <w:tcW w:w="500" w:type="dxa"/>
            <w:shd w:val="clear" w:color="auto" w:fill="auto"/>
            <w:noWrap/>
            <w:vAlign w:val="center"/>
            <w:hideMark/>
          </w:tcPr>
          <w:p w14:paraId="66A6E82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C24BED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8B916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A38C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40</w:t>
            </w:r>
          </w:p>
        </w:tc>
        <w:tc>
          <w:tcPr>
            <w:tcW w:w="500" w:type="dxa"/>
            <w:shd w:val="clear" w:color="000000" w:fill="F2F2F2"/>
            <w:noWrap/>
            <w:vAlign w:val="center"/>
            <w:hideMark/>
          </w:tcPr>
          <w:p w14:paraId="105E2D7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8029A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40</w:t>
            </w:r>
          </w:p>
        </w:tc>
      </w:tr>
      <w:tr w:rsidR="00EA15D2" w:rsidRPr="00EA15D2" w14:paraId="3BB3E3F1" w14:textId="77777777" w:rsidTr="00EA15D2">
        <w:trPr>
          <w:trHeight w:val="960"/>
          <w:jc w:val="center"/>
        </w:trPr>
        <w:tc>
          <w:tcPr>
            <w:tcW w:w="572" w:type="dxa"/>
            <w:vMerge/>
            <w:vAlign w:val="center"/>
            <w:hideMark/>
          </w:tcPr>
          <w:p w14:paraId="2F92186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2BFAC5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szabadidő szervezési és rekreációs alapismeretek</w:t>
            </w:r>
          </w:p>
        </w:tc>
        <w:tc>
          <w:tcPr>
            <w:tcW w:w="572" w:type="dxa"/>
            <w:vMerge/>
            <w:vAlign w:val="center"/>
            <w:hideMark/>
          </w:tcPr>
          <w:p w14:paraId="5E428B6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EA98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7D910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668A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EF42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DD28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95699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A3A33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5E152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013BB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1637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F5CDE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18DF375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65B5AD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B836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70</w:t>
            </w:r>
          </w:p>
        </w:tc>
        <w:tc>
          <w:tcPr>
            <w:tcW w:w="500" w:type="dxa"/>
            <w:shd w:val="clear" w:color="000000" w:fill="F2F2F2"/>
            <w:noWrap/>
            <w:vAlign w:val="center"/>
            <w:hideMark/>
          </w:tcPr>
          <w:p w14:paraId="6B0C00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68AB4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70</w:t>
            </w:r>
          </w:p>
        </w:tc>
        <w:tc>
          <w:tcPr>
            <w:tcW w:w="500" w:type="dxa"/>
            <w:shd w:val="clear" w:color="auto" w:fill="auto"/>
            <w:noWrap/>
            <w:vAlign w:val="center"/>
            <w:hideMark/>
          </w:tcPr>
          <w:p w14:paraId="5238504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56D753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33761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EAEE7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70</w:t>
            </w:r>
          </w:p>
        </w:tc>
        <w:tc>
          <w:tcPr>
            <w:tcW w:w="500" w:type="dxa"/>
            <w:shd w:val="clear" w:color="000000" w:fill="F2F2F2"/>
            <w:noWrap/>
            <w:vAlign w:val="center"/>
            <w:hideMark/>
          </w:tcPr>
          <w:p w14:paraId="76E4F28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83887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70</w:t>
            </w:r>
          </w:p>
        </w:tc>
      </w:tr>
      <w:tr w:rsidR="00EA15D2" w:rsidRPr="00EA15D2" w14:paraId="275B398B" w14:textId="77777777" w:rsidTr="00EA15D2">
        <w:trPr>
          <w:trHeight w:val="480"/>
          <w:jc w:val="center"/>
        </w:trPr>
        <w:tc>
          <w:tcPr>
            <w:tcW w:w="572" w:type="dxa"/>
            <w:vMerge/>
            <w:vAlign w:val="center"/>
            <w:hideMark/>
          </w:tcPr>
          <w:p w14:paraId="7F3C5A3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95E86C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tárgyi feltételek biztosítása</w:t>
            </w:r>
          </w:p>
        </w:tc>
        <w:tc>
          <w:tcPr>
            <w:tcW w:w="572" w:type="dxa"/>
            <w:vMerge/>
            <w:vAlign w:val="center"/>
            <w:hideMark/>
          </w:tcPr>
          <w:p w14:paraId="4A65C8E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D81C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D8C5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52F99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31FD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E3A6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E6BD9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A916C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7FDDC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1140D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6767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F083B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09D3793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0DE894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52F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000000" w:fill="F2F2F2"/>
            <w:noWrap/>
            <w:vAlign w:val="center"/>
            <w:hideMark/>
          </w:tcPr>
          <w:p w14:paraId="2D2EB4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3C1EC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auto" w:fill="auto"/>
            <w:noWrap/>
            <w:vAlign w:val="center"/>
            <w:hideMark/>
          </w:tcPr>
          <w:p w14:paraId="719AA40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494270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2A9A9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1D3E1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000000" w:fill="F2F2F2"/>
            <w:noWrap/>
            <w:vAlign w:val="center"/>
            <w:hideMark/>
          </w:tcPr>
          <w:p w14:paraId="48896C9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B1749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r>
      <w:tr w:rsidR="00EA15D2" w:rsidRPr="00EA15D2" w14:paraId="20B42AFC" w14:textId="77777777" w:rsidTr="00EA15D2">
        <w:trPr>
          <w:trHeight w:val="480"/>
          <w:jc w:val="center"/>
        </w:trPr>
        <w:tc>
          <w:tcPr>
            <w:tcW w:w="572" w:type="dxa"/>
            <w:vMerge/>
            <w:vAlign w:val="center"/>
            <w:hideMark/>
          </w:tcPr>
          <w:p w14:paraId="71BB4297"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7F6846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 -balest-és tűzvédelem</w:t>
            </w:r>
          </w:p>
        </w:tc>
        <w:tc>
          <w:tcPr>
            <w:tcW w:w="572" w:type="dxa"/>
            <w:vMerge/>
            <w:vAlign w:val="center"/>
            <w:hideMark/>
          </w:tcPr>
          <w:p w14:paraId="0743474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1153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2BEC7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FA2D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B86F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99AF0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81B48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9A686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48FA1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528ED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E3334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D7502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CDDC42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2BC0FE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BBAA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717D3B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C68EFD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10C5D77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0E780F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C4A646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CFBC9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1276780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5E86D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r>
      <w:tr w:rsidR="00EA15D2" w:rsidRPr="00EA15D2" w14:paraId="73F347E9" w14:textId="77777777" w:rsidTr="00EA15D2">
        <w:trPr>
          <w:trHeight w:val="720"/>
          <w:jc w:val="center"/>
        </w:trPr>
        <w:tc>
          <w:tcPr>
            <w:tcW w:w="572" w:type="dxa"/>
            <w:vMerge/>
            <w:vAlign w:val="center"/>
            <w:hideMark/>
          </w:tcPr>
          <w:p w14:paraId="3AE1CD4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38C09F0"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Szabdidő-szervezés és rekkreáció gyakorlata</w:t>
            </w:r>
          </w:p>
        </w:tc>
        <w:tc>
          <w:tcPr>
            <w:tcW w:w="572" w:type="dxa"/>
            <w:vMerge w:val="restart"/>
            <w:shd w:val="clear" w:color="000000" w:fill="FFFFFF"/>
            <w:textDirection w:val="btLr"/>
            <w:hideMark/>
          </w:tcPr>
          <w:p w14:paraId="2E65EF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7911F7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570EC3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482338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A33A3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A1596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92D8E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53C4E50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3939FD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16750C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3927DB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5EDC1C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6D2ECEA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37BA7F5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8B4CA2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ABC434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c>
          <w:tcPr>
            <w:tcW w:w="572" w:type="dxa"/>
            <w:shd w:val="clear" w:color="auto" w:fill="auto"/>
            <w:noWrap/>
            <w:vAlign w:val="center"/>
            <w:hideMark/>
          </w:tcPr>
          <w:p w14:paraId="436E30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c>
          <w:tcPr>
            <w:tcW w:w="500" w:type="dxa"/>
            <w:shd w:val="clear" w:color="auto" w:fill="auto"/>
            <w:noWrap/>
            <w:vAlign w:val="center"/>
            <w:hideMark/>
          </w:tcPr>
          <w:p w14:paraId="7552BD7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23ADF9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7A04C3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B99BCB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E8BE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c>
          <w:tcPr>
            <w:tcW w:w="533" w:type="dxa"/>
            <w:shd w:val="clear" w:color="auto" w:fill="auto"/>
            <w:noWrap/>
            <w:vAlign w:val="center"/>
            <w:hideMark/>
          </w:tcPr>
          <w:p w14:paraId="72EC728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318</w:t>
            </w:r>
          </w:p>
        </w:tc>
      </w:tr>
      <w:tr w:rsidR="00EA15D2" w:rsidRPr="00EA15D2" w14:paraId="078BFA56" w14:textId="77777777" w:rsidTr="00EA15D2">
        <w:trPr>
          <w:trHeight w:val="480"/>
          <w:jc w:val="center"/>
        </w:trPr>
        <w:tc>
          <w:tcPr>
            <w:tcW w:w="572" w:type="dxa"/>
            <w:vMerge/>
            <w:vAlign w:val="center"/>
            <w:hideMark/>
          </w:tcPr>
          <w:p w14:paraId="571ABAF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7828EC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Szabdidős és  rekreációs  technikák</w:t>
            </w:r>
          </w:p>
        </w:tc>
        <w:tc>
          <w:tcPr>
            <w:tcW w:w="572" w:type="dxa"/>
            <w:vMerge/>
            <w:vAlign w:val="center"/>
            <w:hideMark/>
          </w:tcPr>
          <w:p w14:paraId="26AC89B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2B08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F299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EA47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D567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FDBE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273F1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4F42DC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68C4C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F68B0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4031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FC8DE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6813F49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09BC30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9528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F482A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160</w:t>
            </w:r>
          </w:p>
        </w:tc>
        <w:tc>
          <w:tcPr>
            <w:tcW w:w="572" w:type="dxa"/>
            <w:shd w:val="clear" w:color="auto" w:fill="auto"/>
            <w:noWrap/>
            <w:vAlign w:val="center"/>
            <w:hideMark/>
          </w:tcPr>
          <w:p w14:paraId="4EA0F1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160</w:t>
            </w:r>
          </w:p>
        </w:tc>
        <w:tc>
          <w:tcPr>
            <w:tcW w:w="500" w:type="dxa"/>
            <w:shd w:val="clear" w:color="auto" w:fill="auto"/>
            <w:noWrap/>
            <w:vAlign w:val="center"/>
            <w:hideMark/>
          </w:tcPr>
          <w:p w14:paraId="0F66EC3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A813D9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B25BA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16AF48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F338C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160</w:t>
            </w:r>
          </w:p>
        </w:tc>
        <w:tc>
          <w:tcPr>
            <w:tcW w:w="533" w:type="dxa"/>
            <w:shd w:val="clear" w:color="auto" w:fill="auto"/>
            <w:noWrap/>
            <w:vAlign w:val="center"/>
            <w:hideMark/>
          </w:tcPr>
          <w:p w14:paraId="77AB73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160</w:t>
            </w:r>
          </w:p>
        </w:tc>
      </w:tr>
      <w:tr w:rsidR="00EA15D2" w:rsidRPr="00EA15D2" w14:paraId="6AEABE1D" w14:textId="77777777" w:rsidTr="00EA15D2">
        <w:trPr>
          <w:trHeight w:val="720"/>
          <w:jc w:val="center"/>
        </w:trPr>
        <w:tc>
          <w:tcPr>
            <w:tcW w:w="572" w:type="dxa"/>
            <w:vMerge/>
            <w:vAlign w:val="center"/>
            <w:hideMark/>
          </w:tcPr>
          <w:p w14:paraId="200F6C9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AC6A5C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Szabadidő-szervezés és rekreáció  gyakorlata</w:t>
            </w:r>
          </w:p>
        </w:tc>
        <w:tc>
          <w:tcPr>
            <w:tcW w:w="572" w:type="dxa"/>
            <w:vMerge/>
            <w:vAlign w:val="center"/>
            <w:hideMark/>
          </w:tcPr>
          <w:p w14:paraId="01D31FA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7251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B694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65CB5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AB42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24A8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F71BB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94185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1AC36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6C311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910B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B8159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1C61EDD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3EE60E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07FA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20C0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140</w:t>
            </w:r>
          </w:p>
        </w:tc>
        <w:tc>
          <w:tcPr>
            <w:tcW w:w="572" w:type="dxa"/>
            <w:shd w:val="clear" w:color="auto" w:fill="auto"/>
            <w:noWrap/>
            <w:vAlign w:val="center"/>
            <w:hideMark/>
          </w:tcPr>
          <w:p w14:paraId="2F7E74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140</w:t>
            </w:r>
          </w:p>
        </w:tc>
        <w:tc>
          <w:tcPr>
            <w:tcW w:w="500" w:type="dxa"/>
            <w:shd w:val="clear" w:color="auto" w:fill="auto"/>
            <w:noWrap/>
            <w:vAlign w:val="center"/>
            <w:hideMark/>
          </w:tcPr>
          <w:p w14:paraId="213749B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1143C1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051F7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39D3FB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2A1C5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140</w:t>
            </w:r>
          </w:p>
        </w:tc>
        <w:tc>
          <w:tcPr>
            <w:tcW w:w="533" w:type="dxa"/>
            <w:shd w:val="clear" w:color="auto" w:fill="auto"/>
            <w:noWrap/>
            <w:vAlign w:val="center"/>
            <w:hideMark/>
          </w:tcPr>
          <w:p w14:paraId="131D6C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140</w:t>
            </w:r>
          </w:p>
        </w:tc>
      </w:tr>
      <w:tr w:rsidR="00EA15D2" w:rsidRPr="00EA15D2" w14:paraId="31DDD897" w14:textId="77777777" w:rsidTr="00EA15D2">
        <w:trPr>
          <w:trHeight w:val="720"/>
          <w:jc w:val="center"/>
        </w:trPr>
        <w:tc>
          <w:tcPr>
            <w:tcW w:w="572" w:type="dxa"/>
            <w:vMerge/>
            <w:vAlign w:val="center"/>
            <w:hideMark/>
          </w:tcPr>
          <w:p w14:paraId="4A8C42B7"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1E83AC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Munka tűz és balesetvédelem gyakorlata</w:t>
            </w:r>
          </w:p>
        </w:tc>
        <w:tc>
          <w:tcPr>
            <w:tcW w:w="572" w:type="dxa"/>
            <w:vMerge/>
            <w:vAlign w:val="center"/>
            <w:hideMark/>
          </w:tcPr>
          <w:p w14:paraId="4523A50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7EFB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7D75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D0606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395E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2E293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9310C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9AA37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215C0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798276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32CA7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328D7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0F0C7F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034F86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2B14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AC7E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72" w:type="dxa"/>
            <w:shd w:val="clear" w:color="auto" w:fill="auto"/>
            <w:noWrap/>
            <w:vAlign w:val="center"/>
            <w:hideMark/>
          </w:tcPr>
          <w:p w14:paraId="6A6D92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08A635C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B6971D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74277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BF9688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A2AEF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33" w:type="dxa"/>
            <w:shd w:val="clear" w:color="auto" w:fill="auto"/>
            <w:noWrap/>
            <w:vAlign w:val="center"/>
            <w:hideMark/>
          </w:tcPr>
          <w:p w14:paraId="2C3615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r>
    </w:tbl>
    <w:p w14:paraId="50E35724" w14:textId="77777777" w:rsidR="00EA15D2" w:rsidRDefault="00EA15D2">
      <w:r>
        <w:br w:type="page"/>
      </w: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047967FE" w14:textId="77777777" w:rsidTr="00EA15D2">
        <w:trPr>
          <w:trHeight w:val="480"/>
          <w:jc w:val="center"/>
        </w:trPr>
        <w:tc>
          <w:tcPr>
            <w:tcW w:w="572" w:type="dxa"/>
            <w:vMerge w:val="restart"/>
            <w:shd w:val="clear" w:color="auto" w:fill="auto"/>
            <w:textDirection w:val="btLr"/>
            <w:vAlign w:val="center"/>
            <w:hideMark/>
          </w:tcPr>
          <w:p w14:paraId="26CAE9DB" w14:textId="43C753B6"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10563-16 A szociális munka adminisztrációja</w:t>
            </w:r>
          </w:p>
        </w:tc>
        <w:tc>
          <w:tcPr>
            <w:tcW w:w="2914" w:type="dxa"/>
            <w:shd w:val="clear" w:color="auto" w:fill="auto"/>
            <w:vAlign w:val="center"/>
            <w:hideMark/>
          </w:tcPr>
          <w:p w14:paraId="517A379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szociális adminisztráció</w:t>
            </w:r>
          </w:p>
        </w:tc>
        <w:tc>
          <w:tcPr>
            <w:tcW w:w="572" w:type="dxa"/>
            <w:vMerge w:val="restart"/>
            <w:shd w:val="clear" w:color="000000" w:fill="FFFFFF"/>
            <w:textDirection w:val="btLr"/>
            <w:hideMark/>
          </w:tcPr>
          <w:p w14:paraId="58B3B5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14811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4C6CA7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195284D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DBED4D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CF91B4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B98F38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25C234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266B3C5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AF5D21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38A381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897965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5A7041D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1F9B40C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2100FE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278</w:t>
            </w:r>
          </w:p>
        </w:tc>
        <w:tc>
          <w:tcPr>
            <w:tcW w:w="500" w:type="dxa"/>
            <w:shd w:val="clear" w:color="000000" w:fill="F2F2F2"/>
            <w:noWrap/>
            <w:vAlign w:val="center"/>
            <w:hideMark/>
          </w:tcPr>
          <w:p w14:paraId="5D3F821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86F60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278</w:t>
            </w:r>
          </w:p>
        </w:tc>
        <w:tc>
          <w:tcPr>
            <w:tcW w:w="500" w:type="dxa"/>
            <w:shd w:val="clear" w:color="auto" w:fill="auto"/>
            <w:noWrap/>
            <w:vAlign w:val="center"/>
            <w:hideMark/>
          </w:tcPr>
          <w:p w14:paraId="13E5A45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BDE3AF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7896A7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DC5B1B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278</w:t>
            </w:r>
          </w:p>
        </w:tc>
        <w:tc>
          <w:tcPr>
            <w:tcW w:w="500" w:type="dxa"/>
            <w:shd w:val="clear" w:color="000000" w:fill="F2F2F2"/>
            <w:noWrap/>
            <w:vAlign w:val="center"/>
            <w:hideMark/>
          </w:tcPr>
          <w:p w14:paraId="243EAD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1382300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278</w:t>
            </w:r>
          </w:p>
        </w:tc>
      </w:tr>
      <w:tr w:rsidR="00EA15D2" w:rsidRPr="00EA15D2" w14:paraId="61CA3185" w14:textId="77777777" w:rsidTr="00EA15D2">
        <w:trPr>
          <w:trHeight w:val="720"/>
          <w:jc w:val="center"/>
        </w:trPr>
        <w:tc>
          <w:tcPr>
            <w:tcW w:w="572" w:type="dxa"/>
            <w:vMerge/>
            <w:vAlign w:val="center"/>
            <w:hideMark/>
          </w:tcPr>
          <w:p w14:paraId="409740E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5A0EE2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Az intézmény működésének jogi háttere </w:t>
            </w:r>
          </w:p>
        </w:tc>
        <w:tc>
          <w:tcPr>
            <w:tcW w:w="572" w:type="dxa"/>
            <w:vMerge/>
            <w:vAlign w:val="center"/>
            <w:hideMark/>
          </w:tcPr>
          <w:p w14:paraId="09DC1B2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0AF6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B9C50B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6D27C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3F03E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295BA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52266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3BF33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91CAE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C6CD4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18CE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0B171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524F5EF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9FB8D4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681C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7F0767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A1C322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auto" w:fill="auto"/>
            <w:noWrap/>
            <w:vAlign w:val="center"/>
            <w:hideMark/>
          </w:tcPr>
          <w:p w14:paraId="06BC3F4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ED398F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69F71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DC5AF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000000" w:fill="F2F2F2"/>
            <w:noWrap/>
            <w:vAlign w:val="center"/>
            <w:hideMark/>
          </w:tcPr>
          <w:p w14:paraId="23EBA24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1BCC4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r>
      <w:tr w:rsidR="00EA15D2" w:rsidRPr="00EA15D2" w14:paraId="4E84900E" w14:textId="77777777" w:rsidTr="00EA15D2">
        <w:trPr>
          <w:trHeight w:val="480"/>
          <w:jc w:val="center"/>
        </w:trPr>
        <w:tc>
          <w:tcPr>
            <w:tcW w:w="572" w:type="dxa"/>
            <w:vMerge/>
            <w:vAlign w:val="center"/>
            <w:hideMark/>
          </w:tcPr>
          <w:p w14:paraId="24DA93C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065338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Intézményi adminisztráció</w:t>
            </w:r>
          </w:p>
        </w:tc>
        <w:tc>
          <w:tcPr>
            <w:tcW w:w="572" w:type="dxa"/>
            <w:vMerge/>
            <w:vAlign w:val="center"/>
            <w:hideMark/>
          </w:tcPr>
          <w:p w14:paraId="7576BF3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93C1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7EE7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8A00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64150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B8C0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4C344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2278B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2279B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47A35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F558D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02A14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957974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052F88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1416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120</w:t>
            </w:r>
          </w:p>
        </w:tc>
        <w:tc>
          <w:tcPr>
            <w:tcW w:w="500" w:type="dxa"/>
            <w:shd w:val="clear" w:color="000000" w:fill="F2F2F2"/>
            <w:noWrap/>
            <w:vAlign w:val="center"/>
            <w:hideMark/>
          </w:tcPr>
          <w:p w14:paraId="6FAE0C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31C92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120</w:t>
            </w:r>
          </w:p>
        </w:tc>
        <w:tc>
          <w:tcPr>
            <w:tcW w:w="500" w:type="dxa"/>
            <w:shd w:val="clear" w:color="auto" w:fill="auto"/>
            <w:noWrap/>
            <w:vAlign w:val="center"/>
            <w:hideMark/>
          </w:tcPr>
          <w:p w14:paraId="7A373A5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3C65DA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C046B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09423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120</w:t>
            </w:r>
          </w:p>
        </w:tc>
        <w:tc>
          <w:tcPr>
            <w:tcW w:w="500" w:type="dxa"/>
            <w:shd w:val="clear" w:color="000000" w:fill="F2F2F2"/>
            <w:noWrap/>
            <w:vAlign w:val="center"/>
            <w:hideMark/>
          </w:tcPr>
          <w:p w14:paraId="3E21473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DB547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120</w:t>
            </w:r>
          </w:p>
        </w:tc>
      </w:tr>
      <w:tr w:rsidR="00EA15D2" w:rsidRPr="00EA15D2" w14:paraId="58AC7A44" w14:textId="77777777" w:rsidTr="00EA15D2">
        <w:trPr>
          <w:trHeight w:val="240"/>
          <w:jc w:val="center"/>
        </w:trPr>
        <w:tc>
          <w:tcPr>
            <w:tcW w:w="572" w:type="dxa"/>
            <w:vMerge/>
            <w:vAlign w:val="center"/>
            <w:hideMark/>
          </w:tcPr>
          <w:p w14:paraId="4E97366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A0F455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Szociális ügyintézés</w:t>
            </w:r>
          </w:p>
        </w:tc>
        <w:tc>
          <w:tcPr>
            <w:tcW w:w="572" w:type="dxa"/>
            <w:vMerge/>
            <w:vAlign w:val="center"/>
            <w:hideMark/>
          </w:tcPr>
          <w:p w14:paraId="56E4FE37"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F960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EF2CE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3EB51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590C7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45FF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E6EEB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04357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26DA5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3607A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4CFC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F7AEE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A10257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87B10E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3C4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100</w:t>
            </w:r>
          </w:p>
        </w:tc>
        <w:tc>
          <w:tcPr>
            <w:tcW w:w="500" w:type="dxa"/>
            <w:shd w:val="clear" w:color="000000" w:fill="F2F2F2"/>
            <w:noWrap/>
            <w:vAlign w:val="center"/>
            <w:hideMark/>
          </w:tcPr>
          <w:p w14:paraId="76D871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88AD7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100</w:t>
            </w:r>
          </w:p>
        </w:tc>
        <w:tc>
          <w:tcPr>
            <w:tcW w:w="500" w:type="dxa"/>
            <w:shd w:val="clear" w:color="auto" w:fill="auto"/>
            <w:noWrap/>
            <w:vAlign w:val="center"/>
            <w:hideMark/>
          </w:tcPr>
          <w:p w14:paraId="317F9F7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8169AB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63A0E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C3FFC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100</w:t>
            </w:r>
          </w:p>
        </w:tc>
        <w:tc>
          <w:tcPr>
            <w:tcW w:w="500" w:type="dxa"/>
            <w:shd w:val="clear" w:color="000000" w:fill="F2F2F2"/>
            <w:noWrap/>
            <w:vAlign w:val="center"/>
            <w:hideMark/>
          </w:tcPr>
          <w:p w14:paraId="1DB8D8B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75E53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100</w:t>
            </w:r>
          </w:p>
        </w:tc>
      </w:tr>
      <w:tr w:rsidR="00EA15D2" w:rsidRPr="00EA15D2" w14:paraId="3511FCF1" w14:textId="77777777" w:rsidTr="00EA15D2">
        <w:trPr>
          <w:trHeight w:val="240"/>
          <w:jc w:val="center"/>
        </w:trPr>
        <w:tc>
          <w:tcPr>
            <w:tcW w:w="572" w:type="dxa"/>
            <w:vMerge/>
            <w:vAlign w:val="center"/>
            <w:hideMark/>
          </w:tcPr>
          <w:p w14:paraId="6BDB6F7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C51517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Pályázatírás</w:t>
            </w:r>
          </w:p>
        </w:tc>
        <w:tc>
          <w:tcPr>
            <w:tcW w:w="572" w:type="dxa"/>
            <w:vMerge/>
            <w:vAlign w:val="center"/>
            <w:hideMark/>
          </w:tcPr>
          <w:p w14:paraId="36AE7B6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C1C5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C20B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13D25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1C9C0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3E1D2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94C1A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7B48D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4A4E0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457DE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0325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5CD95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6AEEC33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4C33CF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05B3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000000" w:fill="F2F2F2"/>
            <w:noWrap/>
            <w:vAlign w:val="center"/>
            <w:hideMark/>
          </w:tcPr>
          <w:p w14:paraId="42B301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8419E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auto" w:fill="auto"/>
            <w:noWrap/>
            <w:vAlign w:val="center"/>
            <w:hideMark/>
          </w:tcPr>
          <w:p w14:paraId="385FE05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12EA8E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6124EF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76CBB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c>
          <w:tcPr>
            <w:tcW w:w="500" w:type="dxa"/>
            <w:shd w:val="clear" w:color="000000" w:fill="F2F2F2"/>
            <w:noWrap/>
            <w:vAlign w:val="center"/>
            <w:hideMark/>
          </w:tcPr>
          <w:p w14:paraId="715BCF5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A2F56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w:t>
            </w:r>
          </w:p>
        </w:tc>
      </w:tr>
      <w:tr w:rsidR="00EA15D2" w:rsidRPr="00EA15D2" w14:paraId="7BD9140D" w14:textId="77777777" w:rsidTr="00EA15D2">
        <w:trPr>
          <w:trHeight w:val="480"/>
          <w:jc w:val="center"/>
        </w:trPr>
        <w:tc>
          <w:tcPr>
            <w:tcW w:w="572" w:type="dxa"/>
            <w:vMerge/>
            <w:vAlign w:val="center"/>
            <w:hideMark/>
          </w:tcPr>
          <w:p w14:paraId="0E216F6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3BAE78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Informatikai ismeretek</w:t>
            </w:r>
          </w:p>
        </w:tc>
        <w:tc>
          <w:tcPr>
            <w:tcW w:w="572" w:type="dxa"/>
            <w:vMerge w:val="restart"/>
            <w:shd w:val="clear" w:color="000000" w:fill="FFFFFF"/>
            <w:textDirection w:val="btLr"/>
            <w:hideMark/>
          </w:tcPr>
          <w:p w14:paraId="245119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64F466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A4D2FD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E30409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C29B3C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E2762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8DB1A4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088C999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14EC464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7514CF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5026F8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197D79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7D995D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7F97B04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952919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143</w:t>
            </w:r>
          </w:p>
        </w:tc>
        <w:tc>
          <w:tcPr>
            <w:tcW w:w="500" w:type="dxa"/>
            <w:shd w:val="clear" w:color="000000" w:fill="F2F2F2"/>
            <w:noWrap/>
            <w:vAlign w:val="center"/>
            <w:hideMark/>
          </w:tcPr>
          <w:p w14:paraId="6FA8738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C64A68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143</w:t>
            </w:r>
          </w:p>
        </w:tc>
        <w:tc>
          <w:tcPr>
            <w:tcW w:w="500" w:type="dxa"/>
            <w:shd w:val="clear" w:color="auto" w:fill="auto"/>
            <w:noWrap/>
            <w:vAlign w:val="center"/>
            <w:hideMark/>
          </w:tcPr>
          <w:p w14:paraId="2C559A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B25690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53B70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45911C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143</w:t>
            </w:r>
          </w:p>
        </w:tc>
        <w:tc>
          <w:tcPr>
            <w:tcW w:w="500" w:type="dxa"/>
            <w:shd w:val="clear" w:color="000000" w:fill="F2F2F2"/>
            <w:noWrap/>
            <w:vAlign w:val="center"/>
            <w:hideMark/>
          </w:tcPr>
          <w:p w14:paraId="080B1F1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2DB4602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143</w:t>
            </w:r>
          </w:p>
        </w:tc>
      </w:tr>
      <w:tr w:rsidR="00EA15D2" w:rsidRPr="00EA15D2" w14:paraId="5A6E4672" w14:textId="77777777" w:rsidTr="00EA15D2">
        <w:trPr>
          <w:trHeight w:val="480"/>
          <w:jc w:val="center"/>
        </w:trPr>
        <w:tc>
          <w:tcPr>
            <w:tcW w:w="572" w:type="dxa"/>
            <w:vMerge/>
            <w:vAlign w:val="center"/>
            <w:hideMark/>
          </w:tcPr>
          <w:p w14:paraId="51E321C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194585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Informatikai alapismeretek</w:t>
            </w:r>
          </w:p>
        </w:tc>
        <w:tc>
          <w:tcPr>
            <w:tcW w:w="572" w:type="dxa"/>
            <w:vMerge/>
            <w:vAlign w:val="center"/>
            <w:hideMark/>
          </w:tcPr>
          <w:p w14:paraId="030CE0A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1386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2C93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11D15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3C205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4812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8EBFF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0BBCC6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F9DC6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C43F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CA12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C2FD5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223326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B51FDC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826D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w:t>
            </w:r>
          </w:p>
        </w:tc>
        <w:tc>
          <w:tcPr>
            <w:tcW w:w="500" w:type="dxa"/>
            <w:shd w:val="clear" w:color="000000" w:fill="F2F2F2"/>
            <w:noWrap/>
            <w:vAlign w:val="center"/>
            <w:hideMark/>
          </w:tcPr>
          <w:p w14:paraId="5DB095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A6552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w:t>
            </w:r>
          </w:p>
        </w:tc>
        <w:tc>
          <w:tcPr>
            <w:tcW w:w="500" w:type="dxa"/>
            <w:shd w:val="clear" w:color="auto" w:fill="auto"/>
            <w:noWrap/>
            <w:vAlign w:val="center"/>
            <w:hideMark/>
          </w:tcPr>
          <w:p w14:paraId="7C267ED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BDD5F1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696C7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16AD6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w:t>
            </w:r>
          </w:p>
        </w:tc>
        <w:tc>
          <w:tcPr>
            <w:tcW w:w="500" w:type="dxa"/>
            <w:shd w:val="clear" w:color="000000" w:fill="F2F2F2"/>
            <w:noWrap/>
            <w:vAlign w:val="center"/>
            <w:hideMark/>
          </w:tcPr>
          <w:p w14:paraId="7AB6FAE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8C361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16</w:t>
            </w:r>
          </w:p>
        </w:tc>
      </w:tr>
      <w:tr w:rsidR="00EA15D2" w:rsidRPr="00EA15D2" w14:paraId="1D44641D" w14:textId="77777777" w:rsidTr="00EA15D2">
        <w:trPr>
          <w:trHeight w:val="480"/>
          <w:jc w:val="center"/>
        </w:trPr>
        <w:tc>
          <w:tcPr>
            <w:tcW w:w="572" w:type="dxa"/>
            <w:vMerge/>
            <w:vAlign w:val="center"/>
            <w:hideMark/>
          </w:tcPr>
          <w:p w14:paraId="53917BB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F4543A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Informatika a szociális adminisztrációban</w:t>
            </w:r>
          </w:p>
        </w:tc>
        <w:tc>
          <w:tcPr>
            <w:tcW w:w="572" w:type="dxa"/>
            <w:vMerge/>
            <w:vAlign w:val="center"/>
            <w:hideMark/>
          </w:tcPr>
          <w:p w14:paraId="6F411B6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C558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DCFF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3044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D2DC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35C1E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01351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02137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562CF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AB99D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DD4FC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EDFE1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5DE3688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82EA3B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4C84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127</w:t>
            </w:r>
          </w:p>
        </w:tc>
        <w:tc>
          <w:tcPr>
            <w:tcW w:w="500" w:type="dxa"/>
            <w:shd w:val="clear" w:color="000000" w:fill="F2F2F2"/>
            <w:noWrap/>
            <w:vAlign w:val="center"/>
            <w:hideMark/>
          </w:tcPr>
          <w:p w14:paraId="02859E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B1096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127</w:t>
            </w:r>
          </w:p>
        </w:tc>
        <w:tc>
          <w:tcPr>
            <w:tcW w:w="500" w:type="dxa"/>
            <w:shd w:val="clear" w:color="auto" w:fill="auto"/>
            <w:noWrap/>
            <w:vAlign w:val="center"/>
            <w:hideMark/>
          </w:tcPr>
          <w:p w14:paraId="265D568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5CD22E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9C1CC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AD0C0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127</w:t>
            </w:r>
          </w:p>
        </w:tc>
        <w:tc>
          <w:tcPr>
            <w:tcW w:w="500" w:type="dxa"/>
            <w:shd w:val="clear" w:color="000000" w:fill="F2F2F2"/>
            <w:noWrap/>
            <w:vAlign w:val="center"/>
            <w:hideMark/>
          </w:tcPr>
          <w:p w14:paraId="656DE83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4737B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127</w:t>
            </w:r>
          </w:p>
        </w:tc>
      </w:tr>
      <w:tr w:rsidR="00EA15D2" w:rsidRPr="00EA15D2" w14:paraId="482EB06A" w14:textId="77777777" w:rsidTr="00EA15D2">
        <w:trPr>
          <w:trHeight w:val="960"/>
          <w:jc w:val="center"/>
        </w:trPr>
        <w:tc>
          <w:tcPr>
            <w:tcW w:w="572" w:type="dxa"/>
            <w:vMerge w:val="restart"/>
            <w:shd w:val="clear" w:color="auto" w:fill="auto"/>
            <w:textDirection w:val="btLr"/>
            <w:vAlign w:val="center"/>
            <w:hideMark/>
          </w:tcPr>
          <w:p w14:paraId="63C15D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12046-16 Gyermekellátási alapfeladatok és alapelvek</w:t>
            </w:r>
          </w:p>
        </w:tc>
        <w:tc>
          <w:tcPr>
            <w:tcW w:w="2914" w:type="dxa"/>
            <w:shd w:val="clear" w:color="auto" w:fill="auto"/>
            <w:vAlign w:val="center"/>
            <w:hideMark/>
          </w:tcPr>
          <w:p w14:paraId="0C2B692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 készségfejlesztés és kommunikáció gyakorlata</w:t>
            </w:r>
          </w:p>
        </w:tc>
        <w:tc>
          <w:tcPr>
            <w:tcW w:w="572" w:type="dxa"/>
            <w:vMerge w:val="restart"/>
            <w:shd w:val="clear" w:color="000000" w:fill="92D050"/>
            <w:textDirection w:val="btLr"/>
            <w:hideMark/>
          </w:tcPr>
          <w:p w14:paraId="786E15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324CCCC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7584BC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15EE8B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11227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071A3A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2A0D7E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4F885BC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56" w:type="dxa"/>
            <w:shd w:val="clear" w:color="000000" w:fill="F2F2F2"/>
            <w:noWrap/>
            <w:vAlign w:val="center"/>
            <w:hideMark/>
          </w:tcPr>
          <w:p w14:paraId="3D36332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355C9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D2D396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w:t>
            </w:r>
          </w:p>
        </w:tc>
        <w:tc>
          <w:tcPr>
            <w:tcW w:w="572" w:type="dxa"/>
            <w:shd w:val="clear" w:color="auto" w:fill="auto"/>
            <w:noWrap/>
            <w:vAlign w:val="center"/>
            <w:hideMark/>
          </w:tcPr>
          <w:p w14:paraId="7B00581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24</w:t>
            </w:r>
          </w:p>
        </w:tc>
        <w:tc>
          <w:tcPr>
            <w:tcW w:w="484" w:type="dxa"/>
            <w:vMerge w:val="restart"/>
            <w:shd w:val="clear" w:color="auto" w:fill="auto"/>
            <w:noWrap/>
            <w:hideMark/>
          </w:tcPr>
          <w:p w14:paraId="574080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24</w:t>
            </w:r>
          </w:p>
        </w:tc>
        <w:tc>
          <w:tcPr>
            <w:tcW w:w="572" w:type="dxa"/>
            <w:vMerge w:val="restart"/>
            <w:shd w:val="clear" w:color="auto" w:fill="auto"/>
            <w:noWrap/>
            <w:hideMark/>
          </w:tcPr>
          <w:p w14:paraId="60979B6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33219A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40F2E4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5702B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24</w:t>
            </w:r>
          </w:p>
        </w:tc>
        <w:tc>
          <w:tcPr>
            <w:tcW w:w="500" w:type="dxa"/>
            <w:shd w:val="clear" w:color="auto" w:fill="auto"/>
            <w:noWrap/>
            <w:vAlign w:val="center"/>
            <w:hideMark/>
          </w:tcPr>
          <w:p w14:paraId="6B4FD3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06110E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6D29D7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8F01B4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E5330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88B043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C2ED4AB" w14:textId="77777777" w:rsidTr="00EA15D2">
        <w:trPr>
          <w:trHeight w:val="480"/>
          <w:jc w:val="center"/>
        </w:trPr>
        <w:tc>
          <w:tcPr>
            <w:tcW w:w="572" w:type="dxa"/>
            <w:vMerge/>
            <w:vAlign w:val="center"/>
            <w:hideMark/>
          </w:tcPr>
          <w:p w14:paraId="4232AFF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D949DC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Reális énkép szerepe a szociális segítésben</w:t>
            </w:r>
          </w:p>
        </w:tc>
        <w:tc>
          <w:tcPr>
            <w:tcW w:w="572" w:type="dxa"/>
            <w:vMerge/>
            <w:vAlign w:val="center"/>
            <w:hideMark/>
          </w:tcPr>
          <w:p w14:paraId="39766E8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7A2B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D334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816A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EF34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BB834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4B056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BFAAB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56" w:type="dxa"/>
            <w:shd w:val="clear" w:color="000000" w:fill="F2F2F2"/>
            <w:noWrap/>
            <w:vAlign w:val="center"/>
            <w:hideMark/>
          </w:tcPr>
          <w:p w14:paraId="6A8006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C8670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9055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82099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05AFC03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26ED45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D471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04FE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79C4E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626A20A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C73BD20"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F2B44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9E70E7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023C22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6DD20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C4EC46A" w14:textId="77777777" w:rsidTr="00EA15D2">
        <w:trPr>
          <w:trHeight w:val="720"/>
          <w:jc w:val="center"/>
        </w:trPr>
        <w:tc>
          <w:tcPr>
            <w:tcW w:w="572" w:type="dxa"/>
            <w:vMerge/>
            <w:vAlign w:val="center"/>
            <w:hideMark/>
          </w:tcPr>
          <w:p w14:paraId="1BA171E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B9B4CD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szakmai együttműködés készségei</w:t>
            </w:r>
          </w:p>
        </w:tc>
        <w:tc>
          <w:tcPr>
            <w:tcW w:w="572" w:type="dxa"/>
            <w:vMerge/>
            <w:vAlign w:val="center"/>
            <w:hideMark/>
          </w:tcPr>
          <w:p w14:paraId="2FE078A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8070C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772AC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54225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B15C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032AB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2FC06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9994D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56" w:type="dxa"/>
            <w:shd w:val="clear" w:color="000000" w:fill="F2F2F2"/>
            <w:noWrap/>
            <w:vAlign w:val="center"/>
            <w:hideMark/>
          </w:tcPr>
          <w:p w14:paraId="79357C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3FF85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BDD2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94C286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9B7113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F1D743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FFD2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346F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29528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7F47593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F361B98"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9CD92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E6F863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77D19A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54E6A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8632855" w14:textId="77777777" w:rsidTr="00EA15D2">
        <w:trPr>
          <w:trHeight w:val="720"/>
          <w:jc w:val="center"/>
        </w:trPr>
        <w:tc>
          <w:tcPr>
            <w:tcW w:w="572" w:type="dxa"/>
            <w:vMerge/>
            <w:vAlign w:val="center"/>
            <w:hideMark/>
          </w:tcPr>
          <w:p w14:paraId="44D1BB9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D16B30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segítő kapcsolat eszközeinek alkalmazása</w:t>
            </w:r>
          </w:p>
        </w:tc>
        <w:tc>
          <w:tcPr>
            <w:tcW w:w="572" w:type="dxa"/>
            <w:vMerge/>
            <w:vAlign w:val="center"/>
            <w:hideMark/>
          </w:tcPr>
          <w:p w14:paraId="2ADFC4B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8AE6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BD12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C7ED5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8C864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B8D1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F5712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3A7639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48696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A35FB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40BE9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6</w:t>
            </w:r>
          </w:p>
        </w:tc>
        <w:tc>
          <w:tcPr>
            <w:tcW w:w="572" w:type="dxa"/>
            <w:shd w:val="clear" w:color="auto" w:fill="auto"/>
            <w:noWrap/>
            <w:vAlign w:val="center"/>
            <w:hideMark/>
          </w:tcPr>
          <w:p w14:paraId="7810B2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6</w:t>
            </w:r>
          </w:p>
        </w:tc>
        <w:tc>
          <w:tcPr>
            <w:tcW w:w="484" w:type="dxa"/>
            <w:vMerge/>
            <w:vAlign w:val="center"/>
            <w:hideMark/>
          </w:tcPr>
          <w:p w14:paraId="3396B6A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7EA190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F25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7CFC8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941AB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6</w:t>
            </w:r>
          </w:p>
        </w:tc>
        <w:tc>
          <w:tcPr>
            <w:tcW w:w="500" w:type="dxa"/>
            <w:shd w:val="clear" w:color="auto" w:fill="auto"/>
            <w:noWrap/>
            <w:vAlign w:val="center"/>
            <w:hideMark/>
          </w:tcPr>
          <w:p w14:paraId="576D357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3A8903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4B239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4594AD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099489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3838A7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712198BA" w14:textId="77777777" w:rsidTr="00EA15D2">
        <w:trPr>
          <w:trHeight w:val="480"/>
          <w:jc w:val="center"/>
        </w:trPr>
        <w:tc>
          <w:tcPr>
            <w:tcW w:w="572" w:type="dxa"/>
            <w:vMerge/>
            <w:vAlign w:val="center"/>
            <w:hideMark/>
          </w:tcPr>
          <w:p w14:paraId="7F0F147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0907C3D"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Gyermekvédelmi ismeretek</w:t>
            </w:r>
          </w:p>
        </w:tc>
        <w:tc>
          <w:tcPr>
            <w:tcW w:w="572" w:type="dxa"/>
            <w:vMerge w:val="restart"/>
            <w:shd w:val="clear" w:color="000000" w:fill="92D050"/>
            <w:textDirection w:val="btLr"/>
            <w:hideMark/>
          </w:tcPr>
          <w:p w14:paraId="41FAD8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4F4C894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3B9EB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844D39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75D3B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A47221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5F4933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389" w:type="dxa"/>
            <w:shd w:val="clear" w:color="000000" w:fill="F2F2F2"/>
            <w:noWrap/>
            <w:vAlign w:val="center"/>
            <w:hideMark/>
          </w:tcPr>
          <w:p w14:paraId="42BFA4C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D21486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0E25BC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6E881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30BE829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484" w:type="dxa"/>
            <w:vMerge w:val="restart"/>
            <w:shd w:val="clear" w:color="auto" w:fill="auto"/>
            <w:noWrap/>
            <w:hideMark/>
          </w:tcPr>
          <w:p w14:paraId="17A3E30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72" w:type="dxa"/>
            <w:vMerge w:val="restart"/>
            <w:shd w:val="clear" w:color="auto" w:fill="auto"/>
            <w:noWrap/>
            <w:hideMark/>
          </w:tcPr>
          <w:p w14:paraId="054A0C3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4C27C8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4313BB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FCD87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6AD6B19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9671D7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3E1EF3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DA3D9E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1EBCF4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E7BDE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F8827D0" w14:textId="77777777" w:rsidTr="00EA15D2">
        <w:trPr>
          <w:trHeight w:val="480"/>
          <w:jc w:val="center"/>
        </w:trPr>
        <w:tc>
          <w:tcPr>
            <w:tcW w:w="572" w:type="dxa"/>
            <w:vMerge/>
            <w:vAlign w:val="center"/>
            <w:hideMark/>
          </w:tcPr>
          <w:p w14:paraId="30ED0CA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10C6BD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jogi szabályozása</w:t>
            </w:r>
          </w:p>
        </w:tc>
        <w:tc>
          <w:tcPr>
            <w:tcW w:w="572" w:type="dxa"/>
            <w:vMerge/>
            <w:vAlign w:val="center"/>
            <w:hideMark/>
          </w:tcPr>
          <w:p w14:paraId="24910D6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BB6E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852E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06688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9066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BE02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2669A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254D2F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D2F54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BCDEB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5BDEC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2248B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0F13649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60745D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0EC6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1E9EE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67A77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434650B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B939508"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7C94D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0A413D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19914C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8BF57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101D8A5" w14:textId="77777777" w:rsidTr="00EA15D2">
        <w:trPr>
          <w:trHeight w:val="480"/>
          <w:jc w:val="center"/>
        </w:trPr>
        <w:tc>
          <w:tcPr>
            <w:tcW w:w="572" w:type="dxa"/>
            <w:vMerge/>
            <w:vAlign w:val="center"/>
            <w:hideMark/>
          </w:tcPr>
          <w:p w14:paraId="156C2EE8"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25033A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mai rendszere</w:t>
            </w:r>
          </w:p>
        </w:tc>
        <w:tc>
          <w:tcPr>
            <w:tcW w:w="572" w:type="dxa"/>
            <w:vMerge/>
            <w:vAlign w:val="center"/>
            <w:hideMark/>
          </w:tcPr>
          <w:p w14:paraId="09DB52E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0961A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8F350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5B981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9E7BF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AA743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DE52B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3BD1B9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7C243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29C41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F86E0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46B93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4DFD230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3353AB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19D49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5FDB6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15B5A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48AAB92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88F291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7297D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BD9F6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E99265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46064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504FDC6" w14:textId="77777777" w:rsidTr="00EA15D2">
        <w:trPr>
          <w:trHeight w:val="720"/>
          <w:jc w:val="center"/>
        </w:trPr>
        <w:tc>
          <w:tcPr>
            <w:tcW w:w="572" w:type="dxa"/>
            <w:vMerge/>
            <w:vAlign w:val="center"/>
            <w:hideMark/>
          </w:tcPr>
          <w:p w14:paraId="1EE10F7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B1AA2F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pszichológiai vonatkozásai</w:t>
            </w:r>
          </w:p>
        </w:tc>
        <w:tc>
          <w:tcPr>
            <w:tcW w:w="572" w:type="dxa"/>
            <w:vMerge/>
            <w:vAlign w:val="center"/>
            <w:hideMark/>
          </w:tcPr>
          <w:p w14:paraId="07EBB98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3A10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3959E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DD8B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74076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08F6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5D3E9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1DA9F8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CB401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09DAF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6E3B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BFB78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95669D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327A31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A798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2A43B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17C72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0E5181B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7EAAD0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0FD24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A78154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BD5D0E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4BB6B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389FB593" w14:textId="77777777" w:rsidTr="00EA15D2">
        <w:trPr>
          <w:trHeight w:val="480"/>
          <w:jc w:val="center"/>
        </w:trPr>
        <w:tc>
          <w:tcPr>
            <w:tcW w:w="572" w:type="dxa"/>
            <w:vMerge/>
            <w:vAlign w:val="center"/>
            <w:hideMark/>
          </w:tcPr>
          <w:p w14:paraId="4B886AC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B75F418"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Gyógypedagógiai alapismeretek</w:t>
            </w:r>
          </w:p>
        </w:tc>
        <w:tc>
          <w:tcPr>
            <w:tcW w:w="572" w:type="dxa"/>
            <w:vMerge w:val="restart"/>
            <w:shd w:val="clear" w:color="000000" w:fill="92D050"/>
            <w:textDirection w:val="btLr"/>
            <w:hideMark/>
          </w:tcPr>
          <w:p w14:paraId="07220A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3FF3B2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1B69F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4DBD535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33321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B9158A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2028B7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389" w:type="dxa"/>
            <w:shd w:val="clear" w:color="000000" w:fill="F2F2F2"/>
            <w:noWrap/>
            <w:vAlign w:val="center"/>
            <w:hideMark/>
          </w:tcPr>
          <w:p w14:paraId="16ADC9D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24254D5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614F5B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D22878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0B531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484" w:type="dxa"/>
            <w:vMerge w:val="restart"/>
            <w:shd w:val="clear" w:color="auto" w:fill="auto"/>
            <w:noWrap/>
            <w:hideMark/>
          </w:tcPr>
          <w:p w14:paraId="623A2E2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72" w:type="dxa"/>
            <w:vMerge w:val="restart"/>
            <w:shd w:val="clear" w:color="auto" w:fill="auto"/>
            <w:noWrap/>
            <w:hideMark/>
          </w:tcPr>
          <w:p w14:paraId="6D09A91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6A9D6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C84238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452F3B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18</w:t>
            </w:r>
          </w:p>
        </w:tc>
        <w:tc>
          <w:tcPr>
            <w:tcW w:w="500" w:type="dxa"/>
            <w:shd w:val="clear" w:color="auto" w:fill="auto"/>
            <w:noWrap/>
            <w:vAlign w:val="center"/>
            <w:hideMark/>
          </w:tcPr>
          <w:p w14:paraId="0D5C83E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13C24C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B5AEE0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A6A94A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5D5AC4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13FD37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1DB6169B" w14:textId="77777777" w:rsidTr="00EA15D2">
        <w:trPr>
          <w:trHeight w:val="720"/>
          <w:jc w:val="center"/>
        </w:trPr>
        <w:tc>
          <w:tcPr>
            <w:tcW w:w="572" w:type="dxa"/>
            <w:vMerge/>
            <w:vAlign w:val="center"/>
            <w:hideMark/>
          </w:tcPr>
          <w:p w14:paraId="6205974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B8A491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gyógypedagógia tudománya és tevékenységi területei</w:t>
            </w:r>
          </w:p>
        </w:tc>
        <w:tc>
          <w:tcPr>
            <w:tcW w:w="572" w:type="dxa"/>
            <w:vMerge/>
            <w:vAlign w:val="center"/>
            <w:hideMark/>
          </w:tcPr>
          <w:p w14:paraId="53225184"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9E19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A39E1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8A880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292A9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F86FF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90FEE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534929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8C73D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E91F7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CB5E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50021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1102EBB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8199C5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8F1B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31416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6A5ED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26A3505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24EDD25"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686BA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B5FC5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59F354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7CAE4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4413A56" w14:textId="77777777" w:rsidTr="00EA15D2">
        <w:trPr>
          <w:trHeight w:val="480"/>
          <w:jc w:val="center"/>
        </w:trPr>
        <w:tc>
          <w:tcPr>
            <w:tcW w:w="572" w:type="dxa"/>
            <w:vMerge/>
            <w:vAlign w:val="center"/>
            <w:hideMark/>
          </w:tcPr>
          <w:p w14:paraId="6D8DFA0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ABD771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Fejlesztés és rehabilitáció</w:t>
            </w:r>
          </w:p>
        </w:tc>
        <w:tc>
          <w:tcPr>
            <w:tcW w:w="572" w:type="dxa"/>
            <w:vMerge/>
            <w:vAlign w:val="center"/>
            <w:hideMark/>
          </w:tcPr>
          <w:p w14:paraId="518FA9E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7665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1264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B0EC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624C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41ABA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07776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420350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43247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7DED6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ACEA10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405725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2FFFA4B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D5E835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E103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C5446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818B3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26B1382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7C32CB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5985E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1666B6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132B6B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19961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037EEFE" w14:textId="77777777" w:rsidTr="00EA15D2">
        <w:trPr>
          <w:trHeight w:val="480"/>
          <w:jc w:val="center"/>
        </w:trPr>
        <w:tc>
          <w:tcPr>
            <w:tcW w:w="572" w:type="dxa"/>
            <w:vMerge/>
            <w:vAlign w:val="center"/>
            <w:hideMark/>
          </w:tcPr>
          <w:p w14:paraId="3567F1B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FB02E8D"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ismeretek</w:t>
            </w:r>
          </w:p>
        </w:tc>
        <w:tc>
          <w:tcPr>
            <w:tcW w:w="572" w:type="dxa"/>
            <w:vMerge w:val="restart"/>
            <w:shd w:val="clear" w:color="000000" w:fill="92D050"/>
            <w:textDirection w:val="btLr"/>
            <w:hideMark/>
          </w:tcPr>
          <w:p w14:paraId="54F6BE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19046CC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9CD5E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6A3401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FDF68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8C68EF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6467B2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19</w:t>
            </w:r>
          </w:p>
        </w:tc>
        <w:tc>
          <w:tcPr>
            <w:tcW w:w="389" w:type="dxa"/>
            <w:shd w:val="clear" w:color="000000" w:fill="F2F2F2"/>
            <w:noWrap/>
            <w:vAlign w:val="center"/>
            <w:hideMark/>
          </w:tcPr>
          <w:p w14:paraId="7929ADB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EFA773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9BC26C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227E00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0EC966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19</w:t>
            </w:r>
          </w:p>
        </w:tc>
        <w:tc>
          <w:tcPr>
            <w:tcW w:w="484" w:type="dxa"/>
            <w:vMerge w:val="restart"/>
            <w:shd w:val="clear" w:color="auto" w:fill="auto"/>
            <w:noWrap/>
            <w:hideMark/>
          </w:tcPr>
          <w:p w14:paraId="5F62723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19</w:t>
            </w:r>
          </w:p>
        </w:tc>
        <w:tc>
          <w:tcPr>
            <w:tcW w:w="572" w:type="dxa"/>
            <w:vMerge w:val="restart"/>
            <w:shd w:val="clear" w:color="auto" w:fill="auto"/>
            <w:noWrap/>
            <w:hideMark/>
          </w:tcPr>
          <w:p w14:paraId="5EC490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5F9CC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B3412A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7BD1D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19</w:t>
            </w:r>
          </w:p>
        </w:tc>
        <w:tc>
          <w:tcPr>
            <w:tcW w:w="500" w:type="dxa"/>
            <w:shd w:val="clear" w:color="auto" w:fill="auto"/>
            <w:noWrap/>
            <w:vAlign w:val="center"/>
            <w:hideMark/>
          </w:tcPr>
          <w:p w14:paraId="1D27B9A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80B278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EF7F4F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97D141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E78ECC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20217FF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9E689B7" w14:textId="77777777" w:rsidTr="00EA15D2">
        <w:trPr>
          <w:trHeight w:val="480"/>
          <w:jc w:val="center"/>
        </w:trPr>
        <w:tc>
          <w:tcPr>
            <w:tcW w:w="572" w:type="dxa"/>
            <w:vMerge/>
            <w:vAlign w:val="center"/>
            <w:hideMark/>
          </w:tcPr>
          <w:p w14:paraId="3CD8573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295F99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Gondozási, ápolási ismeretek</w:t>
            </w:r>
          </w:p>
        </w:tc>
        <w:tc>
          <w:tcPr>
            <w:tcW w:w="572" w:type="dxa"/>
            <w:vMerge/>
            <w:vAlign w:val="center"/>
            <w:hideMark/>
          </w:tcPr>
          <w:p w14:paraId="5E9533A7"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EB7C0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10254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16F21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F77A8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C8FA0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D1DDC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5DA96E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7F7DE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0C81C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9DBE96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49668D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1940D82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7B0EDB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9B68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0508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E226A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29592C4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D04ED2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10B86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2247A7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C7B446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FFD0CF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142BE972" w14:textId="77777777" w:rsidTr="00EA15D2">
        <w:trPr>
          <w:trHeight w:val="720"/>
          <w:jc w:val="center"/>
        </w:trPr>
        <w:tc>
          <w:tcPr>
            <w:tcW w:w="572" w:type="dxa"/>
            <w:vMerge/>
            <w:vAlign w:val="center"/>
            <w:hideMark/>
          </w:tcPr>
          <w:p w14:paraId="0C3DF73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042BD1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Leggyakoribb gyermekbalesetek,gyermekbetegségek</w:t>
            </w:r>
          </w:p>
        </w:tc>
        <w:tc>
          <w:tcPr>
            <w:tcW w:w="572" w:type="dxa"/>
            <w:vMerge/>
            <w:vAlign w:val="center"/>
            <w:hideMark/>
          </w:tcPr>
          <w:p w14:paraId="5B5E1F8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ED8D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86813C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BCA9C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F599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71C61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6E161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389" w:type="dxa"/>
            <w:shd w:val="clear" w:color="000000" w:fill="F2F2F2"/>
            <w:noWrap/>
            <w:vAlign w:val="center"/>
            <w:hideMark/>
          </w:tcPr>
          <w:p w14:paraId="1F54E6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70FE8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84522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F4B0B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D0CF7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484" w:type="dxa"/>
            <w:vMerge/>
            <w:vAlign w:val="center"/>
            <w:hideMark/>
          </w:tcPr>
          <w:p w14:paraId="6570338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C768E4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3CFC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DABE7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6E156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w:t>
            </w:r>
          </w:p>
        </w:tc>
        <w:tc>
          <w:tcPr>
            <w:tcW w:w="500" w:type="dxa"/>
            <w:shd w:val="clear" w:color="auto" w:fill="auto"/>
            <w:noWrap/>
            <w:vAlign w:val="center"/>
            <w:hideMark/>
          </w:tcPr>
          <w:p w14:paraId="0DD20EE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E92B79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D9914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4C6E33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D06619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8DB67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5233BC3B" w14:textId="77777777" w:rsidTr="00EA15D2">
        <w:trPr>
          <w:trHeight w:val="480"/>
          <w:jc w:val="center"/>
        </w:trPr>
        <w:tc>
          <w:tcPr>
            <w:tcW w:w="572" w:type="dxa"/>
            <w:vMerge/>
            <w:vAlign w:val="center"/>
            <w:hideMark/>
          </w:tcPr>
          <w:p w14:paraId="73A7666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810226E"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gyakorlat</w:t>
            </w:r>
          </w:p>
        </w:tc>
        <w:tc>
          <w:tcPr>
            <w:tcW w:w="572" w:type="dxa"/>
            <w:vMerge w:val="restart"/>
            <w:shd w:val="clear" w:color="000000" w:fill="92D050"/>
            <w:textDirection w:val="btLr"/>
            <w:hideMark/>
          </w:tcPr>
          <w:p w14:paraId="1E05CBF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5F6EEC9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D77549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5F508B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45CF30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CE35D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999403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0742977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w:t>
            </w:r>
          </w:p>
        </w:tc>
        <w:tc>
          <w:tcPr>
            <w:tcW w:w="556" w:type="dxa"/>
            <w:shd w:val="clear" w:color="000000" w:fill="F2F2F2"/>
            <w:noWrap/>
            <w:vAlign w:val="center"/>
            <w:hideMark/>
          </w:tcPr>
          <w:p w14:paraId="20B97D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709FC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51CED9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1D3BB7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w:t>
            </w:r>
          </w:p>
        </w:tc>
        <w:tc>
          <w:tcPr>
            <w:tcW w:w="484" w:type="dxa"/>
            <w:vMerge w:val="restart"/>
            <w:shd w:val="clear" w:color="auto" w:fill="auto"/>
            <w:noWrap/>
            <w:hideMark/>
          </w:tcPr>
          <w:p w14:paraId="12CC40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w:t>
            </w:r>
          </w:p>
        </w:tc>
        <w:tc>
          <w:tcPr>
            <w:tcW w:w="572" w:type="dxa"/>
            <w:vMerge w:val="restart"/>
            <w:shd w:val="clear" w:color="auto" w:fill="auto"/>
            <w:noWrap/>
            <w:hideMark/>
          </w:tcPr>
          <w:p w14:paraId="40D9919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5B289B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D5B39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0FCB304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45</w:t>
            </w:r>
          </w:p>
        </w:tc>
        <w:tc>
          <w:tcPr>
            <w:tcW w:w="500" w:type="dxa"/>
            <w:shd w:val="clear" w:color="auto" w:fill="auto"/>
            <w:noWrap/>
            <w:vAlign w:val="center"/>
            <w:hideMark/>
          </w:tcPr>
          <w:p w14:paraId="0107666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3EFBAF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EE41E6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06FFD4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35435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088FBE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A6DAAB5" w14:textId="77777777" w:rsidTr="00EA15D2">
        <w:trPr>
          <w:trHeight w:val="480"/>
          <w:jc w:val="center"/>
        </w:trPr>
        <w:tc>
          <w:tcPr>
            <w:tcW w:w="572" w:type="dxa"/>
            <w:vMerge/>
            <w:vAlign w:val="center"/>
            <w:hideMark/>
          </w:tcPr>
          <w:p w14:paraId="25C9070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C1EE74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Gondozási , ápolási feladatok</w:t>
            </w:r>
          </w:p>
        </w:tc>
        <w:tc>
          <w:tcPr>
            <w:tcW w:w="572" w:type="dxa"/>
            <w:vMerge/>
            <w:vAlign w:val="center"/>
            <w:hideMark/>
          </w:tcPr>
          <w:p w14:paraId="389BDC9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6B98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BF9CD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1EFD0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82438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8B5E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DA7CF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9C365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56" w:type="dxa"/>
            <w:shd w:val="clear" w:color="000000" w:fill="F2F2F2"/>
            <w:noWrap/>
            <w:vAlign w:val="center"/>
            <w:hideMark/>
          </w:tcPr>
          <w:p w14:paraId="7822B1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5F575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4AD81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F3D47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CDEDB0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C84DF0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6BE5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5CE6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4FA4F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1CB1C2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8030F8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876A8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B375BC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5C8B2D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F80C7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465DF1C" w14:textId="77777777" w:rsidTr="00EA15D2">
        <w:trPr>
          <w:trHeight w:val="480"/>
          <w:jc w:val="center"/>
        </w:trPr>
        <w:tc>
          <w:tcPr>
            <w:tcW w:w="572" w:type="dxa"/>
            <w:vMerge/>
            <w:vAlign w:val="center"/>
            <w:hideMark/>
          </w:tcPr>
          <w:p w14:paraId="4C3AACC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202618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Gyermekotthoni, bölcsődei feladatok</w:t>
            </w:r>
          </w:p>
        </w:tc>
        <w:tc>
          <w:tcPr>
            <w:tcW w:w="572" w:type="dxa"/>
            <w:vMerge/>
            <w:vAlign w:val="center"/>
            <w:hideMark/>
          </w:tcPr>
          <w:p w14:paraId="306328D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239D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C5B21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F29F9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5737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509E8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82389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65B23E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56" w:type="dxa"/>
            <w:shd w:val="clear" w:color="000000" w:fill="F2F2F2"/>
            <w:noWrap/>
            <w:vAlign w:val="center"/>
            <w:hideMark/>
          </w:tcPr>
          <w:p w14:paraId="217D864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795032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AA77D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6810C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7FBA784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FA4D0B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E730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03F77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DD9671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58557AA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250596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F8379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1E7409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FA5E63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A7E25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10DFD314" w14:textId="77777777" w:rsidTr="00EA15D2">
        <w:trPr>
          <w:trHeight w:val="480"/>
          <w:jc w:val="center"/>
        </w:trPr>
        <w:tc>
          <w:tcPr>
            <w:tcW w:w="572" w:type="dxa"/>
            <w:vMerge/>
            <w:vAlign w:val="center"/>
            <w:hideMark/>
          </w:tcPr>
          <w:p w14:paraId="532CF6E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F082167"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Karbantartási , fertőtlenítési feladatok</w:t>
            </w:r>
          </w:p>
        </w:tc>
        <w:tc>
          <w:tcPr>
            <w:tcW w:w="572" w:type="dxa"/>
            <w:vMerge/>
            <w:vAlign w:val="center"/>
            <w:hideMark/>
          </w:tcPr>
          <w:p w14:paraId="75F65C6F"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44FD7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BBC0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9CC30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973F8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0FFBB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DD1A0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4E05E3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56" w:type="dxa"/>
            <w:shd w:val="clear" w:color="000000" w:fill="F2F2F2"/>
            <w:noWrap/>
            <w:vAlign w:val="center"/>
            <w:hideMark/>
          </w:tcPr>
          <w:p w14:paraId="52F673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3C958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E47DE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62846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2173A2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01DCB2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081F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CBC3D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C922E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7F0550E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9FD0AE5"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B9796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1805B3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437F75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217A9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54A540E" w14:textId="77777777" w:rsidTr="00EA15D2">
        <w:trPr>
          <w:trHeight w:val="240"/>
          <w:jc w:val="center"/>
        </w:trPr>
        <w:tc>
          <w:tcPr>
            <w:tcW w:w="572" w:type="dxa"/>
            <w:vMerge w:val="restart"/>
            <w:shd w:val="clear" w:color="auto" w:fill="auto"/>
            <w:textDirection w:val="btLr"/>
            <w:vAlign w:val="center"/>
            <w:hideMark/>
          </w:tcPr>
          <w:p w14:paraId="75B16D3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10523-16 Gyermekfelügyelői feladatok</w:t>
            </w:r>
          </w:p>
        </w:tc>
        <w:tc>
          <w:tcPr>
            <w:tcW w:w="2914" w:type="dxa"/>
            <w:shd w:val="clear" w:color="auto" w:fill="auto"/>
            <w:vAlign w:val="center"/>
            <w:hideMark/>
          </w:tcPr>
          <w:p w14:paraId="32B7FE12"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 gyermekotthon</w:t>
            </w:r>
          </w:p>
        </w:tc>
        <w:tc>
          <w:tcPr>
            <w:tcW w:w="572" w:type="dxa"/>
            <w:vMerge w:val="restart"/>
            <w:shd w:val="clear" w:color="000000" w:fill="92D050"/>
            <w:textDirection w:val="btLr"/>
            <w:hideMark/>
          </w:tcPr>
          <w:p w14:paraId="579AD4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69E1A0C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FE194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C0C25F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91A02B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5E651C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FDD68A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389" w:type="dxa"/>
            <w:shd w:val="clear" w:color="000000" w:fill="F2F2F2"/>
            <w:noWrap/>
            <w:vAlign w:val="center"/>
            <w:hideMark/>
          </w:tcPr>
          <w:p w14:paraId="6C04FBE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1640A4F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905355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7DBA7B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0BCF26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484" w:type="dxa"/>
            <w:vMerge w:val="restart"/>
            <w:shd w:val="clear" w:color="auto" w:fill="auto"/>
            <w:noWrap/>
            <w:hideMark/>
          </w:tcPr>
          <w:p w14:paraId="1BACA06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72" w:type="dxa"/>
            <w:vMerge w:val="restart"/>
            <w:shd w:val="clear" w:color="auto" w:fill="auto"/>
            <w:noWrap/>
            <w:hideMark/>
          </w:tcPr>
          <w:p w14:paraId="4893603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8DF306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550435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333763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184AAB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AD4AD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A1BCC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786FA4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03B9CC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69FA603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0E53AAD5" w14:textId="77777777" w:rsidTr="00EA15D2">
        <w:trPr>
          <w:trHeight w:val="480"/>
          <w:jc w:val="center"/>
        </w:trPr>
        <w:tc>
          <w:tcPr>
            <w:tcW w:w="572" w:type="dxa"/>
            <w:vMerge/>
            <w:vAlign w:val="center"/>
            <w:hideMark/>
          </w:tcPr>
          <w:p w14:paraId="4F8785C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D235A2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gyermekotthon működése</w:t>
            </w:r>
          </w:p>
        </w:tc>
        <w:tc>
          <w:tcPr>
            <w:tcW w:w="572" w:type="dxa"/>
            <w:vMerge/>
            <w:vAlign w:val="center"/>
            <w:hideMark/>
          </w:tcPr>
          <w:p w14:paraId="7046CC4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18BE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4C54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A4E99A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68A7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F871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F17D2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3FE234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3FAB0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35C60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9F43C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9C9D0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E4C174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825797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B1F4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60ACC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7626F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1649A46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235B773"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1CB86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7E2814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7876C5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15469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54246D25" w14:textId="77777777" w:rsidTr="00EA15D2">
        <w:trPr>
          <w:trHeight w:val="480"/>
          <w:jc w:val="center"/>
        </w:trPr>
        <w:tc>
          <w:tcPr>
            <w:tcW w:w="572" w:type="dxa"/>
            <w:vMerge/>
            <w:vAlign w:val="center"/>
            <w:hideMark/>
          </w:tcPr>
          <w:p w14:paraId="3ACD6BC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5AD305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gyermekotthoni élet szervezése</w:t>
            </w:r>
          </w:p>
        </w:tc>
        <w:tc>
          <w:tcPr>
            <w:tcW w:w="572" w:type="dxa"/>
            <w:vMerge/>
            <w:vAlign w:val="center"/>
            <w:hideMark/>
          </w:tcPr>
          <w:p w14:paraId="1024ABD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E1F5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9632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91205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37C54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3BE2A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171C7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550105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330557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04C2A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F8CA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77664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43EF3CD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BFDDA0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2E5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43F7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27D56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5D77201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E168EE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2754C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911F04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03ADC2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D1BF2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939DE52" w14:textId="77777777" w:rsidTr="00EA15D2">
        <w:trPr>
          <w:trHeight w:val="480"/>
          <w:jc w:val="center"/>
        </w:trPr>
        <w:tc>
          <w:tcPr>
            <w:tcW w:w="572" w:type="dxa"/>
            <w:vMerge/>
            <w:vAlign w:val="center"/>
            <w:hideMark/>
          </w:tcPr>
          <w:p w14:paraId="147C152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7439A6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gyermekcsoport működése</w:t>
            </w:r>
          </w:p>
        </w:tc>
        <w:tc>
          <w:tcPr>
            <w:tcW w:w="572" w:type="dxa"/>
            <w:vMerge/>
            <w:vAlign w:val="center"/>
            <w:hideMark/>
          </w:tcPr>
          <w:p w14:paraId="7786840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8500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8436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E38A7D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E8C36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15AFB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F01E5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76CE55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4AAC00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59616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9E90D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CC356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5CD0BAD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E9D22B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49F1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CCCEE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42996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4A7ED97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F6A13A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38000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09D0FA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46EE43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D351A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14B6111E" w14:textId="77777777" w:rsidTr="00EA15D2">
        <w:trPr>
          <w:trHeight w:val="480"/>
          <w:jc w:val="center"/>
        </w:trPr>
        <w:tc>
          <w:tcPr>
            <w:tcW w:w="572" w:type="dxa"/>
            <w:vMerge/>
            <w:vAlign w:val="center"/>
            <w:hideMark/>
          </w:tcPr>
          <w:p w14:paraId="0C12A0C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1AF5DA5"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Gyermekotthoni gyakorlat</w:t>
            </w:r>
          </w:p>
        </w:tc>
        <w:tc>
          <w:tcPr>
            <w:tcW w:w="572" w:type="dxa"/>
            <w:vMerge w:val="restart"/>
            <w:shd w:val="clear" w:color="000000" w:fill="92D050"/>
            <w:textDirection w:val="btLr"/>
            <w:hideMark/>
          </w:tcPr>
          <w:p w14:paraId="7FA84A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764D353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B00321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18F4AF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13CBE8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266FD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41C5A6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EC62B7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37E579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0F2E9E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2056A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48</w:t>
            </w:r>
          </w:p>
        </w:tc>
        <w:tc>
          <w:tcPr>
            <w:tcW w:w="572" w:type="dxa"/>
            <w:shd w:val="clear" w:color="auto" w:fill="auto"/>
            <w:noWrap/>
            <w:vAlign w:val="center"/>
            <w:hideMark/>
          </w:tcPr>
          <w:p w14:paraId="04E16F7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48</w:t>
            </w:r>
          </w:p>
        </w:tc>
        <w:tc>
          <w:tcPr>
            <w:tcW w:w="484" w:type="dxa"/>
            <w:vMerge w:val="restart"/>
            <w:shd w:val="clear" w:color="auto" w:fill="auto"/>
            <w:noWrap/>
            <w:hideMark/>
          </w:tcPr>
          <w:p w14:paraId="577EC1A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48</w:t>
            </w:r>
          </w:p>
        </w:tc>
        <w:tc>
          <w:tcPr>
            <w:tcW w:w="572" w:type="dxa"/>
            <w:vMerge w:val="restart"/>
            <w:shd w:val="clear" w:color="auto" w:fill="auto"/>
            <w:noWrap/>
            <w:hideMark/>
          </w:tcPr>
          <w:p w14:paraId="34D8538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6A09216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B546C6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0D067E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48</w:t>
            </w:r>
          </w:p>
        </w:tc>
        <w:tc>
          <w:tcPr>
            <w:tcW w:w="500" w:type="dxa"/>
            <w:shd w:val="clear" w:color="auto" w:fill="auto"/>
            <w:noWrap/>
            <w:vAlign w:val="center"/>
            <w:hideMark/>
          </w:tcPr>
          <w:p w14:paraId="062F5F7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26D270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07EFB2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274F4A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BDBB3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067A164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A9E2343" w14:textId="77777777" w:rsidTr="00EA15D2">
        <w:trPr>
          <w:trHeight w:val="480"/>
          <w:jc w:val="center"/>
        </w:trPr>
        <w:tc>
          <w:tcPr>
            <w:tcW w:w="572" w:type="dxa"/>
            <w:vMerge/>
            <w:vAlign w:val="center"/>
            <w:hideMark/>
          </w:tcPr>
          <w:p w14:paraId="27BB658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B326CF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Gyermekfelügyelői feldatok</w:t>
            </w:r>
          </w:p>
        </w:tc>
        <w:tc>
          <w:tcPr>
            <w:tcW w:w="572" w:type="dxa"/>
            <w:vMerge/>
            <w:vAlign w:val="center"/>
            <w:hideMark/>
          </w:tcPr>
          <w:p w14:paraId="388A3A4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EAC9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31C8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3DF2F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22E5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9C303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97C5B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2C465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3780B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F6648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1EE47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48</w:t>
            </w:r>
          </w:p>
        </w:tc>
        <w:tc>
          <w:tcPr>
            <w:tcW w:w="572" w:type="dxa"/>
            <w:shd w:val="clear" w:color="auto" w:fill="auto"/>
            <w:noWrap/>
            <w:vAlign w:val="center"/>
            <w:hideMark/>
          </w:tcPr>
          <w:p w14:paraId="3D36A5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48</w:t>
            </w:r>
          </w:p>
        </w:tc>
        <w:tc>
          <w:tcPr>
            <w:tcW w:w="484" w:type="dxa"/>
            <w:vMerge/>
            <w:vAlign w:val="center"/>
            <w:hideMark/>
          </w:tcPr>
          <w:p w14:paraId="748ADE1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E77B40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428B6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EB73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3A856E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48</w:t>
            </w:r>
          </w:p>
        </w:tc>
        <w:tc>
          <w:tcPr>
            <w:tcW w:w="500" w:type="dxa"/>
            <w:shd w:val="clear" w:color="auto" w:fill="auto"/>
            <w:noWrap/>
            <w:vAlign w:val="center"/>
            <w:hideMark/>
          </w:tcPr>
          <w:p w14:paraId="5C1B2F8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9FAB2FF"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1B1A4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70171E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D7AD6B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C8B649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bl>
    <w:p w14:paraId="68DE7C9E" w14:textId="77777777" w:rsidR="00EA15D2" w:rsidRDefault="00EA15D2">
      <w:r>
        <w:br w:type="page"/>
      </w: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6B0343C1" w14:textId="77777777" w:rsidTr="00EA15D2">
        <w:trPr>
          <w:trHeight w:val="720"/>
          <w:jc w:val="center"/>
        </w:trPr>
        <w:tc>
          <w:tcPr>
            <w:tcW w:w="572" w:type="dxa"/>
            <w:vMerge w:val="restart"/>
            <w:shd w:val="clear" w:color="auto" w:fill="auto"/>
            <w:textDirection w:val="btLr"/>
            <w:vAlign w:val="center"/>
            <w:hideMark/>
          </w:tcPr>
          <w:p w14:paraId="0FBB7C3D" w14:textId="3C92DABE"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10524-16 Gyermek-felügyeleti dokumentációs feladatok</w:t>
            </w:r>
          </w:p>
        </w:tc>
        <w:tc>
          <w:tcPr>
            <w:tcW w:w="2914" w:type="dxa"/>
            <w:shd w:val="clear" w:color="auto" w:fill="auto"/>
            <w:vAlign w:val="center"/>
            <w:hideMark/>
          </w:tcPr>
          <w:p w14:paraId="2699DAC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Gyermeotthoni adminisztrációs ismeretek</w:t>
            </w:r>
          </w:p>
        </w:tc>
        <w:tc>
          <w:tcPr>
            <w:tcW w:w="572" w:type="dxa"/>
            <w:vMerge w:val="restart"/>
            <w:shd w:val="clear" w:color="000000" w:fill="92D050"/>
            <w:textDirection w:val="btLr"/>
            <w:hideMark/>
          </w:tcPr>
          <w:p w14:paraId="776B85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72DFCFC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F320DE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E4D56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7EFD9B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77FDB0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5F02996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389" w:type="dxa"/>
            <w:shd w:val="clear" w:color="000000" w:fill="F2F2F2"/>
            <w:noWrap/>
            <w:vAlign w:val="center"/>
            <w:hideMark/>
          </w:tcPr>
          <w:p w14:paraId="01C4A41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6FD7063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716C80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500" w:type="dxa"/>
            <w:shd w:val="clear" w:color="000000" w:fill="F2F2F2"/>
            <w:noWrap/>
            <w:vAlign w:val="center"/>
            <w:hideMark/>
          </w:tcPr>
          <w:p w14:paraId="3005513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708C70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484" w:type="dxa"/>
            <w:vMerge w:val="restart"/>
            <w:shd w:val="clear" w:color="auto" w:fill="auto"/>
            <w:noWrap/>
            <w:hideMark/>
          </w:tcPr>
          <w:p w14:paraId="06C8258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72" w:type="dxa"/>
            <w:vMerge w:val="restart"/>
            <w:shd w:val="clear" w:color="auto" w:fill="auto"/>
            <w:noWrap/>
            <w:hideMark/>
          </w:tcPr>
          <w:p w14:paraId="475522B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821521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157427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B9E216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36</w:t>
            </w:r>
          </w:p>
        </w:tc>
        <w:tc>
          <w:tcPr>
            <w:tcW w:w="500" w:type="dxa"/>
            <w:shd w:val="clear" w:color="auto" w:fill="auto"/>
            <w:noWrap/>
            <w:vAlign w:val="center"/>
            <w:hideMark/>
          </w:tcPr>
          <w:p w14:paraId="6C74598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69AE26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EECBE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B5B8EE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284D84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5D6AF34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387D4624" w14:textId="77777777" w:rsidTr="00EA15D2">
        <w:trPr>
          <w:trHeight w:val="720"/>
          <w:jc w:val="center"/>
        </w:trPr>
        <w:tc>
          <w:tcPr>
            <w:tcW w:w="572" w:type="dxa"/>
            <w:vMerge/>
            <w:vAlign w:val="center"/>
            <w:hideMark/>
          </w:tcPr>
          <w:p w14:paraId="774B2AF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9BC1648"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gyermekotthon működsének szabályai,szabályzatai</w:t>
            </w:r>
          </w:p>
        </w:tc>
        <w:tc>
          <w:tcPr>
            <w:tcW w:w="572" w:type="dxa"/>
            <w:vMerge/>
            <w:vAlign w:val="center"/>
            <w:hideMark/>
          </w:tcPr>
          <w:p w14:paraId="5FAF85D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ADB5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2297A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C41D16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40BB60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0526E2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5583C8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389" w:type="dxa"/>
            <w:shd w:val="clear" w:color="000000" w:fill="F2F2F2"/>
            <w:noWrap/>
            <w:vAlign w:val="center"/>
            <w:hideMark/>
          </w:tcPr>
          <w:p w14:paraId="35181F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98AC9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C56D0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997DF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25FEE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555786B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9D8903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22925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54B1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53307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61A67A8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AB73D39"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2B485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79331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EAA9D5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26359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EED2BAD" w14:textId="77777777" w:rsidTr="00EA15D2">
        <w:trPr>
          <w:trHeight w:val="1200"/>
          <w:jc w:val="center"/>
        </w:trPr>
        <w:tc>
          <w:tcPr>
            <w:tcW w:w="572" w:type="dxa"/>
            <w:vMerge/>
            <w:vAlign w:val="center"/>
            <w:hideMark/>
          </w:tcPr>
          <w:p w14:paraId="38F8AEA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750B91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gyermekek fejlődésével kapcsolatos dokumentáció, az élettörténeti munka</w:t>
            </w:r>
          </w:p>
        </w:tc>
        <w:tc>
          <w:tcPr>
            <w:tcW w:w="572" w:type="dxa"/>
            <w:vMerge/>
            <w:vAlign w:val="center"/>
            <w:hideMark/>
          </w:tcPr>
          <w:p w14:paraId="2ED8CC2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1D654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C38F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5CE7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315B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7DDA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B2DD0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07B63E4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5807D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D545D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0893BF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72C66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484" w:type="dxa"/>
            <w:vMerge/>
            <w:vAlign w:val="center"/>
            <w:hideMark/>
          </w:tcPr>
          <w:p w14:paraId="6D7086F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0F75A7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55AC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DCCF8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B6B05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27</w:t>
            </w:r>
          </w:p>
        </w:tc>
        <w:tc>
          <w:tcPr>
            <w:tcW w:w="500" w:type="dxa"/>
            <w:shd w:val="clear" w:color="auto" w:fill="auto"/>
            <w:noWrap/>
            <w:vAlign w:val="center"/>
            <w:hideMark/>
          </w:tcPr>
          <w:p w14:paraId="13BC888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2CDAF81"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7D2BE4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AD9AE0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BF5803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4453A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E8067B8" w14:textId="77777777" w:rsidTr="00EA15D2">
        <w:trPr>
          <w:trHeight w:val="1440"/>
          <w:jc w:val="center"/>
        </w:trPr>
        <w:tc>
          <w:tcPr>
            <w:tcW w:w="572" w:type="dxa"/>
            <w:vMerge/>
            <w:vAlign w:val="center"/>
            <w:hideMark/>
          </w:tcPr>
          <w:p w14:paraId="1BB172F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193ABB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Gyermekfelügyeleti dokumentációs ismeretek</w:t>
            </w:r>
          </w:p>
        </w:tc>
        <w:tc>
          <w:tcPr>
            <w:tcW w:w="572" w:type="dxa"/>
            <w:vMerge w:val="restart"/>
            <w:shd w:val="clear" w:color="000000" w:fill="92D050"/>
            <w:textDirection w:val="btLr"/>
            <w:hideMark/>
          </w:tcPr>
          <w:p w14:paraId="192F8A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4FE92B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F4717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551D77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FC4E00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ED4466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09E155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0BA68E3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0FAAB0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23CDE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500" w:type="dxa"/>
            <w:shd w:val="clear" w:color="000000" w:fill="F2F2F2"/>
            <w:noWrap/>
            <w:vAlign w:val="center"/>
            <w:hideMark/>
          </w:tcPr>
          <w:p w14:paraId="143321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0887579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484" w:type="dxa"/>
            <w:vMerge w:val="restart"/>
            <w:shd w:val="clear" w:color="auto" w:fill="auto"/>
            <w:noWrap/>
            <w:hideMark/>
          </w:tcPr>
          <w:p w14:paraId="4B384FB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572" w:type="dxa"/>
            <w:vMerge w:val="restart"/>
            <w:shd w:val="clear" w:color="auto" w:fill="auto"/>
            <w:noWrap/>
            <w:hideMark/>
          </w:tcPr>
          <w:p w14:paraId="4A55FB3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F94270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1A9350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363CA9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500" w:type="dxa"/>
            <w:shd w:val="clear" w:color="auto" w:fill="auto"/>
            <w:noWrap/>
            <w:vAlign w:val="center"/>
            <w:hideMark/>
          </w:tcPr>
          <w:p w14:paraId="06610C6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424BE2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0A0B57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505F60E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614D48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182B419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F670666" w14:textId="77777777" w:rsidTr="00EA15D2">
        <w:trPr>
          <w:trHeight w:val="837"/>
          <w:jc w:val="center"/>
        </w:trPr>
        <w:tc>
          <w:tcPr>
            <w:tcW w:w="572" w:type="dxa"/>
            <w:vMerge/>
            <w:vAlign w:val="center"/>
            <w:hideMark/>
          </w:tcPr>
          <w:p w14:paraId="2F17CF38"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F7554D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Gyermekfelügyeleti munka dokumentálása</w:t>
            </w:r>
          </w:p>
        </w:tc>
        <w:tc>
          <w:tcPr>
            <w:tcW w:w="572" w:type="dxa"/>
            <w:vMerge/>
            <w:vAlign w:val="center"/>
            <w:hideMark/>
          </w:tcPr>
          <w:p w14:paraId="13455AA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B2C31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2F3BC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A19D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22776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F0B6B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4210C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2DE9B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1046C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1BB2A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000000" w:fill="F2F2F2"/>
            <w:noWrap/>
            <w:vAlign w:val="center"/>
            <w:hideMark/>
          </w:tcPr>
          <w:p w14:paraId="546201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EDB8C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57A52A2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64FB80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5370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AFFAE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DD8E1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445ED35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4DEF04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7B479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19F8BC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0C2C36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ACE82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3544C78" w14:textId="77777777" w:rsidTr="00EA15D2">
        <w:trPr>
          <w:trHeight w:val="480"/>
          <w:jc w:val="center"/>
        </w:trPr>
        <w:tc>
          <w:tcPr>
            <w:tcW w:w="572" w:type="dxa"/>
            <w:vMerge/>
            <w:vAlign w:val="center"/>
            <w:hideMark/>
          </w:tcPr>
          <w:p w14:paraId="1E6D3F4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021B141"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Adminisztrációs gyakorlat</w:t>
            </w:r>
          </w:p>
        </w:tc>
        <w:tc>
          <w:tcPr>
            <w:tcW w:w="572" w:type="dxa"/>
            <w:vMerge w:val="restart"/>
            <w:shd w:val="clear" w:color="000000" w:fill="92D050"/>
            <w:textDirection w:val="btLr"/>
            <w:hideMark/>
          </w:tcPr>
          <w:p w14:paraId="0799ED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3176101</w:t>
            </w:r>
            <w:r w:rsidRPr="00EA15D2">
              <w:rPr>
                <w:rFonts w:eastAsia="Times New Roman" w:cs="Times New Roman"/>
                <w:color w:val="000000"/>
                <w:sz w:val="18"/>
                <w:szCs w:val="18"/>
                <w:lang w:eastAsia="hu-HU"/>
              </w:rPr>
              <w:br/>
              <w:t>Gyermek és ifjúsági felügyelő</w:t>
            </w:r>
          </w:p>
        </w:tc>
        <w:tc>
          <w:tcPr>
            <w:tcW w:w="500" w:type="dxa"/>
            <w:shd w:val="clear" w:color="auto" w:fill="auto"/>
            <w:noWrap/>
            <w:vAlign w:val="center"/>
            <w:hideMark/>
          </w:tcPr>
          <w:p w14:paraId="3734186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499C8F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ABE99F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D269A4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CFABE6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A67A9C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05E8CC6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EF72D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B9DCCD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FC7D75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72" w:type="dxa"/>
            <w:shd w:val="clear" w:color="auto" w:fill="auto"/>
            <w:noWrap/>
            <w:vAlign w:val="center"/>
            <w:hideMark/>
          </w:tcPr>
          <w:p w14:paraId="609C842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484" w:type="dxa"/>
            <w:vMerge w:val="restart"/>
            <w:shd w:val="clear" w:color="auto" w:fill="auto"/>
            <w:noWrap/>
            <w:hideMark/>
          </w:tcPr>
          <w:p w14:paraId="6F87003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72" w:type="dxa"/>
            <w:vMerge w:val="restart"/>
            <w:shd w:val="clear" w:color="auto" w:fill="auto"/>
            <w:noWrap/>
            <w:hideMark/>
          </w:tcPr>
          <w:p w14:paraId="292050B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7C462F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414FD8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44E606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27</w:t>
            </w:r>
          </w:p>
        </w:tc>
        <w:tc>
          <w:tcPr>
            <w:tcW w:w="500" w:type="dxa"/>
            <w:shd w:val="clear" w:color="auto" w:fill="auto"/>
            <w:noWrap/>
            <w:vAlign w:val="center"/>
            <w:hideMark/>
          </w:tcPr>
          <w:p w14:paraId="5DD468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8BE472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6BC36C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D8F209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6E199F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7DC8E8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7D61179F" w14:textId="77777777" w:rsidTr="00EA15D2">
        <w:trPr>
          <w:trHeight w:val="480"/>
          <w:jc w:val="center"/>
        </w:trPr>
        <w:tc>
          <w:tcPr>
            <w:tcW w:w="572" w:type="dxa"/>
            <w:vMerge/>
            <w:vAlign w:val="center"/>
            <w:hideMark/>
          </w:tcPr>
          <w:p w14:paraId="340694C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B8743F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Gyermekfelügyeleti munka dokumentálása</w:t>
            </w:r>
          </w:p>
        </w:tc>
        <w:tc>
          <w:tcPr>
            <w:tcW w:w="572" w:type="dxa"/>
            <w:vMerge/>
            <w:vAlign w:val="center"/>
            <w:hideMark/>
          </w:tcPr>
          <w:p w14:paraId="0F46CC6C"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1D0A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72A89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5E4427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D7E5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58067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A1876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78534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C3096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F0E07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497C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72" w:type="dxa"/>
            <w:shd w:val="clear" w:color="auto" w:fill="auto"/>
            <w:noWrap/>
            <w:vAlign w:val="center"/>
            <w:hideMark/>
          </w:tcPr>
          <w:p w14:paraId="2638F4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7212CFA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6B437D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CE2F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2F3F0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35A04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3F6C342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5190A0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CA30D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65C22B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7AB7EE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92F0F0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5D7B8736" w14:textId="77777777" w:rsidTr="00EA15D2">
        <w:trPr>
          <w:trHeight w:val="960"/>
          <w:jc w:val="center"/>
        </w:trPr>
        <w:tc>
          <w:tcPr>
            <w:tcW w:w="572" w:type="dxa"/>
            <w:vMerge/>
            <w:vAlign w:val="center"/>
            <w:hideMark/>
          </w:tcPr>
          <w:p w14:paraId="10D42DE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6F24D4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 fejlődésével kapcsolatos dokumentáció</w:t>
            </w:r>
          </w:p>
        </w:tc>
        <w:tc>
          <w:tcPr>
            <w:tcW w:w="572" w:type="dxa"/>
            <w:vMerge/>
            <w:vAlign w:val="center"/>
            <w:hideMark/>
          </w:tcPr>
          <w:p w14:paraId="088BDD36"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B225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554906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83402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E50CE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D1C5F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49531B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AA204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4A2618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483D1C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012B9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72" w:type="dxa"/>
            <w:shd w:val="clear" w:color="auto" w:fill="auto"/>
            <w:noWrap/>
            <w:vAlign w:val="center"/>
            <w:hideMark/>
          </w:tcPr>
          <w:p w14:paraId="7973604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5A41AA4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42E7D6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C90F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9A1F2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4F330D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10A5A80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E2B30E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9FF5E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4D2FC5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D2722B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16BBE9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3ED03A4D" w14:textId="77777777" w:rsidTr="00EA15D2">
        <w:trPr>
          <w:trHeight w:val="240"/>
          <w:jc w:val="center"/>
        </w:trPr>
        <w:tc>
          <w:tcPr>
            <w:tcW w:w="572" w:type="dxa"/>
            <w:vMerge/>
            <w:vAlign w:val="center"/>
            <w:hideMark/>
          </w:tcPr>
          <w:p w14:paraId="66FF131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28BFF1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Élettörténeti munka</w:t>
            </w:r>
          </w:p>
        </w:tc>
        <w:tc>
          <w:tcPr>
            <w:tcW w:w="572" w:type="dxa"/>
            <w:vMerge/>
            <w:vAlign w:val="center"/>
            <w:hideMark/>
          </w:tcPr>
          <w:p w14:paraId="2FC710B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D92F2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0F18EA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FA87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F1C85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43375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451F557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E1E57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D0F95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9F4A98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A1992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72" w:type="dxa"/>
            <w:shd w:val="clear" w:color="auto" w:fill="auto"/>
            <w:noWrap/>
            <w:vAlign w:val="center"/>
            <w:hideMark/>
          </w:tcPr>
          <w:p w14:paraId="7223FF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A193B4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505057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AF6FD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6140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AEBA2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4CCECFF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50C8C5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D7006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DC8487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791A89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9FCB5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bl>
    <w:p w14:paraId="0443876D" w14:textId="77777777" w:rsidR="00EA15D2" w:rsidRDefault="00EA15D2">
      <w:r>
        <w:br w:type="page"/>
      </w:r>
    </w:p>
    <w:tbl>
      <w:tblPr>
        <w:tblW w:w="152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914"/>
        <w:gridCol w:w="572"/>
        <w:gridCol w:w="500"/>
        <w:gridCol w:w="500"/>
        <w:gridCol w:w="500"/>
        <w:gridCol w:w="500"/>
        <w:gridCol w:w="500"/>
        <w:gridCol w:w="556"/>
        <w:gridCol w:w="389"/>
        <w:gridCol w:w="556"/>
        <w:gridCol w:w="500"/>
        <w:gridCol w:w="500"/>
        <w:gridCol w:w="572"/>
        <w:gridCol w:w="484"/>
        <w:gridCol w:w="572"/>
        <w:gridCol w:w="500"/>
        <w:gridCol w:w="500"/>
        <w:gridCol w:w="572"/>
        <w:gridCol w:w="500"/>
        <w:gridCol w:w="500"/>
        <w:gridCol w:w="500"/>
        <w:gridCol w:w="500"/>
        <w:gridCol w:w="500"/>
        <w:gridCol w:w="533"/>
      </w:tblGrid>
      <w:tr w:rsidR="00EA15D2" w:rsidRPr="00EA15D2" w14:paraId="7411B313" w14:textId="77777777" w:rsidTr="00EA15D2">
        <w:trPr>
          <w:trHeight w:val="720"/>
          <w:jc w:val="center"/>
        </w:trPr>
        <w:tc>
          <w:tcPr>
            <w:tcW w:w="572" w:type="dxa"/>
            <w:vMerge w:val="restart"/>
            <w:shd w:val="clear" w:color="auto" w:fill="auto"/>
            <w:textDirection w:val="btLr"/>
            <w:vAlign w:val="center"/>
            <w:hideMark/>
          </w:tcPr>
          <w:p w14:paraId="555975E3" w14:textId="3A5FB22F"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10528-12 Házi időszakos gyermekfelügyeleti feladatok</w:t>
            </w:r>
          </w:p>
        </w:tc>
        <w:tc>
          <w:tcPr>
            <w:tcW w:w="2914" w:type="dxa"/>
            <w:shd w:val="clear" w:color="auto" w:fill="auto"/>
            <w:vAlign w:val="center"/>
            <w:hideMark/>
          </w:tcPr>
          <w:p w14:paraId="640C5E1A"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Házi időszakos gyermek-felügyeleti ismeretek</w:t>
            </w:r>
          </w:p>
        </w:tc>
        <w:tc>
          <w:tcPr>
            <w:tcW w:w="572" w:type="dxa"/>
            <w:vMerge w:val="restart"/>
            <w:shd w:val="clear" w:color="000000" w:fill="92D050"/>
            <w:textDirection w:val="btLr"/>
            <w:hideMark/>
          </w:tcPr>
          <w:p w14:paraId="498307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42B358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56504E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F79097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16D49C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8B4944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42A8ABE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389" w:type="dxa"/>
            <w:shd w:val="clear" w:color="000000" w:fill="F2F2F2"/>
            <w:noWrap/>
            <w:vAlign w:val="center"/>
            <w:hideMark/>
          </w:tcPr>
          <w:p w14:paraId="5BD877F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1A801D6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FF4888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3267E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16DF584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484" w:type="dxa"/>
            <w:vMerge w:val="restart"/>
            <w:shd w:val="clear" w:color="auto" w:fill="auto"/>
            <w:noWrap/>
            <w:hideMark/>
          </w:tcPr>
          <w:p w14:paraId="114A9F5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72" w:type="dxa"/>
            <w:vMerge w:val="restart"/>
            <w:shd w:val="clear" w:color="auto" w:fill="auto"/>
            <w:noWrap/>
            <w:hideMark/>
          </w:tcPr>
          <w:p w14:paraId="76D0B17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F35E82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21898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4ACDE3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72</w:t>
            </w:r>
          </w:p>
        </w:tc>
        <w:tc>
          <w:tcPr>
            <w:tcW w:w="500" w:type="dxa"/>
            <w:shd w:val="clear" w:color="auto" w:fill="auto"/>
            <w:noWrap/>
            <w:vAlign w:val="center"/>
            <w:hideMark/>
          </w:tcPr>
          <w:p w14:paraId="06D63AA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94DB8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0B5BE9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75DF28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A2D59E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28DE528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6D4B0BFD" w14:textId="77777777" w:rsidTr="00EA15D2">
        <w:trPr>
          <w:trHeight w:val="240"/>
          <w:jc w:val="center"/>
        </w:trPr>
        <w:tc>
          <w:tcPr>
            <w:tcW w:w="572" w:type="dxa"/>
            <w:vMerge/>
            <w:vAlign w:val="center"/>
            <w:hideMark/>
          </w:tcPr>
          <w:p w14:paraId="660FE78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B31D0D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Nevelési ismeretek</w:t>
            </w:r>
          </w:p>
        </w:tc>
        <w:tc>
          <w:tcPr>
            <w:tcW w:w="572" w:type="dxa"/>
            <w:vMerge/>
            <w:vAlign w:val="center"/>
            <w:hideMark/>
          </w:tcPr>
          <w:p w14:paraId="112523F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E28BF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6210BA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CC9D0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54FAFF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D1F44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38CB5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3811A8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87ADB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C426CA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4FF9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62DDB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837601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F6D80E9"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F733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47E98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79CF9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C0E33D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7E88D10"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F78683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943ECA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DAFD0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529526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75AA73D" w14:textId="77777777" w:rsidTr="00EA15D2">
        <w:trPr>
          <w:trHeight w:val="960"/>
          <w:jc w:val="center"/>
        </w:trPr>
        <w:tc>
          <w:tcPr>
            <w:tcW w:w="572" w:type="dxa"/>
            <w:vMerge/>
            <w:vAlign w:val="center"/>
            <w:hideMark/>
          </w:tcPr>
          <w:p w14:paraId="7317C93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28E465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házi gyermekfelügyelet, mint speciáli munkaterület</w:t>
            </w:r>
          </w:p>
        </w:tc>
        <w:tc>
          <w:tcPr>
            <w:tcW w:w="572" w:type="dxa"/>
            <w:vMerge/>
            <w:vAlign w:val="center"/>
            <w:hideMark/>
          </w:tcPr>
          <w:p w14:paraId="572EA82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F644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9B381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66E4C2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6D04C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5C58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0ECE21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14F270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3C6B15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88D15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784FF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43DB10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1DBCE097"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200B72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802D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639C7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87610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2475B344"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26B01E2"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6E340E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E117ED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03CB0E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35CBA1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7648656" w14:textId="77777777" w:rsidTr="00EA15D2">
        <w:trPr>
          <w:trHeight w:val="960"/>
          <w:jc w:val="center"/>
        </w:trPr>
        <w:tc>
          <w:tcPr>
            <w:tcW w:w="572" w:type="dxa"/>
            <w:vMerge/>
            <w:vAlign w:val="center"/>
            <w:hideMark/>
          </w:tcPr>
          <w:p w14:paraId="1BCECE8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7D655E1"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Házi időszakos gyermekellátás pszichológiai dimenziói</w:t>
            </w:r>
          </w:p>
        </w:tc>
        <w:tc>
          <w:tcPr>
            <w:tcW w:w="572" w:type="dxa"/>
            <w:vMerge/>
            <w:vAlign w:val="center"/>
            <w:hideMark/>
          </w:tcPr>
          <w:p w14:paraId="24A9791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977E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D0C3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DEB5A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ED96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B8750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86E85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0315B7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32DD6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07FA3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BA679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C899CB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064E665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8B7BD4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E4A8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E0E01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A4C70D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4192161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C66415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9E601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7C4E90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82CC6A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8CDB9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5E70A5F8" w14:textId="77777777" w:rsidTr="00EA15D2">
        <w:trPr>
          <w:trHeight w:val="720"/>
          <w:jc w:val="center"/>
        </w:trPr>
        <w:tc>
          <w:tcPr>
            <w:tcW w:w="572" w:type="dxa"/>
            <w:vMerge/>
            <w:vAlign w:val="center"/>
            <w:hideMark/>
          </w:tcPr>
          <w:p w14:paraId="368254E7"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0FFFC9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gyermekek ellátásával kapcsolatos ismeretek</w:t>
            </w:r>
          </w:p>
        </w:tc>
        <w:tc>
          <w:tcPr>
            <w:tcW w:w="572" w:type="dxa"/>
            <w:vMerge/>
            <w:vAlign w:val="center"/>
            <w:hideMark/>
          </w:tcPr>
          <w:p w14:paraId="3789B1B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73FEF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0A28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1C527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37B5F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0E7F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A4D37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389" w:type="dxa"/>
            <w:shd w:val="clear" w:color="000000" w:fill="F2F2F2"/>
            <w:noWrap/>
            <w:vAlign w:val="center"/>
            <w:hideMark/>
          </w:tcPr>
          <w:p w14:paraId="5F55C58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7887C6C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BE188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62B3B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39271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484" w:type="dxa"/>
            <w:vMerge/>
            <w:vAlign w:val="center"/>
            <w:hideMark/>
          </w:tcPr>
          <w:p w14:paraId="4428671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D078B5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7A36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C8953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B4598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18</w:t>
            </w:r>
          </w:p>
        </w:tc>
        <w:tc>
          <w:tcPr>
            <w:tcW w:w="500" w:type="dxa"/>
            <w:shd w:val="clear" w:color="auto" w:fill="auto"/>
            <w:noWrap/>
            <w:vAlign w:val="center"/>
            <w:hideMark/>
          </w:tcPr>
          <w:p w14:paraId="3809D5A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C56622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90131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DD54E6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B2E6B4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ED6B87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51B2E00B" w14:textId="77777777" w:rsidTr="00EA15D2">
        <w:trPr>
          <w:trHeight w:val="1298"/>
          <w:jc w:val="center"/>
        </w:trPr>
        <w:tc>
          <w:tcPr>
            <w:tcW w:w="572" w:type="dxa"/>
            <w:vMerge/>
            <w:vAlign w:val="center"/>
            <w:hideMark/>
          </w:tcPr>
          <w:p w14:paraId="229C000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5B9B35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Házi időszakos gyermekfelügyelet gyakorlata</w:t>
            </w:r>
          </w:p>
        </w:tc>
        <w:tc>
          <w:tcPr>
            <w:tcW w:w="572" w:type="dxa"/>
            <w:vMerge w:val="restart"/>
            <w:shd w:val="clear" w:color="000000" w:fill="92D050"/>
            <w:textDirection w:val="btLr"/>
            <w:hideMark/>
          </w:tcPr>
          <w:p w14:paraId="502287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57AF1A4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38FF16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42DE86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03A3A9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4E6BE7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5325047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4E2916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1944D17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0243AD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8F118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68</w:t>
            </w:r>
          </w:p>
        </w:tc>
        <w:tc>
          <w:tcPr>
            <w:tcW w:w="572" w:type="dxa"/>
            <w:shd w:val="clear" w:color="auto" w:fill="auto"/>
            <w:noWrap/>
            <w:vAlign w:val="center"/>
            <w:hideMark/>
          </w:tcPr>
          <w:p w14:paraId="24357AE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68</w:t>
            </w:r>
          </w:p>
        </w:tc>
        <w:tc>
          <w:tcPr>
            <w:tcW w:w="484" w:type="dxa"/>
            <w:vMerge w:val="restart"/>
            <w:shd w:val="clear" w:color="auto" w:fill="auto"/>
            <w:noWrap/>
            <w:hideMark/>
          </w:tcPr>
          <w:p w14:paraId="32B9BF2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68</w:t>
            </w:r>
          </w:p>
        </w:tc>
        <w:tc>
          <w:tcPr>
            <w:tcW w:w="572" w:type="dxa"/>
            <w:vMerge w:val="restart"/>
            <w:shd w:val="clear" w:color="auto" w:fill="auto"/>
            <w:noWrap/>
            <w:hideMark/>
          </w:tcPr>
          <w:p w14:paraId="1AE685A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18A166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2F407A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6D6B8A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68</w:t>
            </w:r>
          </w:p>
        </w:tc>
        <w:tc>
          <w:tcPr>
            <w:tcW w:w="500" w:type="dxa"/>
            <w:shd w:val="clear" w:color="auto" w:fill="auto"/>
            <w:noWrap/>
            <w:vAlign w:val="center"/>
            <w:hideMark/>
          </w:tcPr>
          <w:p w14:paraId="567676C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9B6DD5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756764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B0343B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7490AA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482BC1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5CF3FEF3" w14:textId="77777777" w:rsidTr="00EA15D2">
        <w:trPr>
          <w:trHeight w:val="960"/>
          <w:jc w:val="center"/>
        </w:trPr>
        <w:tc>
          <w:tcPr>
            <w:tcW w:w="572" w:type="dxa"/>
            <w:vMerge/>
            <w:vAlign w:val="center"/>
            <w:hideMark/>
          </w:tcPr>
          <w:p w14:paraId="5649F50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E4A61D0"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gyermekekfelügyelet dokumentációjának gyakorlata</w:t>
            </w:r>
          </w:p>
        </w:tc>
        <w:tc>
          <w:tcPr>
            <w:tcW w:w="572" w:type="dxa"/>
            <w:vMerge/>
            <w:vAlign w:val="center"/>
            <w:hideMark/>
          </w:tcPr>
          <w:p w14:paraId="369758F5"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3C74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5413BD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A14C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1062FD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566BD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17539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936F9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D0FDF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51040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B7AED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72" w:type="dxa"/>
            <w:shd w:val="clear" w:color="auto" w:fill="auto"/>
            <w:noWrap/>
            <w:vAlign w:val="center"/>
            <w:hideMark/>
          </w:tcPr>
          <w:p w14:paraId="05FD76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484" w:type="dxa"/>
            <w:vMerge/>
            <w:vAlign w:val="center"/>
            <w:hideMark/>
          </w:tcPr>
          <w:p w14:paraId="67AA30E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723B284"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8431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600A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87917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00" w:type="dxa"/>
            <w:shd w:val="clear" w:color="auto" w:fill="auto"/>
            <w:noWrap/>
            <w:vAlign w:val="center"/>
            <w:hideMark/>
          </w:tcPr>
          <w:p w14:paraId="1879F67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9F09E5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EF6BC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AA4BF9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57814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106CD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75083FF0" w14:textId="77777777" w:rsidTr="00EA15D2">
        <w:trPr>
          <w:trHeight w:val="480"/>
          <w:jc w:val="center"/>
        </w:trPr>
        <w:tc>
          <w:tcPr>
            <w:tcW w:w="572" w:type="dxa"/>
            <w:vMerge/>
            <w:vAlign w:val="center"/>
            <w:hideMark/>
          </w:tcPr>
          <w:p w14:paraId="17888AB8"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C3E718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Gyermekellátási gyakorlat</w:t>
            </w:r>
          </w:p>
        </w:tc>
        <w:tc>
          <w:tcPr>
            <w:tcW w:w="572" w:type="dxa"/>
            <w:vMerge/>
            <w:vAlign w:val="center"/>
            <w:hideMark/>
          </w:tcPr>
          <w:p w14:paraId="3296738E"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DBDF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E28BE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C0E5BE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DE936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E102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12E62A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0B8B99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57F4A0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F46E4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AE53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59</w:t>
            </w:r>
          </w:p>
        </w:tc>
        <w:tc>
          <w:tcPr>
            <w:tcW w:w="572" w:type="dxa"/>
            <w:shd w:val="clear" w:color="auto" w:fill="auto"/>
            <w:noWrap/>
            <w:vAlign w:val="center"/>
            <w:hideMark/>
          </w:tcPr>
          <w:p w14:paraId="03B5B6D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59</w:t>
            </w:r>
          </w:p>
        </w:tc>
        <w:tc>
          <w:tcPr>
            <w:tcW w:w="484" w:type="dxa"/>
            <w:vMerge/>
            <w:vAlign w:val="center"/>
            <w:hideMark/>
          </w:tcPr>
          <w:p w14:paraId="6D339BF5"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FF3080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86ED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615A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9E5914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59</w:t>
            </w:r>
          </w:p>
        </w:tc>
        <w:tc>
          <w:tcPr>
            <w:tcW w:w="500" w:type="dxa"/>
            <w:shd w:val="clear" w:color="auto" w:fill="auto"/>
            <w:noWrap/>
            <w:vAlign w:val="center"/>
            <w:hideMark/>
          </w:tcPr>
          <w:p w14:paraId="37029DE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A710D65"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E1BD1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C3D440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5683BD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0ACCFC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9CB5E07" w14:textId="77777777" w:rsidTr="00EA15D2">
        <w:trPr>
          <w:trHeight w:val="960"/>
          <w:jc w:val="center"/>
        </w:trPr>
        <w:tc>
          <w:tcPr>
            <w:tcW w:w="572" w:type="dxa"/>
            <w:vMerge w:val="restart"/>
            <w:shd w:val="clear" w:color="auto" w:fill="auto"/>
            <w:textDirection w:val="btLr"/>
            <w:vAlign w:val="center"/>
            <w:hideMark/>
          </w:tcPr>
          <w:p w14:paraId="5889C8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xml:space="preserve">12046-16  Gyermekellátási alapfeladatok és alapelvek </w:t>
            </w:r>
          </w:p>
        </w:tc>
        <w:tc>
          <w:tcPr>
            <w:tcW w:w="2914" w:type="dxa"/>
            <w:shd w:val="clear" w:color="auto" w:fill="auto"/>
            <w:vAlign w:val="center"/>
            <w:hideMark/>
          </w:tcPr>
          <w:p w14:paraId="38D45F5F"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Szakmaikészség fejlesztés és kommunikációs gyakorlat</w:t>
            </w:r>
          </w:p>
        </w:tc>
        <w:tc>
          <w:tcPr>
            <w:tcW w:w="572" w:type="dxa"/>
            <w:vMerge w:val="restart"/>
            <w:shd w:val="clear" w:color="000000" w:fill="92D050"/>
            <w:textDirection w:val="btLr"/>
            <w:hideMark/>
          </w:tcPr>
          <w:p w14:paraId="465B9F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440B386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D7E8F3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B4A2B9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777399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3EA1C5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274D38E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588DAC5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4E199A6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4745A44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5BD2F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5CDB86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5028302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30CCB8E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8DEB3F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2A9CA3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6C06E0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F49397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72F466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BADB18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18000B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6A7B48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3AC4C52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06F8C148" w14:textId="77777777" w:rsidTr="00EA15D2">
        <w:trPr>
          <w:trHeight w:val="720"/>
          <w:jc w:val="center"/>
        </w:trPr>
        <w:tc>
          <w:tcPr>
            <w:tcW w:w="572" w:type="dxa"/>
            <w:vMerge/>
            <w:vAlign w:val="center"/>
            <w:hideMark/>
          </w:tcPr>
          <w:p w14:paraId="79E3009D"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49B919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reális énkép szerepe a szociális segítésben</w:t>
            </w:r>
          </w:p>
        </w:tc>
        <w:tc>
          <w:tcPr>
            <w:tcW w:w="572" w:type="dxa"/>
            <w:vMerge/>
            <w:vAlign w:val="center"/>
            <w:hideMark/>
          </w:tcPr>
          <w:p w14:paraId="2F2CAF10"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44B9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78F2DA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AD7AB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EDFDCF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D2BA5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E760F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24ED6C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56" w:type="dxa"/>
            <w:shd w:val="clear" w:color="000000" w:fill="F2F2F2"/>
            <w:noWrap/>
            <w:vAlign w:val="center"/>
            <w:hideMark/>
          </w:tcPr>
          <w:p w14:paraId="5593B4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E8E71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99BA4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30F27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75E616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ACBA2E1"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34723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0FB2E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295018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00C2D78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DD38E5E"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8097F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F74A2E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89A96E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4D9C79C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246227B" w14:textId="77777777" w:rsidTr="00EA15D2">
        <w:trPr>
          <w:trHeight w:val="720"/>
          <w:jc w:val="center"/>
        </w:trPr>
        <w:tc>
          <w:tcPr>
            <w:tcW w:w="572" w:type="dxa"/>
            <w:vMerge/>
            <w:vAlign w:val="center"/>
            <w:hideMark/>
          </w:tcPr>
          <w:p w14:paraId="101B8F8C"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C5E9DA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szakmai együttműködés készségei</w:t>
            </w:r>
          </w:p>
        </w:tc>
        <w:tc>
          <w:tcPr>
            <w:tcW w:w="572" w:type="dxa"/>
            <w:vMerge/>
            <w:vAlign w:val="center"/>
            <w:hideMark/>
          </w:tcPr>
          <w:p w14:paraId="24D3584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ED72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258385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D7666D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253AB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DBE22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47FBA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31619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56" w:type="dxa"/>
            <w:shd w:val="clear" w:color="000000" w:fill="F2F2F2"/>
            <w:noWrap/>
            <w:vAlign w:val="center"/>
            <w:hideMark/>
          </w:tcPr>
          <w:p w14:paraId="11D0C2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0C137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F76708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DC7171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9CEEFA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2CDC3D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E01DC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2E4088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1271E3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14BE3C2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115A14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15D8A16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2B4648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D824C4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AB58F4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2CFEA73" w14:textId="77777777" w:rsidTr="00EA15D2">
        <w:trPr>
          <w:trHeight w:val="720"/>
          <w:jc w:val="center"/>
        </w:trPr>
        <w:tc>
          <w:tcPr>
            <w:tcW w:w="572" w:type="dxa"/>
            <w:vMerge/>
            <w:vAlign w:val="center"/>
            <w:hideMark/>
          </w:tcPr>
          <w:p w14:paraId="17A5AF6A"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A472A1B"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segítőkpcsolat eszközeinek alkalmazása</w:t>
            </w:r>
          </w:p>
        </w:tc>
        <w:tc>
          <w:tcPr>
            <w:tcW w:w="572" w:type="dxa"/>
            <w:vMerge/>
            <w:vAlign w:val="center"/>
            <w:hideMark/>
          </w:tcPr>
          <w:p w14:paraId="27273B4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19FB1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C29B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6D6C6F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9BE1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F360B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7576FE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606DA1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56" w:type="dxa"/>
            <w:shd w:val="clear" w:color="000000" w:fill="F2F2F2"/>
            <w:noWrap/>
            <w:vAlign w:val="center"/>
            <w:hideMark/>
          </w:tcPr>
          <w:p w14:paraId="68E7F2D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55C85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972378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DC939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0BAE7B0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FB170A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3AFB8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2D11E0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B78AE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5FC3CB0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5511D4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43DCA35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73920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6B60AA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0C4A3E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C2F7DF4" w14:textId="77777777" w:rsidTr="00EA15D2">
        <w:trPr>
          <w:trHeight w:val="480"/>
          <w:jc w:val="center"/>
        </w:trPr>
        <w:tc>
          <w:tcPr>
            <w:tcW w:w="572" w:type="dxa"/>
            <w:vMerge/>
            <w:vAlign w:val="center"/>
            <w:hideMark/>
          </w:tcPr>
          <w:p w14:paraId="7D61ECFB"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0CD43A9"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Gyermekvédelmi ismeretek</w:t>
            </w:r>
          </w:p>
        </w:tc>
        <w:tc>
          <w:tcPr>
            <w:tcW w:w="572" w:type="dxa"/>
            <w:vMerge w:val="restart"/>
            <w:shd w:val="clear" w:color="000000" w:fill="92D050"/>
            <w:textDirection w:val="btLr"/>
            <w:hideMark/>
          </w:tcPr>
          <w:p w14:paraId="4DA9792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7999569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A9C742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F2152D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C73C4F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0572C4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5B4AEB7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437693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3CCCB6B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148AE38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F4853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04C6359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4303398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6DC1B43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B2AD40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515FA8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738AD8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046740D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82FFFB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47176A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FE2C65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9DF6B8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4B2D84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07E80592" w14:textId="77777777" w:rsidTr="00EA15D2">
        <w:trPr>
          <w:trHeight w:val="480"/>
          <w:jc w:val="center"/>
        </w:trPr>
        <w:tc>
          <w:tcPr>
            <w:tcW w:w="572" w:type="dxa"/>
            <w:vMerge/>
            <w:vAlign w:val="center"/>
            <w:hideMark/>
          </w:tcPr>
          <w:p w14:paraId="34FFB8F5"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167552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jogi szabályozása</w:t>
            </w:r>
          </w:p>
        </w:tc>
        <w:tc>
          <w:tcPr>
            <w:tcW w:w="572" w:type="dxa"/>
            <w:vMerge/>
            <w:vAlign w:val="center"/>
            <w:hideMark/>
          </w:tcPr>
          <w:p w14:paraId="0439FA2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3E8D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DBCA2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8B28CF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D7E89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A025C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7ABC8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7431DF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855B5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B11E2E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83A180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7B7834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16350FD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CAE8AE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1345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15CAAA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B0B29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1638584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A9F71F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1E3BF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9443E6D"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A1BBDD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654E4CD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E2CD168" w14:textId="77777777" w:rsidTr="00EA15D2">
        <w:trPr>
          <w:trHeight w:val="720"/>
          <w:jc w:val="center"/>
        </w:trPr>
        <w:tc>
          <w:tcPr>
            <w:tcW w:w="572" w:type="dxa"/>
            <w:vMerge/>
            <w:vAlign w:val="center"/>
            <w:hideMark/>
          </w:tcPr>
          <w:p w14:paraId="6B2A5D7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351B876"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története, mai rendszere</w:t>
            </w:r>
          </w:p>
        </w:tc>
        <w:tc>
          <w:tcPr>
            <w:tcW w:w="572" w:type="dxa"/>
            <w:vMerge/>
            <w:vAlign w:val="center"/>
            <w:hideMark/>
          </w:tcPr>
          <w:p w14:paraId="011E734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39B1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55B0E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A6F44E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9B3F5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CFB7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66C717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7ED03E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5ED82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3B695D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EA051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75F71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3858AE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652E018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FC800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C7DE3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BA59A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2B1BB67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1348B1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7C8B53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9DDD4B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E36CF2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57B678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36B4F541" w14:textId="77777777" w:rsidTr="00EA15D2">
        <w:trPr>
          <w:trHeight w:val="480"/>
          <w:jc w:val="center"/>
        </w:trPr>
        <w:tc>
          <w:tcPr>
            <w:tcW w:w="572" w:type="dxa"/>
            <w:vMerge/>
            <w:vAlign w:val="center"/>
            <w:hideMark/>
          </w:tcPr>
          <w:p w14:paraId="686A36B4"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DC192DF"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Szükségletek és erőforrások</w:t>
            </w:r>
          </w:p>
        </w:tc>
        <w:tc>
          <w:tcPr>
            <w:tcW w:w="572" w:type="dxa"/>
            <w:vMerge/>
            <w:vAlign w:val="center"/>
            <w:hideMark/>
          </w:tcPr>
          <w:p w14:paraId="162C5C0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D3BC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BE434C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CCA398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0E75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6C30C5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3BDF6B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49AECD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21847F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88CD8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E65C1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0B6AE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B58D42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59D0C9AB"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D5809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B3B2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EC7F39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37D9CAD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94871A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B3CE6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A6AD1A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EFA5DE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5F0EC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5E25544" w14:textId="77777777" w:rsidTr="00EA15D2">
        <w:trPr>
          <w:trHeight w:val="720"/>
          <w:jc w:val="center"/>
        </w:trPr>
        <w:tc>
          <w:tcPr>
            <w:tcW w:w="572" w:type="dxa"/>
            <w:vMerge/>
            <w:vAlign w:val="center"/>
            <w:hideMark/>
          </w:tcPr>
          <w:p w14:paraId="573185D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1E98BE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A gyermekvédelem pszichológiai vonatkozásai</w:t>
            </w:r>
          </w:p>
        </w:tc>
        <w:tc>
          <w:tcPr>
            <w:tcW w:w="572" w:type="dxa"/>
            <w:vMerge/>
            <w:vAlign w:val="center"/>
            <w:hideMark/>
          </w:tcPr>
          <w:p w14:paraId="17A84F12"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EE23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D7CD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20277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3B305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5DE019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0F0737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738AAC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2A07445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3D4D7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7610D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142B7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2783F97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D06F41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CE313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742697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9D5B2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563A67B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9AA15F3"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D18DAC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8DD36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4F4828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33FE93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BB610F9" w14:textId="77777777" w:rsidTr="00EA15D2">
        <w:trPr>
          <w:trHeight w:val="872"/>
          <w:jc w:val="center"/>
        </w:trPr>
        <w:tc>
          <w:tcPr>
            <w:tcW w:w="572" w:type="dxa"/>
            <w:vMerge/>
            <w:vAlign w:val="center"/>
            <w:hideMark/>
          </w:tcPr>
          <w:p w14:paraId="36EE08B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4D032DC"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Gyógypedagógiai alapismeretek</w:t>
            </w:r>
          </w:p>
        </w:tc>
        <w:tc>
          <w:tcPr>
            <w:tcW w:w="572" w:type="dxa"/>
            <w:vMerge w:val="restart"/>
            <w:shd w:val="clear" w:color="000000" w:fill="92D050"/>
            <w:textDirection w:val="btLr"/>
            <w:hideMark/>
          </w:tcPr>
          <w:p w14:paraId="223C037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735E4C3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39DCAB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5776C34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22EF4E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E7627E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75E55E3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7B5BAB7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06CE8FB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3D6B0C1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EBC585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2A9647C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624CFB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3E49214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168E9A0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7B7D45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6259C04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83175B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C7E1A9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CCDF6C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648122C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920417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757CB19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5D32919A" w14:textId="77777777" w:rsidTr="00EA15D2">
        <w:trPr>
          <w:trHeight w:val="720"/>
          <w:jc w:val="center"/>
        </w:trPr>
        <w:tc>
          <w:tcPr>
            <w:tcW w:w="572" w:type="dxa"/>
            <w:vMerge/>
            <w:vAlign w:val="center"/>
            <w:hideMark/>
          </w:tcPr>
          <w:p w14:paraId="22B60AE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CCE2A92"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Fejlődési rendellenességek, fogyatékosságok</w:t>
            </w:r>
          </w:p>
        </w:tc>
        <w:tc>
          <w:tcPr>
            <w:tcW w:w="572" w:type="dxa"/>
            <w:vMerge/>
            <w:vAlign w:val="center"/>
            <w:hideMark/>
          </w:tcPr>
          <w:p w14:paraId="4C440246"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180C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D94FEA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7FA829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070DB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4B31E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6A895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2C75FD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458447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EB2E8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0989E9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A07E1C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4B6DD64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FC3329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78DD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DCD50B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89D92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2FFA0C2B"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26B18D9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0492782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218723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7EE39AF2"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CBC41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A085763" w14:textId="77777777" w:rsidTr="00EA15D2">
        <w:trPr>
          <w:trHeight w:val="480"/>
          <w:jc w:val="center"/>
        </w:trPr>
        <w:tc>
          <w:tcPr>
            <w:tcW w:w="572" w:type="dxa"/>
            <w:vMerge/>
            <w:vAlign w:val="center"/>
            <w:hideMark/>
          </w:tcPr>
          <w:p w14:paraId="7808A5B9"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7ECA8FCE"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Gyógypedagógia, mint tudományág</w:t>
            </w:r>
          </w:p>
        </w:tc>
        <w:tc>
          <w:tcPr>
            <w:tcW w:w="572" w:type="dxa"/>
            <w:vMerge/>
            <w:vAlign w:val="center"/>
            <w:hideMark/>
          </w:tcPr>
          <w:p w14:paraId="3BFBDDB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76073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2FF3F8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5356F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FC5CB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57D3C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7096701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5657EE9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0668D99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F71562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A038C4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52A80B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A98303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7B7F6C7F"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724A4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97A53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35A9DD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509B1D19"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9B83147"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A4771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1E936C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AE67EC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79A6B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8CB2004" w14:textId="77777777" w:rsidTr="00EA15D2">
        <w:trPr>
          <w:trHeight w:val="480"/>
          <w:jc w:val="center"/>
        </w:trPr>
        <w:tc>
          <w:tcPr>
            <w:tcW w:w="572" w:type="dxa"/>
            <w:vMerge/>
            <w:vAlign w:val="center"/>
            <w:hideMark/>
          </w:tcPr>
          <w:p w14:paraId="5D0D501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2C7A953"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Fejlesztés, rehabilitáció</w:t>
            </w:r>
          </w:p>
        </w:tc>
        <w:tc>
          <w:tcPr>
            <w:tcW w:w="572" w:type="dxa"/>
            <w:vMerge/>
            <w:vAlign w:val="center"/>
            <w:hideMark/>
          </w:tcPr>
          <w:p w14:paraId="20B7BCD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D4E0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8A2FE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FFA0C1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6AE01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C75D7D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FE65B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2355E10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0A632C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2F65AA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0007D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DCE1BE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47116BE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2661202"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CD7E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68C91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9C87F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7BC1087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76FDA3C"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914116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1ED766F"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E5797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77258F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26EB51A" w14:textId="77777777" w:rsidTr="00EA15D2">
        <w:trPr>
          <w:trHeight w:val="967"/>
          <w:jc w:val="center"/>
        </w:trPr>
        <w:tc>
          <w:tcPr>
            <w:tcW w:w="572" w:type="dxa"/>
            <w:vMerge/>
            <w:vAlign w:val="center"/>
            <w:hideMark/>
          </w:tcPr>
          <w:p w14:paraId="53982D11"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1005C96F"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Gondozási,ápolási ismeretek</w:t>
            </w:r>
          </w:p>
        </w:tc>
        <w:tc>
          <w:tcPr>
            <w:tcW w:w="572" w:type="dxa"/>
            <w:vMerge w:val="restart"/>
            <w:shd w:val="clear" w:color="000000" w:fill="92D050"/>
            <w:textDirection w:val="btLr"/>
            <w:hideMark/>
          </w:tcPr>
          <w:p w14:paraId="490D5C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2094F9D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0E40A2D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60B4CD4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3330FB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8EE451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57DDF90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79A80BD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56" w:type="dxa"/>
            <w:shd w:val="clear" w:color="000000" w:fill="F2F2F2"/>
            <w:noWrap/>
            <w:vAlign w:val="center"/>
            <w:hideMark/>
          </w:tcPr>
          <w:p w14:paraId="3EDAFFB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7290C36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6A541E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7CDDFB9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484" w:type="dxa"/>
            <w:vMerge w:val="restart"/>
            <w:shd w:val="clear" w:color="auto" w:fill="auto"/>
            <w:noWrap/>
            <w:hideMark/>
          </w:tcPr>
          <w:p w14:paraId="6B09539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vMerge w:val="restart"/>
            <w:shd w:val="clear" w:color="auto" w:fill="auto"/>
            <w:noWrap/>
            <w:hideMark/>
          </w:tcPr>
          <w:p w14:paraId="5FD918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267DAF1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EB256C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5AB6DE5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347C7A3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66A265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514DA994"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2B6F61A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B029AD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5DFBDD89"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2971AADF" w14:textId="77777777" w:rsidTr="00EA15D2">
        <w:trPr>
          <w:trHeight w:val="480"/>
          <w:jc w:val="center"/>
        </w:trPr>
        <w:tc>
          <w:tcPr>
            <w:tcW w:w="572" w:type="dxa"/>
            <w:vMerge/>
            <w:vAlign w:val="center"/>
            <w:hideMark/>
          </w:tcPr>
          <w:p w14:paraId="0C26623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793960D"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Ismeretek a gondozásról</w:t>
            </w:r>
          </w:p>
        </w:tc>
        <w:tc>
          <w:tcPr>
            <w:tcW w:w="572" w:type="dxa"/>
            <w:vMerge/>
            <w:vAlign w:val="center"/>
            <w:hideMark/>
          </w:tcPr>
          <w:p w14:paraId="33F04D09"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C823B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D0F0E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5A5871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A3CE17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A15C3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55C15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48AE05D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572288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2CA6C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AAFA98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006B46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6C4279AD"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D42C188"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07569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5591FD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CB33FB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63A1485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D623104"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7AFF2B6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A30530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AECFF5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10C8C5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0B27B558" w14:textId="77777777" w:rsidTr="00EA15D2">
        <w:trPr>
          <w:trHeight w:val="240"/>
          <w:jc w:val="center"/>
        </w:trPr>
        <w:tc>
          <w:tcPr>
            <w:tcW w:w="572" w:type="dxa"/>
            <w:vMerge/>
            <w:vAlign w:val="center"/>
            <w:hideMark/>
          </w:tcPr>
          <w:p w14:paraId="08B4F3B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20F7ABD9"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Gyermekbetegségek</w:t>
            </w:r>
          </w:p>
        </w:tc>
        <w:tc>
          <w:tcPr>
            <w:tcW w:w="572" w:type="dxa"/>
            <w:vMerge/>
            <w:vAlign w:val="center"/>
            <w:hideMark/>
          </w:tcPr>
          <w:p w14:paraId="588865EB"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BACA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FEA159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24ABF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8A86C2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49C3E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28ED1D1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B816F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1FAE6E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1C1862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000000" w:fill="F2F2F2"/>
            <w:noWrap/>
            <w:vAlign w:val="center"/>
            <w:hideMark/>
          </w:tcPr>
          <w:p w14:paraId="78434E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4925369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3AB50A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4E414FA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98F29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89E49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B7DDAC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763FB99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5BFF53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02F99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D1CA40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ECDE02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B1C63A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8ED891F" w14:textId="77777777" w:rsidTr="00EA15D2">
        <w:trPr>
          <w:trHeight w:val="240"/>
          <w:jc w:val="center"/>
        </w:trPr>
        <w:tc>
          <w:tcPr>
            <w:tcW w:w="572" w:type="dxa"/>
            <w:vMerge/>
            <w:vAlign w:val="center"/>
            <w:hideMark/>
          </w:tcPr>
          <w:p w14:paraId="0D64A2F3"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68CBFDAC"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Ápolási ismeretek</w:t>
            </w:r>
          </w:p>
        </w:tc>
        <w:tc>
          <w:tcPr>
            <w:tcW w:w="572" w:type="dxa"/>
            <w:vMerge/>
            <w:vAlign w:val="center"/>
            <w:hideMark/>
          </w:tcPr>
          <w:p w14:paraId="74CF8E91"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9D3DC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0579A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3BCAB06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9DEB44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B764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99E53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9EFC1D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6DEC266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78A1A5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2820EB5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1F17F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78AA183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06F57B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84AC4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D1B40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DF425A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3A55E2A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BE49F66"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CC3BC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C163BE5"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C04B99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3C502022"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ED17CA4" w14:textId="77777777" w:rsidTr="00EA15D2">
        <w:trPr>
          <w:trHeight w:val="480"/>
          <w:jc w:val="center"/>
        </w:trPr>
        <w:tc>
          <w:tcPr>
            <w:tcW w:w="572" w:type="dxa"/>
            <w:vMerge/>
            <w:vAlign w:val="center"/>
            <w:hideMark/>
          </w:tcPr>
          <w:p w14:paraId="7BB2631E"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5917595"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Leggyakoribb gyermekbalesetek</w:t>
            </w:r>
          </w:p>
        </w:tc>
        <w:tc>
          <w:tcPr>
            <w:tcW w:w="572" w:type="dxa"/>
            <w:vMerge/>
            <w:vAlign w:val="center"/>
            <w:hideMark/>
          </w:tcPr>
          <w:p w14:paraId="38587606"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4B4940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EA0A8B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44744C5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CA18EB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CED6FB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BE3291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389" w:type="dxa"/>
            <w:shd w:val="clear" w:color="000000" w:fill="F2F2F2"/>
            <w:noWrap/>
            <w:vAlign w:val="center"/>
            <w:hideMark/>
          </w:tcPr>
          <w:p w14:paraId="34ABB23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000000" w:fill="F2F2F2"/>
            <w:noWrap/>
            <w:vAlign w:val="center"/>
            <w:hideMark/>
          </w:tcPr>
          <w:p w14:paraId="39DFD80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5B6FFA7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1E839E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75019C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59CD39E0"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31323066"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7793B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F6ACB7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5F0B808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574F542C"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195D099B"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21464F2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15889A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5CA69640"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DDEFE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44E65675" w14:textId="77777777" w:rsidTr="00EA15D2">
        <w:trPr>
          <w:trHeight w:val="1133"/>
          <w:jc w:val="center"/>
        </w:trPr>
        <w:tc>
          <w:tcPr>
            <w:tcW w:w="572" w:type="dxa"/>
            <w:vMerge/>
            <w:vAlign w:val="center"/>
            <w:hideMark/>
          </w:tcPr>
          <w:p w14:paraId="75A7A2C6"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3B1C883B" w14:textId="77777777" w:rsidR="00EA15D2" w:rsidRPr="00EA15D2" w:rsidRDefault="00EA15D2" w:rsidP="00EA15D2">
            <w:pPr>
              <w:spacing w:after="0"/>
              <w:jc w:val="left"/>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Gondozási, ápolási gyakolat</w:t>
            </w:r>
          </w:p>
        </w:tc>
        <w:tc>
          <w:tcPr>
            <w:tcW w:w="572" w:type="dxa"/>
            <w:vMerge w:val="restart"/>
            <w:shd w:val="clear" w:color="000000" w:fill="92D050"/>
            <w:textDirection w:val="btLr"/>
            <w:hideMark/>
          </w:tcPr>
          <w:p w14:paraId="50A3147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3176102</w:t>
            </w:r>
            <w:r w:rsidRPr="00EA15D2">
              <w:rPr>
                <w:rFonts w:eastAsia="Times New Roman" w:cs="Times New Roman"/>
                <w:color w:val="000000"/>
                <w:sz w:val="18"/>
                <w:szCs w:val="18"/>
                <w:lang w:eastAsia="hu-HU"/>
              </w:rPr>
              <w:br/>
              <w:t>Házi időszakos gyermekgondozó</w:t>
            </w:r>
          </w:p>
        </w:tc>
        <w:tc>
          <w:tcPr>
            <w:tcW w:w="500" w:type="dxa"/>
            <w:shd w:val="clear" w:color="auto" w:fill="auto"/>
            <w:noWrap/>
            <w:vAlign w:val="center"/>
            <w:hideMark/>
          </w:tcPr>
          <w:p w14:paraId="1B556C6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72B99D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1EB95CF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4831433B"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24ED08C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56" w:type="dxa"/>
            <w:shd w:val="clear" w:color="auto" w:fill="auto"/>
            <w:noWrap/>
            <w:vAlign w:val="center"/>
            <w:hideMark/>
          </w:tcPr>
          <w:p w14:paraId="3477563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389" w:type="dxa"/>
            <w:shd w:val="clear" w:color="000000" w:fill="F2F2F2"/>
            <w:noWrap/>
            <w:vAlign w:val="center"/>
            <w:hideMark/>
          </w:tcPr>
          <w:p w14:paraId="61329F11"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9</w:t>
            </w:r>
          </w:p>
        </w:tc>
        <w:tc>
          <w:tcPr>
            <w:tcW w:w="556" w:type="dxa"/>
            <w:shd w:val="clear" w:color="000000" w:fill="F2F2F2"/>
            <w:noWrap/>
            <w:vAlign w:val="center"/>
            <w:hideMark/>
          </w:tcPr>
          <w:p w14:paraId="6E0D4662"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E521D6F"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7F3FDA4D"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24</w:t>
            </w:r>
          </w:p>
        </w:tc>
        <w:tc>
          <w:tcPr>
            <w:tcW w:w="572" w:type="dxa"/>
            <w:shd w:val="clear" w:color="auto" w:fill="auto"/>
            <w:noWrap/>
            <w:vAlign w:val="center"/>
            <w:hideMark/>
          </w:tcPr>
          <w:p w14:paraId="4FA6B7E7"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33</w:t>
            </w:r>
          </w:p>
        </w:tc>
        <w:tc>
          <w:tcPr>
            <w:tcW w:w="484" w:type="dxa"/>
            <w:vMerge w:val="restart"/>
            <w:shd w:val="clear" w:color="auto" w:fill="auto"/>
            <w:noWrap/>
            <w:hideMark/>
          </w:tcPr>
          <w:p w14:paraId="49EA038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33</w:t>
            </w:r>
          </w:p>
        </w:tc>
        <w:tc>
          <w:tcPr>
            <w:tcW w:w="572" w:type="dxa"/>
            <w:vMerge w:val="restart"/>
            <w:shd w:val="clear" w:color="auto" w:fill="auto"/>
            <w:noWrap/>
            <w:hideMark/>
          </w:tcPr>
          <w:p w14:paraId="3196B12E"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auto" w:fill="auto"/>
            <w:noWrap/>
            <w:vAlign w:val="center"/>
            <w:hideMark/>
          </w:tcPr>
          <w:p w14:paraId="7D1808B3"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1E12B6D0"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72" w:type="dxa"/>
            <w:shd w:val="clear" w:color="auto" w:fill="auto"/>
            <w:noWrap/>
            <w:vAlign w:val="center"/>
            <w:hideMark/>
          </w:tcPr>
          <w:p w14:paraId="4EFBFFBC"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33</w:t>
            </w:r>
          </w:p>
        </w:tc>
        <w:tc>
          <w:tcPr>
            <w:tcW w:w="500" w:type="dxa"/>
            <w:shd w:val="clear" w:color="auto" w:fill="auto"/>
            <w:noWrap/>
            <w:vAlign w:val="center"/>
            <w:hideMark/>
          </w:tcPr>
          <w:p w14:paraId="348EB5A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61DB7FCA"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CC2441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 </w:t>
            </w:r>
          </w:p>
        </w:tc>
        <w:tc>
          <w:tcPr>
            <w:tcW w:w="500" w:type="dxa"/>
            <w:shd w:val="clear" w:color="auto" w:fill="auto"/>
            <w:noWrap/>
            <w:vAlign w:val="center"/>
            <w:hideMark/>
          </w:tcPr>
          <w:p w14:paraId="03BB3326"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00" w:type="dxa"/>
            <w:shd w:val="clear" w:color="000000" w:fill="F2F2F2"/>
            <w:noWrap/>
            <w:vAlign w:val="center"/>
            <w:hideMark/>
          </w:tcPr>
          <w:p w14:paraId="3FA5F7E5"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c>
          <w:tcPr>
            <w:tcW w:w="533" w:type="dxa"/>
            <w:shd w:val="clear" w:color="auto" w:fill="auto"/>
            <w:noWrap/>
            <w:vAlign w:val="center"/>
            <w:hideMark/>
          </w:tcPr>
          <w:p w14:paraId="5D23E3C8" w14:textId="77777777" w:rsidR="00EA15D2" w:rsidRPr="00EA15D2" w:rsidRDefault="00EA15D2" w:rsidP="00EA15D2">
            <w:pPr>
              <w:spacing w:after="0"/>
              <w:jc w:val="center"/>
              <w:rPr>
                <w:rFonts w:eastAsia="Times New Roman" w:cs="Times New Roman"/>
                <w:b/>
                <w:bCs/>
                <w:color w:val="000000"/>
                <w:sz w:val="18"/>
                <w:szCs w:val="18"/>
                <w:lang w:eastAsia="hu-HU"/>
              </w:rPr>
            </w:pPr>
            <w:r w:rsidRPr="00EA15D2">
              <w:rPr>
                <w:rFonts w:eastAsia="Times New Roman" w:cs="Times New Roman"/>
                <w:b/>
                <w:bCs/>
                <w:color w:val="000000"/>
                <w:sz w:val="18"/>
                <w:szCs w:val="18"/>
                <w:lang w:eastAsia="hu-HU"/>
              </w:rPr>
              <w:t>0</w:t>
            </w:r>
          </w:p>
        </w:tc>
      </w:tr>
      <w:tr w:rsidR="00EA15D2" w:rsidRPr="00EA15D2" w14:paraId="533448B4" w14:textId="77777777" w:rsidTr="00EA15D2">
        <w:trPr>
          <w:trHeight w:val="480"/>
          <w:jc w:val="center"/>
        </w:trPr>
        <w:tc>
          <w:tcPr>
            <w:tcW w:w="572" w:type="dxa"/>
            <w:vMerge/>
            <w:vAlign w:val="center"/>
            <w:hideMark/>
          </w:tcPr>
          <w:p w14:paraId="538FA86F"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493D93AC" w14:textId="2DAF059D"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Gondozási,</w:t>
            </w:r>
            <w:r>
              <w:rPr>
                <w:rFonts w:eastAsia="Times New Roman" w:cs="Times New Roman"/>
                <w:color w:val="000000"/>
                <w:sz w:val="18"/>
                <w:szCs w:val="18"/>
                <w:lang w:eastAsia="hu-HU"/>
              </w:rPr>
              <w:t xml:space="preserve"> </w:t>
            </w:r>
            <w:r w:rsidRPr="00EA15D2">
              <w:rPr>
                <w:rFonts w:eastAsia="Times New Roman" w:cs="Times New Roman"/>
                <w:color w:val="000000"/>
                <w:sz w:val="18"/>
                <w:szCs w:val="18"/>
                <w:lang w:eastAsia="hu-HU"/>
              </w:rPr>
              <w:t>ápolási feladatok</w:t>
            </w:r>
          </w:p>
        </w:tc>
        <w:tc>
          <w:tcPr>
            <w:tcW w:w="572" w:type="dxa"/>
            <w:vMerge/>
            <w:vAlign w:val="center"/>
            <w:hideMark/>
          </w:tcPr>
          <w:p w14:paraId="5A571628"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F9F33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4F47A6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1208405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619A418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5D0705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5871CDE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20F6231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9</w:t>
            </w:r>
          </w:p>
        </w:tc>
        <w:tc>
          <w:tcPr>
            <w:tcW w:w="556" w:type="dxa"/>
            <w:shd w:val="clear" w:color="000000" w:fill="F2F2F2"/>
            <w:noWrap/>
            <w:vAlign w:val="center"/>
            <w:hideMark/>
          </w:tcPr>
          <w:p w14:paraId="1DAC037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B0DC03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9943C4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24</w:t>
            </w:r>
          </w:p>
        </w:tc>
        <w:tc>
          <w:tcPr>
            <w:tcW w:w="572" w:type="dxa"/>
            <w:shd w:val="clear" w:color="auto" w:fill="auto"/>
            <w:noWrap/>
            <w:vAlign w:val="center"/>
            <w:hideMark/>
          </w:tcPr>
          <w:p w14:paraId="16DA17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33</w:t>
            </w:r>
          </w:p>
        </w:tc>
        <w:tc>
          <w:tcPr>
            <w:tcW w:w="484" w:type="dxa"/>
            <w:vMerge/>
            <w:vAlign w:val="center"/>
            <w:hideMark/>
          </w:tcPr>
          <w:p w14:paraId="47C5BA2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0782A29E"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A528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102173F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6E6A4AE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33</w:t>
            </w:r>
          </w:p>
        </w:tc>
        <w:tc>
          <w:tcPr>
            <w:tcW w:w="500" w:type="dxa"/>
            <w:shd w:val="clear" w:color="auto" w:fill="auto"/>
            <w:noWrap/>
            <w:vAlign w:val="center"/>
            <w:hideMark/>
          </w:tcPr>
          <w:p w14:paraId="7EC7818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6C06E75"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F5A5FAF"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915ACF8"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3F996B41"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7BB4693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2854C25A" w14:textId="77777777" w:rsidTr="00EA15D2">
        <w:trPr>
          <w:trHeight w:val="480"/>
          <w:jc w:val="center"/>
        </w:trPr>
        <w:tc>
          <w:tcPr>
            <w:tcW w:w="572" w:type="dxa"/>
            <w:vMerge/>
            <w:vAlign w:val="center"/>
            <w:hideMark/>
          </w:tcPr>
          <w:p w14:paraId="17D5FB6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071997DA"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Gyermekotthoni, bölcsődei feladatok</w:t>
            </w:r>
          </w:p>
        </w:tc>
        <w:tc>
          <w:tcPr>
            <w:tcW w:w="572" w:type="dxa"/>
            <w:vMerge/>
            <w:vAlign w:val="center"/>
            <w:hideMark/>
          </w:tcPr>
          <w:p w14:paraId="7BE330FA"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DADC2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83CD5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60E1242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835D519"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43CF88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321606D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1212274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56" w:type="dxa"/>
            <w:shd w:val="clear" w:color="000000" w:fill="F2F2F2"/>
            <w:noWrap/>
            <w:vAlign w:val="center"/>
            <w:hideMark/>
          </w:tcPr>
          <w:p w14:paraId="5D7889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743A505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C29AD4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72" w:type="dxa"/>
            <w:shd w:val="clear" w:color="auto" w:fill="auto"/>
            <w:noWrap/>
            <w:vAlign w:val="center"/>
            <w:hideMark/>
          </w:tcPr>
          <w:p w14:paraId="65E8ED6E"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33E98C2C"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21B34D73"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AF09F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41E5D1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BE607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12C2881E"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BECA6D0"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50C8511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FDB4C1A"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0B034123"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16E69E5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r w:rsidR="00EA15D2" w:rsidRPr="00EA15D2" w14:paraId="65FCF91F" w14:textId="77777777" w:rsidTr="00EA15D2">
        <w:trPr>
          <w:trHeight w:val="480"/>
          <w:jc w:val="center"/>
        </w:trPr>
        <w:tc>
          <w:tcPr>
            <w:tcW w:w="572" w:type="dxa"/>
            <w:vMerge/>
            <w:vAlign w:val="center"/>
            <w:hideMark/>
          </w:tcPr>
          <w:p w14:paraId="56B0B542" w14:textId="77777777" w:rsidR="00EA15D2" w:rsidRPr="00EA15D2" w:rsidRDefault="00EA15D2" w:rsidP="00EA15D2">
            <w:pPr>
              <w:spacing w:after="0"/>
              <w:jc w:val="left"/>
              <w:rPr>
                <w:rFonts w:eastAsia="Times New Roman" w:cs="Times New Roman"/>
                <w:color w:val="000000"/>
                <w:sz w:val="18"/>
                <w:szCs w:val="18"/>
                <w:lang w:eastAsia="hu-HU"/>
              </w:rPr>
            </w:pPr>
          </w:p>
        </w:tc>
        <w:tc>
          <w:tcPr>
            <w:tcW w:w="2914" w:type="dxa"/>
            <w:shd w:val="clear" w:color="auto" w:fill="auto"/>
            <w:vAlign w:val="center"/>
            <w:hideMark/>
          </w:tcPr>
          <w:p w14:paraId="54269884" w14:textId="77777777" w:rsidR="00EA15D2" w:rsidRPr="00EA15D2" w:rsidRDefault="00EA15D2" w:rsidP="00EA15D2">
            <w:pPr>
              <w:spacing w:after="0"/>
              <w:jc w:val="left"/>
              <w:rPr>
                <w:rFonts w:eastAsia="Times New Roman" w:cs="Times New Roman"/>
                <w:color w:val="000000"/>
                <w:sz w:val="18"/>
                <w:szCs w:val="18"/>
                <w:lang w:eastAsia="hu-HU"/>
              </w:rPr>
            </w:pPr>
            <w:r w:rsidRPr="00EA15D2">
              <w:rPr>
                <w:rFonts w:eastAsia="Times New Roman" w:cs="Times New Roman"/>
                <w:color w:val="000000"/>
                <w:sz w:val="18"/>
                <w:szCs w:val="18"/>
                <w:lang w:eastAsia="hu-HU"/>
              </w:rPr>
              <w:t>Karbantartási, fertőtlenitési feladatok</w:t>
            </w:r>
          </w:p>
        </w:tc>
        <w:tc>
          <w:tcPr>
            <w:tcW w:w="572" w:type="dxa"/>
            <w:vMerge/>
            <w:vAlign w:val="center"/>
            <w:hideMark/>
          </w:tcPr>
          <w:p w14:paraId="67B5DD3D" w14:textId="77777777" w:rsidR="00EA15D2" w:rsidRPr="00EA15D2" w:rsidRDefault="00EA15D2" w:rsidP="00EA15D2">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F54C78"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B83733B"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0CE87DE5"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4E327D6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0201AFA3"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56" w:type="dxa"/>
            <w:shd w:val="clear" w:color="auto" w:fill="auto"/>
            <w:noWrap/>
            <w:vAlign w:val="center"/>
            <w:hideMark/>
          </w:tcPr>
          <w:p w14:paraId="15BBC42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389" w:type="dxa"/>
            <w:shd w:val="clear" w:color="000000" w:fill="F2F2F2"/>
            <w:noWrap/>
            <w:vAlign w:val="center"/>
            <w:hideMark/>
          </w:tcPr>
          <w:p w14:paraId="5F61C28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56" w:type="dxa"/>
            <w:shd w:val="clear" w:color="000000" w:fill="F2F2F2"/>
            <w:noWrap/>
            <w:vAlign w:val="center"/>
            <w:hideMark/>
          </w:tcPr>
          <w:p w14:paraId="447066CC"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7246AF7"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3B284AD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13CAF98A"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484" w:type="dxa"/>
            <w:vMerge/>
            <w:vAlign w:val="center"/>
            <w:hideMark/>
          </w:tcPr>
          <w:p w14:paraId="6CD3CCC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72" w:type="dxa"/>
            <w:vMerge/>
            <w:vAlign w:val="center"/>
            <w:hideMark/>
          </w:tcPr>
          <w:p w14:paraId="1464614A" w14:textId="77777777" w:rsidR="00EA15D2" w:rsidRPr="00EA15D2" w:rsidRDefault="00EA15D2" w:rsidP="00EA15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F509C1"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000000" w:fill="F2F2F2"/>
            <w:noWrap/>
            <w:vAlign w:val="center"/>
            <w:hideMark/>
          </w:tcPr>
          <w:p w14:paraId="788421F4"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72" w:type="dxa"/>
            <w:shd w:val="clear" w:color="auto" w:fill="auto"/>
            <w:noWrap/>
            <w:vAlign w:val="center"/>
            <w:hideMark/>
          </w:tcPr>
          <w:p w14:paraId="00177C9D"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c>
          <w:tcPr>
            <w:tcW w:w="500" w:type="dxa"/>
            <w:shd w:val="clear" w:color="auto" w:fill="auto"/>
            <w:noWrap/>
            <w:vAlign w:val="center"/>
            <w:hideMark/>
          </w:tcPr>
          <w:p w14:paraId="201446F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44F3207D" w14:textId="77777777" w:rsidR="00EA15D2" w:rsidRPr="00EA15D2" w:rsidRDefault="00EA15D2" w:rsidP="00EA15D2">
            <w:pPr>
              <w:spacing w:after="0"/>
              <w:jc w:val="center"/>
              <w:rPr>
                <w:rFonts w:eastAsia="Times New Roman" w:cs="Times New Roman"/>
                <w:color w:val="F2F2F2"/>
                <w:sz w:val="18"/>
                <w:szCs w:val="18"/>
                <w:lang w:eastAsia="hu-HU"/>
              </w:rPr>
            </w:pPr>
            <w:r w:rsidRPr="00EA15D2">
              <w:rPr>
                <w:rFonts w:eastAsia="Times New Roman" w:cs="Times New Roman"/>
                <w:color w:val="F2F2F2"/>
                <w:sz w:val="18"/>
                <w:szCs w:val="18"/>
                <w:lang w:eastAsia="hu-HU"/>
              </w:rPr>
              <w:t>0</w:t>
            </w:r>
          </w:p>
        </w:tc>
        <w:tc>
          <w:tcPr>
            <w:tcW w:w="500" w:type="dxa"/>
            <w:shd w:val="clear" w:color="000000" w:fill="F2F2F2"/>
            <w:noWrap/>
            <w:vAlign w:val="center"/>
            <w:hideMark/>
          </w:tcPr>
          <w:p w14:paraId="3E3229B6"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 </w:t>
            </w:r>
          </w:p>
        </w:tc>
        <w:tc>
          <w:tcPr>
            <w:tcW w:w="500" w:type="dxa"/>
            <w:shd w:val="clear" w:color="auto" w:fill="auto"/>
            <w:noWrap/>
            <w:vAlign w:val="center"/>
            <w:hideMark/>
          </w:tcPr>
          <w:p w14:paraId="2576FDD7"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00" w:type="dxa"/>
            <w:shd w:val="clear" w:color="000000" w:fill="F2F2F2"/>
            <w:noWrap/>
            <w:vAlign w:val="center"/>
            <w:hideMark/>
          </w:tcPr>
          <w:p w14:paraId="60F4E8F6" w14:textId="77777777" w:rsidR="00EA15D2" w:rsidRPr="00EA15D2" w:rsidRDefault="00EA15D2" w:rsidP="00EA15D2">
            <w:pPr>
              <w:spacing w:after="0"/>
              <w:jc w:val="center"/>
              <w:rPr>
                <w:rFonts w:eastAsia="Times New Roman" w:cs="Times New Roman"/>
                <w:color w:val="FFFFFF"/>
                <w:sz w:val="18"/>
                <w:szCs w:val="18"/>
                <w:lang w:eastAsia="hu-HU"/>
              </w:rPr>
            </w:pPr>
            <w:r w:rsidRPr="00EA15D2">
              <w:rPr>
                <w:rFonts w:eastAsia="Times New Roman" w:cs="Times New Roman"/>
                <w:color w:val="FFFFFF"/>
                <w:sz w:val="18"/>
                <w:szCs w:val="18"/>
                <w:lang w:eastAsia="hu-HU"/>
              </w:rPr>
              <w:t>0</w:t>
            </w:r>
          </w:p>
        </w:tc>
        <w:tc>
          <w:tcPr>
            <w:tcW w:w="533" w:type="dxa"/>
            <w:shd w:val="clear" w:color="auto" w:fill="auto"/>
            <w:noWrap/>
            <w:vAlign w:val="center"/>
            <w:hideMark/>
          </w:tcPr>
          <w:p w14:paraId="2E9A06A0" w14:textId="77777777" w:rsidR="00EA15D2" w:rsidRPr="00EA15D2" w:rsidRDefault="00EA15D2" w:rsidP="00EA15D2">
            <w:pPr>
              <w:spacing w:after="0"/>
              <w:jc w:val="center"/>
              <w:rPr>
                <w:rFonts w:eastAsia="Times New Roman" w:cs="Times New Roman"/>
                <w:color w:val="000000"/>
                <w:sz w:val="18"/>
                <w:szCs w:val="18"/>
                <w:lang w:eastAsia="hu-HU"/>
              </w:rPr>
            </w:pPr>
            <w:r w:rsidRPr="00EA15D2">
              <w:rPr>
                <w:rFonts w:eastAsia="Times New Roman" w:cs="Times New Roman"/>
                <w:color w:val="000000"/>
                <w:sz w:val="18"/>
                <w:szCs w:val="18"/>
                <w:lang w:eastAsia="hu-HU"/>
              </w:rPr>
              <w:t>0</w:t>
            </w:r>
          </w:p>
        </w:tc>
      </w:tr>
    </w:tbl>
    <w:p w14:paraId="303F93CE" w14:textId="77777777" w:rsidR="005C10A1" w:rsidRPr="00EA15D2" w:rsidRDefault="005C10A1" w:rsidP="006F5812">
      <w:pPr>
        <w:spacing w:after="0"/>
        <w:rPr>
          <w:rFonts w:cs="Times New Roman"/>
          <w:color w:val="000000" w:themeColor="text1"/>
        </w:rPr>
      </w:pPr>
    </w:p>
    <w:p w14:paraId="12160262" w14:textId="2E772789" w:rsidR="00EA15D2" w:rsidRDefault="00EA15D2">
      <w:pPr>
        <w:spacing w:after="200" w:line="276" w:lineRule="auto"/>
        <w:jc w:val="left"/>
        <w:rPr>
          <w:rFonts w:cs="Times New Roman"/>
          <w:color w:val="000000" w:themeColor="text1"/>
        </w:rPr>
      </w:pPr>
      <w:r>
        <w:rPr>
          <w:rFonts w:cs="Times New Roman"/>
          <w:color w:val="000000" w:themeColor="text1"/>
        </w:rPr>
        <w:br w:type="page"/>
      </w:r>
    </w:p>
    <w:p w14:paraId="2C3481E5" w14:textId="77777777" w:rsidR="00972853" w:rsidRPr="00EA15D2" w:rsidRDefault="00972853" w:rsidP="006F5812">
      <w:pPr>
        <w:spacing w:after="0"/>
        <w:rPr>
          <w:rFonts w:cs="Times New Roman"/>
          <w:color w:val="000000" w:themeColor="text1"/>
        </w:rPr>
      </w:pPr>
    </w:p>
    <w:p w14:paraId="1E010DCE" w14:textId="77777777" w:rsidR="00EA15D2" w:rsidRPr="000B3EFB" w:rsidRDefault="00EA15D2" w:rsidP="00EA15D2">
      <w:pPr>
        <w:spacing w:after="0"/>
        <w:jc w:val="center"/>
        <w:rPr>
          <w:rFonts w:cs="Times New Roman"/>
        </w:rPr>
      </w:pPr>
      <w:r w:rsidRPr="000B3EFB">
        <w:rPr>
          <w:rFonts w:cs="Times New Roman"/>
        </w:rPr>
        <w:t>3. számú táblázat</w:t>
      </w:r>
    </w:p>
    <w:p w14:paraId="297B5009" w14:textId="77777777" w:rsidR="00EA15D2" w:rsidRPr="007D4D26" w:rsidRDefault="00EA15D2" w:rsidP="00EA15D2">
      <w:pPr>
        <w:spacing w:after="0"/>
        <w:jc w:val="center"/>
        <w:rPr>
          <w:rFonts w:cs="Times New Roman"/>
          <w:b/>
        </w:rPr>
      </w:pPr>
      <w:r w:rsidRPr="007D4D26">
        <w:rPr>
          <w:rFonts w:cs="Times New Roman"/>
          <w:b/>
        </w:rPr>
        <w:t>A nem a főszakképesítéshez kapcsolódó óraszámok megoszlása:</w:t>
      </w:r>
    </w:p>
    <w:p w14:paraId="741D6974" w14:textId="77777777" w:rsidR="005C10A1" w:rsidRPr="00EA15D2" w:rsidRDefault="005C10A1" w:rsidP="006F5812">
      <w:pPr>
        <w:spacing w:after="0"/>
        <w:rPr>
          <w:rFonts w:cs="Times New Roman"/>
          <w:color w:val="000000" w:themeColor="text1"/>
        </w:rPr>
      </w:pPr>
    </w:p>
    <w:p w14:paraId="276382D9" w14:textId="77777777" w:rsidR="005C10A1" w:rsidRPr="00EA15D2" w:rsidRDefault="005C10A1" w:rsidP="006F5812">
      <w:pPr>
        <w:spacing w:after="0"/>
        <w:rPr>
          <w:rFonts w:cs="Times New Roman"/>
          <w:color w:val="000000" w:themeColor="text1"/>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EA15D2" w:rsidRPr="00EA15D2" w14:paraId="4E3EA923" w14:textId="77777777" w:rsidTr="00EA15D2">
        <w:trPr>
          <w:trHeight w:val="600"/>
          <w:jc w:val="center"/>
        </w:trPr>
        <w:tc>
          <w:tcPr>
            <w:tcW w:w="5580" w:type="dxa"/>
            <w:shd w:val="clear" w:color="auto" w:fill="auto"/>
            <w:vAlign w:val="center"/>
            <w:hideMark/>
          </w:tcPr>
          <w:p w14:paraId="36115C5C" w14:textId="77777777" w:rsidR="00EA15D2" w:rsidRPr="00EA15D2" w:rsidRDefault="00EA15D2" w:rsidP="00EA15D2">
            <w:pPr>
              <w:spacing w:after="0"/>
              <w:ind w:firstLineChars="100" w:firstLine="200"/>
              <w:jc w:val="left"/>
              <w:rPr>
                <w:rFonts w:eastAsia="Times New Roman" w:cs="Times New Roman"/>
                <w:sz w:val="20"/>
                <w:szCs w:val="20"/>
                <w:lang w:eastAsia="hu-HU"/>
              </w:rPr>
            </w:pPr>
            <w:r w:rsidRPr="00EA15D2">
              <w:rPr>
                <w:rFonts w:eastAsia="Times New Roman" w:cs="Times New Roman"/>
                <w:sz w:val="20"/>
                <w:szCs w:val="20"/>
                <w:lang w:eastAsia="hu-HU"/>
              </w:rPr>
              <w:t>3176101</w:t>
            </w:r>
            <w:r w:rsidRPr="00EA15D2">
              <w:rPr>
                <w:rFonts w:eastAsia="Times New Roman" w:cs="Times New Roman"/>
                <w:sz w:val="20"/>
                <w:szCs w:val="20"/>
                <w:lang w:eastAsia="hu-HU"/>
              </w:rPr>
              <w:br/>
              <w:t>Gyermek és ifjúsági felügyelő</w:t>
            </w:r>
          </w:p>
        </w:tc>
        <w:tc>
          <w:tcPr>
            <w:tcW w:w="1360" w:type="dxa"/>
            <w:shd w:val="clear" w:color="auto" w:fill="auto"/>
            <w:noWrap/>
            <w:vAlign w:val="center"/>
            <w:hideMark/>
          </w:tcPr>
          <w:p w14:paraId="53110020" w14:textId="77777777" w:rsidR="00EA15D2" w:rsidRPr="00EA15D2" w:rsidRDefault="00EA15D2" w:rsidP="00EA15D2">
            <w:pPr>
              <w:spacing w:after="0"/>
              <w:ind w:firstLineChars="200" w:firstLine="400"/>
              <w:jc w:val="right"/>
              <w:rPr>
                <w:rFonts w:eastAsia="Times New Roman" w:cs="Times New Roman"/>
                <w:sz w:val="20"/>
                <w:szCs w:val="20"/>
                <w:lang w:eastAsia="hu-HU"/>
              </w:rPr>
            </w:pPr>
            <w:r w:rsidRPr="00EA15D2">
              <w:rPr>
                <w:rFonts w:eastAsia="Times New Roman" w:cs="Times New Roman"/>
                <w:sz w:val="20"/>
                <w:szCs w:val="20"/>
                <w:lang w:eastAsia="hu-HU"/>
              </w:rPr>
              <w:t>280 óra</w:t>
            </w:r>
          </w:p>
        </w:tc>
      </w:tr>
      <w:tr w:rsidR="00EA15D2" w:rsidRPr="00EA15D2" w14:paraId="655BC8DC" w14:textId="77777777" w:rsidTr="00EA15D2">
        <w:trPr>
          <w:trHeight w:val="600"/>
          <w:jc w:val="center"/>
        </w:trPr>
        <w:tc>
          <w:tcPr>
            <w:tcW w:w="5580" w:type="dxa"/>
            <w:shd w:val="clear" w:color="auto" w:fill="auto"/>
            <w:vAlign w:val="center"/>
            <w:hideMark/>
          </w:tcPr>
          <w:p w14:paraId="54EB7190" w14:textId="77777777" w:rsidR="00EA15D2" w:rsidRPr="00EA15D2" w:rsidRDefault="00EA15D2" w:rsidP="00EA15D2">
            <w:pPr>
              <w:spacing w:after="0"/>
              <w:ind w:firstLineChars="100" w:firstLine="200"/>
              <w:jc w:val="left"/>
              <w:rPr>
                <w:rFonts w:eastAsia="Times New Roman" w:cs="Times New Roman"/>
                <w:sz w:val="20"/>
                <w:szCs w:val="20"/>
                <w:lang w:eastAsia="hu-HU"/>
              </w:rPr>
            </w:pPr>
            <w:r w:rsidRPr="00EA15D2">
              <w:rPr>
                <w:rFonts w:eastAsia="Times New Roman" w:cs="Times New Roman"/>
                <w:sz w:val="20"/>
                <w:szCs w:val="20"/>
                <w:lang w:eastAsia="hu-HU"/>
              </w:rPr>
              <w:t>3176102</w:t>
            </w:r>
            <w:r w:rsidRPr="00EA15D2">
              <w:rPr>
                <w:rFonts w:eastAsia="Times New Roman" w:cs="Times New Roman"/>
                <w:sz w:val="20"/>
                <w:szCs w:val="20"/>
                <w:lang w:eastAsia="hu-HU"/>
              </w:rPr>
              <w:br/>
              <w:t>Házi időszakos gyermekgondozó</w:t>
            </w:r>
          </w:p>
        </w:tc>
        <w:tc>
          <w:tcPr>
            <w:tcW w:w="1360" w:type="dxa"/>
            <w:shd w:val="clear" w:color="auto" w:fill="auto"/>
            <w:noWrap/>
            <w:vAlign w:val="center"/>
            <w:hideMark/>
          </w:tcPr>
          <w:p w14:paraId="677096F3" w14:textId="77777777" w:rsidR="00EA15D2" w:rsidRPr="00EA15D2" w:rsidRDefault="00EA15D2" w:rsidP="00EA15D2">
            <w:pPr>
              <w:spacing w:after="0"/>
              <w:ind w:firstLineChars="200" w:firstLine="400"/>
              <w:jc w:val="right"/>
              <w:rPr>
                <w:rFonts w:eastAsia="Times New Roman" w:cs="Times New Roman"/>
                <w:sz w:val="20"/>
                <w:szCs w:val="20"/>
                <w:lang w:eastAsia="hu-HU"/>
              </w:rPr>
            </w:pPr>
            <w:r w:rsidRPr="00EA15D2">
              <w:rPr>
                <w:rFonts w:eastAsia="Times New Roman" w:cs="Times New Roman"/>
                <w:sz w:val="20"/>
                <w:szCs w:val="20"/>
                <w:lang w:eastAsia="hu-HU"/>
              </w:rPr>
              <w:t>173 óra</w:t>
            </w:r>
          </w:p>
        </w:tc>
      </w:tr>
    </w:tbl>
    <w:p w14:paraId="20A40B9B" w14:textId="77777777" w:rsidR="005C10A1" w:rsidRPr="00EA15D2" w:rsidRDefault="005C10A1" w:rsidP="00DD65F6">
      <w:pPr>
        <w:spacing w:after="0"/>
        <w:jc w:val="left"/>
        <w:rPr>
          <w:rFonts w:cs="Times New Roman"/>
          <w:color w:val="000000" w:themeColor="text1"/>
        </w:rPr>
      </w:pPr>
    </w:p>
    <w:p w14:paraId="505E0A75" w14:textId="77777777" w:rsidR="00CB484D" w:rsidRPr="00EA15D2" w:rsidRDefault="00CB484D" w:rsidP="00CB484D">
      <w:pPr>
        <w:spacing w:after="0"/>
        <w:rPr>
          <w:rFonts w:cs="Times New Roman"/>
          <w:color w:val="000000" w:themeColor="text1"/>
        </w:rPr>
      </w:pPr>
      <w:r w:rsidRPr="00EA15D2">
        <w:rPr>
          <w:rFonts w:cs="Times New Roman"/>
          <w:color w:val="000000" w:themeColor="text1"/>
        </w:rPr>
        <w:t>Jelmagyarázat: e/elmélet; gy/gyakorlat; ögy/összefüggő szakmai gyakorlat</w:t>
      </w:r>
    </w:p>
    <w:p w14:paraId="42C3F97A" w14:textId="77777777" w:rsidR="00CB484D" w:rsidRPr="00EA15D2" w:rsidRDefault="00CB484D" w:rsidP="00CB484D">
      <w:pPr>
        <w:spacing w:after="0"/>
        <w:rPr>
          <w:rFonts w:cs="Times New Roman"/>
          <w:color w:val="000000" w:themeColor="text1"/>
        </w:rPr>
      </w:pPr>
    </w:p>
    <w:p w14:paraId="7346A864" w14:textId="77777777" w:rsidR="00CB484D" w:rsidRPr="00EA15D2" w:rsidRDefault="00CB484D" w:rsidP="00CB484D">
      <w:pPr>
        <w:spacing w:after="0"/>
        <w:rPr>
          <w:rFonts w:cs="Times New Roman"/>
          <w:color w:val="000000" w:themeColor="text1"/>
        </w:rPr>
      </w:pPr>
      <w:r w:rsidRPr="00EA15D2">
        <w:rPr>
          <w:rFonts w:cs="Times New Roman"/>
          <w:color w:val="000000" w:themeColor="text1"/>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8B6F3D1" w14:textId="77777777" w:rsidR="00CB484D" w:rsidRPr="00EA15D2" w:rsidRDefault="00CB484D" w:rsidP="00CB484D">
      <w:pPr>
        <w:spacing w:after="0"/>
        <w:rPr>
          <w:rFonts w:cs="Times New Roman"/>
          <w:color w:val="000000" w:themeColor="text1"/>
        </w:rPr>
      </w:pPr>
      <w:r w:rsidRPr="00EA15D2">
        <w:rPr>
          <w:rFonts w:cs="Times New Roman"/>
          <w:color w:val="000000" w:themeColor="text1"/>
        </w:rPr>
        <w:t>A szakmai és vizsgakövetelményben a szakképesítésre meghatározott elmélet/gyakorlat arányának a teljes képzési idő során kell teljesülnie.</w:t>
      </w:r>
    </w:p>
    <w:p w14:paraId="1DB4A3EC" w14:textId="77777777" w:rsidR="001A7777" w:rsidRPr="00EA15D2" w:rsidRDefault="00CB484D" w:rsidP="00CB484D">
      <w:pPr>
        <w:spacing w:after="0"/>
        <w:rPr>
          <w:rFonts w:cs="Times New Roman"/>
          <w:color w:val="000000" w:themeColor="text1"/>
        </w:rPr>
      </w:pPr>
      <w:r w:rsidRPr="00EA15D2">
        <w:rPr>
          <w:rFonts w:cs="Times New Roman"/>
          <w:color w:val="000000" w:themeColor="text1"/>
        </w:rPr>
        <w:t>A tantárgyakra meghatározott időkeret kötelező érvényű, a témakörökre kialakított óraszám pedig ajánlás.</w:t>
      </w:r>
    </w:p>
    <w:p w14:paraId="3601461D" w14:textId="77777777" w:rsidR="00752ECD" w:rsidRPr="00EA15D2" w:rsidRDefault="00752ECD" w:rsidP="000A21B7">
      <w:pPr>
        <w:spacing w:after="0"/>
        <w:rPr>
          <w:rFonts w:cs="Times New Roman"/>
          <w:color w:val="000000" w:themeColor="text1"/>
        </w:rPr>
        <w:sectPr w:rsidR="00752ECD" w:rsidRPr="00EA15D2" w:rsidSect="00CB484D">
          <w:pgSz w:w="16838" w:h="11906" w:orient="landscape"/>
          <w:pgMar w:top="1417" w:right="1417" w:bottom="1417" w:left="1417" w:header="708" w:footer="708" w:gutter="0"/>
          <w:cols w:space="708"/>
          <w:docGrid w:linePitch="360"/>
        </w:sectPr>
      </w:pPr>
    </w:p>
    <w:p w14:paraId="69EB94E8" w14:textId="77777777" w:rsidR="00C53E01" w:rsidRPr="00EA15D2" w:rsidRDefault="00C53E01" w:rsidP="00C53E01">
      <w:pPr>
        <w:rPr>
          <w:rFonts w:cs="Times New Roman"/>
          <w:color w:val="000000" w:themeColor="text1"/>
        </w:rPr>
      </w:pPr>
    </w:p>
    <w:p w14:paraId="0DBC8856" w14:textId="77777777" w:rsidR="00C53E01" w:rsidRPr="00EA15D2" w:rsidRDefault="00C53E01" w:rsidP="00C53E01">
      <w:pPr>
        <w:spacing w:before="2880"/>
        <w:jc w:val="center"/>
        <w:rPr>
          <w:rFonts w:cs="Times New Roman"/>
          <w:b/>
          <w:color w:val="000000" w:themeColor="text1"/>
          <w:sz w:val="36"/>
        </w:rPr>
      </w:pPr>
      <w:r w:rsidRPr="00EA15D2">
        <w:rPr>
          <w:rFonts w:cs="Times New Roman"/>
          <w:b/>
          <w:color w:val="000000" w:themeColor="text1"/>
          <w:sz w:val="36"/>
        </w:rPr>
        <w:t>A</w:t>
      </w:r>
    </w:p>
    <w:p w14:paraId="14C70EFB" w14:textId="77777777" w:rsidR="00C53E01" w:rsidRPr="00EA15D2" w:rsidRDefault="00C53E01" w:rsidP="00C53E01">
      <w:pPr>
        <w:spacing w:after="480"/>
        <w:jc w:val="center"/>
        <w:rPr>
          <w:rFonts w:cs="Times New Roman"/>
          <w:b/>
          <w:color w:val="000000" w:themeColor="text1"/>
          <w:sz w:val="36"/>
        </w:rPr>
      </w:pPr>
      <w:r w:rsidRPr="00EA15D2">
        <w:rPr>
          <w:rFonts w:cs="Times New Roman"/>
          <w:b/>
          <w:color w:val="000000" w:themeColor="text1"/>
          <w:sz w:val="36"/>
        </w:rPr>
        <w:t>11499-12 azonosító számú</w:t>
      </w:r>
    </w:p>
    <w:p w14:paraId="33966E74"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Foglalkoztatás II.</w:t>
      </w:r>
    </w:p>
    <w:p w14:paraId="2D18259E"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megnevezésű</w:t>
      </w:r>
    </w:p>
    <w:p w14:paraId="1267F133" w14:textId="77777777" w:rsidR="00C53E01" w:rsidRPr="00EA15D2" w:rsidRDefault="00C53E01" w:rsidP="00C53E01">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89CD9FD"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tantárgyai, témakörei</w:t>
      </w:r>
    </w:p>
    <w:p w14:paraId="74639C0B" w14:textId="77777777" w:rsidR="00C53E01" w:rsidRPr="00EA15D2" w:rsidRDefault="00C53E01" w:rsidP="00C53E01">
      <w:pPr>
        <w:spacing w:after="200" w:line="276" w:lineRule="auto"/>
        <w:jc w:val="left"/>
        <w:rPr>
          <w:rFonts w:cs="Times New Roman"/>
          <w:color w:val="000000" w:themeColor="text1"/>
        </w:rPr>
      </w:pPr>
      <w:r w:rsidRPr="00EA15D2">
        <w:rPr>
          <w:rFonts w:cs="Times New Roman"/>
          <w:color w:val="000000" w:themeColor="text1"/>
        </w:rPr>
        <w:br w:type="page"/>
      </w:r>
    </w:p>
    <w:p w14:paraId="2C6649BC" w14:textId="73E2A097" w:rsidR="00C53E01" w:rsidRPr="00EA15D2" w:rsidRDefault="00C53E01" w:rsidP="00C53E01">
      <w:pPr>
        <w:rPr>
          <w:rFonts w:cs="Times New Roman"/>
          <w:color w:val="000000" w:themeColor="text1"/>
        </w:rPr>
      </w:pPr>
      <w:r w:rsidRPr="00EA15D2">
        <w:rPr>
          <w:rFonts w:cs="Times New Roman"/>
          <w:color w:val="000000" w:themeColor="text1"/>
        </w:rPr>
        <w:t xml:space="preserve">A 11499-12 azonosító számú Foglalkoztatás II. megnevezésű szakmai követelménymodulhoz tartozó tantárgyak és témakörök oktatása során </w:t>
      </w:r>
      <w:r w:rsidR="009F73D1">
        <w:rPr>
          <w:rFonts w:cs="Times New Roman"/>
          <w:color w:val="000000" w:themeColor="text1"/>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EA15D2" w:rsidRPr="00EA15D2" w14:paraId="304B1B9E"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276EF6"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2D8C003"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Foglalkoztatás II.</w:t>
            </w:r>
          </w:p>
        </w:tc>
      </w:tr>
      <w:tr w:rsidR="00EA15D2" w:rsidRPr="00EA15D2" w14:paraId="62C87C4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F3EC9"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FELADATOK</w:t>
            </w:r>
          </w:p>
        </w:tc>
      </w:tr>
      <w:tr w:rsidR="00EA15D2" w:rsidRPr="00EA15D2" w14:paraId="5664EF0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55D3FE"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7B28354"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1804A67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931C9C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61613D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699BDE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573821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B51A7A8"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6BEF5D9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1854DD"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77C705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76426FE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8E6B12A"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527786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8DA0F0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DCB5651"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CBB4F32"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60C043C1"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0300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ISMERETEK</w:t>
            </w:r>
          </w:p>
        </w:tc>
      </w:tr>
      <w:tr w:rsidR="00EA15D2" w:rsidRPr="00EA15D2" w14:paraId="508CFDE1"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AF4259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3521F7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E66012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F473AF"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C06DD5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6D47E86"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A466DEA"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AF36774"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AB0690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0682B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1D099FE"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2E4F35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CB9535C"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CBFBDE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6F7E948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4589285"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4F9D574"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07EDD7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144978"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3535F6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39B52A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E02CDCF"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C9E6527"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1396E70"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8BF7197"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3759748"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ECFB1C5"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34E8AE4"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7331C40"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F30BD1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0E3A955"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8E408C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415D35E"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2E130"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KÉSZSÉGEK</w:t>
            </w:r>
          </w:p>
        </w:tc>
      </w:tr>
      <w:tr w:rsidR="00EA15D2" w:rsidRPr="00EA15D2" w14:paraId="7DB4FAF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45A8A54"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0796F6F"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D923DE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0DE447"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6FB30F6"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CAB551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E5DE6BD"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369CB5B"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552C51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EB8CDA"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E873D98"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7357388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60BBA8"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10BF8D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23E88E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FC7B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SZEMÉLYES KOMPETENCIÁK</w:t>
            </w:r>
          </w:p>
        </w:tc>
      </w:tr>
      <w:tr w:rsidR="00EA15D2" w:rsidRPr="00EA15D2" w14:paraId="18B0C10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4161D3F"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F6CB6E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23D48B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FEA544E"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BB10C99"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98CF61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1C379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TÁRSAS KOMPETENCIÁK</w:t>
            </w:r>
          </w:p>
        </w:tc>
      </w:tr>
      <w:tr w:rsidR="00EA15D2" w:rsidRPr="00EA15D2" w14:paraId="63972A0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C9D29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CA0101E"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7CD02B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9338A2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9471A6A"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E77E964"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EE94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MÓDSZERKOMPETENCIÁK</w:t>
            </w:r>
          </w:p>
        </w:tc>
      </w:tr>
      <w:tr w:rsidR="00EA15D2" w:rsidRPr="00EA15D2" w14:paraId="455B1DD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9415554"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73539A"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C53E01" w:rsidRPr="00EA15D2" w14:paraId="75EE940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395050B"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6EF5077"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bl>
    <w:p w14:paraId="5CB2F171" w14:textId="77777777" w:rsidR="00C53E01" w:rsidRPr="00EA15D2" w:rsidRDefault="00C53E01" w:rsidP="00C53E01">
      <w:pPr>
        <w:jc w:val="center"/>
        <w:rPr>
          <w:rFonts w:cs="Times New Roman"/>
          <w:color w:val="000000" w:themeColor="text1"/>
        </w:rPr>
      </w:pPr>
    </w:p>
    <w:p w14:paraId="57E56EC4" w14:textId="77777777" w:rsidR="00C53E01" w:rsidRPr="00EA15D2" w:rsidRDefault="00C53E01" w:rsidP="00C53E01">
      <w:pPr>
        <w:spacing w:after="0"/>
        <w:rPr>
          <w:rFonts w:cs="Times New Roman"/>
          <w:color w:val="000000" w:themeColor="text1"/>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17D73291" w14:textId="77777777" w:rsidR="00C53E01" w:rsidRPr="00EA15D2" w:rsidRDefault="00C53E01" w:rsidP="00C53E01">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Foglalkoztatás II. tantárgy</w:t>
      </w:r>
      <w:r w:rsidRPr="00EA15D2">
        <w:rPr>
          <w:rFonts w:cs="Times New Roman"/>
          <w:b/>
          <w:color w:val="000000" w:themeColor="text1"/>
        </w:rPr>
        <w:tab/>
      </w:r>
      <w:r w:rsidR="006831AC" w:rsidRPr="00EA15D2">
        <w:rPr>
          <w:rFonts w:cs="Times New Roman"/>
          <w:b/>
          <w:color w:val="000000" w:themeColor="text1"/>
        </w:rPr>
        <w:t>15</w:t>
      </w:r>
      <w:r w:rsidRPr="00EA15D2">
        <w:rPr>
          <w:rFonts w:cs="Times New Roman"/>
          <w:b/>
          <w:color w:val="000000" w:themeColor="text1"/>
        </w:rPr>
        <w:t xml:space="preserve"> óra/</w:t>
      </w:r>
      <w:r w:rsidR="006831AC" w:rsidRPr="00EA15D2">
        <w:rPr>
          <w:rFonts w:cs="Times New Roman"/>
          <w:b/>
          <w:color w:val="000000" w:themeColor="text1"/>
        </w:rPr>
        <w:t>15</w:t>
      </w:r>
      <w:r w:rsidRPr="00EA15D2">
        <w:rPr>
          <w:rFonts w:cs="Times New Roman"/>
          <w:b/>
          <w:color w:val="000000" w:themeColor="text1"/>
        </w:rPr>
        <w:t xml:space="preserve"> óra*</w:t>
      </w:r>
    </w:p>
    <w:p w14:paraId="35BBA497" w14:textId="77777777" w:rsidR="00C53E01" w:rsidRPr="00EA15D2" w:rsidRDefault="00C53E01" w:rsidP="00C53E01">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7AA60C5E" w14:textId="77777777" w:rsidR="00C53E01" w:rsidRPr="00EA15D2" w:rsidRDefault="00C53E01" w:rsidP="004239CF">
      <w:pPr>
        <w:spacing w:after="0"/>
        <w:ind w:left="426"/>
        <w:rPr>
          <w:rFonts w:cs="Times New Roman"/>
          <w:color w:val="000000" w:themeColor="text1"/>
        </w:rPr>
      </w:pPr>
    </w:p>
    <w:p w14:paraId="4F357858" w14:textId="0D062EF3" w:rsidR="004239CF" w:rsidRPr="00EA15D2" w:rsidRDefault="004239CF" w:rsidP="004239CF">
      <w:pPr>
        <w:spacing w:after="0"/>
        <w:ind w:left="426"/>
        <w:rPr>
          <w:rFonts w:cs="Times New Roman"/>
          <w:color w:val="000000" w:themeColor="text1"/>
        </w:rPr>
      </w:pPr>
      <w:r w:rsidRPr="00EA15D2">
        <w:rPr>
          <w:rFonts w:cs="Times New Roman"/>
          <w:color w:val="000000" w:themeColor="text1"/>
        </w:rPr>
        <w:t>A tantárgy a főszakképesítéshez kapcsolódik.</w:t>
      </w:r>
    </w:p>
    <w:p w14:paraId="5156AE18" w14:textId="77777777" w:rsidR="004239CF" w:rsidRPr="00EA15D2" w:rsidRDefault="004239CF" w:rsidP="004239CF">
      <w:pPr>
        <w:spacing w:after="0"/>
        <w:ind w:left="426"/>
        <w:rPr>
          <w:rFonts w:cs="Times New Roman"/>
          <w:color w:val="000000" w:themeColor="text1"/>
        </w:rPr>
      </w:pPr>
    </w:p>
    <w:p w14:paraId="0561BEAA"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1DC4179"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A tanuló általános felkészítése az álláskeresés módszereire, technikáira, valamint a munkavállaláshoz, munkaviszony létesítéséhez szükséges alapismeretek elsajátítására.</w:t>
      </w:r>
    </w:p>
    <w:p w14:paraId="49C87DE6" w14:textId="77777777" w:rsidR="00C53E01" w:rsidRPr="00EA15D2" w:rsidRDefault="00C53E01" w:rsidP="00C53E01">
      <w:pPr>
        <w:spacing w:after="0"/>
        <w:ind w:left="426"/>
        <w:rPr>
          <w:rFonts w:cs="Times New Roman"/>
          <w:color w:val="000000" w:themeColor="text1"/>
        </w:rPr>
      </w:pPr>
    </w:p>
    <w:p w14:paraId="2B92AA36"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498A24C"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w:t>
      </w:r>
    </w:p>
    <w:p w14:paraId="5E971ECA" w14:textId="77777777" w:rsidR="00C53E01" w:rsidRPr="00EA15D2" w:rsidRDefault="00C53E01" w:rsidP="00C53E01">
      <w:pPr>
        <w:spacing w:after="0"/>
        <w:ind w:left="426"/>
        <w:rPr>
          <w:rFonts w:cs="Times New Roman"/>
          <w:color w:val="000000" w:themeColor="text1"/>
        </w:rPr>
      </w:pPr>
    </w:p>
    <w:p w14:paraId="4143DF24" w14:textId="77777777" w:rsidR="00143993" w:rsidRPr="003208C8" w:rsidRDefault="00143993" w:rsidP="00143993">
      <w:pPr>
        <w:pStyle w:val="Listaszerbekezds"/>
        <w:numPr>
          <w:ilvl w:val="1"/>
          <w:numId w:val="8"/>
        </w:numPr>
        <w:spacing w:after="0"/>
        <w:rPr>
          <w:rFonts w:cs="Times New Roman"/>
          <w:b/>
        </w:rPr>
      </w:pPr>
      <w:r w:rsidRPr="003208C8">
        <w:rPr>
          <w:rFonts w:cs="Times New Roman"/>
          <w:b/>
        </w:rPr>
        <w:t>Témakörök</w:t>
      </w:r>
    </w:p>
    <w:p w14:paraId="63D45120" w14:textId="77777777" w:rsidR="00143993" w:rsidRPr="003208C8" w:rsidRDefault="00143993" w:rsidP="00143993">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Munkajogi alapismeretek</w:t>
      </w:r>
    </w:p>
    <w:p w14:paraId="63392BCA" w14:textId="77777777" w:rsidR="00143993" w:rsidRPr="0093391D" w:rsidRDefault="00143993" w:rsidP="00143993">
      <w:pPr>
        <w:tabs>
          <w:tab w:val="left" w:pos="1418"/>
          <w:tab w:val="right" w:pos="9072"/>
        </w:tabs>
        <w:spacing w:after="0"/>
        <w:ind w:left="851"/>
        <w:rPr>
          <w:rFonts w:cs="Times New Roman"/>
        </w:rPr>
      </w:pPr>
      <w:r w:rsidRPr="0093391D">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351C531" w14:textId="77777777" w:rsidR="00143993" w:rsidRPr="0093391D" w:rsidRDefault="00143993" w:rsidP="00143993">
      <w:pPr>
        <w:tabs>
          <w:tab w:val="left" w:pos="1418"/>
          <w:tab w:val="right" w:pos="9072"/>
        </w:tabs>
        <w:spacing w:after="0"/>
        <w:ind w:left="851"/>
        <w:rPr>
          <w:rFonts w:cs="Times New Roman"/>
        </w:rPr>
      </w:pPr>
      <w:r w:rsidRPr="0093391D">
        <w:rPr>
          <w:rFonts w:cs="Times New Roman"/>
        </w:rPr>
        <w:t>Munkajogi alapok: felek a munkajogviszonyban, munkaviszony létesítése, munkakör, munkaszerződés módosítása, megszűnése, megszüntetése, felmondás, végkielégítés, munkaidő, pihenőidők, szabadság.</w:t>
      </w:r>
    </w:p>
    <w:p w14:paraId="1306B65B" w14:textId="77777777" w:rsidR="00143993" w:rsidRPr="0093391D" w:rsidRDefault="00143993" w:rsidP="00143993">
      <w:pPr>
        <w:tabs>
          <w:tab w:val="left" w:pos="1418"/>
          <w:tab w:val="right" w:pos="9072"/>
        </w:tabs>
        <w:spacing w:after="0"/>
        <w:ind w:left="851"/>
        <w:rPr>
          <w:rFonts w:cs="Times New Roman"/>
        </w:rPr>
      </w:pPr>
      <w:r w:rsidRPr="0093391D">
        <w:rPr>
          <w:rFonts w:cs="Times New Roman"/>
        </w:rPr>
        <w:t>Foglalkoztatási formák: munkaviszony, megbízási jogviszony, vállalkozási jogviszony, közalkalmazotti jogviszony, közszolgálati jogviszony.</w:t>
      </w:r>
    </w:p>
    <w:p w14:paraId="038E7477" w14:textId="61631FF1" w:rsidR="00143993" w:rsidRPr="0093391D" w:rsidRDefault="00143993" w:rsidP="00143993">
      <w:pPr>
        <w:tabs>
          <w:tab w:val="left" w:pos="1418"/>
          <w:tab w:val="right" w:pos="9072"/>
        </w:tabs>
        <w:spacing w:after="0"/>
        <w:ind w:left="851"/>
        <w:rPr>
          <w:rFonts w:cs="Times New Roman"/>
        </w:rPr>
      </w:pPr>
      <w:r w:rsidRPr="0093391D">
        <w:rPr>
          <w:rFonts w:cs="Times New Roman"/>
        </w:rPr>
        <w:t>A</w:t>
      </w:r>
      <w:r w:rsidR="00063B04">
        <w:rPr>
          <w:rFonts w:cs="Times New Roman"/>
        </w:rPr>
        <w:t>tipikus munkavégzési formák a</w:t>
      </w:r>
      <w:r w:rsidRPr="0093391D">
        <w:rPr>
          <w:rFonts w:cs="Times New Roman"/>
        </w:rPr>
        <w:t xml:space="preserve"> munka törvénykönyve szerint: távmunka, bedolgozói munkaviszony, munkaerő-kölcsönzés, egyszerűsített foglalkoztatás (mezőgazdasági, turisztikai idénymunka és alkalmi munka). </w:t>
      </w:r>
    </w:p>
    <w:p w14:paraId="0B169D93" w14:textId="77777777" w:rsidR="00143993" w:rsidRPr="0093391D" w:rsidRDefault="00143993" w:rsidP="00143993">
      <w:pPr>
        <w:tabs>
          <w:tab w:val="left" w:pos="1418"/>
          <w:tab w:val="right" w:pos="9072"/>
        </w:tabs>
        <w:spacing w:after="0"/>
        <w:ind w:left="851"/>
        <w:rPr>
          <w:rFonts w:cs="Times New Roman"/>
        </w:rPr>
      </w:pPr>
      <w:r w:rsidRPr="0093391D">
        <w:rPr>
          <w:rFonts w:cs="Times New Roman"/>
        </w:rPr>
        <w:t>Speciális jogviszonyok: önfoglalkoztatás, őstermelői jogviszony, háztartási munka, iskolaszövetkezet keretében végzett diákmunka, önkéntes munka.</w:t>
      </w:r>
    </w:p>
    <w:p w14:paraId="7DA7C78C" w14:textId="77777777" w:rsidR="00143993" w:rsidRPr="003208C8" w:rsidRDefault="00143993" w:rsidP="00143993">
      <w:pPr>
        <w:tabs>
          <w:tab w:val="left" w:pos="1418"/>
          <w:tab w:val="right" w:pos="9072"/>
        </w:tabs>
        <w:spacing w:after="0"/>
        <w:ind w:left="851"/>
        <w:rPr>
          <w:rFonts w:cs="Times New Roman"/>
        </w:rPr>
      </w:pPr>
    </w:p>
    <w:p w14:paraId="289F3A13" w14:textId="77777777" w:rsidR="00143993" w:rsidRPr="003208C8" w:rsidRDefault="00143993" w:rsidP="00143993">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Munkaviszony létesítése</w:t>
      </w:r>
    </w:p>
    <w:p w14:paraId="7F83BA3F" w14:textId="77777777" w:rsidR="00143993" w:rsidRPr="003208C8" w:rsidRDefault="00143993" w:rsidP="00143993">
      <w:pPr>
        <w:spacing w:after="0"/>
        <w:ind w:left="851"/>
        <w:rPr>
          <w:rFonts w:cs="Times New Roman"/>
        </w:rPr>
      </w:pPr>
      <w:r w:rsidRPr="003208C8">
        <w:rPr>
          <w:rFonts w:cs="Times New Roman"/>
        </w:rPr>
        <w:t>Munkaviszony létrejötte, fajtái: munkaszerződés, teljes- és részmunkaidő, határozott és határozatlan munkaviszony, minimálbér és garantált bérminimum, képviselet szabályai, elállás szabályai, próbaidő.</w:t>
      </w:r>
    </w:p>
    <w:p w14:paraId="7B8D10CC" w14:textId="77777777" w:rsidR="00143993" w:rsidRPr="003208C8" w:rsidRDefault="00143993" w:rsidP="00143993">
      <w:pPr>
        <w:spacing w:after="0"/>
        <w:ind w:left="851"/>
        <w:rPr>
          <w:rFonts w:cs="Times New Roman"/>
        </w:rPr>
      </w:pPr>
      <w:r w:rsidRPr="003208C8">
        <w:rPr>
          <w:rFonts w:cs="Times New Roman"/>
        </w:rPr>
        <w:t>Munkavállaláshoz szükséges iratok, munkaviszony megszűnésekor a munkáltató által kiadandó dokumentumok.</w:t>
      </w:r>
    </w:p>
    <w:p w14:paraId="6DCA6382" w14:textId="77777777" w:rsidR="00143993" w:rsidRPr="003208C8" w:rsidRDefault="00143993" w:rsidP="00143993">
      <w:pPr>
        <w:spacing w:after="0"/>
        <w:ind w:left="851"/>
        <w:rPr>
          <w:rFonts w:cs="Times New Roman"/>
        </w:rPr>
      </w:pPr>
      <w:r w:rsidRPr="003208C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85866BE" w14:textId="77777777" w:rsidR="00143993" w:rsidRPr="003208C8" w:rsidRDefault="00143993" w:rsidP="00143993">
      <w:pPr>
        <w:tabs>
          <w:tab w:val="left" w:pos="1418"/>
          <w:tab w:val="right" w:pos="9072"/>
        </w:tabs>
        <w:spacing w:after="0"/>
        <w:ind w:left="851"/>
        <w:rPr>
          <w:rFonts w:cs="Times New Roman"/>
        </w:rPr>
      </w:pPr>
    </w:p>
    <w:p w14:paraId="426A4BE2" w14:textId="77777777" w:rsidR="00143993" w:rsidRPr="003208C8" w:rsidRDefault="00143993" w:rsidP="00143993">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Álláskeresés</w:t>
      </w:r>
    </w:p>
    <w:p w14:paraId="02EDF42C" w14:textId="77777777" w:rsidR="00143993" w:rsidRPr="003208C8" w:rsidRDefault="00143993" w:rsidP="00143993">
      <w:pPr>
        <w:spacing w:after="0"/>
        <w:ind w:left="851"/>
        <w:rPr>
          <w:rFonts w:cs="Times New Roman"/>
        </w:rPr>
      </w:pPr>
      <w:r w:rsidRPr="003208C8">
        <w:rPr>
          <w:rFonts w:cs="Times New Roman"/>
        </w:rPr>
        <w:t>Karrierlehetőségek feltérképezése: önismeret, reális célkitűzések, helyi munkaerőpiac ismerete, mobilitás szerepe, képzések szerepe, foglalkoztatási támogatások ismerete.</w:t>
      </w:r>
    </w:p>
    <w:p w14:paraId="7DBCF201" w14:textId="77777777" w:rsidR="00143993" w:rsidRPr="003208C8" w:rsidRDefault="00143993" w:rsidP="00143993">
      <w:pPr>
        <w:spacing w:after="0"/>
        <w:ind w:left="851"/>
        <w:rPr>
          <w:rFonts w:cs="Times New Roman"/>
        </w:rPr>
      </w:pPr>
      <w:r w:rsidRPr="003208C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49D0F25" w14:textId="77777777" w:rsidR="00143993" w:rsidRPr="003208C8" w:rsidRDefault="00143993" w:rsidP="00143993">
      <w:pPr>
        <w:spacing w:after="0"/>
        <w:ind w:left="851"/>
        <w:rPr>
          <w:rFonts w:cs="Times New Roman"/>
        </w:rPr>
      </w:pPr>
      <w:r w:rsidRPr="003208C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85AD5E2" w14:textId="77777777" w:rsidR="00143993" w:rsidRPr="003208C8" w:rsidRDefault="00143993" w:rsidP="00143993">
      <w:pPr>
        <w:spacing w:after="0"/>
        <w:ind w:left="851"/>
        <w:rPr>
          <w:rFonts w:cs="Times New Roman"/>
        </w:rPr>
      </w:pPr>
      <w:r w:rsidRPr="003208C8">
        <w:rPr>
          <w:rFonts w:cs="Times New Roman"/>
        </w:rPr>
        <w:t xml:space="preserve">Munkaerőpiaci technikák alkalmazása: Foglalkozási Információs Tanácsadó (FIT), Foglalkoztatási Információs Pontok (FIP), Nemzeti Pályaorientációs Portál (NPP). </w:t>
      </w:r>
    </w:p>
    <w:p w14:paraId="3FCC17F8" w14:textId="77777777" w:rsidR="00143993" w:rsidRPr="003208C8" w:rsidRDefault="00143993" w:rsidP="00143993">
      <w:pPr>
        <w:spacing w:after="0"/>
        <w:ind w:left="851"/>
        <w:rPr>
          <w:rFonts w:cs="Times New Roman"/>
        </w:rPr>
      </w:pPr>
      <w:r w:rsidRPr="003208C8">
        <w:rPr>
          <w:rFonts w:cs="Times New Roman"/>
        </w:rPr>
        <w:t>Állásinterjú: felkészülés, megjelenés, szereplés az állásinterjún, testbeszéd szerepe.</w:t>
      </w:r>
    </w:p>
    <w:p w14:paraId="13C048E8" w14:textId="77777777" w:rsidR="00143993" w:rsidRPr="003208C8" w:rsidRDefault="00143993" w:rsidP="00143993">
      <w:pPr>
        <w:tabs>
          <w:tab w:val="left" w:pos="1418"/>
          <w:tab w:val="right" w:pos="9072"/>
        </w:tabs>
        <w:spacing w:after="0"/>
        <w:ind w:left="851"/>
        <w:rPr>
          <w:rFonts w:cs="Times New Roman"/>
        </w:rPr>
      </w:pPr>
    </w:p>
    <w:p w14:paraId="52B9AE84" w14:textId="77777777" w:rsidR="00143993" w:rsidRPr="003208C8" w:rsidRDefault="00143993" w:rsidP="00143993">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Munkanélküliség</w:t>
      </w:r>
    </w:p>
    <w:p w14:paraId="3868EDAC" w14:textId="77777777" w:rsidR="00143993" w:rsidRPr="003208C8" w:rsidRDefault="00143993" w:rsidP="00143993">
      <w:pPr>
        <w:spacing w:after="0"/>
        <w:ind w:left="851"/>
        <w:rPr>
          <w:rFonts w:cs="Times New Roman"/>
        </w:rPr>
      </w:pPr>
      <w:r w:rsidRPr="003208C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C72B2A8" w14:textId="77777777" w:rsidR="00143993" w:rsidRPr="003208C8" w:rsidRDefault="00143993" w:rsidP="00143993">
      <w:pPr>
        <w:spacing w:after="0"/>
        <w:ind w:left="851"/>
        <w:rPr>
          <w:rFonts w:cs="Times New Roman"/>
        </w:rPr>
      </w:pPr>
      <w:r w:rsidRPr="003208C8">
        <w:rPr>
          <w:rFonts w:cs="Times New Roman"/>
        </w:rPr>
        <w:t xml:space="preserve">Álláskeresési ellátások („passzív eszközök”): álláskeresési járadék és nyugdíj előtti álláskeresési segély. Utazási költségtérítés. </w:t>
      </w:r>
    </w:p>
    <w:p w14:paraId="473CA256" w14:textId="77777777" w:rsidR="00143993" w:rsidRPr="003208C8" w:rsidRDefault="00143993" w:rsidP="00143993">
      <w:pPr>
        <w:spacing w:after="0"/>
        <w:ind w:left="851"/>
        <w:rPr>
          <w:rFonts w:cs="Times New Roman"/>
        </w:rPr>
      </w:pPr>
      <w:r w:rsidRPr="003208C8">
        <w:rPr>
          <w:rFonts w:cs="Times New Roman"/>
        </w:rPr>
        <w:t xml:space="preserve">Foglalkoztatást helyettesítő támogatás. </w:t>
      </w:r>
    </w:p>
    <w:p w14:paraId="7C2C85C5" w14:textId="77777777" w:rsidR="00143993" w:rsidRPr="003208C8" w:rsidRDefault="00143993" w:rsidP="00143993">
      <w:pPr>
        <w:spacing w:after="0"/>
        <w:ind w:left="851"/>
        <w:rPr>
          <w:rFonts w:cs="Times New Roman"/>
        </w:rPr>
      </w:pPr>
      <w:r w:rsidRPr="003208C8">
        <w:rPr>
          <w:rFonts w:cs="Times New Roman"/>
        </w:rPr>
        <w:t>Közfoglalkoztatás: közfoglalkoztatás célja, közfoglalkozatás célcsoportja, közfoglalkozatás főbb szabályai</w:t>
      </w:r>
    </w:p>
    <w:p w14:paraId="5314D02D" w14:textId="1D0A1433" w:rsidR="00143993" w:rsidRPr="0093391D" w:rsidRDefault="00143993" w:rsidP="00143993">
      <w:pPr>
        <w:spacing w:after="0"/>
        <w:ind w:left="851"/>
        <w:rPr>
          <w:rFonts w:cs="Times New Roman"/>
        </w:rPr>
      </w:pPr>
      <w:r w:rsidRPr="0093391D">
        <w:rPr>
          <w:rFonts w:cs="Times New Roman"/>
        </w:rPr>
        <w:t xml:space="preserve">Munkaügyi szervezet: Nemzeti Foglalkoztatási Szolgálat (NFSZ) szervezetrendszerének felépítése (a </w:t>
      </w:r>
      <w:r w:rsidR="00FD0C53">
        <w:rPr>
          <w:rFonts w:eastAsia="Calibri" w:cs="Times New Roman"/>
          <w:color w:val="000000"/>
          <w:szCs w:val="24"/>
        </w:rPr>
        <w:t>foglalkoztatáspolitikáért</w:t>
      </w:r>
      <w:bookmarkStart w:id="8" w:name="_GoBack"/>
      <w:bookmarkEnd w:id="8"/>
      <w:r w:rsidRPr="0093391D">
        <w:rPr>
          <w:rFonts w:cs="Times New Roman"/>
        </w:rPr>
        <w:t xml:space="preserve"> felelős miniszter, a kormányhivatal, a járási hivatal feladatai). </w:t>
      </w:r>
    </w:p>
    <w:p w14:paraId="608320B1" w14:textId="77777777" w:rsidR="00143993" w:rsidRPr="003208C8" w:rsidRDefault="00143993" w:rsidP="00143993">
      <w:pPr>
        <w:spacing w:after="0"/>
        <w:ind w:left="851"/>
        <w:rPr>
          <w:rFonts w:cs="Times New Roman"/>
        </w:rPr>
      </w:pPr>
      <w:r w:rsidRPr="003208C8">
        <w:rPr>
          <w:rFonts w:cs="Times New Roman"/>
        </w:rPr>
        <w:t>Az álláskeresők részére nyújtott támogatások („aktív eszközök”): önfoglalkoztatás támogatása, foglalkoztatást elősegítő támogatások (képzések, béralapú támogatások, mobilitási támogatások).</w:t>
      </w:r>
    </w:p>
    <w:p w14:paraId="218A180B" w14:textId="77777777" w:rsidR="00143993" w:rsidRPr="003208C8" w:rsidRDefault="00143993" w:rsidP="00143993">
      <w:pPr>
        <w:spacing w:after="0"/>
        <w:ind w:left="851"/>
        <w:rPr>
          <w:rFonts w:cs="Times New Roman"/>
        </w:rPr>
      </w:pPr>
      <w:r w:rsidRPr="003208C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9C92D7F" w14:textId="77777777" w:rsidR="00143993" w:rsidRPr="003208C8" w:rsidRDefault="00143993" w:rsidP="00143993">
      <w:pPr>
        <w:spacing w:after="0"/>
        <w:ind w:left="851"/>
        <w:rPr>
          <w:rFonts w:cs="Times New Roman"/>
        </w:rPr>
      </w:pPr>
      <w:r w:rsidRPr="003208C8">
        <w:rPr>
          <w:rFonts w:cs="Times New Roman"/>
        </w:rPr>
        <w:t>A munkaerőpiac sajátosságai, NFSZ szolgáltatásai: pályaválasztási tanácsadás, munka- és pályatanácsadás, álláskeresési tanácsadás, álláskereső klub, pszichológiai tanácsadás.</w:t>
      </w:r>
    </w:p>
    <w:p w14:paraId="7CAB3BAE" w14:textId="77777777" w:rsidR="00C53E01" w:rsidRPr="00EA15D2" w:rsidRDefault="00C53E01" w:rsidP="00C53E01">
      <w:pPr>
        <w:tabs>
          <w:tab w:val="left" w:pos="1418"/>
          <w:tab w:val="right" w:pos="9072"/>
        </w:tabs>
        <w:spacing w:after="0"/>
        <w:ind w:left="851"/>
        <w:rPr>
          <w:rFonts w:cs="Times New Roman"/>
          <w:color w:val="000000" w:themeColor="text1"/>
        </w:rPr>
      </w:pPr>
    </w:p>
    <w:p w14:paraId="501D6CD5"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3E51381"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Tanterem</w:t>
      </w:r>
    </w:p>
    <w:p w14:paraId="5629F376" w14:textId="77777777" w:rsidR="00C53E01" w:rsidRPr="00EA15D2" w:rsidRDefault="00C53E01" w:rsidP="00C53E01">
      <w:pPr>
        <w:spacing w:after="0"/>
        <w:ind w:left="426"/>
        <w:rPr>
          <w:rFonts w:cs="Times New Roman"/>
          <w:color w:val="000000" w:themeColor="text1"/>
        </w:rPr>
      </w:pPr>
    </w:p>
    <w:p w14:paraId="02CAFB06"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400CCC67" w14:textId="7EEF33FD" w:rsidR="00C53E01" w:rsidRPr="00EA15D2" w:rsidRDefault="00C53E01" w:rsidP="00C53E01">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460A603D" w14:textId="77777777" w:rsidR="00C53E01" w:rsidRPr="00EA15D2" w:rsidRDefault="00C53E01" w:rsidP="00C53E01">
      <w:pPr>
        <w:spacing w:after="0"/>
        <w:ind w:left="426"/>
        <w:rPr>
          <w:rFonts w:cs="Times New Roman"/>
          <w:color w:val="000000" w:themeColor="text1"/>
        </w:rPr>
      </w:pPr>
    </w:p>
    <w:p w14:paraId="171AE652" w14:textId="77777777" w:rsidR="00C53E01" w:rsidRPr="00EA15D2" w:rsidRDefault="00C53E01" w:rsidP="00C53E01">
      <w:pPr>
        <w:spacing w:after="200" w:line="276" w:lineRule="auto"/>
        <w:jc w:val="left"/>
        <w:rPr>
          <w:rFonts w:cs="Times New Roman"/>
          <w:color w:val="000000" w:themeColor="text1"/>
        </w:rPr>
      </w:pPr>
      <w:r w:rsidRPr="00EA15D2">
        <w:rPr>
          <w:rFonts w:cs="Times New Roman"/>
          <w:color w:val="000000" w:themeColor="text1"/>
        </w:rPr>
        <w:br w:type="page"/>
      </w:r>
    </w:p>
    <w:p w14:paraId="7E028950" w14:textId="77777777" w:rsidR="00C53E01" w:rsidRPr="00EA15D2" w:rsidRDefault="00C53E01" w:rsidP="00C53E01">
      <w:pPr>
        <w:rPr>
          <w:rFonts w:cs="Times New Roman"/>
          <w:color w:val="000000" w:themeColor="text1"/>
        </w:rPr>
      </w:pPr>
    </w:p>
    <w:p w14:paraId="425AC4BD" w14:textId="77777777" w:rsidR="00C53E01" w:rsidRPr="00EA15D2" w:rsidRDefault="00C53E01" w:rsidP="00C53E01">
      <w:pPr>
        <w:spacing w:before="2880"/>
        <w:jc w:val="center"/>
        <w:rPr>
          <w:rFonts w:cs="Times New Roman"/>
          <w:b/>
          <w:color w:val="000000" w:themeColor="text1"/>
          <w:sz w:val="36"/>
        </w:rPr>
      </w:pPr>
      <w:r w:rsidRPr="00EA15D2">
        <w:rPr>
          <w:rFonts w:cs="Times New Roman"/>
          <w:b/>
          <w:color w:val="000000" w:themeColor="text1"/>
          <w:sz w:val="36"/>
        </w:rPr>
        <w:t>A</w:t>
      </w:r>
    </w:p>
    <w:p w14:paraId="2F3A581C" w14:textId="77777777" w:rsidR="00C53E01" w:rsidRPr="00EA15D2" w:rsidRDefault="00C53E01" w:rsidP="00C53E01">
      <w:pPr>
        <w:spacing w:after="480"/>
        <w:jc w:val="center"/>
        <w:rPr>
          <w:rFonts w:cs="Times New Roman"/>
          <w:b/>
          <w:color w:val="000000" w:themeColor="text1"/>
          <w:sz w:val="36"/>
        </w:rPr>
      </w:pPr>
      <w:r w:rsidRPr="00EA15D2">
        <w:rPr>
          <w:rFonts w:cs="Times New Roman"/>
          <w:b/>
          <w:color w:val="000000" w:themeColor="text1"/>
          <w:sz w:val="36"/>
        </w:rPr>
        <w:t>11498-12 azonosító számú</w:t>
      </w:r>
    </w:p>
    <w:p w14:paraId="6C52EEA7"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 xml:space="preserve">Foglalkoztatás I. </w:t>
      </w:r>
    </w:p>
    <w:p w14:paraId="449A7D9F"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(érettségire épülő képzések esetén)</w:t>
      </w:r>
    </w:p>
    <w:p w14:paraId="75D20776"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megnevezésű</w:t>
      </w:r>
    </w:p>
    <w:p w14:paraId="15753DBE" w14:textId="77777777" w:rsidR="00C53E01" w:rsidRPr="00EA15D2" w:rsidRDefault="00C53E01" w:rsidP="00C53E01">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4DCE6FE0"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tantárgyai, témakörei</w:t>
      </w:r>
    </w:p>
    <w:p w14:paraId="03A6B3A7" w14:textId="77777777" w:rsidR="00C53E01" w:rsidRPr="00EA15D2" w:rsidRDefault="00C53E01" w:rsidP="00C53E01">
      <w:pPr>
        <w:spacing w:after="200" w:line="276" w:lineRule="auto"/>
        <w:jc w:val="left"/>
        <w:rPr>
          <w:rFonts w:cs="Times New Roman"/>
          <w:color w:val="000000" w:themeColor="text1"/>
        </w:rPr>
      </w:pPr>
      <w:r w:rsidRPr="00EA15D2">
        <w:rPr>
          <w:rFonts w:cs="Times New Roman"/>
          <w:color w:val="000000" w:themeColor="text1"/>
        </w:rPr>
        <w:br w:type="page"/>
      </w:r>
    </w:p>
    <w:p w14:paraId="2D46C7E4" w14:textId="6BF0C579" w:rsidR="00C53E01" w:rsidRPr="00EA15D2" w:rsidRDefault="00C53E01" w:rsidP="00C53E01">
      <w:pPr>
        <w:rPr>
          <w:rFonts w:cs="Times New Roman"/>
          <w:color w:val="000000" w:themeColor="text1"/>
        </w:rPr>
      </w:pPr>
      <w:r w:rsidRPr="00EA15D2">
        <w:rPr>
          <w:rFonts w:cs="Times New Roman"/>
          <w:color w:val="000000" w:themeColor="text1"/>
        </w:rPr>
        <w:t xml:space="preserve">A 11498-12 azonosító számú Foglalkoztatás I. (érettségire épülő képzések esetén) megnevezésű szakmai követelménymodulhoz tartozó tantárgyak és témakörök oktatása során </w:t>
      </w:r>
      <w:r w:rsidR="009F73D1">
        <w:rPr>
          <w:rFonts w:cs="Times New Roman"/>
          <w:color w:val="000000" w:themeColor="text1"/>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EA15D2" w:rsidRPr="00EA15D2" w14:paraId="15C71B93"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6F2E7A"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756BE16"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Foglalkoztatás I.</w:t>
            </w:r>
          </w:p>
        </w:tc>
      </w:tr>
      <w:tr w:rsidR="00EA15D2" w:rsidRPr="00EA15D2" w14:paraId="5DCD75D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9981E"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FELADATOK</w:t>
            </w:r>
          </w:p>
        </w:tc>
      </w:tr>
      <w:tr w:rsidR="00EA15D2" w:rsidRPr="00EA15D2" w14:paraId="4C073E7F"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E2E82C3"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95B3B85"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w:t>
            </w:r>
          </w:p>
        </w:tc>
      </w:tr>
      <w:tr w:rsidR="00EA15D2" w:rsidRPr="00EA15D2" w14:paraId="0E974341"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CF57E87"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103EC92"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1CCAB66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BFBE084"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8E10D5E"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2D0B44D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C44C6F"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0B50EF3"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1BDE749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45CA74D"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118AFB7C"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79B8094E"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02C0665"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3FE3159"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467981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449FDC8"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599B2A7"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568334D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541B77F"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5292527"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197F56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EF69F"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ISMERETEK</w:t>
            </w:r>
          </w:p>
        </w:tc>
      </w:tr>
      <w:tr w:rsidR="00EA15D2" w:rsidRPr="00EA15D2" w14:paraId="625981E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DAF0AE6"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F420228"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 </w:t>
            </w:r>
          </w:p>
        </w:tc>
      </w:tr>
      <w:tr w:rsidR="00EA15D2" w:rsidRPr="00EA15D2" w14:paraId="7EFF62D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ED8B4A3"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A969C84"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708416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7FF214"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576BB9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50D553D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2C24F01"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35DCEDA"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5143F74F"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2FE465C" w14:textId="77777777" w:rsidR="00C53E01" w:rsidRPr="00EA15D2" w:rsidRDefault="00C53E01" w:rsidP="00BF4EAA">
            <w:pPr>
              <w:spacing w:after="0"/>
              <w:ind w:left="214"/>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FDDF67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6480C151"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737C9F"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KÉSZSÉGEK</w:t>
            </w:r>
          </w:p>
        </w:tc>
      </w:tr>
      <w:tr w:rsidR="00EA15D2" w:rsidRPr="00EA15D2" w14:paraId="6353707E"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A852D4C"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2279387"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D8D9832"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30F726F"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2A5CBF0"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983E374"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4801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SZEMÉLYES KOMPETENCIÁK</w:t>
            </w:r>
          </w:p>
        </w:tc>
      </w:tr>
      <w:tr w:rsidR="00EA15D2" w:rsidRPr="00EA15D2" w14:paraId="2B08C01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3B9A9FE"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4BB2860"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B6D765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BD3A2D"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TÁRSAS KOMPETENCIÁK</w:t>
            </w:r>
          </w:p>
        </w:tc>
      </w:tr>
      <w:tr w:rsidR="00EA15D2" w:rsidRPr="00EA15D2" w14:paraId="478E424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619E9A"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90E6039"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0DF48C4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7924469"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1575214"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3D946EE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55BEC"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MÓDSZERKOMPETENCIÁK</w:t>
            </w:r>
          </w:p>
        </w:tc>
      </w:tr>
      <w:tr w:rsidR="00EA15D2" w:rsidRPr="00EA15D2" w14:paraId="57885E9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703179"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526AB5A"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EA15D2" w:rsidRPr="00EA15D2" w14:paraId="40CEADA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5A25905"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03DE031"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r w:rsidR="00C53E01" w:rsidRPr="00EA15D2" w14:paraId="07A75FA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3E921E2" w14:textId="77777777" w:rsidR="00C53E01" w:rsidRPr="00EA15D2" w:rsidRDefault="00C53E01" w:rsidP="00BF4EAA">
            <w:pPr>
              <w:spacing w:after="0"/>
              <w:jc w:val="left"/>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1C5ADC0" w14:textId="77777777" w:rsidR="00C53E01" w:rsidRPr="00EA15D2" w:rsidRDefault="00C53E01" w:rsidP="00BF4EAA">
            <w:pPr>
              <w:spacing w:after="0"/>
              <w:jc w:val="center"/>
              <w:rPr>
                <w:rFonts w:eastAsia="Times New Roman" w:cs="Times New Roman"/>
                <w:color w:val="000000" w:themeColor="text1"/>
                <w:szCs w:val="24"/>
                <w:lang w:eastAsia="hu-HU"/>
              </w:rPr>
            </w:pPr>
            <w:r w:rsidRPr="00EA15D2">
              <w:rPr>
                <w:rFonts w:eastAsia="Times New Roman" w:cs="Times New Roman"/>
                <w:color w:val="000000" w:themeColor="text1"/>
                <w:szCs w:val="24"/>
                <w:lang w:eastAsia="hu-HU"/>
              </w:rPr>
              <w:t>x</w:t>
            </w:r>
          </w:p>
        </w:tc>
      </w:tr>
    </w:tbl>
    <w:p w14:paraId="3B0CD598" w14:textId="77777777" w:rsidR="00C53E01" w:rsidRPr="00EA15D2" w:rsidRDefault="00C53E01" w:rsidP="00C53E01">
      <w:pPr>
        <w:rPr>
          <w:rFonts w:cs="Times New Roman"/>
          <w:color w:val="000000" w:themeColor="text1"/>
        </w:rPr>
      </w:pPr>
    </w:p>
    <w:p w14:paraId="766AF8D7" w14:textId="77777777" w:rsidR="00C53E01" w:rsidRPr="00EA15D2" w:rsidRDefault="00C53E01" w:rsidP="00C53E01">
      <w:pPr>
        <w:spacing w:after="0"/>
        <w:rPr>
          <w:rFonts w:cs="Times New Roman"/>
          <w:color w:val="000000" w:themeColor="text1"/>
        </w:rPr>
      </w:pPr>
    </w:p>
    <w:p w14:paraId="00D93B08" w14:textId="77777777" w:rsidR="00C53E01" w:rsidRPr="00EA15D2" w:rsidRDefault="00C53E01" w:rsidP="00C53E01">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Foglalkoztatás I. tantárgy</w:t>
      </w:r>
      <w:r w:rsidRPr="00EA15D2">
        <w:rPr>
          <w:rFonts w:cs="Times New Roman"/>
          <w:b/>
          <w:color w:val="000000" w:themeColor="text1"/>
        </w:rPr>
        <w:tab/>
      </w:r>
      <w:r w:rsidR="006A001F" w:rsidRPr="00EA15D2">
        <w:rPr>
          <w:rFonts w:cs="Times New Roman"/>
          <w:b/>
          <w:color w:val="000000" w:themeColor="text1"/>
        </w:rPr>
        <w:t>62</w:t>
      </w:r>
      <w:r w:rsidRPr="00EA15D2">
        <w:rPr>
          <w:rFonts w:cs="Times New Roman"/>
          <w:b/>
          <w:color w:val="000000" w:themeColor="text1"/>
        </w:rPr>
        <w:t xml:space="preserve"> óra/</w:t>
      </w:r>
      <w:r w:rsidR="006A001F" w:rsidRPr="00EA15D2">
        <w:rPr>
          <w:rFonts w:cs="Times New Roman"/>
          <w:b/>
          <w:color w:val="000000" w:themeColor="text1"/>
        </w:rPr>
        <w:t>62</w:t>
      </w:r>
      <w:r w:rsidRPr="00EA15D2">
        <w:rPr>
          <w:rFonts w:cs="Times New Roman"/>
          <w:b/>
          <w:color w:val="000000" w:themeColor="text1"/>
        </w:rPr>
        <w:t xml:space="preserve"> óra*</w:t>
      </w:r>
    </w:p>
    <w:p w14:paraId="28BA5D2D" w14:textId="77777777" w:rsidR="00C53E01" w:rsidRPr="00EA15D2" w:rsidRDefault="00C53E01" w:rsidP="00C53E01">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109554D4" w14:textId="77777777" w:rsidR="004239CF" w:rsidRPr="00EA15D2" w:rsidRDefault="004239CF" w:rsidP="004239CF">
      <w:pPr>
        <w:spacing w:after="0"/>
        <w:ind w:left="426"/>
        <w:rPr>
          <w:rFonts w:cs="Times New Roman"/>
          <w:color w:val="000000" w:themeColor="text1"/>
        </w:rPr>
      </w:pPr>
    </w:p>
    <w:p w14:paraId="4BE400F3" w14:textId="45E33043" w:rsidR="004239CF" w:rsidRPr="00EA15D2" w:rsidRDefault="004239CF" w:rsidP="004239CF">
      <w:pPr>
        <w:spacing w:after="0"/>
        <w:ind w:left="426"/>
        <w:rPr>
          <w:rFonts w:cs="Times New Roman"/>
          <w:color w:val="000000" w:themeColor="text1"/>
        </w:rPr>
      </w:pPr>
      <w:r w:rsidRPr="00EA15D2">
        <w:rPr>
          <w:rFonts w:cs="Times New Roman"/>
          <w:color w:val="000000" w:themeColor="text1"/>
        </w:rPr>
        <w:t>A tantárgy a főszakképesítéshez kapcsolódik.</w:t>
      </w:r>
    </w:p>
    <w:p w14:paraId="050547C1" w14:textId="77777777" w:rsidR="004239CF" w:rsidRPr="00EA15D2" w:rsidRDefault="004239CF" w:rsidP="004239CF">
      <w:pPr>
        <w:spacing w:after="0"/>
        <w:ind w:left="426"/>
        <w:rPr>
          <w:rFonts w:cs="Times New Roman"/>
          <w:color w:val="000000" w:themeColor="text1"/>
        </w:rPr>
      </w:pPr>
    </w:p>
    <w:p w14:paraId="369E6E43"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76F8CE30" w14:textId="642894FA" w:rsidR="00C53E01" w:rsidRPr="00EA15D2" w:rsidRDefault="00C53E01" w:rsidP="00C53E01">
      <w:pPr>
        <w:spacing w:after="0"/>
        <w:ind w:left="426"/>
        <w:rPr>
          <w:rFonts w:cs="Times New Roman"/>
          <w:color w:val="000000" w:themeColor="text1"/>
        </w:rPr>
      </w:pPr>
      <w:r w:rsidRPr="00EA15D2">
        <w:rPr>
          <w:rFonts w:cs="Times New Roman"/>
          <w:color w:val="000000" w:themeColor="text1"/>
        </w:rPr>
        <w:t>A tantárg</w:t>
      </w:r>
      <w:r w:rsidR="004B1D30">
        <w:rPr>
          <w:rFonts w:cs="Times New Roman"/>
          <w:color w:val="000000" w:themeColor="text1"/>
        </w:rPr>
        <w:t>y tanításának célja, hogy a tanuló</w:t>
      </w:r>
      <w:r w:rsidRPr="00EA15D2">
        <w:rPr>
          <w:rFonts w:cs="Times New Roman"/>
          <w:color w:val="000000" w:themeColor="text1"/>
        </w:rPr>
        <w:t>k alkalmasak legyenek egy idegen nyelvű állásinterjún eredményesen és hatékonyan részt venni.</w:t>
      </w:r>
    </w:p>
    <w:p w14:paraId="420AFD13"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Ehhez kapcsolódóan tudjanak idegen nyelven személyes és szakmai vonatkozást is beleértve bemutatkozni, a munkavállaláshoz kapcsolódóan pedig egy egyszerű formanyomtatványt kitölteni.</w:t>
      </w:r>
    </w:p>
    <w:p w14:paraId="3A9BA2A3" w14:textId="40F946CC" w:rsidR="00C53E01" w:rsidRPr="00EA15D2" w:rsidRDefault="00C53E01" w:rsidP="00C53E01">
      <w:pPr>
        <w:spacing w:after="0"/>
        <w:ind w:left="426"/>
        <w:rPr>
          <w:rFonts w:cs="Times New Roman"/>
          <w:color w:val="000000" w:themeColor="text1"/>
        </w:rPr>
      </w:pPr>
      <w:r w:rsidRPr="00EA15D2">
        <w:rPr>
          <w:rFonts w:cs="Times New Roman"/>
          <w:color w:val="000000" w:themeColor="text1"/>
        </w:rPr>
        <w:t>Cél, hogy a rendelkezésre álló 6</w:t>
      </w:r>
      <w:r w:rsidR="00143993">
        <w:rPr>
          <w:rFonts w:cs="Times New Roman"/>
          <w:color w:val="000000" w:themeColor="text1"/>
        </w:rPr>
        <w:t>2</w:t>
      </w:r>
      <w:r w:rsidRPr="00EA15D2">
        <w:rPr>
          <w:rFonts w:cs="Times New Roman"/>
          <w:color w:val="000000" w:themeColor="text1"/>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FBB0DCB" w14:textId="77777777" w:rsidR="00C53E01" w:rsidRPr="00EA15D2" w:rsidRDefault="00C53E01" w:rsidP="00C53E01">
      <w:pPr>
        <w:spacing w:after="0"/>
        <w:ind w:left="426"/>
        <w:rPr>
          <w:rFonts w:cs="Times New Roman"/>
          <w:color w:val="000000" w:themeColor="text1"/>
        </w:rPr>
      </w:pPr>
    </w:p>
    <w:p w14:paraId="460D28FF"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01EA890B"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Idegen nyelvek</w:t>
      </w:r>
    </w:p>
    <w:p w14:paraId="1D982CA3" w14:textId="77777777" w:rsidR="00C53E01" w:rsidRPr="00EA15D2" w:rsidRDefault="00C53E01" w:rsidP="00C53E01">
      <w:pPr>
        <w:spacing w:after="0"/>
        <w:ind w:left="426"/>
        <w:rPr>
          <w:rFonts w:cs="Times New Roman"/>
          <w:color w:val="000000" w:themeColor="text1"/>
        </w:rPr>
      </w:pPr>
    </w:p>
    <w:p w14:paraId="71F52130"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4071337" w14:textId="77777777" w:rsidR="00C53E01" w:rsidRPr="00EA15D2" w:rsidRDefault="00C53E01"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Nyelvtani rendszerezés 1</w:t>
      </w:r>
    </w:p>
    <w:p w14:paraId="7E790AA8" w14:textId="77777777" w:rsidR="00C53E01" w:rsidRPr="00EA15D2" w:rsidRDefault="00C53E01" w:rsidP="00C53E01">
      <w:pPr>
        <w:spacing w:after="0"/>
        <w:ind w:left="851"/>
        <w:rPr>
          <w:rFonts w:cs="Times New Roman"/>
          <w:color w:val="000000" w:themeColor="text1"/>
        </w:rPr>
      </w:pPr>
      <w:r w:rsidRPr="00EA15D2">
        <w:rPr>
          <w:rFonts w:cs="Times New Roman"/>
          <w:color w:val="000000" w:themeColor="text1"/>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49ABB88" w14:textId="77777777" w:rsidR="00C53E01" w:rsidRPr="00EA15D2" w:rsidRDefault="00C53E01" w:rsidP="00C53E01">
      <w:pPr>
        <w:spacing w:after="0"/>
        <w:ind w:left="851"/>
        <w:rPr>
          <w:rFonts w:cs="Times New Roman"/>
          <w:color w:val="000000" w:themeColor="text1"/>
        </w:rPr>
      </w:pPr>
      <w:r w:rsidRPr="00EA15D2">
        <w:rPr>
          <w:rFonts w:cs="Times New Roman"/>
          <w:color w:val="000000" w:themeColor="text1"/>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F19047B" w14:textId="77777777" w:rsidR="00C53E01" w:rsidRPr="00EA15D2" w:rsidRDefault="00C53E01" w:rsidP="00C53E01">
      <w:pPr>
        <w:tabs>
          <w:tab w:val="left" w:pos="1418"/>
          <w:tab w:val="right" w:pos="9072"/>
        </w:tabs>
        <w:spacing w:after="0"/>
        <w:ind w:left="851"/>
        <w:rPr>
          <w:rFonts w:cs="Times New Roman"/>
          <w:color w:val="000000" w:themeColor="text1"/>
        </w:rPr>
      </w:pPr>
    </w:p>
    <w:p w14:paraId="3DCDC5BD" w14:textId="77777777" w:rsidR="00C53E01" w:rsidRPr="00EA15D2" w:rsidRDefault="00C53E01"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Nyelvtani rendszerezés 2</w:t>
      </w:r>
    </w:p>
    <w:p w14:paraId="1A27C272" w14:textId="1C799525" w:rsidR="00C53E01" w:rsidRPr="00EA15D2" w:rsidRDefault="00C53E01" w:rsidP="00C53E01">
      <w:pPr>
        <w:spacing w:after="0"/>
        <w:ind w:left="851"/>
        <w:rPr>
          <w:rFonts w:cs="Times New Roman"/>
          <w:color w:val="000000" w:themeColor="text1"/>
        </w:rPr>
      </w:pPr>
      <w:r w:rsidRPr="00EA15D2">
        <w:rPr>
          <w:rFonts w:cs="Times New Roman"/>
          <w:color w:val="000000" w:themeColor="text1"/>
        </w:rPr>
        <w:t xml:space="preserve">A 8 órás témakör során a </w:t>
      </w:r>
      <w:r w:rsidR="004B1D30">
        <w:rPr>
          <w:rFonts w:cs="Times New Roman"/>
          <w:color w:val="000000" w:themeColor="text1"/>
        </w:rPr>
        <w:t xml:space="preserve">tanuló </w:t>
      </w:r>
      <w:r w:rsidRPr="00EA15D2">
        <w:rPr>
          <w:rFonts w:cs="Times New Roman"/>
          <w:color w:val="000000" w:themeColor="text1"/>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4B1D30">
        <w:rPr>
          <w:rFonts w:cs="Times New Roman"/>
          <w:color w:val="000000" w:themeColor="text1"/>
        </w:rPr>
        <w:t xml:space="preserve">tanuló </w:t>
      </w:r>
      <w:r w:rsidRPr="00EA15D2">
        <w:rPr>
          <w:rFonts w:cs="Times New Roman"/>
          <w:color w:val="000000" w:themeColor="text1"/>
        </w:rPr>
        <w:t>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25B60A4" w14:textId="77777777" w:rsidR="00C53E01" w:rsidRPr="00EA15D2" w:rsidRDefault="00C53E01" w:rsidP="00C53E01">
      <w:pPr>
        <w:tabs>
          <w:tab w:val="left" w:pos="1418"/>
          <w:tab w:val="right" w:pos="9072"/>
        </w:tabs>
        <w:spacing w:after="0"/>
        <w:ind w:left="851"/>
        <w:rPr>
          <w:rFonts w:cs="Times New Roman"/>
          <w:color w:val="000000" w:themeColor="text1"/>
        </w:rPr>
      </w:pPr>
    </w:p>
    <w:p w14:paraId="06972329" w14:textId="77777777" w:rsidR="00C53E01" w:rsidRPr="00EA15D2" w:rsidRDefault="00C53E01"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Nyelvi készségfejlesztés</w:t>
      </w:r>
    </w:p>
    <w:p w14:paraId="6F2C9C7C" w14:textId="77777777" w:rsidR="00C53E01" w:rsidRPr="00EA15D2" w:rsidRDefault="00C53E01" w:rsidP="00C53E01">
      <w:pPr>
        <w:spacing w:after="0"/>
        <w:ind w:left="851"/>
        <w:rPr>
          <w:rFonts w:cs="Times New Roman"/>
          <w:color w:val="000000" w:themeColor="text1"/>
        </w:rPr>
      </w:pPr>
      <w:r w:rsidRPr="00EA15D2">
        <w:rPr>
          <w:rFonts w:cs="Times New Roman"/>
          <w:color w:val="000000" w:themeColor="text1"/>
        </w:rPr>
        <w:t>(Az induktív nyelvtanulási képesség és az idegen nyelvi asszociatív memória fejlesztése fonetikai készségfejlesztéssel kiegészítve)</w:t>
      </w:r>
    </w:p>
    <w:p w14:paraId="1D7C218C" w14:textId="77777777" w:rsidR="00C53E01" w:rsidRPr="00EA15D2" w:rsidRDefault="00C53E01" w:rsidP="00C53E01">
      <w:pPr>
        <w:spacing w:after="0"/>
        <w:ind w:left="851"/>
        <w:rPr>
          <w:rFonts w:cs="Times New Roman"/>
          <w:color w:val="000000" w:themeColor="text1"/>
        </w:rPr>
      </w:pPr>
    </w:p>
    <w:p w14:paraId="3E1FC0C4" w14:textId="03F456EB" w:rsidR="00C53E01" w:rsidRPr="00EA15D2" w:rsidRDefault="00F5195E" w:rsidP="00C53E01">
      <w:pPr>
        <w:spacing w:after="0"/>
        <w:ind w:left="851"/>
        <w:rPr>
          <w:rFonts w:cs="Times New Roman"/>
          <w:color w:val="000000" w:themeColor="text1"/>
        </w:rPr>
      </w:pPr>
      <w:r w:rsidRPr="00EA15D2">
        <w:rPr>
          <w:rFonts w:cs="Times New Roman"/>
          <w:color w:val="000000" w:themeColor="text1"/>
        </w:rPr>
        <w:t>A 23</w:t>
      </w:r>
      <w:r w:rsidR="00C53E01" w:rsidRPr="00EA15D2">
        <w:rPr>
          <w:rFonts w:cs="Times New Roman"/>
          <w:color w:val="000000" w:themeColor="text1"/>
        </w:rPr>
        <w:t xml:space="preserve"> órás nyelvi készségfejlesztő blokk során a </w:t>
      </w:r>
      <w:r w:rsidR="004B1D30">
        <w:rPr>
          <w:rFonts w:cs="Times New Roman"/>
          <w:color w:val="000000" w:themeColor="text1"/>
        </w:rPr>
        <w:t xml:space="preserve">tanuló </w:t>
      </w:r>
      <w:r w:rsidR="00C53E01" w:rsidRPr="00EA15D2">
        <w:rPr>
          <w:rFonts w:cs="Times New Roman"/>
          <w:color w:val="000000" w:themeColor="text1"/>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4B1D30">
        <w:rPr>
          <w:rFonts w:cs="Times New Roman"/>
          <w:color w:val="000000" w:themeColor="text1"/>
        </w:rPr>
        <w:t xml:space="preserve">tanuló </w:t>
      </w:r>
      <w:r w:rsidR="00C53E01" w:rsidRPr="00EA15D2">
        <w:rPr>
          <w:rFonts w:cs="Times New Roman"/>
          <w:color w:val="000000" w:themeColor="text1"/>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332EEED" w14:textId="77777777" w:rsidR="00C53E01" w:rsidRPr="00EA15D2" w:rsidRDefault="00C53E01" w:rsidP="00C53E01">
      <w:pPr>
        <w:spacing w:after="0"/>
        <w:ind w:left="851"/>
        <w:rPr>
          <w:rFonts w:cs="Times New Roman"/>
          <w:color w:val="000000" w:themeColor="text1"/>
        </w:rPr>
      </w:pPr>
      <w:r w:rsidRPr="00EA15D2">
        <w:rPr>
          <w:rFonts w:cs="Times New Roman"/>
          <w:color w:val="000000" w:themeColor="text1"/>
        </w:rPr>
        <w:t>Az elsajátítandó témakörök:</w:t>
      </w:r>
    </w:p>
    <w:p w14:paraId="3404DE21"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személyes bemutatkozás</w:t>
      </w:r>
    </w:p>
    <w:p w14:paraId="39CA5E46"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a munka világa</w:t>
      </w:r>
    </w:p>
    <w:p w14:paraId="238F6572"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napi tevékenységek, aktivitás</w:t>
      </w:r>
    </w:p>
    <w:p w14:paraId="4F337ADD"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lakás, ház</w:t>
      </w:r>
    </w:p>
    <w:p w14:paraId="04FD4FD3"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 xml:space="preserve">utazás, </w:t>
      </w:r>
    </w:p>
    <w:p w14:paraId="04EBF579" w14:textId="77777777" w:rsidR="00C53E01" w:rsidRPr="00EA15D2" w:rsidRDefault="00C53E01" w:rsidP="00DB4F25">
      <w:pPr>
        <w:spacing w:after="0"/>
        <w:ind w:left="1134"/>
        <w:rPr>
          <w:rFonts w:cs="Times New Roman"/>
          <w:color w:val="000000" w:themeColor="text1"/>
        </w:rPr>
      </w:pPr>
      <w:r w:rsidRPr="00EA15D2">
        <w:rPr>
          <w:rFonts w:cs="Times New Roman"/>
          <w:color w:val="000000" w:themeColor="text1"/>
        </w:rPr>
        <w:t>-</w:t>
      </w:r>
      <w:r w:rsidRPr="00EA15D2">
        <w:rPr>
          <w:rFonts w:cs="Times New Roman"/>
          <w:color w:val="000000" w:themeColor="text1"/>
        </w:rPr>
        <w:tab/>
        <w:t xml:space="preserve">étkezés  </w:t>
      </w:r>
    </w:p>
    <w:p w14:paraId="6B34CFB0" w14:textId="77777777" w:rsidR="00C53E01" w:rsidRPr="00EA15D2" w:rsidRDefault="00C53E01" w:rsidP="00C53E01">
      <w:pPr>
        <w:spacing w:after="0"/>
        <w:ind w:left="851"/>
        <w:rPr>
          <w:rFonts w:cs="Times New Roman"/>
          <w:color w:val="000000" w:themeColor="text1"/>
        </w:rPr>
      </w:pPr>
      <w:r w:rsidRPr="00EA15D2">
        <w:rPr>
          <w:rFonts w:cs="Times New Roman"/>
          <w:color w:val="000000" w:themeColor="text1"/>
        </w:rPr>
        <w:t>Ezen a témakörön keresztül valósul meg a fonetikai dekódolási képességfejlesztés is, amely során a célnyelv legfontosabb fonetikai szabályaival ismerkedik meg a nyelvtanuló.</w:t>
      </w:r>
    </w:p>
    <w:p w14:paraId="64107DA2" w14:textId="77777777" w:rsidR="00C53E01" w:rsidRPr="00EA15D2" w:rsidRDefault="00C53E01" w:rsidP="00C53E01">
      <w:pPr>
        <w:tabs>
          <w:tab w:val="left" w:pos="1418"/>
          <w:tab w:val="right" w:pos="9072"/>
        </w:tabs>
        <w:spacing w:after="0"/>
        <w:ind w:left="851"/>
        <w:rPr>
          <w:rFonts w:cs="Times New Roman"/>
          <w:color w:val="000000" w:themeColor="text1"/>
        </w:rPr>
      </w:pPr>
    </w:p>
    <w:p w14:paraId="67B0A2DD" w14:textId="77777777" w:rsidR="00C53E01" w:rsidRPr="00EA15D2" w:rsidRDefault="00C53E01"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Munkavállalói szókincs</w:t>
      </w:r>
    </w:p>
    <w:p w14:paraId="7E64F184" w14:textId="419573C5" w:rsidR="00C53E01" w:rsidRPr="00EA15D2" w:rsidRDefault="00F5195E" w:rsidP="00C53E01">
      <w:pPr>
        <w:spacing w:after="0"/>
        <w:ind w:left="851"/>
        <w:rPr>
          <w:rFonts w:cs="Times New Roman"/>
          <w:color w:val="000000" w:themeColor="text1"/>
        </w:rPr>
      </w:pPr>
      <w:r w:rsidRPr="00EA15D2">
        <w:rPr>
          <w:rFonts w:cs="Times New Roman"/>
          <w:color w:val="000000" w:themeColor="text1"/>
        </w:rPr>
        <w:t>A 23</w:t>
      </w:r>
      <w:r w:rsidR="00C53E01" w:rsidRPr="00EA15D2">
        <w:rPr>
          <w:rFonts w:cs="Times New Roman"/>
          <w:color w:val="000000" w:themeColor="text1"/>
        </w:rPr>
        <w:t xml:space="preserve"> órás szakmai ny</w:t>
      </w:r>
      <w:r w:rsidRPr="00EA15D2">
        <w:rPr>
          <w:rFonts w:cs="Times New Roman"/>
          <w:color w:val="000000" w:themeColor="text1"/>
        </w:rPr>
        <w:t>elvi készségfejlesztés csak a 39</w:t>
      </w:r>
      <w:r w:rsidR="00C53E01" w:rsidRPr="00EA15D2">
        <w:rPr>
          <w:rFonts w:cs="Times New Roman"/>
          <w:color w:val="000000" w:themeColor="text1"/>
        </w:rPr>
        <w:t xml:space="preserve"> órás 3 alapozó témakör elsajátítása után lehetséges. Cél, hogy a témakör végére a </w:t>
      </w:r>
      <w:r w:rsidR="004B1D30">
        <w:rPr>
          <w:rFonts w:cs="Times New Roman"/>
          <w:color w:val="000000" w:themeColor="text1"/>
        </w:rPr>
        <w:t xml:space="preserve">tanuló </w:t>
      </w:r>
      <w:r w:rsidR="00C53E01" w:rsidRPr="00EA15D2">
        <w:rPr>
          <w:rFonts w:cs="Times New Roman"/>
          <w:color w:val="000000" w:themeColor="text1"/>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192511D" w14:textId="77777777" w:rsidR="00C53E01" w:rsidRPr="00EA15D2" w:rsidRDefault="00C53E01" w:rsidP="00C53E01">
      <w:pPr>
        <w:tabs>
          <w:tab w:val="left" w:pos="1418"/>
          <w:tab w:val="right" w:pos="9072"/>
        </w:tabs>
        <w:spacing w:after="0"/>
        <w:ind w:left="851"/>
        <w:rPr>
          <w:rFonts w:cs="Times New Roman"/>
          <w:color w:val="000000" w:themeColor="text1"/>
        </w:rPr>
      </w:pPr>
    </w:p>
    <w:p w14:paraId="653E7842"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8987B0F" w14:textId="77777777" w:rsidR="00C53E01" w:rsidRPr="00EA15D2" w:rsidRDefault="00C53E01" w:rsidP="00C53E01">
      <w:pPr>
        <w:spacing w:after="0"/>
        <w:ind w:left="426"/>
        <w:rPr>
          <w:rFonts w:cs="Times New Roman"/>
          <w:color w:val="000000" w:themeColor="text1"/>
        </w:rPr>
      </w:pPr>
      <w:r w:rsidRPr="00EA15D2">
        <w:rPr>
          <w:rFonts w:cs="Times New Roman"/>
          <w:color w:val="000000" w:themeColor="text1"/>
        </w:rPr>
        <w:t>Az órák kb. 50%-a egyszerű tanteremben történjen, egy másik fele pedig számítógépes tanterem, hiszen az oktatás egy jelentős részben digitális tananyag által támogatott formában zajlik.</w:t>
      </w:r>
    </w:p>
    <w:p w14:paraId="7CB5AFC9" w14:textId="77777777" w:rsidR="00C53E01" w:rsidRPr="00EA15D2" w:rsidRDefault="00C53E01" w:rsidP="00C53E01">
      <w:pPr>
        <w:spacing w:after="0"/>
        <w:ind w:left="426"/>
        <w:rPr>
          <w:rFonts w:cs="Times New Roman"/>
          <w:color w:val="000000" w:themeColor="text1"/>
        </w:rPr>
      </w:pPr>
    </w:p>
    <w:p w14:paraId="45BB530D"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E6DF01E" w14:textId="585DF2E7" w:rsidR="00C53E01" w:rsidRPr="00EA15D2" w:rsidRDefault="00C53E01" w:rsidP="00C53E01">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AA172F0" w14:textId="77777777" w:rsidR="00C53E01" w:rsidRPr="00EA15D2" w:rsidRDefault="00C53E01" w:rsidP="00C53E01">
      <w:pPr>
        <w:spacing w:after="0"/>
        <w:rPr>
          <w:rFonts w:cs="Times New Roman"/>
          <w:color w:val="000000" w:themeColor="text1"/>
        </w:rPr>
      </w:pPr>
    </w:p>
    <w:p w14:paraId="3EC311F7" w14:textId="77777777" w:rsidR="00C53E01" w:rsidRPr="00EA15D2" w:rsidRDefault="00C53E01" w:rsidP="00C53E01">
      <w:pPr>
        <w:spacing w:after="200" w:line="276" w:lineRule="auto"/>
        <w:jc w:val="left"/>
        <w:rPr>
          <w:rFonts w:cs="Times New Roman"/>
          <w:color w:val="000000" w:themeColor="text1"/>
        </w:rPr>
      </w:pPr>
      <w:r w:rsidRPr="00EA15D2">
        <w:rPr>
          <w:rFonts w:cs="Times New Roman"/>
          <w:color w:val="000000" w:themeColor="text1"/>
        </w:rPr>
        <w:br w:type="page"/>
      </w:r>
    </w:p>
    <w:p w14:paraId="5C951415" w14:textId="77777777" w:rsidR="00C53E01" w:rsidRPr="00EA15D2" w:rsidRDefault="00C53E01" w:rsidP="00C53E01">
      <w:pPr>
        <w:rPr>
          <w:rFonts w:cs="Times New Roman"/>
          <w:color w:val="000000" w:themeColor="text1"/>
        </w:rPr>
      </w:pPr>
    </w:p>
    <w:p w14:paraId="5E306449" w14:textId="77777777" w:rsidR="00C53E01" w:rsidRPr="00EA15D2" w:rsidRDefault="00C53E01" w:rsidP="00C53E01">
      <w:pPr>
        <w:spacing w:before="2880"/>
        <w:jc w:val="center"/>
        <w:rPr>
          <w:rFonts w:cs="Times New Roman"/>
          <w:b/>
          <w:color w:val="000000" w:themeColor="text1"/>
          <w:sz w:val="36"/>
        </w:rPr>
      </w:pPr>
      <w:r w:rsidRPr="00EA15D2">
        <w:rPr>
          <w:rFonts w:cs="Times New Roman"/>
          <w:b/>
          <w:color w:val="000000" w:themeColor="text1"/>
          <w:sz w:val="36"/>
        </w:rPr>
        <w:t>A</w:t>
      </w:r>
    </w:p>
    <w:p w14:paraId="01842BA0" w14:textId="77777777" w:rsidR="00C53E01" w:rsidRPr="00EA15D2" w:rsidRDefault="001C1C6F" w:rsidP="00C53E01">
      <w:pPr>
        <w:spacing w:after="480"/>
        <w:jc w:val="center"/>
        <w:rPr>
          <w:rFonts w:cs="Times New Roman"/>
          <w:b/>
          <w:color w:val="000000" w:themeColor="text1"/>
          <w:sz w:val="36"/>
        </w:rPr>
      </w:pPr>
      <w:r w:rsidRPr="00EA15D2">
        <w:rPr>
          <w:rFonts w:cs="Times New Roman"/>
          <w:b/>
          <w:color w:val="000000" w:themeColor="text1"/>
          <w:sz w:val="36"/>
        </w:rPr>
        <w:t>10525-12</w:t>
      </w:r>
      <w:r w:rsidR="00C53E01" w:rsidRPr="00EA15D2">
        <w:rPr>
          <w:rFonts w:cs="Times New Roman"/>
          <w:b/>
          <w:color w:val="000000" w:themeColor="text1"/>
          <w:sz w:val="36"/>
        </w:rPr>
        <w:t xml:space="preserve"> azonosító számú</w:t>
      </w:r>
    </w:p>
    <w:p w14:paraId="468A4A34" w14:textId="77777777" w:rsidR="00C53E01" w:rsidRPr="00EA15D2" w:rsidRDefault="001C1C6F" w:rsidP="00C53E01">
      <w:pPr>
        <w:jc w:val="center"/>
        <w:rPr>
          <w:rFonts w:cs="Times New Roman"/>
          <w:b/>
          <w:color w:val="000000" w:themeColor="text1"/>
          <w:sz w:val="36"/>
        </w:rPr>
      </w:pPr>
      <w:r w:rsidRPr="00EA15D2">
        <w:rPr>
          <w:rFonts w:cs="Times New Roman"/>
          <w:b/>
          <w:color w:val="000000" w:themeColor="text1"/>
          <w:sz w:val="36"/>
        </w:rPr>
        <w:t>A szociális ellátás általános tevékenységei</w:t>
      </w:r>
    </w:p>
    <w:p w14:paraId="424D85C2"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megnevezésű</w:t>
      </w:r>
    </w:p>
    <w:p w14:paraId="331132C0" w14:textId="77777777" w:rsidR="00C53E01" w:rsidRPr="00EA15D2" w:rsidRDefault="00C53E01" w:rsidP="00C53E01">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5D4D055" w14:textId="77777777" w:rsidR="00C53E01" w:rsidRPr="00EA15D2" w:rsidRDefault="00C53E01" w:rsidP="00C53E01">
      <w:pPr>
        <w:jc w:val="center"/>
        <w:rPr>
          <w:rFonts w:cs="Times New Roman"/>
          <w:b/>
          <w:color w:val="000000" w:themeColor="text1"/>
          <w:sz w:val="36"/>
        </w:rPr>
      </w:pPr>
      <w:r w:rsidRPr="00EA15D2">
        <w:rPr>
          <w:rFonts w:cs="Times New Roman"/>
          <w:b/>
          <w:color w:val="000000" w:themeColor="text1"/>
          <w:sz w:val="36"/>
        </w:rPr>
        <w:t>tantárgyai, témakörei</w:t>
      </w:r>
    </w:p>
    <w:p w14:paraId="40492BE3" w14:textId="77777777" w:rsidR="00C53E01" w:rsidRPr="00EA15D2" w:rsidRDefault="00C53E01" w:rsidP="00C53E01">
      <w:pPr>
        <w:spacing w:after="200" w:line="276" w:lineRule="auto"/>
        <w:jc w:val="left"/>
        <w:rPr>
          <w:rFonts w:cs="Times New Roman"/>
          <w:color w:val="000000" w:themeColor="text1"/>
        </w:rPr>
      </w:pPr>
      <w:r w:rsidRPr="00EA15D2">
        <w:rPr>
          <w:rFonts w:cs="Times New Roman"/>
          <w:color w:val="000000" w:themeColor="text1"/>
        </w:rPr>
        <w:br w:type="page"/>
      </w:r>
    </w:p>
    <w:p w14:paraId="52258997" w14:textId="0E12BE70" w:rsidR="00C53E01" w:rsidRPr="00143993" w:rsidRDefault="00C53E01" w:rsidP="00C53E01">
      <w:pPr>
        <w:rPr>
          <w:rFonts w:cs="Times New Roman"/>
          <w:color w:val="000000" w:themeColor="text1"/>
          <w:szCs w:val="24"/>
        </w:rPr>
      </w:pPr>
      <w:r w:rsidRPr="00143993">
        <w:rPr>
          <w:rFonts w:cs="Times New Roman"/>
          <w:color w:val="000000" w:themeColor="text1"/>
          <w:szCs w:val="24"/>
        </w:rPr>
        <w:t xml:space="preserve">A </w:t>
      </w:r>
      <w:r w:rsidR="001C1C6F" w:rsidRPr="00143993">
        <w:rPr>
          <w:rFonts w:cs="Times New Roman"/>
          <w:color w:val="000000" w:themeColor="text1"/>
          <w:szCs w:val="24"/>
        </w:rPr>
        <w:t>10525–12</w:t>
      </w:r>
      <w:r w:rsidRPr="00143993">
        <w:rPr>
          <w:rFonts w:cs="Times New Roman"/>
          <w:color w:val="000000" w:themeColor="text1"/>
          <w:szCs w:val="24"/>
        </w:rPr>
        <w:t xml:space="preserve"> azonosító számú </w:t>
      </w:r>
      <w:r w:rsidR="001C1C6F" w:rsidRPr="00143993">
        <w:rPr>
          <w:rFonts w:cs="Times New Roman"/>
          <w:bCs/>
          <w:color w:val="000000" w:themeColor="text1"/>
          <w:szCs w:val="24"/>
        </w:rPr>
        <w:t>A szociális ellátás általános tevékenységei</w:t>
      </w:r>
      <w:r w:rsidRPr="00143993">
        <w:rPr>
          <w:rFonts w:cs="Times New Roman"/>
          <w:color w:val="000000" w:themeColor="text1"/>
          <w:szCs w:val="24"/>
        </w:rPr>
        <w:t xml:space="preserve"> megnevezésű szakmai követelménymodulhoz tartozó tantárgyak és témakörök oktatása során </w:t>
      </w:r>
      <w:r w:rsidR="009F73D1">
        <w:rPr>
          <w:rFonts w:cs="Times New Roman"/>
          <w:color w:val="000000" w:themeColor="text1"/>
          <w:szCs w:val="24"/>
        </w:rPr>
        <w:t>fejlesztendő kompetenciák:</w:t>
      </w:r>
    </w:p>
    <w:tbl>
      <w:tblPr>
        <w:tblW w:w="0" w:type="auto"/>
        <w:jc w:val="center"/>
        <w:tblInd w:w="300" w:type="dxa"/>
        <w:tblLayout w:type="fixed"/>
        <w:tblCellMar>
          <w:left w:w="30" w:type="dxa"/>
          <w:right w:w="30" w:type="dxa"/>
        </w:tblCellMar>
        <w:tblLook w:val="0000" w:firstRow="0" w:lastRow="0" w:firstColumn="0" w:lastColumn="0" w:noHBand="0" w:noVBand="0"/>
      </w:tblPr>
      <w:tblGrid>
        <w:gridCol w:w="3970"/>
        <w:gridCol w:w="758"/>
        <w:gridCol w:w="758"/>
        <w:gridCol w:w="759"/>
        <w:gridCol w:w="758"/>
        <w:gridCol w:w="759"/>
        <w:gridCol w:w="758"/>
      </w:tblGrid>
      <w:tr w:rsidR="00EA15D2" w:rsidRPr="00EA15D2" w14:paraId="6929BED5" w14:textId="77777777" w:rsidTr="00143993">
        <w:trPr>
          <w:cantSplit/>
          <w:trHeight w:val="2433"/>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51C55CD" w14:textId="0ED5C6D5" w:rsidR="00B17098" w:rsidRPr="00EA15D2" w:rsidRDefault="00B17098" w:rsidP="004F19ED">
            <w:pPr>
              <w:autoSpaceDE w:val="0"/>
              <w:autoSpaceDN w:val="0"/>
              <w:adjustRightInd w:val="0"/>
              <w:spacing w:after="0"/>
              <w:jc w:val="center"/>
              <w:rPr>
                <w:rFonts w:cs="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B145B30" w14:textId="77777777" w:rsidR="004F19ED" w:rsidRPr="00EA15D2" w:rsidRDefault="004F19ED" w:rsidP="004F19ED">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Szakmai készségfejlesztés és kommunikációs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623F5E5" w14:textId="361DE57D" w:rsidR="004F19ED" w:rsidRPr="00143993" w:rsidRDefault="004F19ED" w:rsidP="00143993">
            <w:pPr>
              <w:spacing w:after="0"/>
              <w:ind w:left="84" w:right="84"/>
              <w:jc w:val="center"/>
              <w:rPr>
                <w:rFonts w:eastAsia="Times New Roman" w:cs="Times New Roman"/>
                <w:color w:val="000000" w:themeColor="text1"/>
                <w:szCs w:val="24"/>
                <w:lang w:eastAsia="hu-HU"/>
              </w:rPr>
            </w:pPr>
            <w:r w:rsidRPr="00EA15D2">
              <w:rPr>
                <w:rFonts w:eastAsia="Times New Roman" w:cs="Times New Roman"/>
                <w:color w:val="000000" w:themeColor="text1"/>
                <w:sz w:val="20"/>
                <w:szCs w:val="20"/>
                <w:lang w:eastAsia="hu-HU"/>
              </w:rPr>
              <w:t>Társadalomismeret, szociálpolitika, jog, etika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4C9D1ADF" w14:textId="77777777" w:rsidR="004F19ED" w:rsidRPr="00EA15D2" w:rsidRDefault="004F19ED" w:rsidP="004F19ED">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Társadalomismereti és szociálpolitikai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3B94E31" w14:textId="33F9BD09" w:rsidR="004F19ED" w:rsidRPr="00EA15D2" w:rsidRDefault="004F19ED" w:rsidP="00143993">
            <w:pPr>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Pedagógiai, pszichológiai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56F99952" w14:textId="77777777" w:rsidR="004F19ED" w:rsidRPr="00EA15D2" w:rsidRDefault="004F19ED" w:rsidP="004F19ED">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Pszichológiai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07BD1BB" w14:textId="77777777" w:rsidR="004F19ED" w:rsidRPr="00EA15D2" w:rsidRDefault="004F19ED" w:rsidP="004F19ED">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Egészségügyi ismeretek</w:t>
            </w:r>
          </w:p>
        </w:tc>
      </w:tr>
      <w:tr w:rsidR="00EA15D2" w:rsidRPr="00EA15D2" w14:paraId="43935E02"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18AF1A9"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A6592AC"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B8A5C1"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7BBB72E"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6F1FED"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D289421"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C75EF9"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4244A93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78A4D9E"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Tiszteletben tartja a szolgáltatást igénybe vevők értékeit, autonómiáját, identitását, érdekeiket szem előtt tartva oldja meg az etikai dilemmákat</w:t>
            </w:r>
          </w:p>
        </w:tc>
        <w:tc>
          <w:tcPr>
            <w:tcW w:w="758" w:type="dxa"/>
            <w:tcBorders>
              <w:top w:val="single" w:sz="6" w:space="0" w:color="auto"/>
              <w:left w:val="single" w:sz="6" w:space="0" w:color="auto"/>
              <w:bottom w:val="single" w:sz="6" w:space="0" w:color="auto"/>
              <w:right w:val="single" w:sz="6" w:space="0" w:color="auto"/>
            </w:tcBorders>
            <w:vAlign w:val="center"/>
          </w:tcPr>
          <w:p w14:paraId="5FD0668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8FA823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D61654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C76EF3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9C4FBE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501D49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09B6401"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F1CD4C9"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Munkája során kezeli előítéleteit, a szerep-összeférhetetlenségeket</w:t>
            </w:r>
          </w:p>
        </w:tc>
        <w:tc>
          <w:tcPr>
            <w:tcW w:w="758" w:type="dxa"/>
            <w:tcBorders>
              <w:top w:val="single" w:sz="6" w:space="0" w:color="auto"/>
              <w:left w:val="single" w:sz="6" w:space="0" w:color="auto"/>
              <w:bottom w:val="single" w:sz="6" w:space="0" w:color="auto"/>
              <w:right w:val="single" w:sz="6" w:space="0" w:color="auto"/>
            </w:tcBorders>
            <w:vAlign w:val="center"/>
          </w:tcPr>
          <w:p w14:paraId="701BFE2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F1336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C4D89D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5AD3F4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261D95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BC82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BFBB5F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458454B"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szakmai titoktartás szabályai szerint kezeli a birtokába jutott információkat</w:t>
            </w:r>
          </w:p>
        </w:tc>
        <w:tc>
          <w:tcPr>
            <w:tcW w:w="758" w:type="dxa"/>
            <w:tcBorders>
              <w:top w:val="single" w:sz="6" w:space="0" w:color="auto"/>
              <w:left w:val="single" w:sz="6" w:space="0" w:color="auto"/>
              <w:bottom w:val="single" w:sz="6" w:space="0" w:color="auto"/>
              <w:right w:val="single" w:sz="6" w:space="0" w:color="auto"/>
            </w:tcBorders>
            <w:vAlign w:val="center"/>
          </w:tcPr>
          <w:p w14:paraId="69671A4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368BD7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439284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FCA8EB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8D216C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EC0229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90B5C2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280F76F"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Együttműködik más szakemberekkel, betartja szakmai illetékessége határait</w:t>
            </w:r>
          </w:p>
        </w:tc>
        <w:tc>
          <w:tcPr>
            <w:tcW w:w="758" w:type="dxa"/>
            <w:tcBorders>
              <w:top w:val="single" w:sz="6" w:space="0" w:color="auto"/>
              <w:left w:val="single" w:sz="6" w:space="0" w:color="auto"/>
              <w:bottom w:val="single" w:sz="6" w:space="0" w:color="auto"/>
              <w:right w:val="single" w:sz="6" w:space="0" w:color="auto"/>
            </w:tcBorders>
            <w:vAlign w:val="center"/>
          </w:tcPr>
          <w:p w14:paraId="58A13F5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D0769D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073F4E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B88458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DFF13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355BB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FB6EF4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3DC4A79"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az önismeret-fejlesztés, az önvédelem és a szakmai hitelesség megőrzésének technikáit</w:t>
            </w:r>
          </w:p>
        </w:tc>
        <w:tc>
          <w:tcPr>
            <w:tcW w:w="758" w:type="dxa"/>
            <w:tcBorders>
              <w:top w:val="single" w:sz="6" w:space="0" w:color="auto"/>
              <w:left w:val="single" w:sz="6" w:space="0" w:color="auto"/>
              <w:bottom w:val="single" w:sz="6" w:space="0" w:color="auto"/>
              <w:right w:val="single" w:sz="6" w:space="0" w:color="auto"/>
            </w:tcBorders>
            <w:vAlign w:val="center"/>
          </w:tcPr>
          <w:p w14:paraId="5521BDC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A7B440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ECAEB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3F82A0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2703BA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6AE81D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278F4BD"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806C4D9"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segítséget kérőkkel nondirektív, segítő beszélgetést folytat</w:t>
            </w:r>
          </w:p>
        </w:tc>
        <w:tc>
          <w:tcPr>
            <w:tcW w:w="758" w:type="dxa"/>
            <w:tcBorders>
              <w:top w:val="single" w:sz="6" w:space="0" w:color="auto"/>
              <w:left w:val="single" w:sz="6" w:space="0" w:color="auto"/>
              <w:bottom w:val="single" w:sz="6" w:space="0" w:color="auto"/>
              <w:right w:val="single" w:sz="6" w:space="0" w:color="auto"/>
            </w:tcBorders>
            <w:vAlign w:val="center"/>
          </w:tcPr>
          <w:p w14:paraId="26BA801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BD0C23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2B81D0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C3EC6A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F589D9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A33D7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87EB93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551C4A9"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verbális és nonverbális kommunikációs technikákat</w:t>
            </w:r>
          </w:p>
        </w:tc>
        <w:tc>
          <w:tcPr>
            <w:tcW w:w="758" w:type="dxa"/>
            <w:tcBorders>
              <w:top w:val="single" w:sz="6" w:space="0" w:color="auto"/>
              <w:left w:val="single" w:sz="6" w:space="0" w:color="auto"/>
              <w:bottom w:val="single" w:sz="6" w:space="0" w:color="auto"/>
              <w:right w:val="single" w:sz="6" w:space="0" w:color="auto"/>
            </w:tcBorders>
            <w:vAlign w:val="center"/>
          </w:tcPr>
          <w:p w14:paraId="6CF2649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0A66A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C10CE2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BC0FAC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611A5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93BDC4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75F309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093F42E"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kommunikáció hatékonyságát fokozó tényezőket</w:t>
            </w:r>
          </w:p>
        </w:tc>
        <w:tc>
          <w:tcPr>
            <w:tcW w:w="758" w:type="dxa"/>
            <w:tcBorders>
              <w:top w:val="single" w:sz="6" w:space="0" w:color="auto"/>
              <w:left w:val="single" w:sz="6" w:space="0" w:color="auto"/>
              <w:bottom w:val="single" w:sz="6" w:space="0" w:color="auto"/>
              <w:right w:val="single" w:sz="6" w:space="0" w:color="auto"/>
            </w:tcBorders>
            <w:vAlign w:val="center"/>
          </w:tcPr>
          <w:p w14:paraId="570B5EF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46931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0862BD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4C46A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73E1D1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EF320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2C2CA9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9D859AA"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helyzetnek megfelelő megszólítási és köszönési formákat</w:t>
            </w:r>
          </w:p>
        </w:tc>
        <w:tc>
          <w:tcPr>
            <w:tcW w:w="758" w:type="dxa"/>
            <w:tcBorders>
              <w:top w:val="single" w:sz="6" w:space="0" w:color="auto"/>
              <w:left w:val="single" w:sz="6" w:space="0" w:color="auto"/>
              <w:bottom w:val="single" w:sz="6" w:space="0" w:color="auto"/>
              <w:right w:val="single" w:sz="6" w:space="0" w:color="auto"/>
            </w:tcBorders>
            <w:vAlign w:val="center"/>
          </w:tcPr>
          <w:p w14:paraId="0BF4A0C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2C9D4B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3F1DD5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0C6798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930043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21F386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B7834D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5E2C52B"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Betartja a telefonáslás illemtanát</w:t>
            </w:r>
          </w:p>
        </w:tc>
        <w:tc>
          <w:tcPr>
            <w:tcW w:w="758" w:type="dxa"/>
            <w:tcBorders>
              <w:top w:val="single" w:sz="6" w:space="0" w:color="auto"/>
              <w:left w:val="single" w:sz="6" w:space="0" w:color="auto"/>
              <w:bottom w:val="single" w:sz="6" w:space="0" w:color="auto"/>
              <w:right w:val="single" w:sz="6" w:space="0" w:color="auto"/>
            </w:tcBorders>
            <w:vAlign w:val="center"/>
          </w:tcPr>
          <w:p w14:paraId="07B2D2F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2535CF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3223B6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34DF04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008ACE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7DE6FE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830827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D908F06" w14:textId="345C557D" w:rsidR="004F19ED" w:rsidRPr="00EA15D2" w:rsidRDefault="001C12C2"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Kultu</w:t>
            </w:r>
            <w:r w:rsidR="004F19ED" w:rsidRPr="00EA15D2">
              <w:rPr>
                <w:rFonts w:eastAsia="Times New Roman" w:cs="Times New Roman"/>
                <w:color w:val="000000" w:themeColor="text1"/>
                <w:sz w:val="20"/>
                <w:szCs w:val="20"/>
                <w:lang w:eastAsia="hu-HU"/>
              </w:rPr>
              <w:t>ráltan öltözködik, kiemelten figyel testi higiénéjére</w:t>
            </w:r>
          </w:p>
        </w:tc>
        <w:tc>
          <w:tcPr>
            <w:tcW w:w="758" w:type="dxa"/>
            <w:tcBorders>
              <w:top w:val="single" w:sz="6" w:space="0" w:color="auto"/>
              <w:left w:val="single" w:sz="6" w:space="0" w:color="auto"/>
              <w:bottom w:val="single" w:sz="6" w:space="0" w:color="auto"/>
              <w:right w:val="single" w:sz="6" w:space="0" w:color="auto"/>
            </w:tcBorders>
            <w:vAlign w:val="center"/>
          </w:tcPr>
          <w:p w14:paraId="0DCBAE6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9ED608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29C279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BA7362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8D44FE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0A3F7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346D89E"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809830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konfliktusokat, alkalmazza a konfliktuskezelés különböző módszereit</w:t>
            </w:r>
          </w:p>
        </w:tc>
        <w:tc>
          <w:tcPr>
            <w:tcW w:w="758" w:type="dxa"/>
            <w:tcBorders>
              <w:top w:val="single" w:sz="6" w:space="0" w:color="auto"/>
              <w:left w:val="single" w:sz="6" w:space="0" w:color="auto"/>
              <w:bottom w:val="single" w:sz="6" w:space="0" w:color="auto"/>
              <w:right w:val="single" w:sz="6" w:space="0" w:color="auto"/>
            </w:tcBorders>
            <w:vAlign w:val="center"/>
          </w:tcPr>
          <w:p w14:paraId="5FF4195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27D76E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24824C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4B7FFD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1DDFC1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1D18A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0A87A58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FF0F01B"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szolgáltatást igénybe vevő problémáit a társadalmi, pszichológiai és szociálpszichológiai folyamatok tükrében</w:t>
            </w:r>
          </w:p>
        </w:tc>
        <w:tc>
          <w:tcPr>
            <w:tcW w:w="758" w:type="dxa"/>
            <w:tcBorders>
              <w:top w:val="single" w:sz="6" w:space="0" w:color="auto"/>
              <w:left w:val="single" w:sz="6" w:space="0" w:color="auto"/>
              <w:bottom w:val="single" w:sz="6" w:space="0" w:color="auto"/>
              <w:right w:val="single" w:sz="6" w:space="0" w:color="auto"/>
            </w:tcBorders>
            <w:vAlign w:val="center"/>
          </w:tcPr>
          <w:p w14:paraId="7937F2F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2706ED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E5996E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DFF29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0F78B2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A1A01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97CB33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0E588E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társadalompolitikai és szociálpolitikai alapfogalmakat, alapvető összefüggéseket</w:t>
            </w:r>
          </w:p>
        </w:tc>
        <w:tc>
          <w:tcPr>
            <w:tcW w:w="758" w:type="dxa"/>
            <w:tcBorders>
              <w:top w:val="single" w:sz="6" w:space="0" w:color="auto"/>
              <w:left w:val="single" w:sz="6" w:space="0" w:color="auto"/>
              <w:bottom w:val="single" w:sz="6" w:space="0" w:color="auto"/>
              <w:right w:val="single" w:sz="6" w:space="0" w:color="auto"/>
            </w:tcBorders>
            <w:vAlign w:val="center"/>
          </w:tcPr>
          <w:p w14:paraId="50C1D87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9B13B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34F56C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C1C6B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F16F4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4739A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2C6364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FF3E0C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Megfigyeli a szolgáltatást igénybe vevő állapotváltozásait, és elvégzi a szükségletekhez és az orvosi utasításokhoz igazodó alapápolási feladatokat, valamint egészségügyi felvilágosító munkát végez</w:t>
            </w:r>
          </w:p>
        </w:tc>
        <w:tc>
          <w:tcPr>
            <w:tcW w:w="758" w:type="dxa"/>
            <w:tcBorders>
              <w:top w:val="single" w:sz="6" w:space="0" w:color="auto"/>
              <w:left w:val="single" w:sz="6" w:space="0" w:color="auto"/>
              <w:bottom w:val="single" w:sz="6" w:space="0" w:color="auto"/>
              <w:right w:val="single" w:sz="6" w:space="0" w:color="auto"/>
            </w:tcBorders>
            <w:vAlign w:val="center"/>
          </w:tcPr>
          <w:p w14:paraId="5A031B0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314C4A"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2487DD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20F609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2FA4EE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7B12AD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EB19C2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91E15E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Szükség esetén segítséget nyújt a személyes higiéné megteremtésében, az étkezésben és a folyadékpótlás biztosításában</w:t>
            </w:r>
          </w:p>
        </w:tc>
        <w:tc>
          <w:tcPr>
            <w:tcW w:w="758" w:type="dxa"/>
            <w:tcBorders>
              <w:top w:val="single" w:sz="6" w:space="0" w:color="auto"/>
              <w:left w:val="single" w:sz="6" w:space="0" w:color="auto"/>
              <w:bottom w:val="single" w:sz="6" w:space="0" w:color="auto"/>
              <w:right w:val="single" w:sz="6" w:space="0" w:color="auto"/>
            </w:tcBorders>
            <w:vAlign w:val="center"/>
          </w:tcPr>
          <w:p w14:paraId="623AB79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A17AE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AF3D74A"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970BA5"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8A6B58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8E286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3BB33A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EC0C470"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a járvány kialakulásának megelőzésében és a kialakult járvány lokalizálásában</w:t>
            </w:r>
          </w:p>
        </w:tc>
        <w:tc>
          <w:tcPr>
            <w:tcW w:w="758" w:type="dxa"/>
            <w:tcBorders>
              <w:top w:val="single" w:sz="6" w:space="0" w:color="auto"/>
              <w:left w:val="single" w:sz="6" w:space="0" w:color="auto"/>
              <w:bottom w:val="single" w:sz="6" w:space="0" w:color="auto"/>
              <w:right w:val="single" w:sz="6" w:space="0" w:color="auto"/>
            </w:tcBorders>
            <w:vAlign w:val="center"/>
          </w:tcPr>
          <w:p w14:paraId="143CB39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C346FA"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986E6D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51E5D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BEA99D5"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1C537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919026E"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FB980B0"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Tiszteletben tartja a szolgáltatást igénybe vevők értékeit, autonómiáját, identitását, érdekeiket szem előtt tartva oldja meg az etikai dilemmákat</w:t>
            </w:r>
          </w:p>
        </w:tc>
        <w:tc>
          <w:tcPr>
            <w:tcW w:w="758" w:type="dxa"/>
            <w:tcBorders>
              <w:top w:val="single" w:sz="6" w:space="0" w:color="auto"/>
              <w:left w:val="single" w:sz="6" w:space="0" w:color="auto"/>
              <w:bottom w:val="single" w:sz="6" w:space="0" w:color="auto"/>
              <w:right w:val="single" w:sz="6" w:space="0" w:color="auto"/>
            </w:tcBorders>
            <w:vAlign w:val="center"/>
          </w:tcPr>
          <w:p w14:paraId="5A8AA37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3AD3F8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86A11B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835F81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97A575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575F3D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8C5A23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F7F290C"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C56B190"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4E6B30F"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17026CF"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8D9D4E"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1D88576"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84EEAF"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0E9482E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0ECEE86"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kommunikáció fogalma,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0C875CA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FA419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EB23BC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AC34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7768C9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9FD1ED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DA50651"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26EDA9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verbális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21C4CAA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59FC6A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D95E2C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29661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13DBDD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8A7EFB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B11F8F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F25626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nonverbális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583C55C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DB420E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25EA3F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C626F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3D15D2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EE391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EF18731"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B89A12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külső megjelenés, mint metakommunikáció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69F84BA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7A401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DF8D18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D8BCDF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76A2C9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3C7F6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D181E7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2DC0950"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Kommunikációs technikák, gesztusok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2E5E29D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77E68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BD3EF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A784E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1A261C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D8E748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7C4FE8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1560F3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meggyőző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2D92126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7D91BC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F0BDF7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5888BD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26A302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EC6B2C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8101D8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B65DF3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közvetlen emberi kommunikáció csatornái</w:t>
            </w:r>
          </w:p>
        </w:tc>
        <w:tc>
          <w:tcPr>
            <w:tcW w:w="758" w:type="dxa"/>
            <w:tcBorders>
              <w:top w:val="single" w:sz="6" w:space="0" w:color="auto"/>
              <w:left w:val="single" w:sz="6" w:space="0" w:color="auto"/>
              <w:bottom w:val="single" w:sz="6" w:space="0" w:color="auto"/>
              <w:right w:val="single" w:sz="6" w:space="0" w:color="auto"/>
            </w:tcBorders>
            <w:vAlign w:val="center"/>
          </w:tcPr>
          <w:p w14:paraId="7E30BD6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E3D3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EDFD82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7504B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04306E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6C694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84C91F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D492CD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kommunikáció hatékonyságát fokozó tényezők</w:t>
            </w:r>
          </w:p>
        </w:tc>
        <w:tc>
          <w:tcPr>
            <w:tcW w:w="758" w:type="dxa"/>
            <w:tcBorders>
              <w:top w:val="single" w:sz="6" w:space="0" w:color="auto"/>
              <w:left w:val="single" w:sz="6" w:space="0" w:color="auto"/>
              <w:bottom w:val="single" w:sz="6" w:space="0" w:color="auto"/>
              <w:right w:val="single" w:sz="6" w:space="0" w:color="auto"/>
            </w:tcBorders>
            <w:vAlign w:val="center"/>
          </w:tcPr>
          <w:p w14:paraId="4B491BE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EC1304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4671F0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31EA26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948B56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5646A3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C8B041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C8932A3"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eredményes közlés folyamata</w:t>
            </w:r>
          </w:p>
        </w:tc>
        <w:tc>
          <w:tcPr>
            <w:tcW w:w="758" w:type="dxa"/>
            <w:tcBorders>
              <w:top w:val="single" w:sz="6" w:space="0" w:color="auto"/>
              <w:left w:val="single" w:sz="6" w:space="0" w:color="auto"/>
              <w:bottom w:val="single" w:sz="6" w:space="0" w:color="auto"/>
              <w:right w:val="single" w:sz="6" w:space="0" w:color="auto"/>
            </w:tcBorders>
            <w:vAlign w:val="center"/>
          </w:tcPr>
          <w:p w14:paraId="066852A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B36EC4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12B74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0D2EA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6C28D2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0AF34D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C12210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C295E2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Köszönési formák</w:t>
            </w:r>
          </w:p>
        </w:tc>
        <w:tc>
          <w:tcPr>
            <w:tcW w:w="758" w:type="dxa"/>
            <w:tcBorders>
              <w:top w:val="single" w:sz="6" w:space="0" w:color="auto"/>
              <w:left w:val="single" w:sz="6" w:space="0" w:color="auto"/>
              <w:bottom w:val="single" w:sz="6" w:space="0" w:color="auto"/>
              <w:right w:val="single" w:sz="6" w:space="0" w:color="auto"/>
            </w:tcBorders>
            <w:vAlign w:val="center"/>
          </w:tcPr>
          <w:p w14:paraId="3A0D8AA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8E1BD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ACFC14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36B26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066418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DECAF6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6C2BE6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E8A6AEE"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megszólítás</w:t>
            </w:r>
          </w:p>
        </w:tc>
        <w:tc>
          <w:tcPr>
            <w:tcW w:w="758" w:type="dxa"/>
            <w:tcBorders>
              <w:top w:val="single" w:sz="6" w:space="0" w:color="auto"/>
              <w:left w:val="single" w:sz="6" w:space="0" w:color="auto"/>
              <w:bottom w:val="single" w:sz="6" w:space="0" w:color="auto"/>
              <w:right w:val="single" w:sz="6" w:space="0" w:color="auto"/>
            </w:tcBorders>
            <w:vAlign w:val="center"/>
          </w:tcPr>
          <w:p w14:paraId="3F34EE5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CA7B30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88BFB5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D35424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F3D186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5DEFDF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49F417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81074E7" w14:textId="69088781"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w:t>
            </w:r>
            <w:r w:rsidR="001C12C2" w:rsidRPr="00EA15D2">
              <w:rPr>
                <w:rFonts w:eastAsia="Times New Roman" w:cs="Times New Roman"/>
                <w:color w:val="000000" w:themeColor="text1"/>
                <w:sz w:val="20"/>
                <w:szCs w:val="20"/>
                <w:lang w:eastAsia="hu-HU"/>
              </w:rPr>
              <w:t>elefoná</w:t>
            </w:r>
            <w:r w:rsidRPr="00EA15D2">
              <w:rPr>
                <w:rFonts w:eastAsia="Times New Roman" w:cs="Times New Roman"/>
                <w:color w:val="000000" w:themeColor="text1"/>
                <w:sz w:val="20"/>
                <w:szCs w:val="20"/>
                <w:lang w:eastAsia="hu-HU"/>
              </w:rPr>
              <w:t>lás illemtana</w:t>
            </w:r>
          </w:p>
        </w:tc>
        <w:tc>
          <w:tcPr>
            <w:tcW w:w="758" w:type="dxa"/>
            <w:tcBorders>
              <w:top w:val="single" w:sz="6" w:space="0" w:color="auto"/>
              <w:left w:val="single" w:sz="6" w:space="0" w:color="auto"/>
              <w:bottom w:val="single" w:sz="6" w:space="0" w:color="auto"/>
              <w:right w:val="single" w:sz="6" w:space="0" w:color="auto"/>
            </w:tcBorders>
            <w:vAlign w:val="center"/>
          </w:tcPr>
          <w:p w14:paraId="4A618DD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B8A8B3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D0B228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3890A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8130B7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AB030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4206F15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C9F2EB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Írásbeli, szóbeli közlések illemtana</w:t>
            </w:r>
          </w:p>
        </w:tc>
        <w:tc>
          <w:tcPr>
            <w:tcW w:w="758" w:type="dxa"/>
            <w:tcBorders>
              <w:top w:val="single" w:sz="6" w:space="0" w:color="auto"/>
              <w:left w:val="single" w:sz="6" w:space="0" w:color="auto"/>
              <w:bottom w:val="single" w:sz="6" w:space="0" w:color="auto"/>
              <w:right w:val="single" w:sz="6" w:space="0" w:color="auto"/>
            </w:tcBorders>
            <w:vAlign w:val="center"/>
          </w:tcPr>
          <w:p w14:paraId="01CF52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9AC6C0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6B8B83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77FC98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C62E30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8ACA370"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7837EE0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F65F89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Bizalmi légkör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25FE8C1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5193B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19CBE4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53B973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A25A78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1997C0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5414B83"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4B3B2C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Divat, öltözködés, smink, testi higiéné</w:t>
            </w:r>
          </w:p>
        </w:tc>
        <w:tc>
          <w:tcPr>
            <w:tcW w:w="758" w:type="dxa"/>
            <w:tcBorders>
              <w:top w:val="single" w:sz="6" w:space="0" w:color="auto"/>
              <w:left w:val="single" w:sz="6" w:space="0" w:color="auto"/>
              <w:bottom w:val="single" w:sz="6" w:space="0" w:color="auto"/>
              <w:right w:val="single" w:sz="6" w:space="0" w:color="auto"/>
            </w:tcBorders>
            <w:vAlign w:val="center"/>
          </w:tcPr>
          <w:p w14:paraId="4CDE43B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D807D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BB1867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480686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D3159A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4A5F9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9CE94D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4FADAE0"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Jogi, családjogi, adatvédelmi és államigazgatási alapismeretek, az állam és az önkormányzat felépítése, feladatai</w:t>
            </w:r>
          </w:p>
        </w:tc>
        <w:tc>
          <w:tcPr>
            <w:tcW w:w="758" w:type="dxa"/>
            <w:tcBorders>
              <w:top w:val="single" w:sz="6" w:space="0" w:color="auto"/>
              <w:left w:val="single" w:sz="6" w:space="0" w:color="auto"/>
              <w:bottom w:val="single" w:sz="6" w:space="0" w:color="auto"/>
              <w:right w:val="single" w:sz="6" w:space="0" w:color="auto"/>
            </w:tcBorders>
            <w:vAlign w:val="center"/>
          </w:tcPr>
          <w:p w14:paraId="76AB87A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7F3DE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57677B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CDACB05"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0AB531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7A04046"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0EFA654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53207E1" w14:textId="7B4EF7D9"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az egészségü</w:t>
            </w:r>
            <w:r w:rsidR="000315F1" w:rsidRPr="00EA15D2">
              <w:rPr>
                <w:rFonts w:eastAsia="Times New Roman" w:cs="Times New Roman"/>
                <w:color w:val="000000" w:themeColor="text1"/>
                <w:sz w:val="20"/>
                <w:szCs w:val="20"/>
                <w:lang w:eastAsia="hu-HU"/>
              </w:rPr>
              <w:t xml:space="preserve">gyi, a gyermekjóléti alapellátás </w:t>
            </w:r>
            <w:r w:rsidR="00991EED" w:rsidRPr="00EA15D2">
              <w:rPr>
                <w:rFonts w:eastAsia="Times New Roman" w:cs="Times New Roman"/>
                <w:color w:val="000000" w:themeColor="text1"/>
                <w:sz w:val="20"/>
                <w:szCs w:val="20"/>
                <w:lang w:eastAsia="hu-HU"/>
              </w:rPr>
              <w:t xml:space="preserve">és a gyermekvédelmi </w:t>
            </w:r>
            <w:r w:rsidR="000315F1" w:rsidRPr="00EA15D2">
              <w:rPr>
                <w:rFonts w:eastAsia="Times New Roman" w:cs="Times New Roman"/>
                <w:color w:val="000000" w:themeColor="text1"/>
                <w:sz w:val="20"/>
                <w:szCs w:val="20"/>
                <w:lang w:eastAsia="hu-HU"/>
              </w:rPr>
              <w:t xml:space="preserve">szakellátás </w:t>
            </w:r>
            <w:r w:rsidRPr="00EA15D2">
              <w:rPr>
                <w:rFonts w:eastAsia="Times New Roman" w:cs="Times New Roman"/>
                <w:color w:val="000000" w:themeColor="text1"/>
                <w:sz w:val="20"/>
                <w:szCs w:val="20"/>
                <w:lang w:eastAsia="hu-HU"/>
              </w:rPr>
              <w:t>önkormányzati és nem önkormányzati keretei, formái, intézményrendszerük</w:t>
            </w:r>
          </w:p>
        </w:tc>
        <w:tc>
          <w:tcPr>
            <w:tcW w:w="758" w:type="dxa"/>
            <w:tcBorders>
              <w:top w:val="single" w:sz="6" w:space="0" w:color="auto"/>
              <w:left w:val="single" w:sz="6" w:space="0" w:color="auto"/>
              <w:bottom w:val="single" w:sz="6" w:space="0" w:color="auto"/>
              <w:right w:val="single" w:sz="6" w:space="0" w:color="auto"/>
            </w:tcBorders>
            <w:vAlign w:val="center"/>
          </w:tcPr>
          <w:p w14:paraId="3B65068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B9117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FDFA53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D24EE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C28D90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1B438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104AC6E"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8247ACA"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önismeret forrásai, az én védő technikák</w:t>
            </w:r>
          </w:p>
        </w:tc>
        <w:tc>
          <w:tcPr>
            <w:tcW w:w="758" w:type="dxa"/>
            <w:tcBorders>
              <w:top w:val="single" w:sz="6" w:space="0" w:color="auto"/>
              <w:left w:val="single" w:sz="6" w:space="0" w:color="auto"/>
              <w:bottom w:val="single" w:sz="6" w:space="0" w:color="auto"/>
              <w:right w:val="single" w:sz="6" w:space="0" w:color="auto"/>
            </w:tcBorders>
            <w:vAlign w:val="center"/>
          </w:tcPr>
          <w:p w14:paraId="7A8754E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D0DA44"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B522CF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938D1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997ABC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A4D824"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7989BAB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B57B92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Lelki jelenségek és folyamatok, a pszichológiai megfigyelés módszere</w:t>
            </w:r>
          </w:p>
        </w:tc>
        <w:tc>
          <w:tcPr>
            <w:tcW w:w="758" w:type="dxa"/>
            <w:tcBorders>
              <w:top w:val="single" w:sz="6" w:space="0" w:color="auto"/>
              <w:left w:val="single" w:sz="6" w:space="0" w:color="auto"/>
              <w:bottom w:val="single" w:sz="6" w:space="0" w:color="auto"/>
              <w:right w:val="single" w:sz="6" w:space="0" w:color="auto"/>
            </w:tcBorders>
            <w:vAlign w:val="center"/>
          </w:tcPr>
          <w:p w14:paraId="0F66C1B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42189C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5B069E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BDB49B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6A89F7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DF98C57"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700E8E02"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3CD323C"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Személyiség-pszichológia, fejlődéslélektan, </w:t>
            </w:r>
          </w:p>
        </w:tc>
        <w:tc>
          <w:tcPr>
            <w:tcW w:w="758" w:type="dxa"/>
            <w:tcBorders>
              <w:top w:val="single" w:sz="6" w:space="0" w:color="auto"/>
              <w:left w:val="single" w:sz="6" w:space="0" w:color="auto"/>
              <w:bottom w:val="single" w:sz="6" w:space="0" w:color="auto"/>
              <w:right w:val="single" w:sz="6" w:space="0" w:color="auto"/>
            </w:tcBorders>
            <w:vAlign w:val="center"/>
          </w:tcPr>
          <w:p w14:paraId="620CF85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A02BE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C1E269"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17C2A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092E80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EDBC48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70886173"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96AE5CF"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Pedagógia</w:t>
            </w:r>
          </w:p>
        </w:tc>
        <w:tc>
          <w:tcPr>
            <w:tcW w:w="758" w:type="dxa"/>
            <w:tcBorders>
              <w:top w:val="single" w:sz="6" w:space="0" w:color="auto"/>
              <w:left w:val="single" w:sz="6" w:space="0" w:color="auto"/>
              <w:bottom w:val="single" w:sz="6" w:space="0" w:color="auto"/>
              <w:right w:val="single" w:sz="6" w:space="0" w:color="auto"/>
            </w:tcBorders>
            <w:vAlign w:val="center"/>
          </w:tcPr>
          <w:p w14:paraId="14FF413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74CC8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ED7BEDF"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C24AB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9B89F2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ABD704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5EC46C2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E0FEE4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Szociológiai alapfogalmak,  szociológiai adatfelvételi módszerek</w:t>
            </w:r>
          </w:p>
        </w:tc>
        <w:tc>
          <w:tcPr>
            <w:tcW w:w="758" w:type="dxa"/>
            <w:tcBorders>
              <w:top w:val="single" w:sz="6" w:space="0" w:color="auto"/>
              <w:left w:val="single" w:sz="6" w:space="0" w:color="auto"/>
              <w:bottom w:val="single" w:sz="6" w:space="0" w:color="auto"/>
              <w:right w:val="single" w:sz="6" w:space="0" w:color="auto"/>
            </w:tcBorders>
            <w:vAlign w:val="center"/>
          </w:tcPr>
          <w:p w14:paraId="7435203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521B2B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8D24DD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700AA0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F88FEC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5A3FA4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663B974D"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075D42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társadalmi struktúrát létrehozó, rejtett és láthatóvá tevő viszonyok, a társadalmi integráció, dezintegráció, szegregáció fogalma</w:t>
            </w:r>
          </w:p>
        </w:tc>
        <w:tc>
          <w:tcPr>
            <w:tcW w:w="758" w:type="dxa"/>
            <w:tcBorders>
              <w:top w:val="single" w:sz="6" w:space="0" w:color="auto"/>
              <w:left w:val="single" w:sz="6" w:space="0" w:color="auto"/>
              <w:bottom w:val="single" w:sz="6" w:space="0" w:color="auto"/>
              <w:right w:val="single" w:sz="6" w:space="0" w:color="auto"/>
            </w:tcBorders>
            <w:vAlign w:val="center"/>
          </w:tcPr>
          <w:p w14:paraId="3358E10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BD322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C3A5BA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DC2E1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AE17A0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7125B0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540C6F8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7284ACE" w14:textId="592E1344"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társadalmi egyenlőtlenségek, a szegénység, a társadalmi integrációt veszélyeztető jelenségek és újra</w:t>
            </w:r>
            <w:r w:rsidR="00991EED" w:rsidRPr="00EA15D2">
              <w:rPr>
                <w:rFonts w:eastAsia="Times New Roman" w:cs="Times New Roman"/>
                <w:color w:val="000000" w:themeColor="text1"/>
                <w:sz w:val="20"/>
                <w:szCs w:val="20"/>
                <w:lang w:eastAsia="hu-HU"/>
              </w:rPr>
              <w:t xml:space="preserve"> </w:t>
            </w:r>
            <w:r w:rsidRPr="00EA15D2">
              <w:rPr>
                <w:rFonts w:eastAsia="Times New Roman" w:cs="Times New Roman"/>
                <w:color w:val="000000" w:themeColor="text1"/>
                <w:sz w:val="20"/>
                <w:szCs w:val="20"/>
                <w:lang w:eastAsia="hu-HU"/>
              </w:rPr>
              <w:t>termelődésük okai, deviáns jelenségek a társadalomban, a veszélyeztetett csoportok és térségek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FCA6E8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3FF9CB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02B162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FEC16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B4F167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41E9379"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42DD4D4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C1FA7DE"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mai magyar társadalom szerkezete, a társadalmi mobilitás jellemzői, a problémának definiált társadalmi jelenségek</w:t>
            </w:r>
          </w:p>
        </w:tc>
        <w:tc>
          <w:tcPr>
            <w:tcW w:w="758" w:type="dxa"/>
            <w:tcBorders>
              <w:top w:val="single" w:sz="6" w:space="0" w:color="auto"/>
              <w:left w:val="single" w:sz="6" w:space="0" w:color="auto"/>
              <w:bottom w:val="single" w:sz="6" w:space="0" w:color="auto"/>
              <w:right w:val="single" w:sz="6" w:space="0" w:color="auto"/>
            </w:tcBorders>
            <w:vAlign w:val="center"/>
          </w:tcPr>
          <w:p w14:paraId="6577EC5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B235F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3CC602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292815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9784B5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EED13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F255CD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EEA610E"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A helyi társadalom szerkezete, a helyi erőforrások és hiányok </w:t>
            </w:r>
          </w:p>
        </w:tc>
        <w:tc>
          <w:tcPr>
            <w:tcW w:w="758" w:type="dxa"/>
            <w:tcBorders>
              <w:top w:val="single" w:sz="6" w:space="0" w:color="auto"/>
              <w:left w:val="single" w:sz="6" w:space="0" w:color="auto"/>
              <w:bottom w:val="single" w:sz="6" w:space="0" w:color="auto"/>
              <w:right w:val="single" w:sz="6" w:space="0" w:color="auto"/>
            </w:tcBorders>
            <w:vAlign w:val="center"/>
          </w:tcPr>
          <w:p w14:paraId="409A1BC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282B8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71BE25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3C80CB0"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9B7BE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3EE119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294AB5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7678A8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egyén társadalmi meghatározottsága</w:t>
            </w:r>
          </w:p>
        </w:tc>
        <w:tc>
          <w:tcPr>
            <w:tcW w:w="758" w:type="dxa"/>
            <w:tcBorders>
              <w:top w:val="single" w:sz="6" w:space="0" w:color="auto"/>
              <w:left w:val="single" w:sz="6" w:space="0" w:color="auto"/>
              <w:bottom w:val="single" w:sz="6" w:space="0" w:color="auto"/>
              <w:right w:val="single" w:sz="6" w:space="0" w:color="auto"/>
            </w:tcBorders>
            <w:vAlign w:val="center"/>
          </w:tcPr>
          <w:p w14:paraId="6A3A68D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D5978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622636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04BD54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8412E5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79B0ED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37CB3B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C7DF7A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 és életmód fogalma, a családi életciklus, életút szakaszai, a család szocializációs szerepe, az átörökítés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4792B3B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205122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7953AA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2F706A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9C64E1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7AEAF0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65751C9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2078B6F" w14:textId="77777777" w:rsidR="004F19ED" w:rsidRPr="00EA15D2" w:rsidRDefault="004F19ED" w:rsidP="004F19ED">
            <w:pPr>
              <w:pStyle w:val="Alaprtelmezett"/>
              <w:rPr>
                <w:rFonts w:eastAsia="Times New Roman"/>
                <w:color w:val="000000" w:themeColor="text1"/>
                <w:sz w:val="20"/>
                <w:szCs w:val="20"/>
                <w:lang w:val="hu-HU" w:eastAsia="hu-HU"/>
              </w:rPr>
            </w:pPr>
            <w:r w:rsidRPr="00EA15D2">
              <w:rPr>
                <w:rFonts w:eastAsia="Times New Roman"/>
                <w:color w:val="000000" w:themeColor="text1"/>
                <w:sz w:val="20"/>
                <w:szCs w:val="20"/>
                <w:lang w:val="hu-HU" w:eastAsia="hu-HU" w:bidi="ar-SA"/>
              </w:rPr>
              <w:t>Az életútinterjú készítésének fázisai</w:t>
            </w:r>
          </w:p>
        </w:tc>
        <w:tc>
          <w:tcPr>
            <w:tcW w:w="758" w:type="dxa"/>
            <w:tcBorders>
              <w:top w:val="single" w:sz="6" w:space="0" w:color="auto"/>
              <w:left w:val="single" w:sz="6" w:space="0" w:color="auto"/>
              <w:bottom w:val="single" w:sz="6" w:space="0" w:color="auto"/>
              <w:right w:val="single" w:sz="6" w:space="0" w:color="auto"/>
            </w:tcBorders>
            <w:vAlign w:val="center"/>
          </w:tcPr>
          <w:p w14:paraId="367D094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D8B39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6F864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7FD99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DCC4B3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6EDF3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3DB325F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8D692C3"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államigazgatás alapjai, a közigazgatási és hatósági eljárás szabályai, az állam és az önkormányzatok felépítése, feladatai</w:t>
            </w:r>
          </w:p>
        </w:tc>
        <w:tc>
          <w:tcPr>
            <w:tcW w:w="758" w:type="dxa"/>
            <w:tcBorders>
              <w:top w:val="single" w:sz="6" w:space="0" w:color="auto"/>
              <w:left w:val="single" w:sz="6" w:space="0" w:color="auto"/>
              <w:bottom w:val="single" w:sz="6" w:space="0" w:color="auto"/>
              <w:right w:val="single" w:sz="6" w:space="0" w:color="auto"/>
            </w:tcBorders>
            <w:vAlign w:val="center"/>
          </w:tcPr>
          <w:p w14:paraId="3AC92EB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12D1B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404372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0C43BD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3397AAF"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F24468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7AB5F26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0CBDD21"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758" w:type="dxa"/>
            <w:tcBorders>
              <w:top w:val="single" w:sz="6" w:space="0" w:color="auto"/>
              <w:left w:val="single" w:sz="6" w:space="0" w:color="auto"/>
              <w:bottom w:val="single" w:sz="6" w:space="0" w:color="auto"/>
              <w:right w:val="single" w:sz="6" w:space="0" w:color="auto"/>
            </w:tcBorders>
            <w:vAlign w:val="center"/>
          </w:tcPr>
          <w:p w14:paraId="07EF186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88D47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E4C461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F294D8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E90DD6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8BC29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F2FA95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C5E6B3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szociálpolitika alapfogalmai, alapelvei, technikái, eszközei, a problémának definiált társadalmi jelenségek és a megoldásukra hivatott ellátások</w:t>
            </w:r>
          </w:p>
        </w:tc>
        <w:tc>
          <w:tcPr>
            <w:tcW w:w="758" w:type="dxa"/>
            <w:tcBorders>
              <w:top w:val="single" w:sz="6" w:space="0" w:color="auto"/>
              <w:left w:val="single" w:sz="6" w:space="0" w:color="auto"/>
              <w:bottom w:val="single" w:sz="6" w:space="0" w:color="auto"/>
              <w:right w:val="single" w:sz="6" w:space="0" w:color="auto"/>
            </w:tcBorders>
            <w:vAlign w:val="center"/>
          </w:tcPr>
          <w:p w14:paraId="7D442CD7"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792AB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2689D00"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5BDFC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9A4491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946D3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4248A7E4"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280ECFD"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Szakmai etikai szabályok és alkalmazásuk a szociális szolgáltatások területén, a szociális szakemberek kompetencia határai, az együttműködés etikai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6710731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D1BF04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3DDB31A"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B2CC81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004AD1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710E9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D9A7C54"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85DC026"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Személyiség-pszichológia, fejlődéslélektan, </w:t>
            </w:r>
          </w:p>
        </w:tc>
        <w:tc>
          <w:tcPr>
            <w:tcW w:w="758" w:type="dxa"/>
            <w:tcBorders>
              <w:top w:val="single" w:sz="6" w:space="0" w:color="auto"/>
              <w:left w:val="single" w:sz="6" w:space="0" w:color="auto"/>
              <w:bottom w:val="single" w:sz="6" w:space="0" w:color="auto"/>
              <w:right w:val="single" w:sz="6" w:space="0" w:color="auto"/>
            </w:tcBorders>
            <w:vAlign w:val="center"/>
          </w:tcPr>
          <w:p w14:paraId="3FA1685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2CB93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4CAEE4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246F4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8CD4A2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6A1F0A9"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42534D6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AA082CC"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Lelki jelenségek és folyamatok, a pszichológiai adatszerzés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5AC6B5A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34D1C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9611CB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D971BE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9173A9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B2EED5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3CDD064"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0CDA13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Vonzalmak és taszítások jellemzői, az előítéletek kialakulásának okai és működésének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3BADABC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A4602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D0A07C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D9DD1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503E69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1B1246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313D8704"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9C071C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csoportok kialakulása, szerkezete és a csoportközi viszonyok jellemzői, az együttműködés szociálpszichológiai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6D9DD3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09A0B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F6661D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C56B0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1A6A15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874A64"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4726041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0717022" w14:textId="77777777" w:rsidR="004F19ED" w:rsidRPr="00EA15D2" w:rsidRDefault="004F19ED" w:rsidP="004F19ED">
            <w:pPr>
              <w:pStyle w:val="Alaprtelmezett"/>
              <w:rPr>
                <w:rFonts w:eastAsia="Times New Roman"/>
                <w:color w:val="000000" w:themeColor="text1"/>
                <w:sz w:val="20"/>
                <w:szCs w:val="20"/>
                <w:lang w:val="hu-HU" w:eastAsia="hu-HU"/>
              </w:rPr>
            </w:pPr>
            <w:r w:rsidRPr="00EA15D2">
              <w:rPr>
                <w:rFonts w:eastAsia="Times New Roman"/>
                <w:color w:val="000000" w:themeColor="text1"/>
                <w:sz w:val="20"/>
                <w:szCs w:val="20"/>
                <w:lang w:val="hu-HU" w:eastAsia="hu-HU" w:bidi="ar-SA"/>
              </w:rPr>
              <w:t>A segítés 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3AE78D5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026E76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F8914B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ED963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DA78F1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2A706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52761C70"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877D1CE" w14:textId="77777777" w:rsidR="004F19ED" w:rsidRPr="00EA15D2" w:rsidRDefault="004F19ED" w:rsidP="004F19ED">
            <w:pPr>
              <w:pStyle w:val="Alaprtelmezett"/>
              <w:rPr>
                <w:rFonts w:eastAsia="Times New Roman"/>
                <w:color w:val="000000" w:themeColor="text1"/>
                <w:sz w:val="20"/>
                <w:szCs w:val="20"/>
                <w:lang w:val="hu-HU" w:eastAsia="hu-HU" w:bidi="ar-SA"/>
              </w:rPr>
            </w:pPr>
            <w:r w:rsidRPr="00EA15D2">
              <w:rPr>
                <w:rFonts w:eastAsia="Times New Roman"/>
                <w:color w:val="000000" w:themeColor="text1"/>
                <w:sz w:val="20"/>
                <w:szCs w:val="20"/>
                <w:lang w:val="hu-HU" w:eastAsia="hu-HU" w:bidi="ar-SA"/>
              </w:rPr>
              <w:t>A konfliktusok fajtái és a konfliktuskezelés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47B8917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EB0927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6EEAC3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52093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F39064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9B3D16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654126DC"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82DC65D" w14:textId="77777777" w:rsidR="004F19ED" w:rsidRPr="00EA15D2" w:rsidRDefault="004F19ED" w:rsidP="004F19ED">
            <w:pPr>
              <w:pStyle w:val="Alaprtelmezett"/>
              <w:rPr>
                <w:rFonts w:eastAsia="Times New Roman"/>
                <w:color w:val="000000" w:themeColor="text1"/>
                <w:sz w:val="20"/>
                <w:szCs w:val="20"/>
                <w:lang w:val="hu-HU" w:eastAsia="hu-HU" w:bidi="ar-SA"/>
              </w:rPr>
            </w:pPr>
            <w:r w:rsidRPr="001D6378">
              <w:rPr>
                <w:rFonts w:eastAsia="Times New Roman"/>
                <w:color w:val="000000" w:themeColor="text1"/>
                <w:sz w:val="20"/>
                <w:szCs w:val="20"/>
                <w:lang w:val="hu-HU" w:eastAsia="hu-HU"/>
              </w:rPr>
              <w:t>Az emberi test felépítése, szerveződési szintjei, a szervrendszerek felépítése, működése, működésének szabályozási szintjei</w:t>
            </w:r>
          </w:p>
        </w:tc>
        <w:tc>
          <w:tcPr>
            <w:tcW w:w="758" w:type="dxa"/>
            <w:tcBorders>
              <w:top w:val="single" w:sz="6" w:space="0" w:color="auto"/>
              <w:left w:val="single" w:sz="6" w:space="0" w:color="auto"/>
              <w:bottom w:val="single" w:sz="6" w:space="0" w:color="auto"/>
              <w:right w:val="single" w:sz="6" w:space="0" w:color="auto"/>
            </w:tcBorders>
            <w:vAlign w:val="center"/>
          </w:tcPr>
          <w:p w14:paraId="2F1F90D0"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90349C9"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E32962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B688B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6A6CF2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671298"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D403C2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F7CB75E" w14:textId="67A8D085" w:rsidR="004F19ED" w:rsidRPr="00EA15D2" w:rsidRDefault="001508FB" w:rsidP="004F19ED">
            <w:pPr>
              <w:pStyle w:val="Alaprtelmezett"/>
              <w:rPr>
                <w:rFonts w:eastAsia="Times New Roman"/>
                <w:color w:val="000000" w:themeColor="text1"/>
                <w:sz w:val="20"/>
                <w:szCs w:val="20"/>
                <w:lang w:val="hu-HU" w:eastAsia="hu-HU" w:bidi="ar-SA"/>
              </w:rPr>
            </w:pPr>
            <w:r w:rsidRPr="001D6378">
              <w:rPr>
                <w:rFonts w:eastAsia="Times New Roman"/>
                <w:color w:val="000000" w:themeColor="text1"/>
                <w:sz w:val="20"/>
                <w:szCs w:val="20"/>
                <w:lang w:val="hu-HU" w:eastAsia="hu-HU"/>
              </w:rPr>
              <w:t>Kór</w:t>
            </w:r>
            <w:r w:rsidR="004F19ED" w:rsidRPr="001D6378">
              <w:rPr>
                <w:rFonts w:eastAsia="Times New Roman"/>
                <w:color w:val="000000" w:themeColor="text1"/>
                <w:sz w:val="20"/>
                <w:szCs w:val="20"/>
                <w:lang w:val="hu-HU" w:eastAsia="hu-HU"/>
              </w:rPr>
              <w:t>okok holisztikus értelmezése, a betegségek rizikófaktorai, lefolyása és a szervezet reakciói</w:t>
            </w:r>
          </w:p>
        </w:tc>
        <w:tc>
          <w:tcPr>
            <w:tcW w:w="758" w:type="dxa"/>
            <w:tcBorders>
              <w:top w:val="single" w:sz="6" w:space="0" w:color="auto"/>
              <w:left w:val="single" w:sz="6" w:space="0" w:color="auto"/>
              <w:bottom w:val="single" w:sz="6" w:space="0" w:color="auto"/>
              <w:right w:val="single" w:sz="6" w:space="0" w:color="auto"/>
            </w:tcBorders>
            <w:vAlign w:val="center"/>
          </w:tcPr>
          <w:p w14:paraId="3E9344C6"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C23F8A"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10C624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323332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86D640F"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A482F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B6EE1AE"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4518860" w14:textId="77777777" w:rsidR="004F19ED" w:rsidRPr="00EA15D2" w:rsidRDefault="004F19ED" w:rsidP="004F19ED">
            <w:pPr>
              <w:pStyle w:val="Alaprtelmezett"/>
              <w:rPr>
                <w:rFonts w:eastAsia="Times New Roman"/>
                <w:color w:val="000000" w:themeColor="text1"/>
                <w:sz w:val="20"/>
                <w:szCs w:val="20"/>
                <w:lang w:val="hu-HU" w:eastAsia="hu-HU" w:bidi="ar-SA"/>
              </w:rPr>
            </w:pPr>
            <w:r w:rsidRPr="001D6378">
              <w:rPr>
                <w:rFonts w:eastAsia="Times New Roman"/>
                <w:color w:val="000000" w:themeColor="text1"/>
                <w:sz w:val="20"/>
                <w:szCs w:val="20"/>
                <w:lang w:val="hu-HU" w:eastAsia="hu-HU"/>
              </w:rPr>
              <w:t>Népegészségügy, a leggyakoribb fertőzőbetegségek járványtana</w:t>
            </w:r>
          </w:p>
        </w:tc>
        <w:tc>
          <w:tcPr>
            <w:tcW w:w="758" w:type="dxa"/>
            <w:tcBorders>
              <w:top w:val="single" w:sz="6" w:space="0" w:color="auto"/>
              <w:left w:val="single" w:sz="6" w:space="0" w:color="auto"/>
              <w:bottom w:val="single" w:sz="6" w:space="0" w:color="auto"/>
              <w:right w:val="single" w:sz="6" w:space="0" w:color="auto"/>
            </w:tcBorders>
            <w:vAlign w:val="center"/>
          </w:tcPr>
          <w:p w14:paraId="76E9B8A4"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F5D6FD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E97E26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3D60AF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56ECB38"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76ED0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CF4F659"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7D4B165" w14:textId="77777777" w:rsidR="004F19ED" w:rsidRPr="00EA15D2" w:rsidRDefault="004F19ED" w:rsidP="004F19ED">
            <w:pPr>
              <w:pStyle w:val="Alaprtelmezett"/>
              <w:rPr>
                <w:rFonts w:eastAsia="Times New Roman"/>
                <w:color w:val="000000" w:themeColor="text1"/>
                <w:sz w:val="20"/>
                <w:szCs w:val="20"/>
                <w:lang w:val="hu-HU" w:eastAsia="hu-HU" w:bidi="ar-SA"/>
              </w:rPr>
            </w:pPr>
            <w:r w:rsidRPr="001D6378">
              <w:rPr>
                <w:rFonts w:eastAsia="Times New Roman"/>
                <w:color w:val="000000" w:themeColor="text1"/>
                <w:sz w:val="20"/>
                <w:szCs w:val="20"/>
                <w:lang w:val="hu-HU" w:eastAsia="hu-HU"/>
              </w:rPr>
              <w:t>Az alapvető emberi szükségletek és az ápolás összefüggései, ápolási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25A639B9"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01335D"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A1C69B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10D09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3204B9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01967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17E55BC"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C9B6C84" w14:textId="77777777" w:rsidR="004F19ED" w:rsidRPr="00EA15D2" w:rsidRDefault="004F19ED" w:rsidP="004F19ED">
            <w:pPr>
              <w:pStyle w:val="Alaprtelmezett"/>
              <w:rPr>
                <w:rFonts w:eastAsia="Times New Roman"/>
                <w:color w:val="000000" w:themeColor="text1"/>
                <w:sz w:val="20"/>
                <w:szCs w:val="20"/>
                <w:lang w:val="hu-HU" w:eastAsia="hu-HU" w:bidi="ar-SA"/>
              </w:rPr>
            </w:pPr>
            <w:r w:rsidRPr="00EA15D2">
              <w:rPr>
                <w:rFonts w:eastAsia="Times New Roman"/>
                <w:color w:val="000000" w:themeColor="text1"/>
                <w:sz w:val="20"/>
                <w:szCs w:val="20"/>
                <w:lang w:eastAsia="hu-HU"/>
              </w:rPr>
              <w:t>Népegészségügyi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719EFDBF"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797F4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F156AA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A8DBE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00A4F3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8EDB4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B3F3A7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6ABD035" w14:textId="77777777" w:rsidR="004F19ED" w:rsidRPr="00EA15D2" w:rsidRDefault="004F19ED" w:rsidP="004F19ED">
            <w:pPr>
              <w:pStyle w:val="Alaprtelmezett"/>
              <w:rPr>
                <w:rFonts w:eastAsia="Times New Roman"/>
                <w:color w:val="000000" w:themeColor="text1"/>
                <w:sz w:val="20"/>
                <w:szCs w:val="20"/>
                <w:lang w:val="hu-HU" w:eastAsia="hu-HU" w:bidi="ar-SA"/>
              </w:rPr>
            </w:pPr>
            <w:r w:rsidRPr="001D6378">
              <w:rPr>
                <w:rFonts w:eastAsia="Times New Roman"/>
                <w:color w:val="000000" w:themeColor="text1"/>
                <w:sz w:val="20"/>
                <w:szCs w:val="20"/>
                <w:lang w:val="hu-HU" w:eastAsia="hu-HU"/>
              </w:rPr>
              <w:t>A társadalmi helyzet és az egészség</w:t>
            </w:r>
          </w:p>
        </w:tc>
        <w:tc>
          <w:tcPr>
            <w:tcW w:w="758" w:type="dxa"/>
            <w:tcBorders>
              <w:top w:val="single" w:sz="6" w:space="0" w:color="auto"/>
              <w:left w:val="single" w:sz="6" w:space="0" w:color="auto"/>
              <w:bottom w:val="single" w:sz="6" w:space="0" w:color="auto"/>
              <w:right w:val="single" w:sz="6" w:space="0" w:color="auto"/>
            </w:tcBorders>
            <w:vAlign w:val="center"/>
          </w:tcPr>
          <w:p w14:paraId="685F62F6"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64574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A750573"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5EF1A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3689A10"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EB12D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589479C"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3B3D2EF"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4AFE886"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784462"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FE4260F"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951213"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7E329DC"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C9B749"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67C3F13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E8CE837"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Köznyelvi és szakmai szöveg megértése, írásban és szóban való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0EB556D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D0DC7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0A72FE1"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E4925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3D012D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7085A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A57B8D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309C8DC"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ar-SA"/>
              </w:rPr>
              <w:t>A fertőtlenítőszerek és eljárások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96B7FC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10F52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19A353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3F904B5"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336594B"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0C34F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8416701"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25B4F9F" w14:textId="77777777" w:rsidR="004F19ED" w:rsidRPr="00EA15D2" w:rsidRDefault="004F19ED" w:rsidP="004F19ED">
            <w:pPr>
              <w:pStyle w:val="Alaprtelmezett"/>
              <w:snapToGrid w:val="0"/>
              <w:rPr>
                <w:color w:val="000000" w:themeColor="text1"/>
                <w:lang w:val="hu-HU"/>
              </w:rPr>
            </w:pPr>
            <w:r w:rsidRPr="00EA15D2">
              <w:rPr>
                <w:rFonts w:eastAsia="Times New Roman"/>
                <w:color w:val="000000" w:themeColor="text1"/>
                <w:sz w:val="20"/>
                <w:szCs w:val="20"/>
                <w:lang w:val="hu-HU" w:eastAsia="hu-HU" w:bidi="ar-SA"/>
              </w:rPr>
              <w:t>Informatikai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40A6B17"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BB338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EB4007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A834B1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9E3CA0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2CA5C3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F66D6C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01958D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77723B3F"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57C57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64031F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7C8A2D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71B3BE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D7445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F02A67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074ADAFA"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Diagramm, nomogram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5DBF6942"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35EA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681AFA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83B9C2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1E2C79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0F6E2E"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r>
      <w:tr w:rsidR="00EA15D2" w:rsidRPr="00EA15D2" w14:paraId="2D547F18"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9158D91"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AE4B889"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8836D5"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BAC8C21"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88A67B"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6678404"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40644B"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79BF957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D9C7A23"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17064FF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836292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0D6352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C3086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925C6A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942262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2810D0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5D5DFA8"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Stressz tűrő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38F1F96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5F91E2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105F00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D5B85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10E019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15F5D0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4512834"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BDE32B1"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764B861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641FB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E22410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326235C" w14:textId="77777777" w:rsidR="004F19ED" w:rsidRPr="00EA15D2" w:rsidRDefault="004F19ED" w:rsidP="004F19ED">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27244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DA8EB2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74EE8FC"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8803D36"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AB9373B"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889A84"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9C89C0"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5D75C0"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D7B08E9"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11BB65"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7EA57007"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94CD67A"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53CCD25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AF6E5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C29B62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73EFF2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6CFE32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49EA1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73215B76"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2BC7C54A"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14:paraId="29E86E6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4DFC93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838445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A277E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0DE988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8E7B6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ACE9290"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61BEA26B"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6969DA1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CE0311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FC83AE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88EAA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29E61EE"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11FC4D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14576A5"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1D99C4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Udvariasság</w:t>
            </w:r>
          </w:p>
        </w:tc>
        <w:tc>
          <w:tcPr>
            <w:tcW w:w="758" w:type="dxa"/>
            <w:tcBorders>
              <w:top w:val="single" w:sz="6" w:space="0" w:color="auto"/>
              <w:left w:val="single" w:sz="6" w:space="0" w:color="auto"/>
              <w:bottom w:val="single" w:sz="6" w:space="0" w:color="auto"/>
              <w:right w:val="single" w:sz="6" w:space="0" w:color="auto"/>
            </w:tcBorders>
            <w:vAlign w:val="center"/>
          </w:tcPr>
          <w:p w14:paraId="644CC39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F7EDA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6577F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0B8E7A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09C854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FB0EB74"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FA7E41E"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30E54B15"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14:paraId="677E2A1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E22E66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BECE3D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9EC94F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41C22A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6AF0E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07A694F"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6E740D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40AE7DB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11AF0D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196238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DDA71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D6019C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AC9883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F0332DB"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5326EDAA" w14:textId="77777777" w:rsidR="00AD55B2" w:rsidRPr="00EA15D2" w:rsidRDefault="00AD55B2">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778772A"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3804906"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B7E1895"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820F2D"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B8D25B7" w14:textId="77777777" w:rsidR="00AD55B2" w:rsidRPr="00EA15D2" w:rsidRDefault="00AD55B2">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EC9455" w14:textId="77777777" w:rsidR="00AD55B2" w:rsidRPr="00EA15D2" w:rsidRDefault="00AD55B2">
            <w:pPr>
              <w:autoSpaceDE w:val="0"/>
              <w:autoSpaceDN w:val="0"/>
              <w:adjustRightInd w:val="0"/>
              <w:spacing w:after="0"/>
              <w:jc w:val="center"/>
              <w:rPr>
                <w:rFonts w:cs="Times New Roman"/>
                <w:color w:val="000000" w:themeColor="text1"/>
                <w:szCs w:val="24"/>
              </w:rPr>
            </w:pPr>
          </w:p>
        </w:tc>
      </w:tr>
      <w:tr w:rsidR="00EA15D2" w:rsidRPr="00EA15D2" w14:paraId="349C85B3"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18C2DB52"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06649183"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B2F155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851D69D"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6A3071F"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755120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A20B6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6D5126D"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73C1F399"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72AB3109"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C851B3C"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972951B"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CEEB2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C1FEF71"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318557"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143993" w:rsidRPr="00EA15D2" w14:paraId="46B5843A" w14:textId="77777777" w:rsidTr="00143993">
        <w:trPr>
          <w:trHeight w:val="255"/>
          <w:jc w:val="center"/>
        </w:trPr>
        <w:tc>
          <w:tcPr>
            <w:tcW w:w="3970" w:type="dxa"/>
            <w:tcBorders>
              <w:top w:val="single" w:sz="6" w:space="0" w:color="auto"/>
              <w:left w:val="single" w:sz="6" w:space="0" w:color="auto"/>
              <w:bottom w:val="single" w:sz="6" w:space="0" w:color="auto"/>
              <w:right w:val="single" w:sz="6" w:space="0" w:color="auto"/>
            </w:tcBorders>
            <w:shd w:val="clear" w:color="auto" w:fill="auto"/>
            <w:vAlign w:val="center"/>
          </w:tcPr>
          <w:p w14:paraId="4730C5CD" w14:textId="77777777" w:rsidR="004F19ED" w:rsidRPr="00EA15D2" w:rsidRDefault="004F19ED" w:rsidP="004F19ED">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14:paraId="35211A0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1F015C5"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2800C40"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629306"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1AF0142"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1D014AA" w14:textId="77777777" w:rsidR="004F19ED" w:rsidRPr="00EA15D2" w:rsidRDefault="004F19ED" w:rsidP="004F19E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bl>
    <w:p w14:paraId="3C9E8BAF" w14:textId="77777777" w:rsidR="00AD55B2" w:rsidRPr="00EA15D2" w:rsidRDefault="00AD55B2" w:rsidP="00C53E01">
      <w:pPr>
        <w:rPr>
          <w:rFonts w:cs="Times New Roman"/>
          <w:color w:val="000000" w:themeColor="text1"/>
        </w:rPr>
      </w:pPr>
    </w:p>
    <w:p w14:paraId="20B34D3D" w14:textId="6FCE0AAE" w:rsidR="00C53E01" w:rsidRPr="00EA15D2" w:rsidRDefault="00786886" w:rsidP="00C53E01">
      <w:pPr>
        <w:pStyle w:val="Listaszerbekezds"/>
        <w:numPr>
          <w:ilvl w:val="0"/>
          <w:numId w:val="8"/>
        </w:numPr>
        <w:tabs>
          <w:tab w:val="right" w:pos="9072"/>
        </w:tabs>
        <w:spacing w:after="0"/>
        <w:rPr>
          <w:rFonts w:cs="Times New Roman"/>
          <w:b/>
          <w:color w:val="000000" w:themeColor="text1"/>
        </w:rPr>
      </w:pPr>
      <w:r w:rsidRPr="00EA15D2">
        <w:rPr>
          <w:rFonts w:eastAsia="Times New Roman" w:cs="Times New Roman"/>
          <w:b/>
          <w:bCs/>
          <w:color w:val="000000" w:themeColor="text1"/>
          <w:szCs w:val="24"/>
        </w:rPr>
        <w:t>Szakmai készségfejlesztés kommunikációs gyakorlat</w:t>
      </w:r>
      <w:r w:rsidR="00C53E01" w:rsidRPr="00EA15D2">
        <w:rPr>
          <w:rFonts w:cs="Times New Roman"/>
          <w:b/>
          <w:color w:val="000000" w:themeColor="text1"/>
        </w:rPr>
        <w:t xml:space="preserve"> tantárgy</w:t>
      </w:r>
      <w:r w:rsidR="00C53E01" w:rsidRPr="00EA15D2">
        <w:rPr>
          <w:rFonts w:cs="Times New Roman"/>
          <w:b/>
          <w:color w:val="000000" w:themeColor="text1"/>
        </w:rPr>
        <w:tab/>
      </w:r>
      <w:r w:rsidR="00E07419" w:rsidRPr="00EA15D2">
        <w:rPr>
          <w:rFonts w:cs="Times New Roman"/>
          <w:b/>
          <w:color w:val="000000" w:themeColor="text1"/>
        </w:rPr>
        <w:t>161</w:t>
      </w:r>
      <w:r w:rsidR="00C53E01" w:rsidRPr="00EA15D2">
        <w:rPr>
          <w:rFonts w:cs="Times New Roman"/>
          <w:b/>
          <w:color w:val="000000" w:themeColor="text1"/>
        </w:rPr>
        <w:t xml:space="preserve"> óra/</w:t>
      </w:r>
      <w:r w:rsidR="00E07419" w:rsidRPr="00EA15D2">
        <w:rPr>
          <w:rFonts w:cs="Times New Roman"/>
          <w:b/>
          <w:color w:val="000000" w:themeColor="text1"/>
        </w:rPr>
        <w:t>164</w:t>
      </w:r>
      <w:r w:rsidR="00C53E01" w:rsidRPr="00EA15D2">
        <w:rPr>
          <w:rFonts w:cs="Times New Roman"/>
          <w:b/>
          <w:color w:val="000000" w:themeColor="text1"/>
        </w:rPr>
        <w:t xml:space="preserve"> óra*</w:t>
      </w:r>
    </w:p>
    <w:p w14:paraId="19A6F3C8" w14:textId="77777777" w:rsidR="00C53E01" w:rsidRPr="00EA15D2" w:rsidRDefault="00C53E01" w:rsidP="00C53E01">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34E2F23C" w14:textId="77777777" w:rsidR="004239CF" w:rsidRPr="00EA15D2" w:rsidRDefault="004239CF" w:rsidP="004239CF">
      <w:pPr>
        <w:spacing w:after="0"/>
        <w:ind w:left="426"/>
        <w:rPr>
          <w:rFonts w:cs="Times New Roman"/>
          <w:color w:val="000000" w:themeColor="text1"/>
        </w:rPr>
      </w:pPr>
    </w:p>
    <w:p w14:paraId="0173B294" w14:textId="1E9DE9A9" w:rsidR="004239CF" w:rsidRPr="00EA15D2" w:rsidRDefault="004239CF" w:rsidP="004239CF">
      <w:pPr>
        <w:spacing w:after="0"/>
        <w:ind w:left="426"/>
        <w:rPr>
          <w:rFonts w:cs="Times New Roman"/>
          <w:color w:val="000000" w:themeColor="text1"/>
        </w:rPr>
      </w:pPr>
      <w:r w:rsidRPr="00EA15D2">
        <w:rPr>
          <w:rFonts w:cs="Times New Roman"/>
          <w:color w:val="000000" w:themeColor="text1"/>
        </w:rPr>
        <w:t>A tantárgy a főszakképesítéshez kapcsolódik.</w:t>
      </w:r>
    </w:p>
    <w:p w14:paraId="4E9695E1" w14:textId="77777777" w:rsidR="004239CF" w:rsidRPr="00EA15D2" w:rsidRDefault="004239CF" w:rsidP="004239CF">
      <w:pPr>
        <w:spacing w:after="0"/>
        <w:ind w:left="426"/>
        <w:rPr>
          <w:rFonts w:cs="Times New Roman"/>
          <w:color w:val="000000" w:themeColor="text1"/>
        </w:rPr>
      </w:pPr>
    </w:p>
    <w:p w14:paraId="0200C8D6"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73256E7D" w14:textId="01CD34FB" w:rsidR="00786886" w:rsidRPr="00EA15D2" w:rsidRDefault="00786886" w:rsidP="00786886">
      <w:pPr>
        <w:spacing w:after="0"/>
        <w:ind w:left="426"/>
        <w:rPr>
          <w:rFonts w:cs="Times New Roman"/>
          <w:color w:val="000000" w:themeColor="text1"/>
        </w:rPr>
      </w:pPr>
      <w:r w:rsidRPr="00EA15D2">
        <w:rPr>
          <w:rFonts w:cs="Times New Roman"/>
          <w:color w:val="000000" w:themeColor="text1"/>
        </w:rPr>
        <w:t>Támogatni az egyéni tanulási stratégiák kialakítását, a szociális képzés eredményes elvégzését; a segítő kapcsolat létesítéséhez és működtetéséhez szükséges készségek és a személyiség fejlesztése, strukturált csoportmunka keretében.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14:paraId="7E0CACD1" w14:textId="77777777" w:rsidR="00786886" w:rsidRPr="00EA15D2" w:rsidRDefault="00786886" w:rsidP="00786886">
      <w:pPr>
        <w:spacing w:after="0"/>
        <w:ind w:left="426"/>
        <w:rPr>
          <w:rFonts w:cs="Times New Roman"/>
          <w:color w:val="000000" w:themeColor="text1"/>
        </w:rPr>
      </w:pPr>
      <w:r w:rsidRPr="00EA15D2">
        <w:rPr>
          <w:rFonts w:cs="Times New Roman"/>
          <w:color w:val="000000" w:themeColor="text1"/>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14:paraId="33E7E984" w14:textId="77777777" w:rsidR="00C53E01" w:rsidRPr="00EA15D2" w:rsidRDefault="00C53E01" w:rsidP="00C53E01">
      <w:pPr>
        <w:spacing w:after="0"/>
        <w:ind w:left="426"/>
        <w:rPr>
          <w:rFonts w:cs="Times New Roman"/>
          <w:color w:val="000000" w:themeColor="text1"/>
        </w:rPr>
      </w:pPr>
    </w:p>
    <w:p w14:paraId="62F62AFE"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18DC3B67" w14:textId="50A91666" w:rsidR="00786886" w:rsidRPr="00EA15D2" w:rsidRDefault="00786886" w:rsidP="00786886">
      <w:pPr>
        <w:spacing w:after="0"/>
        <w:ind w:left="426"/>
        <w:rPr>
          <w:rFonts w:eastAsia="Times New Roman" w:cs="Times New Roman"/>
          <w:color w:val="000000" w:themeColor="text1"/>
          <w:szCs w:val="24"/>
          <w:lang w:eastAsia="ar-SA"/>
        </w:rPr>
      </w:pPr>
      <w:r w:rsidRPr="00EA15D2">
        <w:rPr>
          <w:rFonts w:eastAsia="Times New Roman" w:cs="Times New Roman"/>
          <w:color w:val="000000" w:themeColor="text1"/>
          <w:lang w:eastAsia="ar-SA"/>
        </w:rPr>
        <w:t>Nem információkra, hanem a tanulók család</w:t>
      </w:r>
      <w:r w:rsidR="000315F1" w:rsidRPr="00EA15D2">
        <w:rPr>
          <w:rFonts w:eastAsia="Times New Roman" w:cs="Times New Roman"/>
          <w:color w:val="000000" w:themeColor="text1"/>
          <w:lang w:eastAsia="ar-SA"/>
        </w:rPr>
        <w:t>ban, a gyermekellátó és köznevelési</w:t>
      </w:r>
      <w:r w:rsidRPr="00EA15D2">
        <w:rPr>
          <w:rFonts w:eastAsia="Times New Roman" w:cs="Times New Roman"/>
          <w:color w:val="000000" w:themeColor="text1"/>
          <w:lang w:eastAsia="ar-SA"/>
        </w:rPr>
        <w:t xml:space="preserve">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14:paraId="53DF8BD3" w14:textId="77777777" w:rsidR="00786886" w:rsidRPr="00EA15D2" w:rsidRDefault="00786886" w:rsidP="00786886">
      <w:pPr>
        <w:spacing w:after="0"/>
        <w:ind w:left="426"/>
        <w:rPr>
          <w:rFonts w:eastAsia="SimSun" w:cs="Times New Roman"/>
          <w:color w:val="000000" w:themeColor="text1"/>
        </w:rPr>
      </w:pPr>
      <w:r w:rsidRPr="00EA15D2">
        <w:rPr>
          <w:rFonts w:eastAsia="Times New Roman" w:cs="Times New Roman"/>
          <w:color w:val="000000" w:themeColor="text1"/>
          <w:szCs w:val="24"/>
          <w:lang w:eastAsia="ar-SA"/>
        </w:rPr>
        <w:t>A tantárgy kapcsolódik a Magyar nyelv és irodalom, Történelem, a társadalmi és állampolgári ismeretek, Etika műveltségterületek közismereti tartalmaihoz.</w:t>
      </w:r>
    </w:p>
    <w:p w14:paraId="2DA7A988" w14:textId="77777777" w:rsidR="00C53E01" w:rsidRPr="00EA15D2" w:rsidRDefault="00C53E01" w:rsidP="00C53E01">
      <w:pPr>
        <w:spacing w:after="0"/>
        <w:ind w:left="426"/>
        <w:rPr>
          <w:rFonts w:cs="Times New Roman"/>
          <w:color w:val="000000" w:themeColor="text1"/>
        </w:rPr>
      </w:pPr>
    </w:p>
    <w:p w14:paraId="141F9CA7"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BC968C5" w14:textId="77777777" w:rsidR="00C53E01" w:rsidRPr="00EA15D2" w:rsidRDefault="00C53E01"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w:t>
      </w:r>
      <w:r w:rsidR="00786886" w:rsidRPr="00EA15D2">
        <w:rPr>
          <w:rFonts w:cs="Times New Roman"/>
          <w:b/>
          <w:i/>
          <w:color w:val="000000" w:themeColor="text1"/>
        </w:rPr>
        <w:t>Tanulástechnikai gyakorlat</w:t>
      </w:r>
    </w:p>
    <w:p w14:paraId="18C50697" w14:textId="6B1646DA" w:rsidR="00786886" w:rsidRPr="00EA15D2" w:rsidRDefault="00786886" w:rsidP="00143993">
      <w:pPr>
        <w:spacing w:after="0"/>
        <w:ind w:left="851"/>
        <w:rPr>
          <w:rFonts w:cs="Times New Roman"/>
          <w:color w:val="000000" w:themeColor="text1"/>
        </w:rPr>
      </w:pPr>
      <w:r w:rsidRPr="00EA15D2">
        <w:rPr>
          <w:rFonts w:cs="Times New Roman"/>
          <w:color w:val="000000" w:themeColor="text1"/>
        </w:rPr>
        <w:t xml:space="preserve">A tanulást befolyásoló külső, belső és lelki (képességek, készségek, motiváció, érdeklődés, elvárások) tényezők </w:t>
      </w:r>
    </w:p>
    <w:p w14:paraId="599A8B19"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A tanulási módszerek, eszközök szerepe a hatékony tanulásban</w:t>
      </w:r>
    </w:p>
    <w:p w14:paraId="18D7196C"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Írás, olvasás, szövegértés, elemzés, visszaadás problémái; az egyes készségek fejlesztése</w:t>
      </w:r>
    </w:p>
    <w:p w14:paraId="0EF707D3"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A modern technikai eszközök használatának előnyei</w:t>
      </w:r>
    </w:p>
    <w:p w14:paraId="35F3D6FC"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 xml:space="preserve">A saját élményű tanulás </w:t>
      </w:r>
    </w:p>
    <w:p w14:paraId="668B5743"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A szakmai tanulás a terepen</w:t>
      </w:r>
    </w:p>
    <w:p w14:paraId="0A9F9DC1" w14:textId="77777777" w:rsidR="00786886" w:rsidRPr="00EA15D2" w:rsidRDefault="00786886" w:rsidP="00143993">
      <w:pPr>
        <w:spacing w:after="0"/>
        <w:ind w:left="851"/>
        <w:rPr>
          <w:rFonts w:cs="Times New Roman"/>
          <w:color w:val="000000" w:themeColor="text1"/>
        </w:rPr>
      </w:pPr>
      <w:r w:rsidRPr="00EA15D2">
        <w:rPr>
          <w:rFonts w:cs="Times New Roman"/>
          <w:color w:val="000000" w:themeColor="text1"/>
        </w:rPr>
        <w:t>A vizsgadrukk és kezelése</w:t>
      </w:r>
    </w:p>
    <w:p w14:paraId="2873A49F" w14:textId="77777777" w:rsidR="00C53E01" w:rsidRPr="00EA15D2" w:rsidRDefault="00C53E01" w:rsidP="00143993">
      <w:pPr>
        <w:spacing w:after="0"/>
        <w:ind w:left="851"/>
        <w:rPr>
          <w:rFonts w:cs="Times New Roman"/>
          <w:color w:val="000000" w:themeColor="text1"/>
        </w:rPr>
      </w:pPr>
    </w:p>
    <w:p w14:paraId="777F2161" w14:textId="77777777" w:rsidR="00C53E01" w:rsidRPr="00EA15D2" w:rsidRDefault="000017C7"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reális énkép szerepe a szociális segítésben</w:t>
      </w:r>
    </w:p>
    <w:p w14:paraId="63307A3A" w14:textId="52F3B93D" w:rsidR="000017C7" w:rsidRPr="00EA15D2" w:rsidRDefault="000017C7" w:rsidP="00143993">
      <w:pPr>
        <w:spacing w:after="0"/>
        <w:ind w:left="851"/>
        <w:rPr>
          <w:rFonts w:cs="Times New Roman"/>
          <w:color w:val="000000" w:themeColor="text1"/>
        </w:rPr>
      </w:pPr>
      <w:r w:rsidRPr="00EA15D2">
        <w:rPr>
          <w:rFonts w:cs="Times New Roman"/>
          <w:color w:val="000000" w:themeColor="text1"/>
        </w:rPr>
        <w:t>A másik ismerete</w:t>
      </w:r>
    </w:p>
    <w:p w14:paraId="55CDE3CD"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Önismeret, önismeret-fejlesztés csoportos lehetőségei.</w:t>
      </w:r>
    </w:p>
    <w:p w14:paraId="56A91C6B" w14:textId="5976F82E" w:rsidR="000017C7" w:rsidRPr="00EA15D2" w:rsidRDefault="000017C7" w:rsidP="00143993">
      <w:pPr>
        <w:spacing w:after="0"/>
        <w:ind w:left="851"/>
        <w:rPr>
          <w:rFonts w:cs="Times New Roman"/>
          <w:color w:val="000000" w:themeColor="text1"/>
        </w:rPr>
      </w:pPr>
      <w:r w:rsidRPr="00EA15D2">
        <w:rPr>
          <w:rFonts w:cs="Times New Roman"/>
          <w:color w:val="000000" w:themeColor="text1"/>
        </w:rPr>
        <w:t>A csoport működése, munkamódszerei.</w:t>
      </w:r>
    </w:p>
    <w:p w14:paraId="30B412C2"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A segítő hívatás gyakorlásához szükséges lelki kondíciók, társas viszonyulások, viselkedési formák fejlesztése.</w:t>
      </w:r>
    </w:p>
    <w:p w14:paraId="074066CF"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A segítő szakmák hatása a személyiségre</w:t>
      </w:r>
    </w:p>
    <w:p w14:paraId="4CB4CDDE"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Az eltérő személyiségek, értékek, életstílus, kultúrák elfogadása a gyakorlatban</w:t>
      </w:r>
    </w:p>
    <w:p w14:paraId="4F4AA01B" w14:textId="69DFD94F" w:rsidR="000017C7" w:rsidRPr="00EA15D2" w:rsidRDefault="000017C7" w:rsidP="00143993">
      <w:pPr>
        <w:spacing w:after="0"/>
        <w:ind w:left="851"/>
        <w:rPr>
          <w:rFonts w:cs="Times New Roman"/>
          <w:color w:val="000000" w:themeColor="text1"/>
        </w:rPr>
      </w:pPr>
      <w:r w:rsidRPr="00EA15D2">
        <w:rPr>
          <w:rFonts w:cs="Times New Roman"/>
          <w:color w:val="000000" w:themeColor="text1"/>
        </w:rPr>
        <w:t xml:space="preserve">A hívatáshoz szükséges képességek, készségek fejlesztése, </w:t>
      </w:r>
      <w:r w:rsidR="001D6378">
        <w:rPr>
          <w:rFonts w:cs="Times New Roman"/>
          <w:color w:val="000000" w:themeColor="text1"/>
        </w:rPr>
        <w:t>empátia, érzelmi intelligencia</w:t>
      </w:r>
      <w:r w:rsidRPr="00EA15D2">
        <w:rPr>
          <w:rFonts w:cs="Times New Roman"/>
          <w:color w:val="000000" w:themeColor="text1"/>
        </w:rPr>
        <w:t>,  az előítéletek kezelése</w:t>
      </w:r>
    </w:p>
    <w:p w14:paraId="7CECF935"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 xml:space="preserve">Csoportdinamikai elemek felismerése, kezelése. </w:t>
      </w:r>
    </w:p>
    <w:p w14:paraId="2A215872"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Konfliktuskezelési jártasság fejlesztése, konfliktus-megoldási technikák és módszerek modellálása,</w:t>
      </w:r>
    </w:p>
    <w:p w14:paraId="5C4AE05C" w14:textId="77777777" w:rsidR="000017C7" w:rsidRPr="00EA15D2" w:rsidRDefault="000017C7" w:rsidP="00143993">
      <w:pPr>
        <w:spacing w:after="0"/>
        <w:ind w:left="851"/>
        <w:rPr>
          <w:rFonts w:cs="Times New Roman"/>
          <w:color w:val="000000" w:themeColor="text1"/>
        </w:rPr>
      </w:pPr>
      <w:r w:rsidRPr="00EA15D2">
        <w:rPr>
          <w:rFonts w:cs="Times New Roman"/>
          <w:color w:val="000000" w:themeColor="text1"/>
        </w:rPr>
        <w:t xml:space="preserve">A személyiség szakmai hatékonyságát erősítő módszerek, önvédelmi technikák </w:t>
      </w:r>
    </w:p>
    <w:p w14:paraId="3F8E062F" w14:textId="77777777" w:rsidR="00C53E01" w:rsidRPr="00EA15D2" w:rsidRDefault="000017C7" w:rsidP="00143993">
      <w:pPr>
        <w:spacing w:after="0"/>
        <w:ind w:left="851"/>
        <w:rPr>
          <w:rFonts w:cs="Times New Roman"/>
          <w:color w:val="000000" w:themeColor="text1"/>
        </w:rPr>
      </w:pPr>
      <w:r w:rsidRPr="00EA15D2">
        <w:rPr>
          <w:rFonts w:cs="Times New Roman"/>
          <w:color w:val="000000" w:themeColor="text1"/>
        </w:rPr>
        <w:t>rekreációs lehetőségek.</w:t>
      </w:r>
    </w:p>
    <w:p w14:paraId="46900DF8" w14:textId="77777777" w:rsidR="00C53E01" w:rsidRPr="00EA15D2" w:rsidRDefault="00C53E01" w:rsidP="00143993">
      <w:pPr>
        <w:spacing w:after="0"/>
        <w:ind w:left="851"/>
        <w:rPr>
          <w:rFonts w:cs="Times New Roman"/>
          <w:color w:val="000000" w:themeColor="text1"/>
        </w:rPr>
      </w:pPr>
    </w:p>
    <w:p w14:paraId="1F74B538" w14:textId="77777777" w:rsidR="00C53E01" w:rsidRPr="00EA15D2" w:rsidRDefault="00BF095C"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kongruens kommunikáció</w:t>
      </w:r>
    </w:p>
    <w:p w14:paraId="5B58DBD1" w14:textId="18BAD7C1" w:rsidR="00BF095C" w:rsidRPr="00EA15D2" w:rsidRDefault="00BF095C" w:rsidP="00143993">
      <w:pPr>
        <w:spacing w:after="0"/>
        <w:ind w:left="851"/>
        <w:rPr>
          <w:rFonts w:cs="Times New Roman"/>
          <w:color w:val="000000" w:themeColor="text1"/>
        </w:rPr>
      </w:pPr>
      <w:r w:rsidRPr="00EA15D2">
        <w:rPr>
          <w:rFonts w:cs="Times New Roman"/>
          <w:color w:val="000000" w:themeColor="text1"/>
        </w:rPr>
        <w:t>A kommunikáció és a társas érintkezés kultúrája</w:t>
      </w:r>
    </w:p>
    <w:p w14:paraId="7AF5BCC9"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Az adekvát kommunikáció</w:t>
      </w:r>
    </w:p>
    <w:p w14:paraId="40585F62"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sajátos kommunikációs jelzések értelmezése, tolerálása</w:t>
      </w:r>
    </w:p>
    <w:p w14:paraId="19500FE4"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saját kommunikáció kontrollásása és hatótényezőinek felismerése</w:t>
      </w:r>
    </w:p>
    <w:p w14:paraId="2F7E56C6"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nyílt és kongruens kommunikáció gyakorlása</w:t>
      </w:r>
    </w:p>
    <w:p w14:paraId="1CD3C592"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metakommunikációs jelek értelmezése</w:t>
      </w:r>
    </w:p>
    <w:p w14:paraId="034F2B23"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kommunikációs zavarok és a kommunikációt zavaró körülmények felismerése</w:t>
      </w:r>
    </w:p>
    <w:p w14:paraId="0F36A0EE"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Az írásos és a szóbeli kommunikáció és információszolgáltatás</w:t>
      </w:r>
    </w:p>
    <w:p w14:paraId="3DC87B51"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kulturált vitakészség fejlesztése</w:t>
      </w:r>
    </w:p>
    <w:p w14:paraId="4F2FAD63"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meggyőzés kommunikációs eszközeinek alkalmazása</w:t>
      </w:r>
    </w:p>
    <w:p w14:paraId="731B9C6F" w14:textId="77777777" w:rsidR="00BF095C" w:rsidRPr="00EA15D2" w:rsidRDefault="00BF095C" w:rsidP="00143993">
      <w:pPr>
        <w:spacing w:after="0"/>
        <w:ind w:left="851"/>
        <w:rPr>
          <w:rFonts w:cs="Times New Roman"/>
          <w:color w:val="000000" w:themeColor="text1"/>
        </w:rPr>
      </w:pPr>
      <w:r w:rsidRPr="00EA15D2">
        <w:rPr>
          <w:rFonts w:cs="Times New Roman"/>
          <w:color w:val="000000" w:themeColor="text1"/>
        </w:rPr>
        <w:t>A szakmai fogalomkészlet alkalmazása szóban és írásban</w:t>
      </w:r>
    </w:p>
    <w:p w14:paraId="054D36A1" w14:textId="77777777" w:rsidR="00C53E01" w:rsidRPr="00EA15D2" w:rsidRDefault="00BF095C" w:rsidP="00143993">
      <w:pPr>
        <w:spacing w:after="0"/>
        <w:ind w:left="851"/>
        <w:rPr>
          <w:rFonts w:cs="Times New Roman"/>
          <w:color w:val="000000" w:themeColor="text1"/>
        </w:rPr>
      </w:pPr>
      <w:r w:rsidRPr="00EA15D2">
        <w:rPr>
          <w:rFonts w:cs="Times New Roman"/>
          <w:color w:val="000000" w:themeColor="text1"/>
        </w:rPr>
        <w:t>A kliens kommunikációs készségének fejlesztése</w:t>
      </w:r>
    </w:p>
    <w:p w14:paraId="7E356BF7" w14:textId="77777777" w:rsidR="00C53E01" w:rsidRPr="00EA15D2" w:rsidRDefault="00C53E01" w:rsidP="00143993">
      <w:pPr>
        <w:spacing w:after="0"/>
        <w:ind w:left="851"/>
        <w:rPr>
          <w:rFonts w:cs="Times New Roman"/>
          <w:color w:val="000000" w:themeColor="text1"/>
        </w:rPr>
      </w:pPr>
    </w:p>
    <w:p w14:paraId="627BECBF" w14:textId="0CC06DD1" w:rsidR="00C53E01" w:rsidRPr="00EA15D2" w:rsidRDefault="00AF7A3E"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segítő kapcsolat</w:t>
      </w:r>
      <w:r w:rsidR="00DD59D1" w:rsidRPr="00EA15D2">
        <w:rPr>
          <w:rFonts w:cs="Times New Roman"/>
          <w:b/>
          <w:i/>
          <w:color w:val="000000" w:themeColor="text1"/>
        </w:rPr>
        <w:t xml:space="preserve"> és a szakmai együttműködés készségei</w:t>
      </w:r>
      <w:r w:rsidR="00C53E01" w:rsidRPr="00EA15D2">
        <w:rPr>
          <w:rFonts w:cs="Times New Roman"/>
          <w:b/>
          <w:i/>
          <w:color w:val="000000" w:themeColor="text1"/>
        </w:rPr>
        <w:t xml:space="preserve"> </w:t>
      </w:r>
    </w:p>
    <w:p w14:paraId="47364BB4" w14:textId="3067C9F0"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 kommunikáció szimmetriája és aszimmetriája</w:t>
      </w:r>
    </w:p>
    <w:p w14:paraId="09031CF3" w14:textId="77777777"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 segítséget kérő ember kommunikációjának értelmezése</w:t>
      </w:r>
    </w:p>
    <w:p w14:paraId="577A409C" w14:textId="77777777"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 xml:space="preserve">A segítséget kérő ember kommunikációs hiányosságainak tolerálása </w:t>
      </w:r>
    </w:p>
    <w:p w14:paraId="080D9291" w14:textId="5C4EC2A5"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Az emberi kiszolgáltatottság jeleinek felismerése</w:t>
      </w:r>
    </w:p>
    <w:p w14:paraId="548E1785" w14:textId="1F38E319" w:rsidR="008C5EF6" w:rsidRPr="00EA15D2" w:rsidRDefault="008C5EF6" w:rsidP="00AF7A3E">
      <w:pPr>
        <w:shd w:val="clear" w:color="auto" w:fill="FFFFFF"/>
        <w:spacing w:after="0"/>
        <w:ind w:left="851"/>
        <w:rPr>
          <w:rFonts w:cs="Times New Roman"/>
          <w:color w:val="000000" w:themeColor="text1"/>
        </w:rPr>
      </w:pPr>
      <w:r w:rsidRPr="00EA15D2">
        <w:rPr>
          <w:rFonts w:cs="Times New Roman"/>
          <w:color w:val="000000" w:themeColor="text1"/>
        </w:rPr>
        <w:t>A családon belüli erőszak és a gyermekbántalmazás jeleinek felismerése</w:t>
      </w:r>
    </w:p>
    <w:p w14:paraId="0BBC7BC0" w14:textId="77777777"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Non-direktív kommunikáció</w:t>
      </w:r>
    </w:p>
    <w:p w14:paraId="58E43BA2" w14:textId="77777777"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 problémafeltárás kommunikációs eszközei</w:t>
      </w:r>
    </w:p>
    <w:p w14:paraId="46D0893F" w14:textId="77777777" w:rsidR="00AF7A3E"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 segítő beszélgetés</w:t>
      </w:r>
    </w:p>
    <w:p w14:paraId="492E1618" w14:textId="31BF5EC9" w:rsidR="00C53E01" w:rsidRPr="00EA15D2" w:rsidRDefault="00AF7A3E" w:rsidP="00AF7A3E">
      <w:pPr>
        <w:shd w:val="clear" w:color="auto" w:fill="FFFFFF"/>
        <w:spacing w:after="0"/>
        <w:ind w:left="851"/>
        <w:rPr>
          <w:rFonts w:cs="Times New Roman"/>
          <w:color w:val="000000" w:themeColor="text1"/>
        </w:rPr>
      </w:pPr>
      <w:r w:rsidRPr="00EA15D2">
        <w:rPr>
          <w:rFonts w:cs="Times New Roman"/>
          <w:color w:val="000000" w:themeColor="text1"/>
        </w:rPr>
        <w:t>A szociális szak</w:t>
      </w:r>
      <w:r w:rsidR="00DD59D1" w:rsidRPr="00EA15D2">
        <w:rPr>
          <w:rFonts w:cs="Times New Roman"/>
          <w:color w:val="000000" w:themeColor="text1"/>
        </w:rPr>
        <w:t xml:space="preserve">ember és az ügyfél kapcsolata, </w:t>
      </w:r>
      <w:r w:rsidRPr="00EA15D2">
        <w:rPr>
          <w:rFonts w:cs="Times New Roman"/>
          <w:color w:val="000000" w:themeColor="text1"/>
        </w:rPr>
        <w:t>a kapcsolat kialakítása.</w:t>
      </w:r>
    </w:p>
    <w:p w14:paraId="668593B6" w14:textId="77777777" w:rsidR="00DD59D1" w:rsidRPr="00EA15D2" w:rsidRDefault="00DD59D1" w:rsidP="00DD59D1">
      <w:pPr>
        <w:spacing w:after="0"/>
        <w:ind w:left="851"/>
        <w:rPr>
          <w:rFonts w:cs="Times New Roman"/>
          <w:color w:val="000000" w:themeColor="text1"/>
        </w:rPr>
      </w:pPr>
      <w:r w:rsidRPr="00EA15D2">
        <w:rPr>
          <w:rFonts w:cs="Times New Roman"/>
          <w:color w:val="000000" w:themeColor="text1"/>
        </w:rPr>
        <w:t>írásos és a szóbeli kommunikáció és információ-szolgáltatás</w:t>
      </w:r>
    </w:p>
    <w:p w14:paraId="2D809438" w14:textId="77777777" w:rsidR="00DD59D1" w:rsidRPr="00EA15D2" w:rsidRDefault="00DD59D1" w:rsidP="00DD59D1">
      <w:pPr>
        <w:spacing w:after="0"/>
        <w:ind w:left="851"/>
        <w:rPr>
          <w:rFonts w:cs="Times New Roman"/>
          <w:color w:val="000000" w:themeColor="text1"/>
        </w:rPr>
      </w:pPr>
      <w:r w:rsidRPr="00EA15D2">
        <w:rPr>
          <w:rFonts w:cs="Times New Roman"/>
          <w:color w:val="000000" w:themeColor="text1"/>
        </w:rPr>
        <w:t>A kulturált vitakészség fejlesztése</w:t>
      </w:r>
    </w:p>
    <w:p w14:paraId="2BDB9AE3" w14:textId="77777777" w:rsidR="00DD59D1" w:rsidRPr="00EA15D2" w:rsidRDefault="00DD59D1" w:rsidP="00DD59D1">
      <w:pPr>
        <w:spacing w:after="0"/>
        <w:ind w:left="851"/>
        <w:rPr>
          <w:rFonts w:cs="Times New Roman"/>
          <w:color w:val="000000" w:themeColor="text1"/>
        </w:rPr>
      </w:pPr>
      <w:r w:rsidRPr="00EA15D2">
        <w:rPr>
          <w:rFonts w:cs="Times New Roman"/>
          <w:color w:val="000000" w:themeColor="text1"/>
        </w:rPr>
        <w:t>A szakmai fogalomkészlet alkalmazása szóban és írásban</w:t>
      </w:r>
    </w:p>
    <w:p w14:paraId="22D1BA47" w14:textId="77777777" w:rsidR="00DD59D1" w:rsidRPr="00EA15D2" w:rsidRDefault="00DD59D1" w:rsidP="00DD59D1">
      <w:pPr>
        <w:spacing w:after="0"/>
        <w:ind w:left="851"/>
        <w:rPr>
          <w:rFonts w:cs="Times New Roman"/>
          <w:color w:val="000000" w:themeColor="text1"/>
        </w:rPr>
      </w:pPr>
      <w:r w:rsidRPr="00EA15D2">
        <w:rPr>
          <w:rFonts w:cs="Times New Roman"/>
          <w:color w:val="000000" w:themeColor="text1"/>
        </w:rPr>
        <w:t>A kliens kommunikációs készségének fejlesztése</w:t>
      </w:r>
    </w:p>
    <w:p w14:paraId="15A42229" w14:textId="1496463E" w:rsidR="00DD59D1" w:rsidRPr="00EA15D2" w:rsidRDefault="00DD59D1" w:rsidP="00E92746">
      <w:pPr>
        <w:spacing w:after="0"/>
        <w:ind w:left="851"/>
        <w:rPr>
          <w:rFonts w:cs="Times New Roman"/>
          <w:color w:val="000000" w:themeColor="text1"/>
        </w:rPr>
      </w:pPr>
      <w:r w:rsidRPr="00EA15D2">
        <w:rPr>
          <w:rFonts w:cs="Times New Roman"/>
          <w:color w:val="000000" w:themeColor="text1"/>
        </w:rPr>
        <w:t>A meggyőzés kommunikációs eszközeinek alkalmazása</w:t>
      </w:r>
    </w:p>
    <w:p w14:paraId="08127941" w14:textId="77777777" w:rsidR="00C53E01" w:rsidRPr="00EA15D2" w:rsidRDefault="00C53E01" w:rsidP="00C53E01">
      <w:pPr>
        <w:tabs>
          <w:tab w:val="left" w:pos="1418"/>
          <w:tab w:val="right" w:pos="9072"/>
        </w:tabs>
        <w:spacing w:after="0"/>
        <w:ind w:left="851"/>
        <w:rPr>
          <w:rFonts w:cs="Times New Roman"/>
          <w:color w:val="000000" w:themeColor="text1"/>
        </w:rPr>
      </w:pPr>
    </w:p>
    <w:p w14:paraId="47C2609E" w14:textId="0159B100" w:rsidR="00C53E01" w:rsidRPr="00EA15D2" w:rsidRDefault="00E92746" w:rsidP="00C53E01">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Viselkedéskultúra   </w:t>
      </w:r>
      <w:r w:rsidR="00C53E01" w:rsidRPr="00EA15D2">
        <w:rPr>
          <w:rFonts w:cs="Times New Roman"/>
          <w:b/>
          <w:i/>
          <w:color w:val="000000" w:themeColor="text1"/>
        </w:rPr>
        <w:t xml:space="preserve"> </w:t>
      </w:r>
    </w:p>
    <w:p w14:paraId="3B66B20B" w14:textId="33E69826" w:rsidR="00E92746" w:rsidRPr="00EA15D2" w:rsidRDefault="00E92746" w:rsidP="00143993">
      <w:pPr>
        <w:spacing w:after="0"/>
        <w:ind w:left="851"/>
        <w:rPr>
          <w:rFonts w:cs="Times New Roman"/>
          <w:color w:val="000000" w:themeColor="text1"/>
        </w:rPr>
      </w:pPr>
      <w:r w:rsidRPr="00EA15D2">
        <w:rPr>
          <w:rFonts w:cs="Times New Roman"/>
          <w:color w:val="000000" w:themeColor="text1"/>
        </w:rPr>
        <w:t>Kapcsolatteremtés szabályai</w:t>
      </w:r>
    </w:p>
    <w:p w14:paraId="6DC91E98"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Kapcsolatépítés, kapcsolattartás szabályai, elvárásai</w:t>
      </w:r>
    </w:p>
    <w:p w14:paraId="57A79BD0"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Bemutatkozás illemtana – az első benyomás jelentősége</w:t>
      </w:r>
    </w:p>
    <w:p w14:paraId="5411584C" w14:textId="4C3E3B4A" w:rsidR="00E92746" w:rsidRPr="00EA15D2" w:rsidRDefault="00E92746" w:rsidP="00143993">
      <w:pPr>
        <w:spacing w:after="0"/>
        <w:ind w:left="851"/>
        <w:rPr>
          <w:rFonts w:cs="Times New Roman"/>
          <w:color w:val="000000" w:themeColor="text1"/>
        </w:rPr>
      </w:pPr>
      <w:r w:rsidRPr="00EA15D2">
        <w:rPr>
          <w:rFonts w:cs="Times New Roman"/>
          <w:color w:val="000000" w:themeColor="text1"/>
        </w:rPr>
        <w:t>Köszönési formák</w:t>
      </w:r>
    </w:p>
    <w:p w14:paraId="5375B684"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Kapcsolatteremtés szabályai</w:t>
      </w:r>
    </w:p>
    <w:p w14:paraId="65E7D1D9"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Kapcsolatépítés, kapcsolattartás szabályai, elvárásai</w:t>
      </w:r>
    </w:p>
    <w:p w14:paraId="096A6141"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Bemutatkozás illemtana – az első benyomás jelentősége</w:t>
      </w:r>
    </w:p>
    <w:p w14:paraId="5121B1E9"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Köszönési formák</w:t>
      </w:r>
    </w:p>
    <w:p w14:paraId="14B3136F"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Megszólítás</w:t>
      </w:r>
    </w:p>
    <w:p w14:paraId="34FD505B"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Távolsági zónák, térközök</w:t>
      </w:r>
    </w:p>
    <w:p w14:paraId="75009463"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Telefonálás illemtana</w:t>
      </w:r>
    </w:p>
    <w:p w14:paraId="3249984C"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Írásbeli, szóbeli közlések illemtana</w:t>
      </w:r>
    </w:p>
    <w:p w14:paraId="4C6458AD" w14:textId="77777777" w:rsidR="00E92746" w:rsidRPr="00EA15D2" w:rsidRDefault="00E92746" w:rsidP="00143993">
      <w:pPr>
        <w:spacing w:after="0"/>
        <w:ind w:left="851"/>
        <w:rPr>
          <w:rFonts w:cs="Times New Roman"/>
          <w:color w:val="000000" w:themeColor="text1"/>
        </w:rPr>
      </w:pPr>
      <w:r w:rsidRPr="00EA15D2">
        <w:rPr>
          <w:rFonts w:cs="Times New Roman"/>
          <w:color w:val="000000" w:themeColor="text1"/>
        </w:rPr>
        <w:t>Bizalmi légkör kialakítása</w:t>
      </w:r>
    </w:p>
    <w:p w14:paraId="0A7560A0" w14:textId="40AAC01C" w:rsidR="00E92746" w:rsidRPr="00EA15D2" w:rsidRDefault="00E92746" w:rsidP="00143993">
      <w:pPr>
        <w:spacing w:after="0"/>
        <w:ind w:left="851"/>
        <w:rPr>
          <w:rFonts w:cs="Times New Roman"/>
          <w:color w:val="000000" w:themeColor="text1"/>
        </w:rPr>
      </w:pPr>
      <w:r w:rsidRPr="00EA15D2">
        <w:rPr>
          <w:rFonts w:cs="Times New Roman"/>
          <w:color w:val="000000" w:themeColor="text1"/>
        </w:rPr>
        <w:t>Divat, öltözködés, smink, testi higiéné</w:t>
      </w:r>
    </w:p>
    <w:p w14:paraId="32910196" w14:textId="77777777" w:rsidR="00E92746" w:rsidRPr="00EA15D2" w:rsidRDefault="00E92746" w:rsidP="00143993">
      <w:pPr>
        <w:spacing w:after="0"/>
        <w:ind w:left="851"/>
        <w:rPr>
          <w:rFonts w:cs="Times New Roman"/>
          <w:color w:val="000000" w:themeColor="text1"/>
        </w:rPr>
      </w:pPr>
    </w:p>
    <w:p w14:paraId="0CF2B5CE"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56354B85" w14:textId="38762034" w:rsidR="006C1A49" w:rsidRPr="00EA15D2" w:rsidRDefault="006C1A49" w:rsidP="006C1A49">
      <w:pPr>
        <w:spacing w:after="0"/>
        <w:ind w:left="426"/>
        <w:rPr>
          <w:rFonts w:cs="Times New Roman"/>
          <w:color w:val="000000" w:themeColor="text1"/>
        </w:rPr>
      </w:pPr>
      <w:r w:rsidRPr="00EA15D2">
        <w:rPr>
          <w:rFonts w:eastAsia="Times New Roman" w:cs="Times New Roman"/>
          <w:i/>
          <w:iCs/>
          <w:color w:val="000000" w:themeColor="text1"/>
          <w:lang w:eastAsia="ar-SA"/>
        </w:rPr>
        <w:t>8-15 fős csoportokban szervezett csoportmunka, ennyi főre kialakított csoportszobában, ahol lehetőség van a körbeülésre</w:t>
      </w:r>
    </w:p>
    <w:p w14:paraId="559F032F" w14:textId="77777777" w:rsidR="006C1A49" w:rsidRPr="00EA15D2" w:rsidRDefault="006C1A49" w:rsidP="006C1A49">
      <w:pPr>
        <w:spacing w:after="0"/>
        <w:ind w:left="426"/>
        <w:rPr>
          <w:rFonts w:cs="Times New Roman"/>
          <w:color w:val="000000" w:themeColor="text1"/>
        </w:rPr>
      </w:pPr>
    </w:p>
    <w:p w14:paraId="6009D17B" w14:textId="77777777" w:rsidR="00C53E01" w:rsidRPr="00EA15D2" w:rsidRDefault="00C53E01" w:rsidP="00C53E01">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73B63572" w14:textId="53D531C2" w:rsidR="00C53E01" w:rsidRPr="00EA15D2" w:rsidRDefault="00C53E01" w:rsidP="00C53E01">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02D477B" w14:textId="77777777" w:rsidR="00C53E01" w:rsidRPr="00EA15D2" w:rsidRDefault="00C53E01" w:rsidP="00C53E01">
      <w:pPr>
        <w:spacing w:after="0"/>
        <w:ind w:left="426"/>
        <w:rPr>
          <w:rFonts w:cs="Times New Roman"/>
          <w:color w:val="000000" w:themeColor="text1"/>
        </w:rPr>
      </w:pPr>
    </w:p>
    <w:p w14:paraId="54B586E2" w14:textId="26BE4C60" w:rsidR="008553B5" w:rsidRPr="00EA15D2" w:rsidRDefault="006B3914" w:rsidP="008553B5">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Társadalomismereti, szociálpolitikai, jogi alapismeretek</w:t>
      </w:r>
      <w:r w:rsidR="008553B5" w:rsidRPr="00EA15D2">
        <w:rPr>
          <w:rFonts w:cs="Times New Roman"/>
          <w:b/>
          <w:color w:val="000000" w:themeColor="text1"/>
        </w:rPr>
        <w:t xml:space="preserve"> tantárgy</w:t>
      </w:r>
      <w:r w:rsidR="008553B5" w:rsidRPr="00EA15D2">
        <w:rPr>
          <w:rFonts w:cs="Times New Roman"/>
          <w:b/>
          <w:color w:val="000000" w:themeColor="text1"/>
        </w:rPr>
        <w:tab/>
      </w:r>
      <w:r w:rsidRPr="00EA15D2">
        <w:rPr>
          <w:rFonts w:cs="Times New Roman"/>
          <w:b/>
          <w:color w:val="000000" w:themeColor="text1"/>
        </w:rPr>
        <w:t>189</w:t>
      </w:r>
      <w:r w:rsidR="008553B5" w:rsidRPr="00EA15D2">
        <w:rPr>
          <w:rFonts w:cs="Times New Roman"/>
          <w:b/>
          <w:color w:val="000000" w:themeColor="text1"/>
        </w:rPr>
        <w:t xml:space="preserve"> óra/</w:t>
      </w:r>
      <w:r w:rsidRPr="00EA15D2">
        <w:rPr>
          <w:rFonts w:cs="Times New Roman"/>
          <w:b/>
          <w:color w:val="000000" w:themeColor="text1"/>
        </w:rPr>
        <w:t>1</w:t>
      </w:r>
      <w:r w:rsidR="00E07419" w:rsidRPr="00EA15D2">
        <w:rPr>
          <w:rFonts w:cs="Times New Roman"/>
          <w:b/>
          <w:color w:val="000000" w:themeColor="text1"/>
        </w:rPr>
        <w:t>89</w:t>
      </w:r>
      <w:r w:rsidR="008553B5" w:rsidRPr="00EA15D2">
        <w:rPr>
          <w:rFonts w:cs="Times New Roman"/>
          <w:b/>
          <w:color w:val="000000" w:themeColor="text1"/>
        </w:rPr>
        <w:t xml:space="preserve"> óra*</w:t>
      </w:r>
    </w:p>
    <w:p w14:paraId="53047D9E" w14:textId="77777777" w:rsidR="008553B5" w:rsidRPr="00EA15D2" w:rsidRDefault="008553B5" w:rsidP="008553B5">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6E53F75A" w14:textId="77777777" w:rsidR="008553B5" w:rsidRPr="00EA15D2" w:rsidRDefault="008553B5" w:rsidP="008553B5">
      <w:pPr>
        <w:spacing w:after="0"/>
        <w:ind w:left="426"/>
        <w:rPr>
          <w:rFonts w:cs="Times New Roman"/>
          <w:color w:val="000000" w:themeColor="text1"/>
        </w:rPr>
      </w:pPr>
    </w:p>
    <w:p w14:paraId="2645398C" w14:textId="64D165FE" w:rsidR="008553B5" w:rsidRPr="00EA15D2" w:rsidRDefault="008553B5" w:rsidP="008553B5">
      <w:pPr>
        <w:spacing w:after="0"/>
        <w:ind w:left="426"/>
        <w:rPr>
          <w:rFonts w:cs="Times New Roman"/>
          <w:color w:val="000000" w:themeColor="text1"/>
        </w:rPr>
      </w:pPr>
      <w:r w:rsidRPr="00EA15D2">
        <w:rPr>
          <w:rFonts w:cs="Times New Roman"/>
          <w:color w:val="000000" w:themeColor="text1"/>
        </w:rPr>
        <w:t>A tantárgy a főszakképesítéshez kapcsolódik.</w:t>
      </w:r>
    </w:p>
    <w:p w14:paraId="48BD8175" w14:textId="77777777" w:rsidR="008553B5" w:rsidRPr="00EA15D2" w:rsidRDefault="008553B5" w:rsidP="008553B5">
      <w:pPr>
        <w:spacing w:after="0"/>
        <w:ind w:left="426"/>
        <w:rPr>
          <w:rFonts w:cs="Times New Roman"/>
          <w:color w:val="000000" w:themeColor="text1"/>
        </w:rPr>
      </w:pPr>
    </w:p>
    <w:p w14:paraId="291C37ED"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3A9A5172" w14:textId="1EA48A10" w:rsidR="00785B95" w:rsidRPr="00EA15D2" w:rsidRDefault="00785B95" w:rsidP="00785B95">
      <w:pPr>
        <w:pStyle w:val="Alaprtelmezett"/>
        <w:ind w:left="709"/>
        <w:rPr>
          <w:color w:val="000000" w:themeColor="text1"/>
          <w:lang w:val="hu-HU" w:bidi="ar-SA"/>
        </w:rPr>
      </w:pPr>
      <w:r w:rsidRPr="00EA15D2">
        <w:rPr>
          <w:color w:val="000000" w:themeColor="text1"/>
          <w:lang w:val="hu-HU" w:bidi="ar-SA"/>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14:paraId="4D334DCB" w14:textId="77777777" w:rsidR="00785B95" w:rsidRPr="00EA15D2" w:rsidRDefault="00785B95" w:rsidP="00785B95">
      <w:pPr>
        <w:pStyle w:val="Listaszerbekezds1"/>
        <w:spacing w:after="0"/>
        <w:ind w:left="709"/>
        <w:rPr>
          <w:rFonts w:cs="Times New Roman"/>
          <w:color w:val="000000" w:themeColor="text1"/>
        </w:rPr>
      </w:pPr>
      <w:r w:rsidRPr="00EA15D2">
        <w:rPr>
          <w:rFonts w:cs="Times New Roman"/>
          <w:color w:val="000000" w:themeColor="text1"/>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14:paraId="54AD2403" w14:textId="77777777" w:rsidR="008553B5" w:rsidRPr="00EA15D2" w:rsidRDefault="008553B5" w:rsidP="008553B5">
      <w:pPr>
        <w:spacing w:after="0"/>
        <w:ind w:left="426"/>
        <w:rPr>
          <w:rFonts w:cs="Times New Roman"/>
          <w:color w:val="000000" w:themeColor="text1"/>
        </w:rPr>
      </w:pPr>
    </w:p>
    <w:p w14:paraId="114B59BD"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12BE688D" w14:textId="2C4278B8" w:rsidR="00785B95" w:rsidRPr="00EA15D2" w:rsidRDefault="008C5EF6" w:rsidP="00785B95">
      <w:pPr>
        <w:pStyle w:val="Alaprtelmezett"/>
        <w:tabs>
          <w:tab w:val="left" w:pos="2389"/>
        </w:tabs>
        <w:ind w:left="709"/>
        <w:rPr>
          <w:color w:val="000000" w:themeColor="text1"/>
          <w:lang w:val="hu-HU" w:bidi="ar-SA"/>
        </w:rPr>
      </w:pPr>
      <w:r w:rsidRPr="00EA15D2">
        <w:rPr>
          <w:color w:val="000000" w:themeColor="text1"/>
          <w:lang w:val="hu-HU" w:bidi="ar-SA"/>
        </w:rPr>
        <w:t>A középiskolai Társadalomismeret, a T</w:t>
      </w:r>
      <w:r w:rsidR="00785B95" w:rsidRPr="00EA15D2">
        <w:rPr>
          <w:color w:val="000000" w:themeColor="text1"/>
          <w:lang w:val="hu-HU" w:bidi="ar-SA"/>
        </w:rPr>
        <w:t>örténelem tantárgy társadalomtörténeti fejezetei, társadalom-földrajzi információk, valamint a demográfiai és gazdasági adatok ábrázolási technikái.</w:t>
      </w:r>
    </w:p>
    <w:p w14:paraId="5FEBFCC8" w14:textId="77777777" w:rsidR="008553B5" w:rsidRPr="00EA15D2" w:rsidRDefault="008553B5" w:rsidP="008553B5">
      <w:pPr>
        <w:spacing w:after="0"/>
        <w:ind w:left="426"/>
        <w:rPr>
          <w:rFonts w:cs="Times New Roman"/>
          <w:color w:val="000000" w:themeColor="text1"/>
        </w:rPr>
      </w:pPr>
    </w:p>
    <w:p w14:paraId="7B4D6F93"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4BE6252" w14:textId="77777777" w:rsidR="008553B5" w:rsidRPr="00EA15D2" w:rsidRDefault="008553B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w:t>
      </w:r>
      <w:r w:rsidR="00785B95" w:rsidRPr="00EA15D2">
        <w:rPr>
          <w:rFonts w:cs="Times New Roman"/>
          <w:b/>
          <w:i/>
          <w:color w:val="000000" w:themeColor="text1"/>
        </w:rPr>
        <w:t xml:space="preserve">Szociológiai és szociálpolitikai alapismeretek  </w:t>
      </w:r>
    </w:p>
    <w:p w14:paraId="76CED0CF" w14:textId="53646238" w:rsidR="00785B95" w:rsidRPr="00EA15D2" w:rsidRDefault="00785B95" w:rsidP="00785B95">
      <w:pPr>
        <w:pStyle w:val="Alaprtelmezett"/>
        <w:tabs>
          <w:tab w:val="left" w:pos="1702"/>
        </w:tabs>
        <w:ind w:left="851"/>
        <w:rPr>
          <w:color w:val="000000" w:themeColor="text1"/>
          <w:lang w:val="hu-HU" w:bidi="ar-SA"/>
        </w:rPr>
      </w:pPr>
      <w:r w:rsidRPr="00EA15D2">
        <w:rPr>
          <w:color w:val="000000" w:themeColor="text1"/>
          <w:lang w:val="hu-HU" w:bidi="ar-SA"/>
        </w:rPr>
        <w:t>A társadalom fogalma, működése</w:t>
      </w:r>
    </w:p>
    <w:p w14:paraId="772D7A0D"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szociológia alapfogalmai és alapvető összefüggései, a társadalom megismerésének sajátosságai</w:t>
      </w:r>
    </w:p>
    <w:p w14:paraId="26B03172"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szociológiai adatfelvétel módszerei: megfigyelés, dokumentumelemzés, kísérlet és a kérdezéses technikák</w:t>
      </w:r>
    </w:p>
    <w:p w14:paraId="5065AB78"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társadalom összetételét mutató adatok (életkori, egyéb demográfiai megoszlás, nemzetiségi, etnikai összetétel, foglalkozási szerkezet, stb.) értelmezése és ábrázolási technikái</w:t>
      </w:r>
    </w:p>
    <w:p w14:paraId="676FF841"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helyi társadalom szerkezete és jellemzői</w:t>
      </w:r>
    </w:p>
    <w:p w14:paraId="4D93B166"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helyi erőforrások és hiányok felmérésének dimenziói és módszerei</w:t>
      </w:r>
    </w:p>
    <w:p w14:paraId="36098373"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társadalompolitika, szociálpolitika, jóléti politika, szegénypolitika fogalma</w:t>
      </w:r>
    </w:p>
    <w:p w14:paraId="2604B41C"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szociálpolitika, mint önálló diszciplína, és mint a társadalmi integritás megőrzésének eszköze, alapvető összefüggései, feladata, intézményrendszere</w:t>
      </w:r>
    </w:p>
    <w:p w14:paraId="1D7E6E24"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szociálpolitika céljai, az értékek szerepe a szociálpolitikában: szabadság, egyenlőség, szolidaritás, tolerancia, igazságosság; az értékek érvényesítésének dilemmái</w:t>
      </w:r>
    </w:p>
    <w:p w14:paraId="165417FF" w14:textId="297DD2C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Az ideológiák (liberalizmus, konzervativizmus és a szociáldemokratizmus) jóléti politikája és az érdekek szerepe a szociálpolitikában; több</w:t>
      </w:r>
      <w:r w:rsidR="00D07BF9" w:rsidRPr="00EA15D2">
        <w:rPr>
          <w:rFonts w:cs="Times New Roman"/>
          <w:color w:val="000000" w:themeColor="text1"/>
          <w:szCs w:val="24"/>
        </w:rPr>
        <w:t>-</w:t>
      </w:r>
      <w:r w:rsidRPr="00EA15D2">
        <w:rPr>
          <w:rFonts w:cs="Times New Roman"/>
          <w:color w:val="000000" w:themeColor="text1"/>
          <w:szCs w:val="24"/>
        </w:rPr>
        <w:t>szektorúság és finanszírozás a szociális ellátások területén</w:t>
      </w:r>
    </w:p>
    <w:p w14:paraId="33295EF7"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szükségletek rendszere és a szükséglet-kielégítés módjai A piac szerepe a szükségletek kielégítésében, a piaci működés differenciáló hatása következtében jelentkező szociális problémák</w:t>
      </w:r>
    </w:p>
    <w:p w14:paraId="552CEE97"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Az állami újraelosztás és az állami beavatkozás eszközei: piac-befolyásoló intézkedések, adópolitika, pozitív diszkrimináció, stratégiai szabályozás, stb.</w:t>
      </w:r>
    </w:p>
    <w:p w14:paraId="37C9EDEC"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14:paraId="58B9531F" w14:textId="77777777"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problémának definiált társadalmi jelenségek és a hozzájuk kapcsolódó intézkedések, ellátások</w:t>
      </w:r>
    </w:p>
    <w:p w14:paraId="58B6A4AD" w14:textId="4BA0A1B6" w:rsidR="00785B95" w:rsidRPr="00EA15D2" w:rsidRDefault="00785B95" w:rsidP="00785B95">
      <w:pPr>
        <w:pStyle w:val="Listaszerbekezds1"/>
        <w:tabs>
          <w:tab w:val="left" w:pos="1702"/>
        </w:tabs>
        <w:spacing w:after="0"/>
        <w:ind w:left="851"/>
        <w:rPr>
          <w:rFonts w:cs="Times New Roman"/>
          <w:color w:val="000000" w:themeColor="text1"/>
          <w:szCs w:val="24"/>
        </w:rPr>
      </w:pPr>
      <w:r w:rsidRPr="00EA15D2">
        <w:rPr>
          <w:rFonts w:cs="Times New Roman"/>
          <w:color w:val="000000" w:themeColor="text1"/>
          <w:szCs w:val="24"/>
        </w:rPr>
        <w:t>A szociális,</w:t>
      </w:r>
      <w:r w:rsidR="008C5EF6" w:rsidRPr="00EA15D2">
        <w:rPr>
          <w:rFonts w:cs="Times New Roman"/>
          <w:color w:val="000000" w:themeColor="text1"/>
          <w:szCs w:val="24"/>
        </w:rPr>
        <w:t xml:space="preserve"> a</w:t>
      </w:r>
      <w:r w:rsidRPr="00EA15D2">
        <w:rPr>
          <w:rFonts w:cs="Times New Roman"/>
          <w:color w:val="000000" w:themeColor="text1"/>
          <w:szCs w:val="24"/>
        </w:rPr>
        <w:t xml:space="preserve"> gyermekjóléti</w:t>
      </w:r>
      <w:r w:rsidR="008C5EF6" w:rsidRPr="00EA15D2">
        <w:rPr>
          <w:rFonts w:cs="Times New Roman"/>
          <w:color w:val="000000" w:themeColor="text1"/>
          <w:szCs w:val="24"/>
        </w:rPr>
        <w:t xml:space="preserve"> alapellátás </w:t>
      </w:r>
      <w:r w:rsidRPr="00EA15D2">
        <w:rPr>
          <w:rFonts w:cs="Times New Roman"/>
          <w:color w:val="000000" w:themeColor="text1"/>
          <w:szCs w:val="24"/>
        </w:rPr>
        <w:t xml:space="preserve">és gyermekvédelmi </w:t>
      </w:r>
      <w:r w:rsidR="008C5EF6" w:rsidRPr="00EA15D2">
        <w:rPr>
          <w:rFonts w:cs="Times New Roman"/>
          <w:color w:val="000000" w:themeColor="text1"/>
          <w:szCs w:val="24"/>
        </w:rPr>
        <w:t>szak</w:t>
      </w:r>
      <w:r w:rsidRPr="00EA15D2">
        <w:rPr>
          <w:rFonts w:cs="Times New Roman"/>
          <w:color w:val="000000" w:themeColor="text1"/>
          <w:szCs w:val="24"/>
        </w:rPr>
        <w:t>ellátás állami, egyházi és civil szervezetei, intézményrendszere</w:t>
      </w:r>
    </w:p>
    <w:p w14:paraId="71D86792" w14:textId="77777777" w:rsidR="00785B95" w:rsidRPr="00EA15D2" w:rsidRDefault="00785B95" w:rsidP="00785B95">
      <w:pPr>
        <w:pStyle w:val="Listaszerbekezds1"/>
        <w:tabs>
          <w:tab w:val="left" w:pos="1702"/>
        </w:tabs>
        <w:spacing w:after="0"/>
        <w:ind w:left="851"/>
        <w:rPr>
          <w:rFonts w:cs="Times New Roman"/>
          <w:color w:val="000000" w:themeColor="text1"/>
        </w:rPr>
      </w:pPr>
      <w:r w:rsidRPr="00EA15D2">
        <w:rPr>
          <w:rFonts w:cs="Times New Roman"/>
          <w:color w:val="000000" w:themeColor="text1"/>
          <w:szCs w:val="24"/>
        </w:rPr>
        <w:t>Az ellátás technikái, dilemmái: prevenció-korrekció, integráció-szegregáció, pénzbeli-természetbeni, normativitás - diszkrecionalitás, univerzalitás-szelektivitás, hatékonyság- hatásosság, autonómia-kontroll</w:t>
      </w:r>
    </w:p>
    <w:p w14:paraId="4C9C23A8" w14:textId="77777777" w:rsidR="008553B5" w:rsidRPr="00EA15D2" w:rsidRDefault="008553B5" w:rsidP="008553B5">
      <w:pPr>
        <w:tabs>
          <w:tab w:val="left" w:pos="1418"/>
          <w:tab w:val="right" w:pos="9072"/>
        </w:tabs>
        <w:spacing w:after="0"/>
        <w:ind w:left="851"/>
        <w:rPr>
          <w:rFonts w:cs="Times New Roman"/>
          <w:color w:val="000000" w:themeColor="text1"/>
        </w:rPr>
      </w:pPr>
    </w:p>
    <w:p w14:paraId="1D10AFA3"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A társadalmi struktúra, a mai magyar társadalom </w:t>
      </w:r>
    </w:p>
    <w:p w14:paraId="242EBE42" w14:textId="2A58CC2B"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Alapfogalmak (társadalmi struktúra, rétegződés, státusz, státuszcsoport)</w:t>
      </w:r>
    </w:p>
    <w:p w14:paraId="3045ACBD"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struktúrát generáló és manifeszt viszonyok</w:t>
      </w:r>
    </w:p>
    <w:p w14:paraId="7C00A26D"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egyén társadalmi meghatározottsága</w:t>
      </w:r>
    </w:p>
    <w:p w14:paraId="3F6432A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Társadalmi újratermelés, újratermelődés</w:t>
      </w:r>
    </w:p>
    <w:p w14:paraId="01F7D84F"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társadalmi egyenlőtlenségek újratermelésének, újratermelődésének okai, mechanizmusai</w:t>
      </w:r>
    </w:p>
    <w:p w14:paraId="1C32058D"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társadalmi egyenlőtlenségek dimenziói, ezek feltárásának és ábrázolásának technikái</w:t>
      </w:r>
    </w:p>
    <w:p w14:paraId="460BA434"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társadalom ártó-védő hatása</w:t>
      </w:r>
    </w:p>
    <w:p w14:paraId="47A72F4A"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Különbözőség, másság</w:t>
      </w:r>
    </w:p>
    <w:p w14:paraId="73CDFFE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deviancia fogalma, elméletei, kialakulásuk okai, társadalmi megítélése és annak változása</w:t>
      </w:r>
    </w:p>
    <w:p w14:paraId="40DF087A"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társadalmi integráció, dezintegráció fogalma, folyamata</w:t>
      </w:r>
    </w:p>
    <w:p w14:paraId="4754F5C7"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anómia jelensége, megjelenése a társadalomban</w:t>
      </w:r>
    </w:p>
    <w:p w14:paraId="2165BBBF"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mai magyar társadalom szerkezete, térbeli jellemzői,</w:t>
      </w:r>
    </w:p>
    <w:p w14:paraId="56E049CE"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egyenlőtlenség fogalma, dimenziói a mai magyar társadalomban,</w:t>
      </w:r>
    </w:p>
    <w:p w14:paraId="757C3F3F"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szegénység és depriváció értelmezése és jellemzői</w:t>
      </w:r>
    </w:p>
    <w:p w14:paraId="3A9344CE"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szegénység szubkultúrája</w:t>
      </w:r>
    </w:p>
    <w:p w14:paraId="3EC3627C"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társadalmi integrációt veszélyeztető jelenségek: munkanélküliség, hajléktalanság, a cigányság hátrányainak halmozódása, kirekesztés, előítéletek</w:t>
      </w:r>
    </w:p>
    <w:p w14:paraId="68A60C1B"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deviáns jelenségek a társadalomban, okai, formái, mérete és szociológiai jellemzői a mai Magyarországon</w:t>
      </w:r>
    </w:p>
    <w:p w14:paraId="452B5893"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veszélyeztetett csoportok és térségek, diszkrimináció</w:t>
      </w:r>
    </w:p>
    <w:p w14:paraId="2AF1E76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társadalom, a család és az iskola szerepe az egyenlőtlenségek, a szegénység mérséklésében és újratermelésében</w:t>
      </w:r>
    </w:p>
    <w:p w14:paraId="1D4738C1" w14:textId="41F372BC" w:rsidR="00785B95" w:rsidRPr="00EA15D2" w:rsidRDefault="008E3896" w:rsidP="00785B95">
      <w:pPr>
        <w:pStyle w:val="Alaprtelmezett"/>
        <w:ind w:left="851"/>
        <w:rPr>
          <w:color w:val="000000" w:themeColor="text1"/>
          <w:lang w:val="hu-HU" w:bidi="ar-SA"/>
        </w:rPr>
      </w:pPr>
      <w:r w:rsidRPr="00EA15D2">
        <w:rPr>
          <w:color w:val="000000" w:themeColor="text1"/>
          <w:lang w:val="hu-HU" w:bidi="ar-SA"/>
        </w:rPr>
        <w:t xml:space="preserve">A </w:t>
      </w:r>
      <w:r w:rsidR="00785B95" w:rsidRPr="00EA15D2">
        <w:rPr>
          <w:color w:val="000000" w:themeColor="text1"/>
          <w:lang w:val="hu-HU" w:bidi="ar-SA"/>
        </w:rPr>
        <w:t>mobilitás fogalma és jellemzői</w:t>
      </w:r>
    </w:p>
    <w:p w14:paraId="79AD9D0D" w14:textId="77777777" w:rsidR="008553B5" w:rsidRPr="00EA15D2" w:rsidRDefault="008553B5" w:rsidP="008553B5">
      <w:pPr>
        <w:tabs>
          <w:tab w:val="left" w:pos="1418"/>
          <w:tab w:val="right" w:pos="9072"/>
        </w:tabs>
        <w:spacing w:after="0"/>
        <w:ind w:left="851"/>
        <w:rPr>
          <w:rFonts w:cs="Times New Roman"/>
          <w:color w:val="000000" w:themeColor="text1"/>
        </w:rPr>
      </w:pPr>
    </w:p>
    <w:p w14:paraId="146F00B9" w14:textId="77777777" w:rsidR="008553B5" w:rsidRPr="00EA15D2" w:rsidRDefault="008553B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w:t>
      </w:r>
      <w:r w:rsidR="00785B95" w:rsidRPr="00EA15D2">
        <w:rPr>
          <w:rFonts w:cs="Times New Roman"/>
          <w:b/>
          <w:i/>
          <w:color w:val="000000" w:themeColor="text1"/>
        </w:rPr>
        <w:t xml:space="preserve">A család és életmód </w:t>
      </w:r>
    </w:p>
    <w:p w14:paraId="017B7C92" w14:textId="5D942730"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A család fogalma és funkciói és ezek történelmi változása</w:t>
      </w:r>
    </w:p>
    <w:p w14:paraId="7966ABD3"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 helye, szerepe, szerkezete, jelentősége, működése és működési zavarai</w:t>
      </w:r>
    </w:p>
    <w:p w14:paraId="72DAC61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életmód, életvitel összetevői</w:t>
      </w:r>
    </w:p>
    <w:p w14:paraId="4DEE899E"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életmódkutatás technikái</w:t>
      </w:r>
    </w:p>
    <w:p w14:paraId="532258D3"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Családi és társadalmi szerepek </w:t>
      </w:r>
    </w:p>
    <w:p w14:paraId="67B67C1A"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emberi szükséglete rendszere</w:t>
      </w:r>
    </w:p>
    <w:p w14:paraId="5EC3EF6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 szocializációs szerepe, a családi gazdálkodás</w:t>
      </w:r>
    </w:p>
    <w:p w14:paraId="1DC402DC"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családi életciklus, életút</w:t>
      </w:r>
    </w:p>
    <w:p w14:paraId="03AE6D7E"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életútinterjú tervezése, szervezése, készítése, feldolgozása és értelmezése</w:t>
      </w:r>
    </w:p>
    <w:p w14:paraId="55AB3DC2"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kultúra, szubkultúra, hagyományok, életmód, szokások, életvitel fogalma, meghatározó tényezői, összetevői</w:t>
      </w:r>
    </w:p>
    <w:p w14:paraId="256D2427" w14:textId="0F65101D"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Értékek, normák, szankciók; normáktól való eltérés</w:t>
      </w:r>
    </w:p>
    <w:p w14:paraId="3327D5A5" w14:textId="34E57141" w:rsidR="008C5EF6" w:rsidRPr="00EA15D2" w:rsidRDefault="008C5EF6"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családon belüli erőszak és a gyermekbántalmazás</w:t>
      </w:r>
    </w:p>
    <w:p w14:paraId="6710BC7D"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 szerkezete és annak ábrázolása</w:t>
      </w:r>
    </w:p>
    <w:p w14:paraId="081BFCD4" w14:textId="3582036D"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w:t>
      </w:r>
      <w:r w:rsidR="00BC3164" w:rsidRPr="00EA15D2">
        <w:rPr>
          <w:rFonts w:cs="Times New Roman"/>
          <w:color w:val="000000" w:themeColor="text1"/>
          <w:szCs w:val="24"/>
        </w:rPr>
        <w:t xml:space="preserve"> család, mint támogató rendszer</w:t>
      </w:r>
      <w:r w:rsidRPr="00EA15D2">
        <w:rPr>
          <w:rFonts w:cs="Times New Roman"/>
          <w:color w:val="000000" w:themeColor="text1"/>
          <w:szCs w:val="24"/>
        </w:rPr>
        <w:t xml:space="preserve"> és mint problémaforrás</w:t>
      </w:r>
    </w:p>
    <w:p w14:paraId="34BEF655"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 szerepe a társadalmi egyenlőtlenségek újratermelésében</w:t>
      </w:r>
    </w:p>
    <w:p w14:paraId="1CFCDFE4" w14:textId="77777777" w:rsidR="00785B95" w:rsidRPr="00EA15D2" w:rsidRDefault="00785B95" w:rsidP="00785B95">
      <w:pPr>
        <w:pStyle w:val="Listaszerbekezds1"/>
        <w:spacing w:after="0"/>
        <w:ind w:left="851"/>
        <w:rPr>
          <w:rFonts w:cs="Times New Roman"/>
          <w:color w:val="000000" w:themeColor="text1"/>
        </w:rPr>
      </w:pPr>
      <w:r w:rsidRPr="00EA15D2">
        <w:rPr>
          <w:rFonts w:cs="Times New Roman"/>
          <w:color w:val="000000" w:themeColor="text1"/>
          <w:szCs w:val="24"/>
        </w:rPr>
        <w:t>A gyerek, az idős, a beteg és a fogyatékos ember helye a családban, magányosság a családon belül</w:t>
      </w:r>
    </w:p>
    <w:p w14:paraId="45ED8BBD" w14:textId="62A57F58" w:rsidR="008553B5" w:rsidRPr="00EA15D2" w:rsidRDefault="008553B5" w:rsidP="00143993">
      <w:pPr>
        <w:spacing w:after="0"/>
        <w:ind w:left="851"/>
        <w:rPr>
          <w:rFonts w:cs="Times New Roman"/>
          <w:color w:val="000000" w:themeColor="text1"/>
        </w:rPr>
      </w:pPr>
    </w:p>
    <w:p w14:paraId="4516AAD3"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Szervezetszociológia</w:t>
      </w:r>
      <w:r w:rsidR="008553B5" w:rsidRPr="00EA15D2">
        <w:rPr>
          <w:rFonts w:cs="Times New Roman"/>
          <w:b/>
          <w:i/>
          <w:color w:val="000000" w:themeColor="text1"/>
        </w:rPr>
        <w:t xml:space="preserve"> </w:t>
      </w:r>
    </w:p>
    <w:p w14:paraId="11A44057" w14:textId="1797C309"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A szervezet fogalma, a bürokratikus szervezet</w:t>
      </w:r>
    </w:p>
    <w:p w14:paraId="6544FB5B"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szervezetek, mint nyílt rendszerek kialakulását, működését és megváltozását befolyásoló tényezők; belső és külső kapcsolatok</w:t>
      </w:r>
    </w:p>
    <w:p w14:paraId="226BC347"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szervezeti struktúrák: munkamegosztás, hatáskör, koordinációs eszközök, konfiguráció, döntési szintek, szabályzatok, célok, küldetés, hatékonyság</w:t>
      </w:r>
    </w:p>
    <w:p w14:paraId="1B2F3FE1"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szociális ellátás állami, egyházi és civil szervezetei, intézményeik</w:t>
      </w:r>
    </w:p>
    <w:p w14:paraId="7EB2605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szociális és gyermek ellátási intézmények, mint szervezetek</w:t>
      </w:r>
    </w:p>
    <w:p w14:paraId="1C27065C"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döntési szintek és szabályok</w:t>
      </w:r>
    </w:p>
    <w:p w14:paraId="202BAA9A" w14:textId="77777777" w:rsidR="00785B95" w:rsidRPr="00EA15D2" w:rsidRDefault="00785B95" w:rsidP="00785B95">
      <w:pPr>
        <w:pStyle w:val="Listaszerbekezds1"/>
        <w:spacing w:after="0"/>
        <w:ind w:left="851"/>
        <w:rPr>
          <w:rFonts w:cs="Times New Roman"/>
          <w:color w:val="000000" w:themeColor="text1"/>
        </w:rPr>
      </w:pPr>
      <w:r w:rsidRPr="00EA15D2">
        <w:rPr>
          <w:rFonts w:cs="Times New Roman"/>
          <w:color w:val="000000" w:themeColor="text1"/>
          <w:szCs w:val="24"/>
        </w:rPr>
        <w:t>A kliens, a gyermek helye az ellátás folyamatában, az ellátó intézményekben</w:t>
      </w:r>
    </w:p>
    <w:p w14:paraId="1BC9E1E6" w14:textId="77777777" w:rsidR="008553B5" w:rsidRPr="00EA15D2" w:rsidRDefault="008553B5" w:rsidP="008553B5">
      <w:pPr>
        <w:tabs>
          <w:tab w:val="left" w:pos="1418"/>
          <w:tab w:val="right" w:pos="9072"/>
        </w:tabs>
        <w:spacing w:after="0"/>
        <w:ind w:left="851"/>
        <w:rPr>
          <w:rFonts w:cs="Times New Roman"/>
          <w:color w:val="000000" w:themeColor="text1"/>
        </w:rPr>
      </w:pPr>
    </w:p>
    <w:p w14:paraId="2AEC0148"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Szociálpolitikai beavatkozást igénylő problémák, a szociálpolitika intézményrendszere </w:t>
      </w:r>
    </w:p>
    <w:p w14:paraId="3AFA00FF" w14:textId="120A66DB" w:rsidR="00785B95" w:rsidRPr="00EA15D2" w:rsidRDefault="00785B95" w:rsidP="00785B95">
      <w:pPr>
        <w:tabs>
          <w:tab w:val="left" w:pos="2694"/>
          <w:tab w:val="right" w:pos="10065"/>
        </w:tabs>
        <w:spacing w:after="0"/>
        <w:ind w:firstLine="709"/>
        <w:rPr>
          <w:rFonts w:eastAsia="Times New Roman" w:cs="Times New Roman"/>
          <w:color w:val="000000" w:themeColor="text1"/>
          <w:szCs w:val="24"/>
        </w:rPr>
      </w:pPr>
      <w:r w:rsidRPr="00EA15D2">
        <w:rPr>
          <w:rFonts w:cs="Times New Roman"/>
          <w:color w:val="000000" w:themeColor="text1"/>
          <w:szCs w:val="24"/>
        </w:rPr>
        <w:t>A szociális háló, jellemzői, a szociális biztonság.</w:t>
      </w:r>
    </w:p>
    <w:p w14:paraId="24050850" w14:textId="6017F477" w:rsidR="00785B95" w:rsidRPr="00EA15D2" w:rsidRDefault="00785B95" w:rsidP="00785B95">
      <w:pPr>
        <w:tabs>
          <w:tab w:val="left" w:pos="2694"/>
          <w:tab w:val="right" w:pos="10065"/>
        </w:tabs>
        <w:spacing w:after="0"/>
        <w:ind w:firstLine="709"/>
        <w:rPr>
          <w:rFonts w:eastAsia="SimSun" w:cs="Times New Roman"/>
          <w:color w:val="000000" w:themeColor="text1"/>
          <w:szCs w:val="24"/>
        </w:rPr>
      </w:pPr>
      <w:r w:rsidRPr="00EA15D2">
        <w:rPr>
          <w:rFonts w:cs="Times New Roman"/>
          <w:color w:val="000000" w:themeColor="text1"/>
          <w:szCs w:val="24"/>
        </w:rPr>
        <w:t>Szociális problémák, szociálp</w:t>
      </w:r>
      <w:r w:rsidR="00BC3164" w:rsidRPr="00EA15D2">
        <w:rPr>
          <w:rFonts w:cs="Times New Roman"/>
          <w:color w:val="000000" w:themeColor="text1"/>
          <w:szCs w:val="24"/>
        </w:rPr>
        <w:t>olitikai és szociális ellátásuk</w:t>
      </w:r>
      <w:r w:rsidRPr="00EA15D2">
        <w:rPr>
          <w:rFonts w:cs="Times New Roman"/>
          <w:color w:val="000000" w:themeColor="text1"/>
          <w:szCs w:val="24"/>
        </w:rPr>
        <w:t xml:space="preserve"> </w:t>
      </w:r>
    </w:p>
    <w:p w14:paraId="701C9816" w14:textId="698427C8"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szociális, foglalkoztatási, családtámogatási, gyermekjóléti</w:t>
      </w:r>
      <w:r w:rsidR="008C5EF6" w:rsidRPr="00EA15D2">
        <w:rPr>
          <w:rFonts w:cs="Times New Roman"/>
          <w:color w:val="000000" w:themeColor="text1"/>
          <w:szCs w:val="24"/>
        </w:rPr>
        <w:t xml:space="preserve"> alapellátás, gyermekvédelmi szakellátás </w:t>
      </w:r>
      <w:r w:rsidRPr="00EA15D2">
        <w:rPr>
          <w:rFonts w:cs="Times New Roman"/>
          <w:color w:val="000000" w:themeColor="text1"/>
          <w:szCs w:val="24"/>
        </w:rPr>
        <w:t>és munkaügyi intézményrendszer feladatai és működésük</w:t>
      </w:r>
    </w:p>
    <w:p w14:paraId="0DF70D9C" w14:textId="1A0555B0" w:rsidR="008C5EF6" w:rsidRPr="00EA15D2" w:rsidRDefault="008C5EF6"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különleges, a speciális és a kettős szükségletű gyermekek ellátásának területei</w:t>
      </w:r>
    </w:p>
    <w:p w14:paraId="14037895"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támogatások rendszere, megszerzésének feltételei és szabályai</w:t>
      </w:r>
    </w:p>
    <w:p w14:paraId="6435B7E1"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ellátottak helye az intézményi struktúrában, a jogosultságok érvényesítésének lehetőségei és akadályai</w:t>
      </w:r>
    </w:p>
    <w:p w14:paraId="7BDC2513"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segítő szakmák szerepe az ellátásban</w:t>
      </w:r>
    </w:p>
    <w:p w14:paraId="4787512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diszkrimináció és a társadalmi kirekesztés</w:t>
      </w:r>
    </w:p>
    <w:p w14:paraId="2D40F366" w14:textId="77777777" w:rsidR="00785B95" w:rsidRPr="00EA15D2" w:rsidRDefault="00785B95" w:rsidP="00785B95">
      <w:pPr>
        <w:pStyle w:val="Alaprtelmezett"/>
        <w:tabs>
          <w:tab w:val="left" w:pos="2269"/>
          <w:tab w:val="right" w:pos="9923"/>
        </w:tabs>
        <w:spacing w:line="100" w:lineRule="atLeast"/>
        <w:ind w:left="851"/>
        <w:jc w:val="both"/>
        <w:rPr>
          <w:color w:val="000000" w:themeColor="text1"/>
          <w:lang w:val="hu-HU" w:bidi="ar-SA"/>
        </w:rPr>
      </w:pPr>
      <w:r w:rsidRPr="00EA15D2">
        <w:rPr>
          <w:color w:val="000000" w:themeColor="text1"/>
          <w:lang w:val="hu-HU" w:bidi="ar-SA"/>
        </w:rPr>
        <w:t>Területi differenciálódás, a térség intézményeinek köre</w:t>
      </w:r>
    </w:p>
    <w:p w14:paraId="2FC66CAB" w14:textId="77777777"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A szegénység, munkanélküliség, a munkaképes korúak inaktivitását csökkentő intézkedések, a lakhatási költségek növekedése, a hajléktalanság, elöregedés, devianciák, a fogyatékosok hátrányai</w:t>
      </w:r>
    </w:p>
    <w:p w14:paraId="6A43A313" w14:textId="77777777" w:rsidR="00785B95" w:rsidRPr="00EA15D2" w:rsidRDefault="00785B95" w:rsidP="00785B95">
      <w:pPr>
        <w:pStyle w:val="Listaszerbekezds1"/>
        <w:spacing w:after="0"/>
        <w:ind w:left="851"/>
        <w:rPr>
          <w:rFonts w:cs="Times New Roman"/>
          <w:color w:val="000000" w:themeColor="text1"/>
        </w:rPr>
      </w:pPr>
      <w:r w:rsidRPr="00EA15D2">
        <w:rPr>
          <w:rFonts w:cs="Times New Roman"/>
          <w:color w:val="000000" w:themeColor="text1"/>
          <w:szCs w:val="24"/>
        </w:rPr>
        <w:t>A gyermekek hátrányai, a diszkrimináció és a társadalmi kirekesztés, a migráció, a menekültek</w:t>
      </w:r>
    </w:p>
    <w:p w14:paraId="458ECC93" w14:textId="77777777" w:rsidR="008553B5" w:rsidRPr="00EA15D2" w:rsidRDefault="008553B5" w:rsidP="008553B5">
      <w:pPr>
        <w:tabs>
          <w:tab w:val="left" w:pos="1418"/>
          <w:tab w:val="right" w:pos="9072"/>
        </w:tabs>
        <w:spacing w:after="0"/>
        <w:ind w:left="851"/>
        <w:rPr>
          <w:rFonts w:cs="Times New Roman"/>
          <w:color w:val="000000" w:themeColor="text1"/>
        </w:rPr>
      </w:pPr>
    </w:p>
    <w:p w14:paraId="124B0650"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Jogi és családjogi alapismeretek</w:t>
      </w:r>
      <w:r w:rsidR="008553B5" w:rsidRPr="00EA15D2">
        <w:rPr>
          <w:rFonts w:cs="Times New Roman"/>
          <w:b/>
          <w:i/>
          <w:color w:val="000000" w:themeColor="text1"/>
        </w:rPr>
        <w:t xml:space="preserve"> </w:t>
      </w:r>
    </w:p>
    <w:p w14:paraId="633DD58C" w14:textId="0459998D" w:rsidR="00785B95" w:rsidRPr="00143993" w:rsidRDefault="00785B95" w:rsidP="00143993">
      <w:pPr>
        <w:spacing w:after="0"/>
        <w:ind w:left="851"/>
        <w:rPr>
          <w:rFonts w:cs="Times New Roman"/>
          <w:color w:val="000000" w:themeColor="text1"/>
        </w:rPr>
      </w:pPr>
      <w:r w:rsidRPr="00143993">
        <w:rPr>
          <w:rFonts w:cs="Times New Roman"/>
          <w:color w:val="000000" w:themeColor="text1"/>
        </w:rPr>
        <w:t>A jogtudományok és a szociális munka kapcsolata</w:t>
      </w:r>
      <w:r w:rsidRPr="00143993">
        <w:rPr>
          <w:rFonts w:cs="Times New Roman"/>
          <w:color w:val="000000" w:themeColor="text1"/>
        </w:rPr>
        <w:tab/>
      </w:r>
    </w:p>
    <w:p w14:paraId="56363553" w14:textId="77777777"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Átfogó ismeretek nyújtása az állam- és a jogtudomány fogalomrendszeréről, az államszervezet felépítéséről, alkotmányos alapjairól</w:t>
      </w:r>
    </w:p>
    <w:p w14:paraId="78A8865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állam fogalma és funkciói, az állam történeti változásai</w:t>
      </w:r>
    </w:p>
    <w:p w14:paraId="7436CBF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hatalmi ágak megoszlása</w:t>
      </w:r>
    </w:p>
    <w:p w14:paraId="753B8F14"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jogszabályok hierarchiája</w:t>
      </w:r>
    </w:p>
    <w:p w14:paraId="08ECF611"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emberi és polgári jogok szabályai; a személyiség- és adatvédelem szabályai</w:t>
      </w:r>
    </w:p>
    <w:p w14:paraId="05A8B123" w14:textId="2221E8B4" w:rsidR="00785B95" w:rsidRPr="00EA15D2" w:rsidRDefault="008C5EF6"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Alkotmánybíróság, az Alapvető Jogok B</w:t>
      </w:r>
      <w:r w:rsidR="00785B95" w:rsidRPr="00EA15D2">
        <w:rPr>
          <w:rFonts w:cs="Times New Roman"/>
          <w:color w:val="000000" w:themeColor="text1"/>
          <w:szCs w:val="24"/>
        </w:rPr>
        <w:t xml:space="preserve">iztosa </w:t>
      </w:r>
    </w:p>
    <w:p w14:paraId="33A03FB7"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Jog- és adatvédelem, a személyes adatok védelme és a közérdekű adatok nyilvánosságának egymáshoz való viszonya</w:t>
      </w:r>
    </w:p>
    <w:p w14:paraId="25B92B92"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Az adatvédelem jogi garanciái</w:t>
      </w:r>
    </w:p>
    <w:p w14:paraId="4BC93C95"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gyermekek jogairól szóló nemzetközi megállapodások és hazai jogszabályok</w:t>
      </w:r>
    </w:p>
    <w:p w14:paraId="0225F0FB"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gyermek és fiatalkorúak büntethetősége, a gyermek és fiatalkorúak büntetésének irányelvei, a velük szemben alkalmazható büntetési tételek</w:t>
      </w:r>
    </w:p>
    <w:p w14:paraId="049A804A" w14:textId="40F3B8DF" w:rsidR="00785B95" w:rsidRPr="00EA15D2" w:rsidRDefault="0003024A" w:rsidP="00785B95">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családok jogállása </w:t>
      </w:r>
    </w:p>
    <w:p w14:paraId="61082AA3" w14:textId="31366D65" w:rsidR="0003024A" w:rsidRPr="00EA15D2" w:rsidRDefault="0003024A"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gyermekek családi jogállása</w:t>
      </w:r>
    </w:p>
    <w:p w14:paraId="363845B7" w14:textId="7920EF73"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G</w:t>
      </w:r>
      <w:r w:rsidR="0003024A" w:rsidRPr="00EA15D2">
        <w:rPr>
          <w:rFonts w:cs="Times New Roman"/>
          <w:color w:val="000000" w:themeColor="text1"/>
          <w:szCs w:val="24"/>
        </w:rPr>
        <w:t>yermeki és szülői jogok, kötelezett</w:t>
      </w:r>
      <w:r w:rsidRPr="00EA15D2">
        <w:rPr>
          <w:rFonts w:cs="Times New Roman"/>
          <w:color w:val="000000" w:themeColor="text1"/>
          <w:szCs w:val="24"/>
        </w:rPr>
        <w:t>ségek</w:t>
      </w:r>
    </w:p>
    <w:p w14:paraId="7F8F0D8D" w14:textId="0D296DFD" w:rsidR="000F1D64" w:rsidRPr="00EA15D2" w:rsidRDefault="000F1D64"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magyarországi nemzetiségek jogállása</w:t>
      </w:r>
    </w:p>
    <w:p w14:paraId="27D75C1B" w14:textId="4317CC66"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szociális jogok és szociális minimumok</w:t>
      </w:r>
    </w:p>
    <w:p w14:paraId="03094F15" w14:textId="145115C1" w:rsidR="001C12C2" w:rsidRPr="00EA15D2" w:rsidRDefault="001C12C2" w:rsidP="00785B95">
      <w:pPr>
        <w:pStyle w:val="Listaszerbekezds1"/>
        <w:spacing w:after="0"/>
        <w:ind w:left="851"/>
        <w:rPr>
          <w:rFonts w:cs="Times New Roman"/>
          <w:color w:val="000000" w:themeColor="text1"/>
          <w:szCs w:val="24"/>
          <w:lang w:eastAsia="zh-CN"/>
        </w:rPr>
      </w:pPr>
      <w:r w:rsidRPr="00EA15D2">
        <w:rPr>
          <w:rFonts w:cs="Times New Roman"/>
          <w:color w:val="000000" w:themeColor="text1"/>
          <w:szCs w:val="24"/>
        </w:rPr>
        <w:t>A fogyatékos személyek jogai és esélyegyenlőségének kérdései</w:t>
      </w:r>
    </w:p>
    <w:p w14:paraId="0BF5522D" w14:textId="77777777" w:rsidR="00785B95" w:rsidRPr="00EA15D2" w:rsidRDefault="00785B95" w:rsidP="00785B95">
      <w:pPr>
        <w:pStyle w:val="Alaprtelmezett"/>
        <w:ind w:left="851"/>
        <w:rPr>
          <w:color w:val="000000" w:themeColor="text1"/>
          <w:lang w:val="hu-HU" w:bidi="ar-SA"/>
        </w:rPr>
      </w:pPr>
      <w:r w:rsidRPr="00EA15D2">
        <w:rPr>
          <w:color w:val="000000" w:themeColor="text1"/>
          <w:lang w:val="hu-HU" w:bidi="ar-SA"/>
        </w:rPr>
        <w:t>Ellátott-jogi és gyermekjogi képviselő</w:t>
      </w:r>
    </w:p>
    <w:p w14:paraId="03801B73" w14:textId="77777777" w:rsidR="008553B5" w:rsidRPr="00EA15D2" w:rsidRDefault="008553B5" w:rsidP="008553B5">
      <w:pPr>
        <w:tabs>
          <w:tab w:val="left" w:pos="1418"/>
          <w:tab w:val="right" w:pos="9072"/>
        </w:tabs>
        <w:spacing w:after="0"/>
        <w:ind w:left="851"/>
        <w:rPr>
          <w:rFonts w:cs="Times New Roman"/>
          <w:color w:val="000000" w:themeColor="text1"/>
        </w:rPr>
      </w:pPr>
    </w:p>
    <w:p w14:paraId="64A9B543" w14:textId="5D71CF1A"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jóléti nagyrendszerek </w:t>
      </w:r>
    </w:p>
    <w:p w14:paraId="5D9BA4CE" w14:textId="2A0B1CAF" w:rsidR="00785B95" w:rsidRPr="00EA15D2" w:rsidRDefault="00785B95" w:rsidP="00785B95">
      <w:pPr>
        <w:pStyle w:val="Alaprtelmezett"/>
        <w:ind w:left="851"/>
        <w:rPr>
          <w:color w:val="000000" w:themeColor="text1"/>
          <w:lang w:bidi="ar-SA"/>
        </w:rPr>
      </w:pPr>
      <w:r w:rsidRPr="00EA15D2">
        <w:rPr>
          <w:color w:val="000000" w:themeColor="text1"/>
          <w:lang w:val="hu-HU" w:bidi="ar-SA"/>
        </w:rPr>
        <w:t>A jóléti védelem keretei, formái</w:t>
      </w:r>
    </w:p>
    <w:p w14:paraId="370E480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társadalombiztosítási rendszere, az egészségbiztosítási és nyugdíjbiztosítási ellátások</w:t>
      </w:r>
    </w:p>
    <w:p w14:paraId="39EE228A"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családtámogatások</w:t>
      </w:r>
    </w:p>
    <w:p w14:paraId="7FAFD47B"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foglalkoztatással összefüggő ellátások</w:t>
      </w:r>
    </w:p>
    <w:p w14:paraId="17777669"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munkaerő - piaci szolgáltatások és a foglalkoztatást elősegítő támogatások</w:t>
      </w:r>
    </w:p>
    <w:p w14:paraId="5D065A35"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munkanélküliek ellátásai</w:t>
      </w:r>
    </w:p>
    <w:p w14:paraId="57BF88B5"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fogyatékos személyek jogai és esélyegyenlőségének kérdései</w:t>
      </w:r>
    </w:p>
    <w:p w14:paraId="69EC5F58"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A hajléktalan személyek ellátásai</w:t>
      </w:r>
    </w:p>
    <w:p w14:paraId="2C1299C6"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Munkajogi szabályok (Munkatörvénykönyv): munkaviszony tartama, létesítése, megszüntetése, munkaidő, szabadság, bérezés, érdekvédelem, érdekegyeztetés</w:t>
      </w:r>
    </w:p>
    <w:p w14:paraId="60A1FC7F"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Közalkalmazotti, közszolgálatai jogviszony létesítése, tartalma, megszüntetése</w:t>
      </w:r>
    </w:p>
    <w:p w14:paraId="41607D7C" w14:textId="77777777" w:rsidR="00785B95" w:rsidRPr="00EA15D2" w:rsidRDefault="00785B95" w:rsidP="00785B95">
      <w:pPr>
        <w:pStyle w:val="Listaszerbekezds1"/>
        <w:spacing w:after="0"/>
        <w:ind w:left="851"/>
        <w:rPr>
          <w:rFonts w:cs="Times New Roman"/>
          <w:color w:val="000000" w:themeColor="text1"/>
          <w:szCs w:val="24"/>
        </w:rPr>
      </w:pPr>
      <w:r w:rsidRPr="00EA15D2">
        <w:rPr>
          <w:rFonts w:cs="Times New Roman"/>
          <w:color w:val="000000" w:themeColor="text1"/>
          <w:szCs w:val="24"/>
        </w:rPr>
        <w:t>Közalkalmazotti besorolás, előmenetel, továbbképzési rendszer, működési nyilvántartás</w:t>
      </w:r>
    </w:p>
    <w:p w14:paraId="2DBAE6B9" w14:textId="77777777" w:rsidR="00785B95" w:rsidRPr="00EA15D2" w:rsidRDefault="00785B95" w:rsidP="00785B95">
      <w:pPr>
        <w:pStyle w:val="Listaszerbekezds1"/>
        <w:spacing w:after="0"/>
        <w:ind w:left="851"/>
        <w:rPr>
          <w:rFonts w:cs="Times New Roman"/>
          <w:color w:val="000000" w:themeColor="text1"/>
        </w:rPr>
      </w:pPr>
      <w:r w:rsidRPr="00EA15D2">
        <w:rPr>
          <w:rFonts w:cs="Times New Roman"/>
          <w:color w:val="000000" w:themeColor="text1"/>
          <w:szCs w:val="24"/>
        </w:rPr>
        <w:t>Az egyházi, a civil, a nonprofit és a közhasznú szervezetek szerepe, lehetőségei a jóléti ellátásban</w:t>
      </w:r>
    </w:p>
    <w:p w14:paraId="7ABD8B74" w14:textId="77777777" w:rsidR="008553B5" w:rsidRPr="00EA15D2" w:rsidRDefault="008553B5" w:rsidP="008553B5">
      <w:pPr>
        <w:tabs>
          <w:tab w:val="left" w:pos="1418"/>
          <w:tab w:val="right" w:pos="9072"/>
        </w:tabs>
        <w:spacing w:after="0"/>
        <w:ind w:left="851"/>
        <w:rPr>
          <w:rFonts w:cs="Times New Roman"/>
          <w:color w:val="000000" w:themeColor="text1"/>
        </w:rPr>
      </w:pPr>
    </w:p>
    <w:p w14:paraId="549BD341"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lokális ellátások</w:t>
      </w:r>
      <w:r w:rsidR="008553B5" w:rsidRPr="00EA15D2">
        <w:rPr>
          <w:rFonts w:cs="Times New Roman"/>
          <w:b/>
          <w:i/>
          <w:color w:val="000000" w:themeColor="text1"/>
        </w:rPr>
        <w:t xml:space="preserve"> </w:t>
      </w:r>
    </w:p>
    <w:p w14:paraId="79045707" w14:textId="46A95329" w:rsidR="00785B95" w:rsidRPr="00143993" w:rsidRDefault="00785B95" w:rsidP="00143993">
      <w:pPr>
        <w:spacing w:after="0"/>
        <w:ind w:left="851"/>
        <w:rPr>
          <w:rFonts w:cs="Times New Roman"/>
          <w:color w:val="000000" w:themeColor="text1"/>
        </w:rPr>
      </w:pPr>
      <w:r w:rsidRPr="00143993">
        <w:rPr>
          <w:rFonts w:cs="Times New Roman"/>
          <w:color w:val="000000" w:themeColor="text1"/>
        </w:rPr>
        <w:t>A szociálpolitikai és a szociális ellátások lokális lehetőségei, az állami és a lokális ellátások feladatmegosztása.</w:t>
      </w:r>
      <w:r w:rsidRPr="00143993">
        <w:rPr>
          <w:rFonts w:cs="Times New Roman"/>
          <w:color w:val="000000" w:themeColor="text1"/>
        </w:rPr>
        <w:tab/>
      </w:r>
    </w:p>
    <w:p w14:paraId="368B8F65" w14:textId="3D2F69C7" w:rsidR="00785B95" w:rsidRPr="00EA15D2" w:rsidRDefault="00785B95" w:rsidP="00143993">
      <w:pPr>
        <w:spacing w:after="0"/>
        <w:ind w:left="851"/>
        <w:rPr>
          <w:rFonts w:cs="Times New Roman"/>
          <w:color w:val="000000" w:themeColor="text1"/>
        </w:rPr>
      </w:pPr>
      <w:r w:rsidRPr="00EA15D2">
        <w:rPr>
          <w:rFonts w:cs="Times New Roman"/>
          <w:color w:val="000000" w:themeColor="text1"/>
        </w:rPr>
        <w:t xml:space="preserve">Önkormányzati szociális, </w:t>
      </w:r>
      <w:r w:rsidR="0069781E" w:rsidRPr="00EA15D2">
        <w:rPr>
          <w:rFonts w:cs="Times New Roman"/>
          <w:color w:val="000000" w:themeColor="text1"/>
        </w:rPr>
        <w:t xml:space="preserve">családvédelmi, </w:t>
      </w:r>
      <w:r w:rsidRPr="00EA15D2">
        <w:rPr>
          <w:rFonts w:cs="Times New Roman"/>
          <w:color w:val="000000" w:themeColor="text1"/>
        </w:rPr>
        <w:t>gyermekjóléti</w:t>
      </w:r>
      <w:r w:rsidR="0069781E" w:rsidRPr="00EA15D2">
        <w:rPr>
          <w:rFonts w:cs="Times New Roman"/>
          <w:color w:val="000000" w:themeColor="text1"/>
        </w:rPr>
        <w:t xml:space="preserve"> alapellátási</w:t>
      </w:r>
      <w:r w:rsidRPr="00EA15D2">
        <w:rPr>
          <w:rFonts w:cs="Times New Roman"/>
          <w:color w:val="000000" w:themeColor="text1"/>
        </w:rPr>
        <w:t xml:space="preserve">, illetve gyermekvédelmi </w:t>
      </w:r>
      <w:r w:rsidR="0069781E" w:rsidRPr="00EA15D2">
        <w:rPr>
          <w:rFonts w:cs="Times New Roman"/>
          <w:color w:val="000000" w:themeColor="text1"/>
        </w:rPr>
        <w:t>szak</w:t>
      </w:r>
      <w:r w:rsidRPr="00EA15D2">
        <w:rPr>
          <w:rFonts w:cs="Times New Roman"/>
          <w:color w:val="000000" w:themeColor="text1"/>
        </w:rPr>
        <w:t>ellátások: pénzbeli, természetbeni és személyes gondoskodást nyújtó ellátások a s</w:t>
      </w:r>
      <w:r w:rsidR="00DE5303" w:rsidRPr="00EA15D2">
        <w:rPr>
          <w:rFonts w:cs="Times New Roman"/>
          <w:color w:val="000000" w:themeColor="text1"/>
        </w:rPr>
        <w:t>zociális és a gyermekek jogállásáról szóló jogszabályok alapján</w:t>
      </w:r>
    </w:p>
    <w:p w14:paraId="2308E63E" w14:textId="77777777" w:rsidR="00785B95" w:rsidRPr="00143993" w:rsidRDefault="00785B95" w:rsidP="00143993">
      <w:pPr>
        <w:spacing w:after="0"/>
        <w:ind w:left="851"/>
        <w:rPr>
          <w:rFonts w:cs="Times New Roman"/>
          <w:color w:val="000000" w:themeColor="text1"/>
        </w:rPr>
      </w:pPr>
      <w:r w:rsidRPr="00143993">
        <w:rPr>
          <w:rFonts w:cs="Times New Roman"/>
          <w:color w:val="000000" w:themeColor="text1"/>
        </w:rPr>
        <w:t>A jogi szabályozás, alapelvei, rendszere és szereplői</w:t>
      </w:r>
    </w:p>
    <w:p w14:paraId="2775961E" w14:textId="77777777" w:rsidR="00785B95" w:rsidRPr="00143993" w:rsidRDefault="00785B95" w:rsidP="00143993">
      <w:pPr>
        <w:spacing w:after="0"/>
        <w:ind w:left="851"/>
        <w:rPr>
          <w:rFonts w:cs="Times New Roman"/>
          <w:color w:val="000000" w:themeColor="text1"/>
        </w:rPr>
      </w:pPr>
      <w:r w:rsidRPr="00143993">
        <w:rPr>
          <w:rFonts w:cs="Times New Roman"/>
          <w:color w:val="000000" w:themeColor="text1"/>
        </w:rPr>
        <w:t>A törvényben szabályozott helyi ellátások és intézményei</w:t>
      </w:r>
    </w:p>
    <w:p w14:paraId="2BFF0919" w14:textId="77777777" w:rsidR="00785B95" w:rsidRPr="00EA15D2" w:rsidRDefault="00785B95" w:rsidP="00143993">
      <w:pPr>
        <w:spacing w:after="0"/>
        <w:ind w:left="851"/>
        <w:rPr>
          <w:rFonts w:cs="Times New Roman"/>
          <w:color w:val="000000" w:themeColor="text1"/>
        </w:rPr>
      </w:pPr>
      <w:r w:rsidRPr="00143993">
        <w:rPr>
          <w:rFonts w:cs="Times New Roman"/>
          <w:color w:val="000000" w:themeColor="text1"/>
        </w:rPr>
        <w:t>Munkanélküliek és a hajléktalan személyek önkormányzati ellátásai</w:t>
      </w:r>
    </w:p>
    <w:p w14:paraId="7214FF21" w14:textId="77777777" w:rsidR="008553B5" w:rsidRPr="00EA15D2" w:rsidRDefault="008553B5" w:rsidP="00143993">
      <w:pPr>
        <w:spacing w:after="0"/>
        <w:ind w:left="851"/>
        <w:rPr>
          <w:rFonts w:cs="Times New Roman"/>
          <w:color w:val="000000" w:themeColor="text1"/>
        </w:rPr>
      </w:pPr>
    </w:p>
    <w:p w14:paraId="2A8C8502" w14:textId="77777777" w:rsidR="008553B5" w:rsidRPr="00EA15D2" w:rsidRDefault="00785B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Közigazgatási ismeretek</w:t>
      </w:r>
      <w:r w:rsidR="008553B5" w:rsidRPr="00EA15D2">
        <w:rPr>
          <w:rFonts w:cs="Times New Roman"/>
          <w:b/>
          <w:i/>
          <w:color w:val="000000" w:themeColor="text1"/>
        </w:rPr>
        <w:t xml:space="preserve"> </w:t>
      </w:r>
    </w:p>
    <w:p w14:paraId="6BD7667B" w14:textId="7D50E6E9" w:rsidR="00E44395" w:rsidRPr="00EA15D2" w:rsidRDefault="00E44395" w:rsidP="00E44395">
      <w:pPr>
        <w:pStyle w:val="Alaprtelmezett"/>
        <w:ind w:left="851"/>
        <w:rPr>
          <w:color w:val="000000" w:themeColor="text1"/>
          <w:lang w:bidi="ar-SA"/>
        </w:rPr>
      </w:pPr>
      <w:r w:rsidRPr="00EA15D2">
        <w:rPr>
          <w:color w:val="000000" w:themeColor="text1"/>
          <w:lang w:val="hu-HU" w:bidi="ar-SA"/>
        </w:rPr>
        <w:t>A közigazgatás alapfogalmai</w:t>
      </w:r>
    </w:p>
    <w:p w14:paraId="418364D6"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Az állam és az önkormányzatok felépítése, hatáskörei</w:t>
      </w:r>
    </w:p>
    <w:p w14:paraId="68C02BCC"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Alapismeretek a jogalkalmazás és jogérvényesítés lehetőségeiről</w:t>
      </w:r>
    </w:p>
    <w:p w14:paraId="2F5D2AF2"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 helyi önkormányzás alapelvei, az önkormányzati rendszer általános sajátosságai</w:t>
      </w:r>
    </w:p>
    <w:p w14:paraId="244546BB"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Az önkormányzati feladatok és hatáskörök rendszere</w:t>
      </w:r>
    </w:p>
    <w:p w14:paraId="10B72BFC"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 települési önkormányzat szervei</w:t>
      </w:r>
    </w:p>
    <w:p w14:paraId="5E1F10ED"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Lokális hatalmi szervek és szervezetek (kormányhivatalok, járási hivatalok) feladatai</w:t>
      </w:r>
    </w:p>
    <w:p w14:paraId="68D93EA5" w14:textId="77777777" w:rsidR="00E44395" w:rsidRPr="00EA15D2" w:rsidRDefault="00E44395" w:rsidP="00E44395">
      <w:pPr>
        <w:pStyle w:val="Listaszerbekezds1"/>
        <w:spacing w:after="0"/>
        <w:ind w:left="851"/>
        <w:rPr>
          <w:rFonts w:cs="Times New Roman"/>
          <w:color w:val="000000" w:themeColor="text1"/>
          <w:szCs w:val="24"/>
        </w:rPr>
      </w:pPr>
      <w:r w:rsidRPr="00EA15D2">
        <w:rPr>
          <w:rFonts w:cs="Times New Roman"/>
          <w:color w:val="000000" w:themeColor="text1"/>
          <w:szCs w:val="24"/>
        </w:rPr>
        <w:t>A közigazgatási eljárás jogi szabályai, alapfogalmai, alapeljárás, jogorvoslat, végrehajtás</w:t>
      </w:r>
    </w:p>
    <w:p w14:paraId="71452504" w14:textId="77777777" w:rsidR="00E44395" w:rsidRPr="00EA15D2" w:rsidRDefault="00E44395" w:rsidP="00E44395">
      <w:pPr>
        <w:pStyle w:val="Listaszerbekezds1"/>
        <w:spacing w:after="0"/>
        <w:ind w:left="851"/>
        <w:rPr>
          <w:rFonts w:cs="Times New Roman"/>
          <w:color w:val="000000" w:themeColor="text1"/>
          <w:szCs w:val="24"/>
          <w:lang w:eastAsia="zh-CN"/>
        </w:rPr>
      </w:pPr>
      <w:r w:rsidRPr="00EA15D2">
        <w:rPr>
          <w:rFonts w:cs="Times New Roman"/>
          <w:color w:val="000000" w:themeColor="text1"/>
          <w:szCs w:val="24"/>
        </w:rPr>
        <w:t>Hatósági bizonyítvány, igazolvány, nyilvántartás</w:t>
      </w:r>
    </w:p>
    <w:p w14:paraId="04AA0BEF" w14:textId="77777777" w:rsidR="00E44395" w:rsidRPr="001D6378" w:rsidRDefault="00E44395" w:rsidP="00E44395">
      <w:pPr>
        <w:pStyle w:val="Alaprtelmezett"/>
        <w:ind w:left="851"/>
        <w:rPr>
          <w:color w:val="000000" w:themeColor="text1"/>
          <w:lang w:val="hu-HU" w:bidi="ar-SA"/>
        </w:rPr>
      </w:pPr>
      <w:r w:rsidRPr="00EA15D2">
        <w:rPr>
          <w:color w:val="000000" w:themeColor="text1"/>
          <w:lang w:val="hu-HU" w:bidi="ar-SA"/>
        </w:rPr>
        <w:t>A közigazgatási eljárás adminisztrációja</w:t>
      </w:r>
    </w:p>
    <w:p w14:paraId="1739FAED" w14:textId="77777777" w:rsidR="008553B5" w:rsidRPr="00EA15D2" w:rsidRDefault="008553B5" w:rsidP="008553B5">
      <w:pPr>
        <w:tabs>
          <w:tab w:val="left" w:pos="1418"/>
          <w:tab w:val="right" w:pos="9072"/>
        </w:tabs>
        <w:spacing w:after="0"/>
        <w:ind w:left="851"/>
        <w:rPr>
          <w:rFonts w:cs="Times New Roman"/>
          <w:color w:val="000000" w:themeColor="text1"/>
        </w:rPr>
      </w:pPr>
    </w:p>
    <w:p w14:paraId="1BE0CE2E"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A52872E" w14:textId="6B79BA63" w:rsidR="00E44395" w:rsidRPr="001D6378" w:rsidRDefault="00E44395" w:rsidP="00E44395">
      <w:pPr>
        <w:pStyle w:val="Alaprtelmezett"/>
        <w:ind w:firstLine="709"/>
        <w:rPr>
          <w:color w:val="000000" w:themeColor="text1"/>
          <w:lang w:val="hu-HU" w:bidi="ar-SA"/>
        </w:rPr>
      </w:pPr>
      <w:r w:rsidRPr="00EA15D2">
        <w:rPr>
          <w:color w:val="000000" w:themeColor="text1"/>
          <w:lang w:val="hu-HU" w:bidi="ar-SA"/>
        </w:rPr>
        <w:t>Átlagos tanterem, vagy könyvtár</w:t>
      </w:r>
    </w:p>
    <w:p w14:paraId="6B189DFA" w14:textId="37F05955" w:rsidR="00E44395" w:rsidRPr="00EA15D2" w:rsidRDefault="00E44395" w:rsidP="00E44395">
      <w:pPr>
        <w:spacing w:after="0"/>
        <w:ind w:left="567"/>
        <w:rPr>
          <w:rFonts w:cs="Times New Roman"/>
          <w:color w:val="000000" w:themeColor="text1"/>
        </w:rPr>
      </w:pPr>
      <w:r w:rsidRPr="00EA15D2">
        <w:rPr>
          <w:rFonts w:cs="Times New Roman"/>
          <w:color w:val="000000" w:themeColor="text1"/>
          <w:szCs w:val="24"/>
        </w:rPr>
        <w:t>8-15 fős csoportokban szervezett csoportmunka, ennyi főre kialakított csoportszobában, ahol lehetőség van a körbeülésre</w:t>
      </w:r>
    </w:p>
    <w:p w14:paraId="2A717319" w14:textId="77777777" w:rsidR="00E44395" w:rsidRPr="00EA15D2" w:rsidRDefault="00E44395" w:rsidP="00E44395">
      <w:pPr>
        <w:spacing w:after="0"/>
        <w:ind w:left="426"/>
        <w:rPr>
          <w:rFonts w:cs="Times New Roman"/>
          <w:color w:val="000000" w:themeColor="text1"/>
        </w:rPr>
      </w:pPr>
    </w:p>
    <w:p w14:paraId="4CA3993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B39D249" w14:textId="7A19FC84" w:rsidR="008553B5" w:rsidRPr="00EA15D2" w:rsidRDefault="008553B5" w:rsidP="008553B5">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445054D" w14:textId="77777777" w:rsidR="008553B5" w:rsidRPr="00EA15D2" w:rsidRDefault="008553B5" w:rsidP="008553B5">
      <w:pPr>
        <w:spacing w:after="0"/>
        <w:ind w:left="426"/>
        <w:rPr>
          <w:rFonts w:cs="Times New Roman"/>
          <w:color w:val="000000" w:themeColor="text1"/>
        </w:rPr>
      </w:pPr>
    </w:p>
    <w:p w14:paraId="47745116" w14:textId="0B4863F3" w:rsidR="008553B5" w:rsidRPr="00EA15D2" w:rsidRDefault="00E44395" w:rsidP="008553B5">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Társadalomismereti és szociálpolitikai gyakorlat</w:t>
      </w:r>
      <w:r w:rsidRPr="00EA15D2">
        <w:rPr>
          <w:rFonts w:cs="Times New Roman"/>
          <w:b/>
          <w:color w:val="000000" w:themeColor="text1"/>
        </w:rPr>
        <w:t xml:space="preserve"> </w:t>
      </w:r>
      <w:r w:rsidR="008553B5" w:rsidRPr="00EA15D2">
        <w:rPr>
          <w:rFonts w:cs="Times New Roman"/>
          <w:b/>
          <w:color w:val="000000" w:themeColor="text1"/>
        </w:rPr>
        <w:t>tantárgy</w:t>
      </w:r>
      <w:r w:rsidR="008553B5" w:rsidRPr="00EA15D2">
        <w:rPr>
          <w:rFonts w:cs="Times New Roman"/>
          <w:b/>
          <w:color w:val="000000" w:themeColor="text1"/>
        </w:rPr>
        <w:tab/>
      </w:r>
      <w:r w:rsidR="00E07419" w:rsidRPr="00EA15D2">
        <w:rPr>
          <w:rFonts w:cs="Times New Roman"/>
          <w:b/>
          <w:color w:val="000000" w:themeColor="text1"/>
        </w:rPr>
        <w:t>108</w:t>
      </w:r>
      <w:r w:rsidR="008553B5" w:rsidRPr="00EA15D2">
        <w:rPr>
          <w:rFonts w:cs="Times New Roman"/>
          <w:b/>
          <w:color w:val="000000" w:themeColor="text1"/>
        </w:rPr>
        <w:t xml:space="preserve"> óra/</w:t>
      </w:r>
      <w:r w:rsidR="00E07419" w:rsidRPr="00EA15D2">
        <w:rPr>
          <w:rFonts w:cs="Times New Roman"/>
          <w:b/>
          <w:color w:val="000000" w:themeColor="text1"/>
        </w:rPr>
        <w:t>108</w:t>
      </w:r>
      <w:r w:rsidR="008553B5" w:rsidRPr="00EA15D2">
        <w:rPr>
          <w:rFonts w:cs="Times New Roman"/>
          <w:b/>
          <w:color w:val="000000" w:themeColor="text1"/>
        </w:rPr>
        <w:t xml:space="preserve"> óra*</w:t>
      </w:r>
    </w:p>
    <w:p w14:paraId="545788A4" w14:textId="77777777" w:rsidR="008553B5" w:rsidRPr="00EA15D2" w:rsidRDefault="008553B5" w:rsidP="008553B5">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3D21D8A4" w14:textId="77777777" w:rsidR="008553B5" w:rsidRPr="00EA15D2" w:rsidRDefault="008553B5" w:rsidP="008553B5">
      <w:pPr>
        <w:spacing w:after="0"/>
        <w:ind w:left="426"/>
        <w:rPr>
          <w:rFonts w:cs="Times New Roman"/>
          <w:color w:val="000000" w:themeColor="text1"/>
        </w:rPr>
      </w:pPr>
    </w:p>
    <w:p w14:paraId="5680D5FB" w14:textId="4B19FEF2" w:rsidR="008553B5" w:rsidRPr="00EA15D2" w:rsidRDefault="008553B5" w:rsidP="008553B5">
      <w:pPr>
        <w:spacing w:after="0"/>
        <w:ind w:left="426"/>
        <w:rPr>
          <w:rFonts w:cs="Times New Roman"/>
          <w:color w:val="000000" w:themeColor="text1"/>
        </w:rPr>
      </w:pPr>
      <w:r w:rsidRPr="00EA15D2">
        <w:rPr>
          <w:rFonts w:cs="Times New Roman"/>
          <w:color w:val="000000" w:themeColor="text1"/>
        </w:rPr>
        <w:t>A tantárgy a főszakképesítéshez kapcsolódik.</w:t>
      </w:r>
    </w:p>
    <w:p w14:paraId="279DE630" w14:textId="77777777" w:rsidR="008553B5" w:rsidRPr="00EA15D2" w:rsidRDefault="008553B5" w:rsidP="008553B5">
      <w:pPr>
        <w:spacing w:after="0"/>
        <w:ind w:left="426"/>
        <w:rPr>
          <w:rFonts w:cs="Times New Roman"/>
          <w:color w:val="000000" w:themeColor="text1"/>
        </w:rPr>
      </w:pPr>
    </w:p>
    <w:p w14:paraId="6F94776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DB5C4EC" w14:textId="3F5676DC" w:rsidR="00E44395" w:rsidRPr="00EA15D2" w:rsidRDefault="00E44395" w:rsidP="00E44395">
      <w:pPr>
        <w:pStyle w:val="Alaprtelmezett"/>
        <w:ind w:left="567"/>
        <w:rPr>
          <w:color w:val="000000" w:themeColor="text1"/>
          <w:lang w:val="hu-HU" w:bidi="ar-SA"/>
        </w:rPr>
      </w:pPr>
      <w:r w:rsidRPr="00EA15D2">
        <w:rPr>
          <w:color w:val="000000" w:themeColor="text1"/>
          <w:lang w:val="hu-HU" w:bidi="ar-SA"/>
        </w:rPr>
        <w:t>Olyan módszerek, tech</w:t>
      </w:r>
      <w:r w:rsidR="00BC3164" w:rsidRPr="00EA15D2">
        <w:rPr>
          <w:color w:val="000000" w:themeColor="text1"/>
          <w:lang w:val="hu-HU" w:bidi="ar-SA"/>
        </w:rPr>
        <w:t>nikák, praktikus információ</w:t>
      </w:r>
      <w:r w:rsidRPr="00EA15D2">
        <w:rPr>
          <w:color w:val="000000" w:themeColor="text1"/>
          <w:lang w:val="hu-HU" w:bidi="ar-SA"/>
        </w:rPr>
        <w:t>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14:paraId="1F4193A9" w14:textId="77777777" w:rsidR="008553B5" w:rsidRPr="00EA15D2" w:rsidRDefault="008553B5" w:rsidP="008553B5">
      <w:pPr>
        <w:spacing w:after="0"/>
        <w:ind w:left="426"/>
        <w:rPr>
          <w:rFonts w:cs="Times New Roman"/>
          <w:color w:val="000000" w:themeColor="text1"/>
        </w:rPr>
      </w:pPr>
    </w:p>
    <w:p w14:paraId="31CA7E81"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4063F8F9" w14:textId="6270D687" w:rsidR="008553B5" w:rsidRPr="001D6378" w:rsidRDefault="00D11962" w:rsidP="007F0FED">
      <w:pPr>
        <w:pStyle w:val="Alaprtelmezett"/>
        <w:ind w:left="567"/>
        <w:rPr>
          <w:color w:val="000000" w:themeColor="text1"/>
          <w:lang w:val="hu-HU"/>
        </w:rPr>
      </w:pPr>
      <w:r w:rsidRPr="00EA15D2">
        <w:rPr>
          <w:color w:val="000000" w:themeColor="text1"/>
          <w:lang w:val="hu-HU" w:bidi="ar-SA"/>
        </w:rPr>
        <w:t>A középiskolai Társadalomismeret, a T</w:t>
      </w:r>
      <w:r w:rsidR="00E44395" w:rsidRPr="00EA15D2">
        <w:rPr>
          <w:color w:val="000000" w:themeColor="text1"/>
          <w:lang w:val="hu-HU" w:bidi="ar-SA"/>
        </w:rPr>
        <w:t>örténelem tantárgy társadalomtörténeti fejezetei, társadalom-földrajzi információk, valamint a demográfiai és gazdasági adatok ábrázolási technikái.</w:t>
      </w:r>
    </w:p>
    <w:p w14:paraId="565347B1" w14:textId="77777777" w:rsidR="008553B5" w:rsidRPr="00EA15D2" w:rsidRDefault="008553B5" w:rsidP="008553B5">
      <w:pPr>
        <w:spacing w:after="0"/>
        <w:ind w:left="426"/>
        <w:rPr>
          <w:rFonts w:cs="Times New Roman"/>
          <w:color w:val="000000" w:themeColor="text1"/>
        </w:rPr>
      </w:pPr>
    </w:p>
    <w:p w14:paraId="53F225F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0BA77EAD" w14:textId="77777777" w:rsidR="008553B5" w:rsidRPr="00EA15D2" w:rsidRDefault="00E44395"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Gyakorlat a család és életmód körében</w:t>
      </w:r>
      <w:r w:rsidR="008553B5" w:rsidRPr="00EA15D2">
        <w:rPr>
          <w:rFonts w:cs="Times New Roman"/>
          <w:b/>
          <w:i/>
          <w:color w:val="000000" w:themeColor="text1"/>
        </w:rPr>
        <w:t xml:space="preserve"> </w:t>
      </w:r>
    </w:p>
    <w:p w14:paraId="33B375AF" w14:textId="5DA2AFD2" w:rsidR="008553B5" w:rsidRPr="001D6378" w:rsidRDefault="00E44395" w:rsidP="00810C9A">
      <w:pPr>
        <w:pStyle w:val="Alaprtelmezett"/>
        <w:ind w:left="851"/>
        <w:rPr>
          <w:color w:val="000000" w:themeColor="text1"/>
          <w:lang w:val="hu-HU"/>
        </w:rPr>
      </w:pPr>
      <w:r w:rsidRPr="00EA15D2">
        <w:rPr>
          <w:color w:val="000000" w:themeColor="text1"/>
          <w:lang w:val="hu-HU" w:bidi="ar-SA"/>
        </w:rPr>
        <w:t>Egy, a tanulók által kiválasztott (nem a szociális ellátás klienseként élő) család egy felnőtt tagjával készített életútinterjú előkészítése, megvalósítása, értelmezése és feldolgozása.</w:t>
      </w:r>
    </w:p>
    <w:p w14:paraId="06B69551" w14:textId="77777777" w:rsidR="008553B5" w:rsidRPr="00EA15D2" w:rsidRDefault="008553B5" w:rsidP="008553B5">
      <w:pPr>
        <w:tabs>
          <w:tab w:val="left" w:pos="1418"/>
          <w:tab w:val="right" w:pos="9072"/>
        </w:tabs>
        <w:spacing w:after="0"/>
        <w:ind w:left="851"/>
        <w:rPr>
          <w:rFonts w:cs="Times New Roman"/>
          <w:color w:val="000000" w:themeColor="text1"/>
        </w:rPr>
      </w:pPr>
    </w:p>
    <w:p w14:paraId="258AF6A1" w14:textId="77777777" w:rsidR="008553B5" w:rsidRPr="00EA15D2" w:rsidRDefault="0091546D"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Szociológiai alapismereti gyakorlat </w:t>
      </w:r>
    </w:p>
    <w:p w14:paraId="5F244CC9" w14:textId="42EC2AA1" w:rsidR="0091546D" w:rsidRPr="00EA15D2" w:rsidRDefault="0091546D" w:rsidP="0091546D">
      <w:pPr>
        <w:pStyle w:val="Alaprtelmezett"/>
        <w:ind w:left="851"/>
        <w:rPr>
          <w:color w:val="000000" w:themeColor="text1"/>
          <w:lang w:val="hu-HU" w:bidi="ar-SA"/>
        </w:rPr>
      </w:pPr>
      <w:r w:rsidRPr="00EA15D2">
        <w:rPr>
          <w:color w:val="000000" w:themeColor="text1"/>
          <w:lang w:val="hu-HU" w:bidi="ar-SA"/>
        </w:rPr>
        <w:t xml:space="preserve">A tapasztalatok értelmezése a szociológia alapfogalmainak és alapvető összefüggéseinek rendszerében. </w:t>
      </w:r>
    </w:p>
    <w:p w14:paraId="0EA2B41B"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szociológiai adatfelvétel módszereinek alkalmazása (megfigyelés, dokumentumelemzés, kísérlet és a kérdezéses technikák).</w:t>
      </w:r>
    </w:p>
    <w:p w14:paraId="12E437AB"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társadalom összetételét mutató adatok értelmezése és ábrázolása</w:t>
      </w:r>
    </w:p>
    <w:p w14:paraId="58385603"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Adatgyűjtés és értelmezés a helyi társadalom szerkezetének és jellemzőinek tárgykörében.</w:t>
      </w:r>
    </w:p>
    <w:p w14:paraId="0448A874" w14:textId="77777777" w:rsidR="0091546D" w:rsidRPr="00EA15D2" w:rsidRDefault="0091546D" w:rsidP="0091546D">
      <w:pPr>
        <w:pStyle w:val="Alaprtelmezett"/>
        <w:ind w:left="851"/>
        <w:rPr>
          <w:color w:val="000000" w:themeColor="text1"/>
          <w:lang w:val="hu-HU" w:bidi="ar-SA"/>
        </w:rPr>
      </w:pPr>
      <w:r w:rsidRPr="00EA15D2">
        <w:rPr>
          <w:color w:val="000000" w:themeColor="text1"/>
          <w:lang w:val="hu-HU" w:bidi="ar-SA"/>
        </w:rPr>
        <w:t>A helyi erőforrások és hiányok felmérési technikáinak gyakorlása.</w:t>
      </w:r>
    </w:p>
    <w:p w14:paraId="474C50AA" w14:textId="77777777" w:rsidR="008553B5" w:rsidRPr="00EA15D2" w:rsidRDefault="008553B5" w:rsidP="008553B5">
      <w:pPr>
        <w:tabs>
          <w:tab w:val="left" w:pos="1418"/>
          <w:tab w:val="right" w:pos="9072"/>
        </w:tabs>
        <w:spacing w:after="0"/>
        <w:ind w:left="851"/>
        <w:rPr>
          <w:rFonts w:cs="Times New Roman"/>
          <w:color w:val="000000" w:themeColor="text1"/>
        </w:rPr>
      </w:pPr>
    </w:p>
    <w:p w14:paraId="55BF5236" w14:textId="77777777" w:rsidR="008553B5" w:rsidRPr="00EA15D2" w:rsidRDefault="0091546D"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Szociálpolitikai monitorozás </w:t>
      </w:r>
    </w:p>
    <w:p w14:paraId="27C1D442" w14:textId="6D0B2104" w:rsidR="0091546D" w:rsidRPr="00EA15D2" w:rsidRDefault="0091546D" w:rsidP="0091546D">
      <w:pPr>
        <w:pStyle w:val="Alaprtelmezett"/>
        <w:ind w:left="851"/>
        <w:rPr>
          <w:color w:val="000000" w:themeColor="text1"/>
          <w:lang w:val="hu-HU" w:bidi="ar-SA"/>
        </w:rPr>
      </w:pPr>
      <w:r w:rsidRPr="00EA15D2">
        <w:rPr>
          <w:color w:val="000000" w:themeColor="text1"/>
          <w:lang w:val="hu-HU" w:bidi="ar-SA"/>
        </w:rPr>
        <w:t>A szociális, gyermekjóléti</w:t>
      </w:r>
      <w:r w:rsidR="006C0EC0" w:rsidRPr="00EA15D2">
        <w:rPr>
          <w:color w:val="000000" w:themeColor="text1"/>
          <w:lang w:val="hu-HU" w:bidi="ar-SA"/>
        </w:rPr>
        <w:t xml:space="preserve"> alapellátási</w:t>
      </w:r>
      <w:r w:rsidRPr="00EA15D2">
        <w:rPr>
          <w:color w:val="000000" w:themeColor="text1"/>
          <w:lang w:val="hu-HU" w:bidi="ar-SA"/>
        </w:rPr>
        <w:t xml:space="preserve"> és </w:t>
      </w:r>
      <w:r w:rsidR="00D11962" w:rsidRPr="00EA15D2">
        <w:rPr>
          <w:color w:val="000000" w:themeColor="text1"/>
          <w:lang w:val="hu-HU" w:bidi="ar-SA"/>
        </w:rPr>
        <w:t xml:space="preserve">a </w:t>
      </w:r>
      <w:r w:rsidRPr="00EA15D2">
        <w:rPr>
          <w:color w:val="000000" w:themeColor="text1"/>
          <w:lang w:val="hu-HU" w:bidi="ar-SA"/>
        </w:rPr>
        <w:t xml:space="preserve">gyermekvédelmi </w:t>
      </w:r>
      <w:r w:rsidR="00D11962" w:rsidRPr="00EA15D2">
        <w:rPr>
          <w:color w:val="000000" w:themeColor="text1"/>
          <w:lang w:val="hu-HU" w:bidi="ar-SA"/>
        </w:rPr>
        <w:t>szak</w:t>
      </w:r>
      <w:r w:rsidRPr="00EA15D2">
        <w:rPr>
          <w:color w:val="000000" w:themeColor="text1"/>
          <w:lang w:val="hu-HU" w:bidi="ar-SA"/>
        </w:rPr>
        <w:t>ellátás állami, egyházi és civil szervezetei, intézményrendszerük.</w:t>
      </w:r>
    </w:p>
    <w:p w14:paraId="51F8BE5E" w14:textId="2110135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képző intézmény/iskola környezetében tevékenykedő, elérhető szociális, foglalkoztatási, családtámogatási, köznevelési, gyermekjóléti</w:t>
      </w:r>
      <w:r w:rsidR="00BC3164" w:rsidRPr="00EA15D2">
        <w:rPr>
          <w:rFonts w:cs="Times New Roman"/>
          <w:color w:val="000000" w:themeColor="text1"/>
          <w:szCs w:val="24"/>
        </w:rPr>
        <w:t xml:space="preserve"> alapellátási</w:t>
      </w:r>
      <w:r w:rsidRPr="00EA15D2">
        <w:rPr>
          <w:rFonts w:cs="Times New Roman"/>
          <w:color w:val="000000" w:themeColor="text1"/>
          <w:szCs w:val="24"/>
        </w:rPr>
        <w:t>, gyermekvédelmi</w:t>
      </w:r>
      <w:r w:rsidR="00BC3164" w:rsidRPr="00EA15D2">
        <w:rPr>
          <w:rFonts w:cs="Times New Roman"/>
          <w:color w:val="000000" w:themeColor="text1"/>
          <w:szCs w:val="24"/>
        </w:rPr>
        <w:t xml:space="preserve"> szakellátási</w:t>
      </w:r>
      <w:r w:rsidRPr="00EA15D2">
        <w:rPr>
          <w:rFonts w:cs="Times New Roman"/>
          <w:color w:val="000000" w:themeColor="text1"/>
          <w:szCs w:val="24"/>
        </w:rPr>
        <w:t xml:space="preserve"> és munkaügyi intézmények monitorozás-szintű megtekintése, feladatainak és működésüknek áttekintő megismerése.</w:t>
      </w:r>
    </w:p>
    <w:p w14:paraId="4EAC068C"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jóléti ellátások és támogatások rendszerének megismerése, az ellátások megszerzésének feltételeinek és szabályainak áttekintése.</w:t>
      </w:r>
    </w:p>
    <w:p w14:paraId="38840000"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Élmények és motívumok nyújtása annak érdekében, hogy a tanulók segítséget kapjanak a specializáció, az elsajátítani kívánt konkrét szakképesítés kiválasztásához.</w:t>
      </w:r>
    </w:p>
    <w:p w14:paraId="3B00E35B" w14:textId="77777777" w:rsidR="0091546D" w:rsidRPr="00EA15D2" w:rsidRDefault="0091546D" w:rsidP="0091546D">
      <w:pPr>
        <w:pStyle w:val="Listaszerbekezds1"/>
        <w:spacing w:after="0"/>
        <w:ind w:left="851"/>
        <w:rPr>
          <w:rFonts w:cs="Times New Roman"/>
          <w:color w:val="000000" w:themeColor="text1"/>
        </w:rPr>
      </w:pPr>
      <w:r w:rsidRPr="00EA15D2">
        <w:rPr>
          <w:rFonts w:cs="Times New Roman"/>
          <w:color w:val="000000" w:themeColor="text1"/>
          <w:szCs w:val="24"/>
        </w:rPr>
        <w:t>A monitorozás során a tanulók naplót vezetnek, és részletes jegyzeteket készítenek a tapasztalatokról.</w:t>
      </w:r>
    </w:p>
    <w:p w14:paraId="39AAD9CC" w14:textId="77777777" w:rsidR="008553B5" w:rsidRPr="00EA15D2" w:rsidRDefault="008553B5" w:rsidP="008553B5">
      <w:pPr>
        <w:tabs>
          <w:tab w:val="left" w:pos="1418"/>
          <w:tab w:val="right" w:pos="9072"/>
        </w:tabs>
        <w:spacing w:after="0"/>
        <w:ind w:left="851"/>
        <w:rPr>
          <w:rFonts w:cs="Times New Roman"/>
          <w:color w:val="000000" w:themeColor="text1"/>
        </w:rPr>
      </w:pPr>
    </w:p>
    <w:p w14:paraId="6A723E8C" w14:textId="77777777" w:rsidR="008553B5" w:rsidRPr="00EA15D2" w:rsidRDefault="0091546D"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Az intézmény megismerése </w:t>
      </w:r>
    </w:p>
    <w:p w14:paraId="3BD68017" w14:textId="009A29B7" w:rsidR="0091546D" w:rsidRPr="00EA15D2" w:rsidRDefault="0091546D" w:rsidP="0091546D">
      <w:pPr>
        <w:pStyle w:val="Alaprtelmezett"/>
        <w:ind w:left="851"/>
        <w:rPr>
          <w:color w:val="000000" w:themeColor="text1"/>
          <w:lang w:val="hu-HU" w:bidi="ar-SA"/>
        </w:rPr>
      </w:pPr>
      <w:r w:rsidRPr="00EA15D2">
        <w:rPr>
          <w:color w:val="000000" w:themeColor="text1"/>
          <w:lang w:val="hu-HU" w:bidi="ar-SA"/>
        </w:rPr>
        <w:t>A monitorozás során megismert intézményekből a tanulók érdeklődésüknek megfelelően választanak, hogy az adott intézményt részletesebben megismerjék.</w:t>
      </w:r>
    </w:p>
    <w:p w14:paraId="2EFCB62B" w14:textId="029D6D4B"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helye a szociális, gyermekjóléti</w:t>
      </w:r>
      <w:r w:rsidR="00D11962" w:rsidRPr="00EA15D2">
        <w:rPr>
          <w:rFonts w:cs="Times New Roman"/>
          <w:color w:val="000000" w:themeColor="text1"/>
          <w:szCs w:val="24"/>
        </w:rPr>
        <w:t xml:space="preserve"> alap és a </w:t>
      </w:r>
      <w:r w:rsidRPr="00EA15D2">
        <w:rPr>
          <w:rFonts w:cs="Times New Roman"/>
          <w:color w:val="000000" w:themeColor="text1"/>
          <w:szCs w:val="24"/>
        </w:rPr>
        <w:t xml:space="preserve"> gyermekvédelmi</w:t>
      </w:r>
      <w:r w:rsidR="00D11962" w:rsidRPr="00EA15D2">
        <w:rPr>
          <w:rFonts w:cs="Times New Roman"/>
          <w:color w:val="000000" w:themeColor="text1"/>
          <w:szCs w:val="24"/>
        </w:rPr>
        <w:t xml:space="preserve"> szakellátás</w:t>
      </w:r>
      <w:r w:rsidRPr="00EA15D2">
        <w:rPr>
          <w:rFonts w:cs="Times New Roman"/>
          <w:color w:val="000000" w:themeColor="text1"/>
          <w:szCs w:val="24"/>
        </w:rPr>
        <w:t>, köznevelési, közigazgatási rendszerben; az adott település ellátási rendszerében.</w:t>
      </w:r>
    </w:p>
    <w:p w14:paraId="2FE551DC"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profilja és tevékenységének rendszere.</w:t>
      </w:r>
    </w:p>
    <w:p w14:paraId="0B822E48"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külső és belső kapcsolatrendszerének megismerése.</w:t>
      </w:r>
    </w:p>
    <w:p w14:paraId="1C362CF7"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működését szabályozó jogszabályok, pénzforrási lehetőségeinek feltárása.</w:t>
      </w:r>
    </w:p>
    <w:p w14:paraId="6567CB08"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belső struktúrájának, tárgyi feltételeinek, működésének, fenntartásának, döntési folyamatának megismerése.</w:t>
      </w:r>
    </w:p>
    <w:p w14:paraId="59E4E0CD"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kínált szolgáltatások és a kliensek szükségletei közötti viszony feltárása.</w:t>
      </w:r>
    </w:p>
    <w:p w14:paraId="3C90EBB8"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Információk gyűjtése a szolgáltatásokhoz való hozzájutás feltételeiről, lehetőségeiről.</w:t>
      </w:r>
    </w:p>
    <w:p w14:paraId="1EAFC41E"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alkalmazott szupervízió formái; a munkacsoportok közötti együttműködés.</w:t>
      </w:r>
    </w:p>
    <w:p w14:paraId="5803774F"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intézmény adminisztrációja.</w:t>
      </w:r>
    </w:p>
    <w:p w14:paraId="1804E552" w14:textId="77777777" w:rsidR="0091546D" w:rsidRPr="00EA15D2" w:rsidRDefault="0091546D" w:rsidP="0091546D">
      <w:pPr>
        <w:pStyle w:val="Listaszerbekezds1"/>
        <w:spacing w:after="0"/>
        <w:ind w:left="851"/>
        <w:rPr>
          <w:rFonts w:cs="Times New Roman"/>
          <w:color w:val="000000" w:themeColor="text1"/>
          <w:szCs w:val="24"/>
        </w:rPr>
      </w:pPr>
    </w:p>
    <w:p w14:paraId="0EDE498B"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b/>
          <w:bCs/>
          <w:color w:val="000000" w:themeColor="text1"/>
          <w:szCs w:val="24"/>
        </w:rPr>
        <w:t>Követelmény:</w:t>
      </w:r>
    </w:p>
    <w:p w14:paraId="00B8094E" w14:textId="77777777" w:rsidR="0091546D" w:rsidRPr="00EA15D2" w:rsidRDefault="0091546D" w:rsidP="0091546D">
      <w:pPr>
        <w:pStyle w:val="Listaszerbekezds1"/>
        <w:spacing w:after="0"/>
        <w:ind w:left="851"/>
        <w:rPr>
          <w:rFonts w:eastAsia="Times New Roman" w:cs="Times New Roman"/>
          <w:color w:val="000000" w:themeColor="text1"/>
          <w:szCs w:val="24"/>
        </w:rPr>
      </w:pPr>
      <w:r w:rsidRPr="00EA15D2">
        <w:rPr>
          <w:rFonts w:cs="Times New Roman"/>
          <w:color w:val="000000" w:themeColor="text1"/>
          <w:szCs w:val="24"/>
        </w:rPr>
        <w:t>A gyakorlat során a tanulók naplót vezetnek, és részletes jegyzeteket készítenek a tapasztalatokról.</w:t>
      </w:r>
    </w:p>
    <w:p w14:paraId="2F49A478" w14:textId="3E1C65EF" w:rsidR="0091546D" w:rsidRPr="00EA15D2" w:rsidRDefault="00B7156C" w:rsidP="0091546D">
      <w:pPr>
        <w:pStyle w:val="Listaszerbekezds1"/>
        <w:spacing w:after="0"/>
        <w:ind w:left="851"/>
        <w:rPr>
          <w:rFonts w:cs="Times New Roman"/>
          <w:color w:val="000000" w:themeColor="text1"/>
        </w:rPr>
      </w:pPr>
      <w:r>
        <w:rPr>
          <w:rFonts w:eastAsia="Times New Roman" w:cs="Times New Roman"/>
          <w:color w:val="000000" w:themeColor="text1"/>
          <w:szCs w:val="24"/>
        </w:rPr>
        <w:t>Szakmai és vizsgakövetelmény szerint</w:t>
      </w:r>
      <w:r w:rsidR="0091546D" w:rsidRPr="00EA15D2">
        <w:rPr>
          <w:rFonts w:eastAsia="Times New Roman" w:cs="Times New Roman"/>
          <w:color w:val="000000" w:themeColor="text1"/>
          <w:szCs w:val="24"/>
        </w:rPr>
        <w:t>: „</w:t>
      </w:r>
      <w:r w:rsidR="0091546D" w:rsidRPr="00EA15D2">
        <w:rPr>
          <w:rFonts w:cs="Times New Roman"/>
          <w:color w:val="000000" w:themeColor="text1"/>
          <w:szCs w:val="24"/>
        </w:rPr>
        <w:t>Az előzetesen megvalósított, egybefüggő, két hetes gyakorlatról szóló Napló”.</w:t>
      </w:r>
    </w:p>
    <w:p w14:paraId="37374CBD" w14:textId="77777777" w:rsidR="008553B5" w:rsidRPr="00EA15D2" w:rsidRDefault="008553B5" w:rsidP="008553B5">
      <w:pPr>
        <w:tabs>
          <w:tab w:val="left" w:pos="1418"/>
          <w:tab w:val="right" w:pos="9072"/>
        </w:tabs>
        <w:spacing w:after="0"/>
        <w:ind w:left="851"/>
        <w:rPr>
          <w:rFonts w:cs="Times New Roman"/>
          <w:color w:val="000000" w:themeColor="text1"/>
        </w:rPr>
      </w:pPr>
    </w:p>
    <w:p w14:paraId="5F87B607"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45F1816" w14:textId="4F7FA7BA" w:rsidR="0091546D" w:rsidRPr="00EA15D2" w:rsidRDefault="0091546D" w:rsidP="0091546D">
      <w:pPr>
        <w:pStyle w:val="Alaprtelmezett"/>
        <w:tabs>
          <w:tab w:val="left" w:pos="1134"/>
        </w:tabs>
        <w:ind w:left="567"/>
        <w:rPr>
          <w:color w:val="000000" w:themeColor="text1"/>
          <w:lang w:val="hu-HU" w:bidi="ar-SA"/>
        </w:rPr>
      </w:pPr>
      <w:r w:rsidRPr="00EA15D2">
        <w:rPr>
          <w:color w:val="000000" w:themeColor="text1"/>
          <w:lang w:val="hu-HU" w:bidi="ar-SA"/>
        </w:rPr>
        <w:t>Az iskolai feldolgozásokhoz átlagos tanterem, vagy könyvtár</w:t>
      </w:r>
    </w:p>
    <w:p w14:paraId="7F2BF342" w14:textId="77777777" w:rsidR="0091546D" w:rsidRPr="001D6378" w:rsidRDefault="0091546D" w:rsidP="0091546D">
      <w:pPr>
        <w:pStyle w:val="Alaprtelmezett"/>
        <w:tabs>
          <w:tab w:val="left" w:pos="1134"/>
        </w:tabs>
        <w:ind w:left="567"/>
        <w:rPr>
          <w:color w:val="000000" w:themeColor="text1"/>
          <w:lang w:val="hu-HU" w:bidi="ar-SA"/>
        </w:rPr>
      </w:pPr>
      <w:r w:rsidRPr="00EA15D2">
        <w:rPr>
          <w:color w:val="000000" w:themeColor="text1"/>
          <w:lang w:val="hu-HU" w:bidi="ar-SA"/>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14:paraId="54202123" w14:textId="77777777" w:rsidR="008553B5" w:rsidRPr="00EA15D2" w:rsidRDefault="008553B5" w:rsidP="008553B5">
      <w:pPr>
        <w:spacing w:after="0"/>
        <w:ind w:left="426"/>
        <w:rPr>
          <w:rFonts w:cs="Times New Roman"/>
          <w:color w:val="000000" w:themeColor="text1"/>
        </w:rPr>
      </w:pPr>
    </w:p>
    <w:p w14:paraId="7CD7FB32"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04CC9EFC" w14:textId="6372079F" w:rsidR="008553B5" w:rsidRPr="00EA15D2" w:rsidRDefault="008553B5" w:rsidP="008553B5">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8FBD9BA" w14:textId="77777777" w:rsidR="008553B5" w:rsidRPr="00EA15D2" w:rsidRDefault="008553B5" w:rsidP="008553B5">
      <w:pPr>
        <w:spacing w:after="0"/>
        <w:ind w:left="426"/>
        <w:rPr>
          <w:rFonts w:cs="Times New Roman"/>
          <w:color w:val="000000" w:themeColor="text1"/>
        </w:rPr>
      </w:pPr>
    </w:p>
    <w:p w14:paraId="17225166" w14:textId="6C5EF50E" w:rsidR="008553B5" w:rsidRPr="00EA15D2" w:rsidRDefault="0091546D" w:rsidP="008553B5">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Pedagógiai, pszichológiai alapismeretek</w:t>
      </w:r>
      <w:r w:rsidR="008553B5" w:rsidRPr="00EA15D2">
        <w:rPr>
          <w:rFonts w:cs="Times New Roman"/>
          <w:b/>
          <w:color w:val="000000" w:themeColor="text1"/>
        </w:rPr>
        <w:t xml:space="preserve"> tantárgy</w:t>
      </w:r>
      <w:r w:rsidR="008553B5" w:rsidRPr="00EA15D2">
        <w:rPr>
          <w:rFonts w:cs="Times New Roman"/>
          <w:b/>
          <w:color w:val="000000" w:themeColor="text1"/>
        </w:rPr>
        <w:tab/>
      </w:r>
      <w:r w:rsidR="00E07419" w:rsidRPr="00EA15D2">
        <w:rPr>
          <w:rFonts w:cs="Times New Roman"/>
          <w:b/>
          <w:color w:val="000000" w:themeColor="text1"/>
        </w:rPr>
        <w:t>108</w:t>
      </w:r>
      <w:r w:rsidR="008553B5" w:rsidRPr="00EA15D2">
        <w:rPr>
          <w:rFonts w:cs="Times New Roman"/>
          <w:b/>
          <w:color w:val="000000" w:themeColor="text1"/>
        </w:rPr>
        <w:t xml:space="preserve"> óra/</w:t>
      </w:r>
      <w:r w:rsidRPr="00EA15D2">
        <w:rPr>
          <w:rFonts w:cs="Times New Roman"/>
          <w:b/>
          <w:color w:val="000000" w:themeColor="text1"/>
        </w:rPr>
        <w:t>1</w:t>
      </w:r>
      <w:r w:rsidR="00E07419" w:rsidRPr="00EA15D2">
        <w:rPr>
          <w:rFonts w:cs="Times New Roman"/>
          <w:b/>
          <w:color w:val="000000" w:themeColor="text1"/>
        </w:rPr>
        <w:t>11</w:t>
      </w:r>
      <w:r w:rsidR="008553B5" w:rsidRPr="00EA15D2">
        <w:rPr>
          <w:rFonts w:cs="Times New Roman"/>
          <w:b/>
          <w:color w:val="000000" w:themeColor="text1"/>
        </w:rPr>
        <w:t xml:space="preserve"> óra*</w:t>
      </w:r>
    </w:p>
    <w:p w14:paraId="1A9973CC" w14:textId="77777777" w:rsidR="008553B5" w:rsidRPr="00EA15D2" w:rsidRDefault="008553B5" w:rsidP="008553B5">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BFC265D" w14:textId="77777777" w:rsidR="008553B5" w:rsidRPr="00EA15D2" w:rsidRDefault="008553B5" w:rsidP="008553B5">
      <w:pPr>
        <w:spacing w:after="0"/>
        <w:ind w:left="426"/>
        <w:rPr>
          <w:rFonts w:cs="Times New Roman"/>
          <w:color w:val="000000" w:themeColor="text1"/>
        </w:rPr>
      </w:pPr>
    </w:p>
    <w:p w14:paraId="63587BAD" w14:textId="5D104C37" w:rsidR="008553B5" w:rsidRPr="00EA15D2" w:rsidRDefault="008553B5" w:rsidP="008553B5">
      <w:pPr>
        <w:spacing w:after="0"/>
        <w:ind w:left="426"/>
        <w:rPr>
          <w:rFonts w:cs="Times New Roman"/>
          <w:color w:val="000000" w:themeColor="text1"/>
        </w:rPr>
      </w:pPr>
      <w:r w:rsidRPr="00EA15D2">
        <w:rPr>
          <w:rFonts w:cs="Times New Roman"/>
          <w:color w:val="000000" w:themeColor="text1"/>
        </w:rPr>
        <w:t>A tantárgy a főszakképesítéshez kapcsolódik.</w:t>
      </w:r>
    </w:p>
    <w:p w14:paraId="548D7709" w14:textId="77777777" w:rsidR="008553B5" w:rsidRPr="00EA15D2" w:rsidRDefault="008553B5" w:rsidP="008553B5">
      <w:pPr>
        <w:spacing w:after="0"/>
        <w:ind w:left="426"/>
        <w:rPr>
          <w:rFonts w:cs="Times New Roman"/>
          <w:color w:val="000000" w:themeColor="text1"/>
        </w:rPr>
      </w:pPr>
    </w:p>
    <w:p w14:paraId="521C704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80C5618" w14:textId="64380DA7" w:rsidR="0091546D" w:rsidRPr="00EA15D2" w:rsidRDefault="0091546D" w:rsidP="0091546D">
      <w:pPr>
        <w:spacing w:after="0"/>
        <w:ind w:left="426"/>
        <w:rPr>
          <w:rFonts w:cs="Times New Roman"/>
          <w:color w:val="000000" w:themeColor="text1"/>
        </w:rPr>
      </w:pPr>
      <w:r w:rsidRPr="00EA15D2">
        <w:rPr>
          <w:rFonts w:eastAsia="Times New Roman" w:cs="Times New Roman"/>
          <w:color w:val="000000" w:themeColor="text1"/>
          <w:lang w:eastAsia="ar-SA"/>
        </w:rPr>
        <w:t>Alapismereteket és alapfogalmakat szolgáltatni az emberi pszichikumról, a személyiségről, a személyiség fejlődéséről és a társas érintkezés sajátosságairól. A 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14:paraId="177A5808" w14:textId="77777777" w:rsidR="008553B5" w:rsidRPr="00EA15D2" w:rsidRDefault="008553B5" w:rsidP="008553B5">
      <w:pPr>
        <w:spacing w:after="0"/>
        <w:ind w:left="426"/>
        <w:rPr>
          <w:rFonts w:cs="Times New Roman"/>
          <w:color w:val="000000" w:themeColor="text1"/>
        </w:rPr>
      </w:pPr>
    </w:p>
    <w:p w14:paraId="4B8FDD55"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92AE915" w14:textId="5F8C560E" w:rsidR="0091546D" w:rsidRPr="00EA15D2" w:rsidRDefault="0091546D" w:rsidP="0091546D">
      <w:pPr>
        <w:spacing w:after="0"/>
        <w:ind w:left="426"/>
        <w:rPr>
          <w:rFonts w:cs="Times New Roman"/>
          <w:color w:val="000000" w:themeColor="text1"/>
        </w:rPr>
      </w:pPr>
      <w:r w:rsidRPr="00EA15D2">
        <w:rPr>
          <w:rFonts w:eastAsia="Times New Roman" w:cs="Times New Roman"/>
          <w:color w:val="000000" w:themeColor="text1"/>
          <w:lang w:eastAsia="ar-SA"/>
        </w:rPr>
        <w:t>A középiskolai Történelem, társadalmi és állampolgári ismeretek és Filozófia tantárgyak kultúrtörténeti fejezetei</w:t>
      </w:r>
    </w:p>
    <w:p w14:paraId="6A52C0AC" w14:textId="77777777" w:rsidR="008553B5" w:rsidRPr="00EA15D2" w:rsidRDefault="008553B5" w:rsidP="008553B5">
      <w:pPr>
        <w:spacing w:after="0"/>
        <w:ind w:left="426"/>
        <w:rPr>
          <w:rFonts w:cs="Times New Roman"/>
          <w:color w:val="000000" w:themeColor="text1"/>
        </w:rPr>
      </w:pPr>
    </w:p>
    <w:p w14:paraId="03B6838B"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0BE1250B" w14:textId="77777777" w:rsidR="008553B5" w:rsidRPr="00EA15D2" w:rsidRDefault="0091546D"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Pszichológiai alapismeretek</w:t>
      </w:r>
      <w:r w:rsidR="008553B5" w:rsidRPr="00EA15D2">
        <w:rPr>
          <w:rFonts w:cs="Times New Roman"/>
          <w:b/>
          <w:i/>
          <w:color w:val="000000" w:themeColor="text1"/>
        </w:rPr>
        <w:t xml:space="preserve"> </w:t>
      </w:r>
    </w:p>
    <w:p w14:paraId="5756DDA7" w14:textId="174221EC" w:rsidR="0091546D" w:rsidRPr="001D6378" w:rsidRDefault="0091546D" w:rsidP="0091546D">
      <w:pPr>
        <w:pStyle w:val="Alaprtelmezett"/>
        <w:ind w:left="851"/>
        <w:rPr>
          <w:color w:val="000000" w:themeColor="text1"/>
          <w:lang w:val="hu-HU" w:bidi="ar-SA"/>
        </w:rPr>
      </w:pPr>
      <w:r w:rsidRPr="00EA15D2">
        <w:rPr>
          <w:color w:val="000000" w:themeColor="text1"/>
          <w:lang w:val="hu-HU" w:bidi="ar-SA"/>
        </w:rPr>
        <w:t>A pszichológia alapvető fogalmai és összefüggései; lelki jelenségek és folyamatok</w:t>
      </w:r>
    </w:p>
    <w:p w14:paraId="3A823486"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motiváció; az érzelmek; a megismerés (észlelés, percepció, figyelem, érdeklődés, emlékezet, képzelet, gondolkodás); a tudatállapotok</w:t>
      </w:r>
    </w:p>
    <w:p w14:paraId="3025BEE4"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Személyészlelést befolyásoló tényezők: szociokulturális környezet, empátia, önértékelés, intellektuális, emocionális jellemzők</w:t>
      </w:r>
    </w:p>
    <w:p w14:paraId="3318EBDF"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munka során alkalmazható pszichológiai megismerési módszerek: megfigyelés, dokumentumelemzés, kérdezés, kísérlet</w:t>
      </w:r>
    </w:p>
    <w:p w14:paraId="5E1DA8F2" w14:textId="77777777" w:rsidR="008553B5" w:rsidRPr="00EA15D2" w:rsidRDefault="0091546D" w:rsidP="0058777D">
      <w:pPr>
        <w:pStyle w:val="Listaszerbekezds1"/>
        <w:spacing w:after="0"/>
        <w:ind w:left="851"/>
        <w:rPr>
          <w:rFonts w:cs="Times New Roman"/>
          <w:color w:val="000000" w:themeColor="text1"/>
        </w:rPr>
      </w:pPr>
      <w:r w:rsidRPr="00EA15D2">
        <w:rPr>
          <w:rFonts w:cs="Times New Roman"/>
          <w:color w:val="000000" w:themeColor="text1"/>
          <w:szCs w:val="24"/>
        </w:rPr>
        <w:t>A szükségletek rendszere, a szükséglet-kielégítés hiányainak jelei</w:t>
      </w:r>
    </w:p>
    <w:p w14:paraId="32E72B13" w14:textId="77777777" w:rsidR="008553B5" w:rsidRPr="00EA15D2" w:rsidRDefault="008553B5" w:rsidP="008553B5">
      <w:pPr>
        <w:tabs>
          <w:tab w:val="left" w:pos="1418"/>
          <w:tab w:val="right" w:pos="9072"/>
        </w:tabs>
        <w:spacing w:after="0"/>
        <w:ind w:left="851"/>
        <w:rPr>
          <w:rFonts w:cs="Times New Roman"/>
          <w:color w:val="000000" w:themeColor="text1"/>
        </w:rPr>
      </w:pPr>
    </w:p>
    <w:p w14:paraId="696C459A" w14:textId="77777777" w:rsidR="008553B5" w:rsidRPr="00EA15D2" w:rsidRDefault="0091546D"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Szociálpszichológiai jelenségek és folyamatok </w:t>
      </w:r>
    </w:p>
    <w:p w14:paraId="79B70CA5" w14:textId="5595DA0B" w:rsidR="0091546D" w:rsidRPr="00EA15D2" w:rsidRDefault="0091546D" w:rsidP="0091546D">
      <w:pPr>
        <w:pStyle w:val="Alaprtelmezett"/>
        <w:ind w:left="851"/>
        <w:rPr>
          <w:color w:val="000000" w:themeColor="text1"/>
          <w:lang w:bidi="ar-SA"/>
        </w:rPr>
      </w:pPr>
      <w:r w:rsidRPr="00EA15D2">
        <w:rPr>
          <w:color w:val="000000" w:themeColor="text1"/>
          <w:lang w:val="hu-HU" w:bidi="ar-SA"/>
        </w:rPr>
        <w:t>A szociálpszichológia fogalma, tárgyköre</w:t>
      </w:r>
    </w:p>
    <w:p w14:paraId="7E6CFEC3"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társadalom kisebb és nagyobb egységeiben működő jelenségek, szabályszerűségek felismerése</w:t>
      </w:r>
    </w:p>
    <w:p w14:paraId="3676838A"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csoport hatása az egyénre, csoportközi viszonyok, a verbális, nonverbális és a metakommunikációs jelzések érvényesülése és hatása</w:t>
      </w:r>
    </w:p>
    <w:p w14:paraId="7BA112FB"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Tömeg, közösség, társadalmi nagycsoport, a csoport szerepe az elsődleges és a másodlagos szocializációban</w:t>
      </w:r>
    </w:p>
    <w:p w14:paraId="6D621CD2"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társas érintkezés sajátossága, a kommunikáció elmélete, szociálpszichológiai fogalmak és folyamatok</w:t>
      </w:r>
    </w:p>
    <w:p w14:paraId="67F88505"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Csoportdinamikai jelenségek és folyamatok</w:t>
      </w:r>
    </w:p>
    <w:p w14:paraId="4413FDD6"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Szociális identitás kialakulása, szociális tanulás</w:t>
      </w:r>
    </w:p>
    <w:p w14:paraId="4DFDDF98"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Attitűdök, énvédő funkciók</w:t>
      </w:r>
    </w:p>
    <w:p w14:paraId="1F77B6CB"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sztereotípiák, stigmák, az emberi vonzalmak és taszítások, játszmák</w:t>
      </w:r>
    </w:p>
    <w:p w14:paraId="4EAC44CA"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előítélet kialakulása és okai</w:t>
      </w:r>
    </w:p>
    <w:p w14:paraId="41D7D851"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előítéletek csoportfolyamatokat befolyásoló hatása</w:t>
      </w:r>
    </w:p>
    <w:p w14:paraId="10927A97"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szerep, a szerepstruktúrák, szerep-összeférhetetlenségek, szerepkonfliktusok </w:t>
      </w:r>
    </w:p>
    <w:p w14:paraId="5E759A31"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Konfliktusok és a konfliktuskezelés</w:t>
      </w:r>
    </w:p>
    <w:p w14:paraId="60A93180"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Konformitás és non-konformitás</w:t>
      </w:r>
    </w:p>
    <w:p w14:paraId="55DCE453" w14:textId="77777777" w:rsidR="0091546D"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 konfliktusok keletkezése és megoldásának technikája</w:t>
      </w:r>
    </w:p>
    <w:p w14:paraId="7AED5068" w14:textId="6C1B34AA" w:rsidR="000957F9" w:rsidRPr="00EA15D2" w:rsidRDefault="0091546D" w:rsidP="0091546D">
      <w:pPr>
        <w:pStyle w:val="Listaszerbekezds1"/>
        <w:spacing w:after="0"/>
        <w:ind w:left="851"/>
        <w:rPr>
          <w:rFonts w:cs="Times New Roman"/>
          <w:color w:val="000000" w:themeColor="text1"/>
          <w:szCs w:val="24"/>
        </w:rPr>
      </w:pPr>
      <w:r w:rsidRPr="00EA15D2">
        <w:rPr>
          <w:rFonts w:cs="Times New Roman"/>
          <w:color w:val="000000" w:themeColor="text1"/>
          <w:szCs w:val="24"/>
        </w:rPr>
        <w:t>Az eltérő fejlődésből eredő hátrányok: sérült gyermek a családban; sérültek a társadalomban</w:t>
      </w:r>
    </w:p>
    <w:p w14:paraId="4FA50350" w14:textId="77777777" w:rsidR="008553B5" w:rsidRPr="00EA15D2" w:rsidRDefault="0091546D" w:rsidP="0058777D">
      <w:pPr>
        <w:pStyle w:val="Listaszerbekezds1"/>
        <w:spacing w:after="0"/>
        <w:ind w:left="851"/>
        <w:rPr>
          <w:rFonts w:cs="Times New Roman"/>
          <w:color w:val="000000" w:themeColor="text1"/>
        </w:rPr>
      </w:pPr>
      <w:r w:rsidRPr="00EA15D2">
        <w:rPr>
          <w:rFonts w:cs="Times New Roman"/>
          <w:color w:val="000000" w:themeColor="text1"/>
          <w:szCs w:val="24"/>
        </w:rPr>
        <w:t>A szociálpszichológiai ismeretek gyakorlati alkalmazása a problémák felismerésében, kezelésében, megoldásában</w:t>
      </w:r>
      <w:r w:rsidRPr="00EA15D2">
        <w:rPr>
          <w:rFonts w:cs="Times New Roman"/>
          <w:color w:val="000000" w:themeColor="text1"/>
        </w:rPr>
        <w:t xml:space="preserve"> </w:t>
      </w:r>
    </w:p>
    <w:p w14:paraId="087D06DB" w14:textId="77777777" w:rsidR="008553B5" w:rsidRPr="00EA15D2" w:rsidRDefault="008553B5" w:rsidP="008553B5">
      <w:pPr>
        <w:tabs>
          <w:tab w:val="left" w:pos="1418"/>
          <w:tab w:val="right" w:pos="9072"/>
        </w:tabs>
        <w:spacing w:after="0"/>
        <w:ind w:left="851"/>
        <w:rPr>
          <w:rFonts w:cs="Times New Roman"/>
          <w:color w:val="000000" w:themeColor="text1"/>
        </w:rPr>
      </w:pPr>
    </w:p>
    <w:p w14:paraId="3F7CBD86" w14:textId="77777777" w:rsidR="008553B5" w:rsidRPr="00EA15D2" w:rsidRDefault="00A90CF7"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szCs w:val="24"/>
        </w:rPr>
        <w:t xml:space="preserve"> Az életút pszichológiája</w:t>
      </w:r>
      <w:r w:rsidR="008553B5" w:rsidRPr="00EA15D2">
        <w:rPr>
          <w:rFonts w:cs="Times New Roman"/>
          <w:b/>
          <w:i/>
          <w:color w:val="000000" w:themeColor="text1"/>
        </w:rPr>
        <w:t xml:space="preserve"> </w:t>
      </w:r>
    </w:p>
    <w:p w14:paraId="2F7F9FD6" w14:textId="56840A0D" w:rsidR="00A90CF7" w:rsidRPr="00EA15D2" w:rsidRDefault="00A90CF7" w:rsidP="00A90CF7">
      <w:pPr>
        <w:pStyle w:val="Alaprtelmezett"/>
        <w:ind w:left="851"/>
        <w:rPr>
          <w:color w:val="000000" w:themeColor="text1"/>
          <w:lang w:val="hu-HU" w:bidi="ar-SA"/>
        </w:rPr>
      </w:pPr>
      <w:r w:rsidRPr="00EA15D2">
        <w:rPr>
          <w:color w:val="000000" w:themeColor="text1"/>
          <w:lang w:val="hu-HU" w:bidi="ar-SA"/>
        </w:rPr>
        <w:t>Az ember életkori fejlődésének szakaszai, gyermekkor, serdülőkor, ifjúkor, felnőttkor, időskor, ezek fejlődési sajátosságai, az egyéni fejlődést befolyásoló tényezők jellegzetességei</w:t>
      </w:r>
    </w:p>
    <w:p w14:paraId="4E23ACA2"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Az emberi pszichikum fejlődésének, érésének folyamata </w:t>
      </w:r>
    </w:p>
    <w:p w14:paraId="49A29F2A"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szenzomotoros és a kognitív fejlődés menete</w:t>
      </w:r>
    </w:p>
    <w:p w14:paraId="7EC0DFB4"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Az ember megismerő tevékenységének területei, törvényszerűségei és azok időbeli lefolyása</w:t>
      </w:r>
    </w:p>
    <w:p w14:paraId="4852E73D"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fejlődés, érés, nevelés összefüggése</w:t>
      </w:r>
    </w:p>
    <w:p w14:paraId="2F7DE9E6"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Az anya-gyerek kapcsolat jelentősége a gyermek érzelmi, szociális és értelmi fejlődésében, szeparáció és hospitalizáció</w:t>
      </w:r>
    </w:p>
    <w:p w14:paraId="0C82F520"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motiváció, az érzelem és az akarat összefüggései és fejlődésmenete</w:t>
      </w:r>
    </w:p>
    <w:p w14:paraId="17027491"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játékfejlődés jellemzői a különböző életkori szakaszokban</w:t>
      </w:r>
    </w:p>
    <w:p w14:paraId="543E8B08"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Az átlagtól eltérő fejlődés jellemzői, a tünetek jelentősége, a fejlesztés lehetőségei</w:t>
      </w:r>
    </w:p>
    <w:p w14:paraId="7E68A01F"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Fejlődési, beilleszkedési és viselkedési zavarok, tanulási nehézségek, agresszió, pszichoszomatikus tünetek</w:t>
      </w:r>
    </w:p>
    <w:p w14:paraId="0ED3CCE3"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Az énkép, identitás, önbecsülés és önállóság kialakulásának folyamata, az érzelmi akarati, élet fejlődésmenete</w:t>
      </w:r>
    </w:p>
    <w:p w14:paraId="6E67CB3F" w14:textId="37E35462"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Az előítéletek életutat </w:t>
      </w:r>
      <w:r w:rsidR="000957F9" w:rsidRPr="00EA15D2">
        <w:rPr>
          <w:rFonts w:cs="Times New Roman"/>
          <w:color w:val="000000" w:themeColor="text1"/>
          <w:szCs w:val="24"/>
        </w:rPr>
        <w:t xml:space="preserve">és szocializációt </w:t>
      </w:r>
      <w:r w:rsidRPr="00EA15D2">
        <w:rPr>
          <w:rFonts w:cs="Times New Roman"/>
          <w:color w:val="000000" w:themeColor="text1"/>
          <w:szCs w:val="24"/>
        </w:rPr>
        <w:t>befolyásoló hatása</w:t>
      </w:r>
    </w:p>
    <w:p w14:paraId="1EED253A"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kortárs csoportok szerepe az egyes életkori szakaszokban</w:t>
      </w:r>
    </w:p>
    <w:p w14:paraId="0AB9E6EF"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Fejlődési és járulékos krízisek</w:t>
      </w:r>
    </w:p>
    <w:p w14:paraId="18DD0F88"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A játék, tanulás és munka személyiségalakító hatásai</w:t>
      </w:r>
    </w:p>
    <w:p w14:paraId="73A98A6D"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Válságok az életciklusokban</w:t>
      </w:r>
    </w:p>
    <w:p w14:paraId="4A307660"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Társadalmi traumák, a társadalmi körülmények pszichikus hatásai</w:t>
      </w:r>
    </w:p>
    <w:p w14:paraId="403A279A" w14:textId="77777777" w:rsidR="00A90CF7" w:rsidRPr="00EA15D2" w:rsidRDefault="00A90CF7" w:rsidP="00A90CF7">
      <w:pPr>
        <w:pStyle w:val="Listaszerbekezds1"/>
        <w:spacing w:after="0"/>
        <w:ind w:left="851"/>
        <w:rPr>
          <w:rFonts w:cs="Times New Roman"/>
          <w:color w:val="000000" w:themeColor="text1"/>
          <w:szCs w:val="24"/>
        </w:rPr>
      </w:pPr>
      <w:r w:rsidRPr="00EA15D2">
        <w:rPr>
          <w:rFonts w:cs="Times New Roman"/>
          <w:color w:val="000000" w:themeColor="text1"/>
          <w:szCs w:val="24"/>
        </w:rPr>
        <w:t>Hozzászokások, függőségek, szenvedélyek</w:t>
      </w:r>
    </w:p>
    <w:p w14:paraId="120E19E9" w14:textId="77777777" w:rsidR="00A90CF7" w:rsidRPr="00EA15D2" w:rsidRDefault="00A90CF7" w:rsidP="00A90CF7">
      <w:pPr>
        <w:pStyle w:val="Alaprtelmezett"/>
        <w:ind w:left="851"/>
        <w:rPr>
          <w:color w:val="000000" w:themeColor="text1"/>
          <w:lang w:val="hu-HU" w:bidi="ar-SA"/>
        </w:rPr>
      </w:pPr>
      <w:r w:rsidRPr="00EA15D2">
        <w:rPr>
          <w:color w:val="000000" w:themeColor="text1"/>
          <w:lang w:val="hu-HU" w:bidi="ar-SA"/>
        </w:rPr>
        <w:t>A veszteségek fajtái, pszichikus hatása és feldolgozásuk folyamata (a gyász lélektana, gyászreakciók), módszerei</w:t>
      </w:r>
    </w:p>
    <w:p w14:paraId="3EF47291" w14:textId="77777777" w:rsidR="008553B5" w:rsidRPr="00EA15D2" w:rsidRDefault="008553B5" w:rsidP="008553B5">
      <w:pPr>
        <w:tabs>
          <w:tab w:val="left" w:pos="1418"/>
          <w:tab w:val="right" w:pos="9072"/>
        </w:tabs>
        <w:spacing w:after="0"/>
        <w:ind w:left="851"/>
        <w:rPr>
          <w:rFonts w:cs="Times New Roman"/>
          <w:color w:val="000000" w:themeColor="text1"/>
        </w:rPr>
      </w:pPr>
    </w:p>
    <w:p w14:paraId="42DC0855" w14:textId="77777777" w:rsidR="008553B5" w:rsidRPr="00EA15D2" w:rsidRDefault="005E4728"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A személyiség pszichológiája</w:t>
      </w:r>
      <w:r w:rsidR="008553B5" w:rsidRPr="00EA15D2">
        <w:rPr>
          <w:rFonts w:cs="Times New Roman"/>
          <w:b/>
          <w:i/>
          <w:color w:val="000000" w:themeColor="text1"/>
        </w:rPr>
        <w:t xml:space="preserve"> </w:t>
      </w:r>
    </w:p>
    <w:p w14:paraId="0E386EB0" w14:textId="6FF1FE5E" w:rsidR="005E4728" w:rsidRPr="001D6378" w:rsidRDefault="005E4728" w:rsidP="005E4728">
      <w:pPr>
        <w:pStyle w:val="Alaprtelmezett"/>
        <w:ind w:left="851"/>
        <w:rPr>
          <w:color w:val="000000" w:themeColor="text1"/>
          <w:lang w:val="hu-HU" w:bidi="ar-SA"/>
        </w:rPr>
      </w:pPr>
      <w:r w:rsidRPr="00EA15D2">
        <w:rPr>
          <w:color w:val="000000" w:themeColor="text1"/>
          <w:lang w:val="hu-HU" w:bidi="ar-SA"/>
        </w:rPr>
        <w:t>A személyiség fogalma, személyiség elméletek (pl. típustanok, behaviorista elméletek, kognitív személyiségelméletek, vonás elméletek, pszichoanalitikus elméletek, holisztikus elméletek, humanisztikus személyiségelméletek</w:t>
      </w:r>
    </w:p>
    <w:p w14:paraId="25FB0631"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Személyiségtípusok</w:t>
      </w:r>
    </w:p>
    <w:p w14:paraId="2A295EBE"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Az egyéni fejlődést befolyásoló tényezők hatása a személyiségfejlődésre</w:t>
      </w:r>
    </w:p>
    <w:p w14:paraId="102469CE"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személyiség szerkezete, alakulása a kultúra, a család és a kortárscsoport hatására, vizsgálata; </w:t>
      </w:r>
    </w:p>
    <w:p w14:paraId="5FFBC1F3"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Énkép, éntudat, önértékelés, játszma, elhárító mechanizmusok</w:t>
      </w:r>
    </w:p>
    <w:p w14:paraId="584C775E"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Empátia</w:t>
      </w:r>
    </w:p>
    <w:p w14:paraId="088C472A"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Személyiségzavarok, fejlődészavarok és a deviánsviselkedés</w:t>
      </w:r>
    </w:p>
    <w:p w14:paraId="0892CCF6"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serdülők és az ifjúkorúak inadaptációja</w:t>
      </w:r>
    </w:p>
    <w:p w14:paraId="02CD9D69"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felnőtt személyiség- és viselkedészavarai </w:t>
      </w:r>
    </w:p>
    <w:p w14:paraId="251C86C9" w14:textId="77777777" w:rsidR="005E4728" w:rsidRPr="00EA15D2" w:rsidRDefault="005E4728" w:rsidP="005E4728">
      <w:pPr>
        <w:pStyle w:val="Listaszerbekezds1"/>
        <w:spacing w:after="0"/>
        <w:ind w:left="851"/>
        <w:rPr>
          <w:rFonts w:cs="Times New Roman"/>
          <w:color w:val="000000" w:themeColor="text1"/>
        </w:rPr>
      </w:pPr>
      <w:r w:rsidRPr="00EA15D2">
        <w:rPr>
          <w:rFonts w:cs="Times New Roman"/>
          <w:color w:val="000000" w:themeColor="text1"/>
          <w:szCs w:val="24"/>
        </w:rPr>
        <w:t>A viselkedési rendellenességek és kezelésük, terápiájuk</w:t>
      </w:r>
    </w:p>
    <w:p w14:paraId="01D9E90E" w14:textId="77777777" w:rsidR="008553B5" w:rsidRPr="00EA15D2" w:rsidRDefault="008553B5" w:rsidP="008553B5">
      <w:pPr>
        <w:tabs>
          <w:tab w:val="left" w:pos="1418"/>
          <w:tab w:val="right" w:pos="9072"/>
        </w:tabs>
        <w:spacing w:after="0"/>
        <w:ind w:left="851"/>
        <w:rPr>
          <w:rFonts w:cs="Times New Roman"/>
          <w:color w:val="000000" w:themeColor="text1"/>
        </w:rPr>
      </w:pPr>
    </w:p>
    <w:p w14:paraId="1FCE7D54" w14:textId="77777777" w:rsidR="008553B5" w:rsidRPr="00EA15D2" w:rsidRDefault="005E4728"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Szocializáció</w:t>
      </w:r>
      <w:r w:rsidR="008553B5" w:rsidRPr="00EA15D2">
        <w:rPr>
          <w:rFonts w:cs="Times New Roman"/>
          <w:b/>
          <w:i/>
          <w:color w:val="000000" w:themeColor="text1"/>
        </w:rPr>
        <w:t xml:space="preserve"> </w:t>
      </w:r>
    </w:p>
    <w:p w14:paraId="4FAABEAF" w14:textId="1FA92769" w:rsidR="005E4728" w:rsidRPr="00EA15D2" w:rsidRDefault="005E4728" w:rsidP="005E4728">
      <w:pPr>
        <w:pStyle w:val="Alaprtelmezett"/>
        <w:ind w:left="851"/>
        <w:rPr>
          <w:color w:val="000000" w:themeColor="text1"/>
          <w:lang w:val="hu-HU" w:bidi="ar-SA"/>
        </w:rPr>
      </w:pPr>
      <w:r w:rsidRPr="00EA15D2">
        <w:rPr>
          <w:color w:val="000000" w:themeColor="text1"/>
          <w:lang w:val="hu-HU" w:bidi="ar-SA"/>
        </w:rPr>
        <w:t>A szocializáció fogalma és folyamata</w:t>
      </w:r>
    </w:p>
    <w:p w14:paraId="64620EC6"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szocializációs színterek és hatások: anya, család, kortárscsoport, gyermekintézmények, kiemelten az iskola, munkahely, társadalmi szervezetek és intézmények, a kulturális minták és normák</w:t>
      </w:r>
    </w:p>
    <w:p w14:paraId="20DD9B8C"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szociális identitás</w:t>
      </w:r>
    </w:p>
    <w:p w14:paraId="70A506A0" w14:textId="77777777" w:rsidR="005E4728" w:rsidRPr="00EA15D2" w:rsidRDefault="005E4728" w:rsidP="005E4728">
      <w:pPr>
        <w:pStyle w:val="Listaszerbekezds1"/>
        <w:spacing w:after="0"/>
        <w:ind w:left="851"/>
        <w:rPr>
          <w:rFonts w:cs="Times New Roman"/>
          <w:color w:val="000000" w:themeColor="text1"/>
        </w:rPr>
      </w:pPr>
      <w:r w:rsidRPr="00EA15D2">
        <w:rPr>
          <w:rFonts w:cs="Times New Roman"/>
          <w:color w:val="000000" w:themeColor="text1"/>
          <w:szCs w:val="24"/>
        </w:rPr>
        <w:t>Az előítéletek szocializációt befolyásoló hatása</w:t>
      </w:r>
    </w:p>
    <w:p w14:paraId="5E2FF72A" w14:textId="77777777" w:rsidR="008553B5" w:rsidRPr="00EA15D2" w:rsidRDefault="008553B5" w:rsidP="008553B5">
      <w:pPr>
        <w:tabs>
          <w:tab w:val="left" w:pos="1418"/>
          <w:tab w:val="right" w:pos="9072"/>
        </w:tabs>
        <w:spacing w:after="0"/>
        <w:ind w:left="851"/>
        <w:rPr>
          <w:rFonts w:cs="Times New Roman"/>
          <w:color w:val="000000" w:themeColor="text1"/>
        </w:rPr>
      </w:pPr>
    </w:p>
    <w:p w14:paraId="7129E171" w14:textId="77777777" w:rsidR="008553B5" w:rsidRPr="00EA15D2" w:rsidRDefault="005E4728"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Pedagógiai alapismeretek</w:t>
      </w:r>
      <w:r w:rsidR="008553B5" w:rsidRPr="00EA15D2">
        <w:rPr>
          <w:rFonts w:cs="Times New Roman"/>
          <w:b/>
          <w:i/>
          <w:color w:val="000000" w:themeColor="text1"/>
        </w:rPr>
        <w:t xml:space="preserve"> </w:t>
      </w:r>
    </w:p>
    <w:p w14:paraId="6EBAAE6C" w14:textId="2FCB56AE" w:rsidR="005E4728" w:rsidRPr="00EA15D2" w:rsidRDefault="005E4728" w:rsidP="005E4728">
      <w:pPr>
        <w:pStyle w:val="Alaprtelmezett"/>
        <w:ind w:left="851"/>
        <w:rPr>
          <w:color w:val="000000" w:themeColor="text1"/>
          <w:lang w:val="hu-HU" w:bidi="ar-SA"/>
        </w:rPr>
      </w:pPr>
      <w:r w:rsidRPr="00EA15D2">
        <w:rPr>
          <w:color w:val="000000" w:themeColor="text1"/>
          <w:lang w:val="hu-HU" w:bidi="ar-SA"/>
        </w:rPr>
        <w:t>A nevelés fogalma, célja, feladatai, a nevelési folyamat törvényszerűségei</w:t>
      </w:r>
    </w:p>
    <w:p w14:paraId="0AC2678A"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nevelési folyamat résztvevői</w:t>
      </w:r>
    </w:p>
    <w:p w14:paraId="5F0AC7D0"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gyermek megismerésének lehetőségei, módszerei, a módszerválasztást befolyásoló tényezők</w:t>
      </w:r>
    </w:p>
    <w:p w14:paraId="3BA0569F"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Közvetett és közvetlen nevelési módszerek</w:t>
      </w:r>
    </w:p>
    <w:p w14:paraId="1127E65C"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nevelő személyisége, nevelésben betöltött szerepe</w:t>
      </w:r>
    </w:p>
    <w:p w14:paraId="42BD0DAC"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Nevelési stílusok és attitűdök </w:t>
      </w:r>
    </w:p>
    <w:p w14:paraId="69C24670"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Sikerek és kudarcok a nevelésben</w:t>
      </w:r>
    </w:p>
    <w:p w14:paraId="5D15376A"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Egyéni, csoportos, közösségi nevelés lehetőségei, formái</w:t>
      </w:r>
    </w:p>
    <w:p w14:paraId="11FBB999"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Pedagógiai folyamatok tudatos tervezése, elemzése a nevelőmunkában</w:t>
      </w:r>
    </w:p>
    <w:p w14:paraId="010BDF21"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gyermek környezetének kialakítása az életkornak megfelelő, öntevékeny, szabad mozgás és játék feltételeinek megteremtése</w:t>
      </w:r>
    </w:p>
    <w:p w14:paraId="3F7B9F79"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Egyéni képességek kibontakoztatásának lehetőségei</w:t>
      </w:r>
    </w:p>
    <w:p w14:paraId="04A1BE6D"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csoportban nevelkedő gyermek nehézségeinek megismerése, a beilleszkedés elősegítése pedagógiai eszközökkel, módszerekkel</w:t>
      </w:r>
    </w:p>
    <w:p w14:paraId="4C1315E4"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gyermek etnikai, vallási és kulturális sajátosságainak, hagyományainak és szokásainak figyelembevétele</w:t>
      </w:r>
    </w:p>
    <w:p w14:paraId="133BB1CF"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Tanulási folyamat, a tanulás segítése, a tanulási nehézségek</w:t>
      </w:r>
    </w:p>
    <w:p w14:paraId="74210DD7"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Egyéni bánásmód alkalmazása</w:t>
      </w:r>
    </w:p>
    <w:p w14:paraId="331CE16D"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Korai fejlesztés, sajátos nevelési igény szükségességének felismerése, fejlesztési módszerek</w:t>
      </w:r>
    </w:p>
    <w:p w14:paraId="7600D0DC" w14:textId="77777777" w:rsidR="005E4728" w:rsidRPr="00EA15D2" w:rsidRDefault="005E4728"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sajátos ütemű fejlődés megnyilvánulási jelei, a gyógypedagógiai segítséget igénylő problémák</w:t>
      </w:r>
    </w:p>
    <w:p w14:paraId="185985F4" w14:textId="6AD1BE4C" w:rsidR="005E4728" w:rsidRPr="00EA15D2" w:rsidRDefault="000957F9" w:rsidP="005E4728">
      <w:pPr>
        <w:pStyle w:val="Listaszerbekezds1"/>
        <w:spacing w:after="0"/>
        <w:ind w:left="851"/>
        <w:rPr>
          <w:rFonts w:cs="Times New Roman"/>
          <w:color w:val="000000" w:themeColor="text1"/>
          <w:szCs w:val="24"/>
        </w:rPr>
      </w:pPr>
      <w:r w:rsidRPr="00EA15D2">
        <w:rPr>
          <w:rFonts w:cs="Times New Roman"/>
          <w:color w:val="000000" w:themeColor="text1"/>
          <w:szCs w:val="24"/>
        </w:rPr>
        <w:t>A különleges, a speciális és a kettős szükségletű gyermek</w:t>
      </w:r>
      <w:r w:rsidR="0042414C" w:rsidRPr="00EA15D2">
        <w:rPr>
          <w:rFonts w:cs="Times New Roman"/>
          <w:color w:val="000000" w:themeColor="text1"/>
          <w:szCs w:val="24"/>
        </w:rPr>
        <w:t>ek</w:t>
      </w:r>
      <w:r w:rsidRPr="00EA15D2">
        <w:rPr>
          <w:rFonts w:cs="Times New Roman"/>
          <w:color w:val="000000" w:themeColor="text1"/>
          <w:szCs w:val="24"/>
        </w:rPr>
        <w:t xml:space="preserve"> jellemzői, </w:t>
      </w:r>
      <w:r w:rsidR="0042414C" w:rsidRPr="00EA15D2">
        <w:rPr>
          <w:rFonts w:cs="Times New Roman"/>
          <w:color w:val="000000" w:themeColor="text1"/>
          <w:szCs w:val="24"/>
        </w:rPr>
        <w:t xml:space="preserve">a </w:t>
      </w:r>
      <w:r w:rsidR="005E4728" w:rsidRPr="00EA15D2">
        <w:rPr>
          <w:rFonts w:cs="Times New Roman"/>
          <w:color w:val="000000" w:themeColor="text1"/>
          <w:szCs w:val="24"/>
        </w:rPr>
        <w:t>gyermekek oktatásának, fejlesztésének intézményei, lehetőségei</w:t>
      </w:r>
    </w:p>
    <w:p w14:paraId="3D74A933" w14:textId="77777777" w:rsidR="005E4728" w:rsidRPr="00EA15D2" w:rsidRDefault="005E4728" w:rsidP="005E4728">
      <w:pPr>
        <w:pStyle w:val="Listaszerbekezds1"/>
        <w:spacing w:after="0"/>
        <w:ind w:left="851"/>
        <w:rPr>
          <w:rFonts w:cs="Times New Roman"/>
          <w:color w:val="000000" w:themeColor="text1"/>
        </w:rPr>
      </w:pPr>
      <w:r w:rsidRPr="00EA15D2">
        <w:rPr>
          <w:rFonts w:cs="Times New Roman"/>
          <w:color w:val="000000" w:themeColor="text1"/>
          <w:szCs w:val="24"/>
        </w:rPr>
        <w:t>Az előítéletek működésének oktatást befolyásoló hatása</w:t>
      </w:r>
    </w:p>
    <w:p w14:paraId="3F8BCEE9" w14:textId="77777777" w:rsidR="008553B5" w:rsidRPr="00EA15D2" w:rsidRDefault="008553B5" w:rsidP="008553B5">
      <w:pPr>
        <w:tabs>
          <w:tab w:val="left" w:pos="1418"/>
          <w:tab w:val="right" w:pos="9072"/>
        </w:tabs>
        <w:spacing w:after="0"/>
        <w:ind w:left="851"/>
        <w:rPr>
          <w:rFonts w:cs="Times New Roman"/>
          <w:color w:val="000000" w:themeColor="text1"/>
        </w:rPr>
      </w:pPr>
    </w:p>
    <w:p w14:paraId="718DA220"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61918B87" w14:textId="1AFFD03B" w:rsidR="005E4728" w:rsidRPr="00EA15D2" w:rsidRDefault="005E4728" w:rsidP="005E4728">
      <w:pPr>
        <w:pStyle w:val="Listaszerbekezds1"/>
        <w:spacing w:after="0"/>
        <w:ind w:left="0" w:firstLine="567"/>
        <w:rPr>
          <w:rFonts w:cs="Times New Roman"/>
          <w:color w:val="000000" w:themeColor="text1"/>
        </w:rPr>
      </w:pPr>
      <w:r w:rsidRPr="00EA15D2">
        <w:rPr>
          <w:rFonts w:cs="Times New Roman"/>
          <w:color w:val="000000" w:themeColor="text1"/>
          <w:szCs w:val="24"/>
        </w:rPr>
        <w:t>Átlagos tanterem vagy könyvtár</w:t>
      </w:r>
    </w:p>
    <w:p w14:paraId="27A29515" w14:textId="77777777" w:rsidR="008553B5" w:rsidRPr="00EA15D2" w:rsidRDefault="008553B5" w:rsidP="008553B5">
      <w:pPr>
        <w:spacing w:after="0"/>
        <w:ind w:left="426"/>
        <w:rPr>
          <w:rFonts w:cs="Times New Roman"/>
          <w:color w:val="000000" w:themeColor="text1"/>
        </w:rPr>
      </w:pPr>
    </w:p>
    <w:p w14:paraId="52E13CE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25EA6986" w14:textId="67E545F3" w:rsidR="008553B5" w:rsidRPr="00EA15D2" w:rsidRDefault="008553B5" w:rsidP="008553B5">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2CDEF9F8" w14:textId="77777777" w:rsidR="008553B5" w:rsidRPr="00EA15D2" w:rsidRDefault="008553B5" w:rsidP="008553B5">
      <w:pPr>
        <w:spacing w:after="0"/>
        <w:ind w:left="426"/>
        <w:rPr>
          <w:rFonts w:cs="Times New Roman"/>
          <w:color w:val="000000" w:themeColor="text1"/>
        </w:rPr>
      </w:pPr>
    </w:p>
    <w:p w14:paraId="07D40496" w14:textId="66813071" w:rsidR="008553B5" w:rsidRPr="00EA15D2" w:rsidRDefault="005E4728" w:rsidP="008553B5">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Pszichológiai gyakorlat</w:t>
      </w:r>
      <w:r w:rsidRPr="00EA15D2">
        <w:rPr>
          <w:rFonts w:cs="Times New Roman"/>
          <w:b/>
          <w:color w:val="000000" w:themeColor="text1"/>
        </w:rPr>
        <w:t xml:space="preserve"> </w:t>
      </w:r>
      <w:r w:rsidR="008553B5" w:rsidRPr="00EA15D2">
        <w:rPr>
          <w:rFonts w:cs="Times New Roman"/>
          <w:b/>
          <w:color w:val="000000" w:themeColor="text1"/>
        </w:rPr>
        <w:t>tantárgy</w:t>
      </w:r>
      <w:r w:rsidR="008553B5" w:rsidRPr="00EA15D2">
        <w:rPr>
          <w:rFonts w:cs="Times New Roman"/>
          <w:b/>
          <w:color w:val="000000" w:themeColor="text1"/>
        </w:rPr>
        <w:tab/>
      </w:r>
      <w:r w:rsidR="00E07419" w:rsidRPr="00EA15D2">
        <w:rPr>
          <w:rFonts w:cs="Times New Roman"/>
          <w:b/>
          <w:color w:val="000000" w:themeColor="text1"/>
        </w:rPr>
        <w:t>54</w:t>
      </w:r>
      <w:r w:rsidR="008553B5" w:rsidRPr="00EA15D2">
        <w:rPr>
          <w:rFonts w:cs="Times New Roman"/>
          <w:b/>
          <w:color w:val="000000" w:themeColor="text1"/>
        </w:rPr>
        <w:t xml:space="preserve"> óra/</w:t>
      </w:r>
      <w:r w:rsidR="00E07419" w:rsidRPr="00EA15D2">
        <w:rPr>
          <w:rFonts w:cs="Times New Roman"/>
          <w:b/>
          <w:color w:val="000000" w:themeColor="text1"/>
        </w:rPr>
        <w:t>54</w:t>
      </w:r>
      <w:r w:rsidR="008553B5" w:rsidRPr="00EA15D2">
        <w:rPr>
          <w:rFonts w:cs="Times New Roman"/>
          <w:b/>
          <w:color w:val="000000" w:themeColor="text1"/>
        </w:rPr>
        <w:t xml:space="preserve"> óra*</w:t>
      </w:r>
    </w:p>
    <w:p w14:paraId="6BC0B00E" w14:textId="77777777" w:rsidR="008553B5" w:rsidRPr="00EA15D2" w:rsidRDefault="008553B5" w:rsidP="008553B5">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5A2EEBF4" w14:textId="77777777" w:rsidR="008553B5" w:rsidRPr="00EA15D2" w:rsidRDefault="008553B5" w:rsidP="008553B5">
      <w:pPr>
        <w:spacing w:after="0"/>
        <w:ind w:left="426"/>
        <w:rPr>
          <w:rFonts w:cs="Times New Roman"/>
          <w:color w:val="000000" w:themeColor="text1"/>
        </w:rPr>
      </w:pPr>
    </w:p>
    <w:p w14:paraId="551ED039" w14:textId="35F05A1A" w:rsidR="008553B5" w:rsidRPr="00EA15D2" w:rsidRDefault="008553B5" w:rsidP="008553B5">
      <w:pPr>
        <w:spacing w:after="0"/>
        <w:ind w:left="426"/>
        <w:rPr>
          <w:rFonts w:cs="Times New Roman"/>
          <w:color w:val="000000" w:themeColor="text1"/>
        </w:rPr>
      </w:pPr>
      <w:r w:rsidRPr="00EA15D2">
        <w:rPr>
          <w:rFonts w:cs="Times New Roman"/>
          <w:color w:val="000000" w:themeColor="text1"/>
        </w:rPr>
        <w:t>A tantárgy a főszakképesítéshez kapcsolódik.</w:t>
      </w:r>
    </w:p>
    <w:p w14:paraId="1A26F9B8" w14:textId="77777777" w:rsidR="008553B5" w:rsidRPr="00EA15D2" w:rsidRDefault="008553B5" w:rsidP="008553B5">
      <w:pPr>
        <w:spacing w:after="0"/>
        <w:ind w:left="426"/>
        <w:rPr>
          <w:rFonts w:cs="Times New Roman"/>
          <w:color w:val="000000" w:themeColor="text1"/>
        </w:rPr>
      </w:pPr>
    </w:p>
    <w:p w14:paraId="6446C79B"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0A647541" w14:textId="5B9952C1" w:rsidR="005E4728" w:rsidRPr="00EA15D2" w:rsidRDefault="005E4728" w:rsidP="005E4728">
      <w:pPr>
        <w:pStyle w:val="Alaprtelmezett"/>
        <w:ind w:left="567"/>
        <w:rPr>
          <w:color w:val="000000" w:themeColor="text1"/>
          <w:lang w:val="hu-HU" w:bidi="ar-SA"/>
        </w:rPr>
      </w:pPr>
      <w:r w:rsidRPr="00EA15D2">
        <w:rPr>
          <w:color w:val="000000" w:themeColor="text1"/>
          <w:lang w:val="hu-HU" w:bidi="ar-SA"/>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14:paraId="67605574" w14:textId="77777777" w:rsidR="008553B5" w:rsidRPr="00EA15D2" w:rsidRDefault="008553B5" w:rsidP="008553B5">
      <w:pPr>
        <w:spacing w:after="0"/>
        <w:ind w:left="426"/>
        <w:rPr>
          <w:rFonts w:cs="Times New Roman"/>
          <w:color w:val="000000" w:themeColor="text1"/>
        </w:rPr>
      </w:pPr>
    </w:p>
    <w:p w14:paraId="75BB3328"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9A67494" w14:textId="7A925243" w:rsidR="005E4728" w:rsidRPr="00EA15D2" w:rsidRDefault="006F001C" w:rsidP="005E4728">
      <w:pPr>
        <w:pStyle w:val="Alaprtelmezett"/>
        <w:ind w:left="567"/>
        <w:rPr>
          <w:color w:val="000000" w:themeColor="text1"/>
          <w:lang w:val="hu-HU" w:bidi="ar-SA"/>
        </w:rPr>
      </w:pPr>
      <w:r w:rsidRPr="00EA15D2">
        <w:rPr>
          <w:color w:val="000000" w:themeColor="text1"/>
          <w:lang w:val="hu-HU" w:bidi="ar-SA"/>
        </w:rPr>
        <w:t>A középiskolai T</w:t>
      </w:r>
      <w:r w:rsidR="005E4728" w:rsidRPr="00EA15D2">
        <w:rPr>
          <w:color w:val="000000" w:themeColor="text1"/>
          <w:lang w:val="hu-HU" w:bidi="ar-SA"/>
        </w:rPr>
        <w:t>örténelem és filozófia tantárgyak kultúrtörténeti fejezetei, a saját élmények, tapasztalatok.</w:t>
      </w:r>
    </w:p>
    <w:p w14:paraId="489C6043" w14:textId="77777777" w:rsidR="008553B5" w:rsidRPr="00EA15D2" w:rsidRDefault="008553B5" w:rsidP="008553B5">
      <w:pPr>
        <w:spacing w:after="0"/>
        <w:ind w:left="426"/>
        <w:rPr>
          <w:rFonts w:cs="Times New Roman"/>
          <w:color w:val="000000" w:themeColor="text1"/>
        </w:rPr>
      </w:pPr>
    </w:p>
    <w:p w14:paraId="3225CDC5"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F53D9D4" w14:textId="77777777" w:rsidR="008553B5" w:rsidRPr="00EA15D2" w:rsidRDefault="005F5A2C"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Gyermektanulmányok </w:t>
      </w:r>
    </w:p>
    <w:p w14:paraId="7ED87CFE" w14:textId="76A85694" w:rsidR="005F5A2C" w:rsidRPr="00EA15D2" w:rsidRDefault="005F5A2C" w:rsidP="005F5A2C">
      <w:pPr>
        <w:pStyle w:val="Alaprtelmezett"/>
        <w:ind w:left="851"/>
        <w:rPr>
          <w:rFonts w:eastAsia="Times New Roman"/>
          <w:b/>
          <w:bCs/>
          <w:color w:val="000000" w:themeColor="text1"/>
          <w:lang w:val="hu-HU" w:bidi="ar-SA"/>
        </w:rPr>
      </w:pPr>
      <w:r w:rsidRPr="00EA15D2">
        <w:rPr>
          <w:color w:val="000000" w:themeColor="text1"/>
          <w:lang w:val="hu-HU" w:bidi="ar-SA"/>
        </w:rPr>
        <w:t>Helyszínek vagy életkori csoportok alapján egy-egy gyerek viselkedésének megfigyelése</w:t>
      </w:r>
    </w:p>
    <w:p w14:paraId="52401A87" w14:textId="77777777" w:rsidR="005F5A2C" w:rsidRPr="00EA15D2" w:rsidRDefault="005F5A2C" w:rsidP="005F5A2C">
      <w:pPr>
        <w:pStyle w:val="Listaszerbekezds1"/>
        <w:spacing w:after="0"/>
        <w:ind w:left="851"/>
        <w:rPr>
          <w:rFonts w:cs="Times New Roman"/>
          <w:color w:val="000000" w:themeColor="text1"/>
          <w:szCs w:val="24"/>
        </w:rPr>
      </w:pPr>
      <w:r w:rsidRPr="00EA15D2">
        <w:rPr>
          <w:rFonts w:eastAsia="Times New Roman" w:cs="Times New Roman"/>
          <w:b/>
          <w:bCs/>
          <w:color w:val="000000" w:themeColor="text1"/>
          <w:szCs w:val="24"/>
        </w:rPr>
        <w:t xml:space="preserve">              </w:t>
      </w:r>
      <w:r w:rsidRPr="00EA15D2">
        <w:rPr>
          <w:rFonts w:cs="Times New Roman"/>
          <w:b/>
          <w:bCs/>
          <w:color w:val="000000" w:themeColor="text1"/>
          <w:szCs w:val="24"/>
        </w:rPr>
        <w:t xml:space="preserve">Helyszínek: </w:t>
      </w:r>
    </w:p>
    <w:p w14:paraId="0046896F"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bölcsőde</w:t>
      </w:r>
    </w:p>
    <w:p w14:paraId="2D131961"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óvoda</w:t>
      </w:r>
    </w:p>
    <w:p w14:paraId="50C15E9A"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általános iskola, középiskola</w:t>
      </w:r>
    </w:p>
    <w:p w14:paraId="2557234C"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ifjúsági klub</w:t>
      </w:r>
    </w:p>
    <w:p w14:paraId="1AF1DCEC"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gyermekotthon, átmeneti otthon</w:t>
      </w:r>
    </w:p>
    <w:p w14:paraId="4BB51A0F" w14:textId="77777777" w:rsidR="005F5A2C" w:rsidRPr="00EA15D2" w:rsidRDefault="005F5A2C" w:rsidP="005F5A2C">
      <w:pPr>
        <w:pStyle w:val="Listaszerbekezds1"/>
        <w:spacing w:after="0"/>
        <w:ind w:left="851" w:firstLine="567"/>
        <w:rPr>
          <w:rFonts w:cs="Times New Roman"/>
          <w:color w:val="000000" w:themeColor="text1"/>
        </w:rPr>
      </w:pPr>
      <w:r w:rsidRPr="00EA15D2">
        <w:rPr>
          <w:rFonts w:cs="Times New Roman"/>
          <w:color w:val="000000" w:themeColor="text1"/>
          <w:szCs w:val="24"/>
        </w:rPr>
        <w:t>család</w:t>
      </w:r>
    </w:p>
    <w:p w14:paraId="7DB5807F" w14:textId="77777777" w:rsidR="005F5A2C" w:rsidRPr="00EA15D2" w:rsidRDefault="005F5A2C" w:rsidP="005F5A2C">
      <w:pPr>
        <w:pStyle w:val="Listaszerbekezds1"/>
        <w:spacing w:after="0"/>
        <w:ind w:left="851" w:firstLine="567"/>
        <w:rPr>
          <w:rFonts w:cs="Times New Roman"/>
          <w:color w:val="000000" w:themeColor="text1"/>
        </w:rPr>
      </w:pPr>
    </w:p>
    <w:p w14:paraId="370F7A2E" w14:textId="77777777" w:rsidR="005F5A2C" w:rsidRPr="00EA15D2" w:rsidRDefault="005F5A2C" w:rsidP="005F5A2C">
      <w:pPr>
        <w:pStyle w:val="Listaszerbekezds1"/>
        <w:spacing w:after="0"/>
        <w:ind w:left="851"/>
        <w:rPr>
          <w:rFonts w:cs="Times New Roman"/>
          <w:color w:val="000000" w:themeColor="text1"/>
          <w:szCs w:val="24"/>
        </w:rPr>
      </w:pPr>
      <w:r w:rsidRPr="00EA15D2">
        <w:rPr>
          <w:rFonts w:eastAsia="Times New Roman" w:cs="Times New Roman"/>
          <w:b/>
          <w:bCs/>
          <w:color w:val="000000" w:themeColor="text1"/>
          <w:szCs w:val="24"/>
        </w:rPr>
        <w:t xml:space="preserve">                 </w:t>
      </w:r>
      <w:r w:rsidRPr="00EA15D2">
        <w:rPr>
          <w:rFonts w:cs="Times New Roman"/>
          <w:b/>
          <w:bCs/>
          <w:color w:val="000000" w:themeColor="text1"/>
          <w:szCs w:val="24"/>
        </w:rPr>
        <w:t>Életkori csoportok:</w:t>
      </w:r>
    </w:p>
    <w:p w14:paraId="67CEFBDE"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csecsemő- és kisgyermekkor (0-3 év)</w:t>
      </w:r>
    </w:p>
    <w:p w14:paraId="0AA16698"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óvodáskor (3-6 év)</w:t>
      </w:r>
    </w:p>
    <w:p w14:paraId="6CE97AC1"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iskoláskor (6-10 év)</w:t>
      </w:r>
    </w:p>
    <w:p w14:paraId="54173E64"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pre-pubertáskor (10-14 év)</w:t>
      </w:r>
    </w:p>
    <w:p w14:paraId="1AC15AF9" w14:textId="77777777" w:rsidR="005F5A2C" w:rsidRPr="00EA15D2" w:rsidRDefault="005F5A2C" w:rsidP="005F5A2C">
      <w:pPr>
        <w:pStyle w:val="Listaszerbekezds1"/>
        <w:spacing w:after="0"/>
        <w:ind w:left="851" w:firstLine="567"/>
        <w:rPr>
          <w:rFonts w:cs="Times New Roman"/>
          <w:color w:val="000000" w:themeColor="text1"/>
          <w:szCs w:val="24"/>
        </w:rPr>
      </w:pPr>
      <w:r w:rsidRPr="00EA15D2">
        <w:rPr>
          <w:rFonts w:cs="Times New Roman"/>
          <w:color w:val="000000" w:themeColor="text1"/>
          <w:szCs w:val="24"/>
        </w:rPr>
        <w:t>pubertáskor (14-18 év)</w:t>
      </w:r>
    </w:p>
    <w:p w14:paraId="06CBB15E" w14:textId="77777777" w:rsidR="005F5A2C" w:rsidRPr="00EA15D2" w:rsidRDefault="005F5A2C" w:rsidP="005F5A2C">
      <w:pPr>
        <w:pStyle w:val="Listaszerbekezds1"/>
        <w:spacing w:after="0"/>
        <w:ind w:left="851"/>
        <w:rPr>
          <w:rFonts w:cs="Times New Roman"/>
          <w:color w:val="000000" w:themeColor="text1"/>
        </w:rPr>
      </w:pPr>
      <w:r w:rsidRPr="00EA15D2">
        <w:rPr>
          <w:rFonts w:cs="Times New Roman"/>
          <w:color w:val="000000" w:themeColor="text1"/>
          <w:szCs w:val="24"/>
        </w:rPr>
        <w:t>Eltérő környezetben – vér-szerinti családban, nevelőszülőknél vagy gyermekotthonban nevelkedő azonos korosztályba tartozó egy-egy gyermek viselkedésének megfigyelése és összehasonlítása</w:t>
      </w:r>
    </w:p>
    <w:p w14:paraId="2BE3AE50" w14:textId="77777777" w:rsidR="008553B5" w:rsidRPr="00EA15D2" w:rsidRDefault="008553B5" w:rsidP="008553B5">
      <w:pPr>
        <w:tabs>
          <w:tab w:val="left" w:pos="1418"/>
          <w:tab w:val="right" w:pos="9072"/>
        </w:tabs>
        <w:spacing w:after="0"/>
        <w:ind w:left="851"/>
        <w:rPr>
          <w:rFonts w:cs="Times New Roman"/>
          <w:color w:val="000000" w:themeColor="text1"/>
        </w:rPr>
      </w:pPr>
    </w:p>
    <w:p w14:paraId="58A2F61F" w14:textId="77777777" w:rsidR="008553B5" w:rsidRPr="00EA15D2" w:rsidRDefault="005F5A2C"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Az életút pszichikus jellemzői </w:t>
      </w:r>
    </w:p>
    <w:p w14:paraId="7EC8F2E7" w14:textId="77777777" w:rsidR="005F5A2C" w:rsidRPr="00EA15D2" w:rsidRDefault="005F5A2C" w:rsidP="005F5A2C">
      <w:pPr>
        <w:pStyle w:val="Alaprtelmezett"/>
        <w:ind w:left="851"/>
        <w:rPr>
          <w:color w:val="000000" w:themeColor="text1"/>
          <w:lang w:val="hu-HU" w:bidi="ar-SA"/>
        </w:rPr>
      </w:pPr>
      <w:r w:rsidRPr="001D6378">
        <w:rPr>
          <w:color w:val="000000" w:themeColor="text1"/>
          <w:lang w:val="hu-HU"/>
        </w:rPr>
        <w:t xml:space="preserve"> </w:t>
      </w:r>
      <w:r w:rsidRPr="00EA15D2">
        <w:rPr>
          <w:color w:val="000000" w:themeColor="text1"/>
          <w:lang w:val="hu-HU" w:bidi="ar-SA"/>
        </w:rPr>
        <w:t>Az elkészített életút interjú alanya pszichikus jellemzőinek feltárása</w:t>
      </w:r>
    </w:p>
    <w:p w14:paraId="7E1B7A7B" w14:textId="77777777" w:rsidR="005F5A2C" w:rsidRPr="00EA15D2" w:rsidRDefault="005F5A2C" w:rsidP="005F5A2C">
      <w:pPr>
        <w:pStyle w:val="Alaprtelmezett"/>
        <w:ind w:left="851"/>
        <w:rPr>
          <w:color w:val="000000" w:themeColor="text1"/>
          <w:lang w:val="hu-HU" w:bidi="ar-SA"/>
        </w:rPr>
      </w:pPr>
      <w:r w:rsidRPr="00EA15D2">
        <w:rPr>
          <w:color w:val="000000" w:themeColor="text1"/>
          <w:lang w:val="hu-HU" w:bidi="ar-SA"/>
        </w:rPr>
        <w:t>A társadalmi jelenségek pszichés okainak megismerése</w:t>
      </w:r>
    </w:p>
    <w:p w14:paraId="7F36B68B" w14:textId="77777777" w:rsidR="005F5A2C" w:rsidRPr="00EA15D2" w:rsidRDefault="005F5A2C" w:rsidP="005F5A2C">
      <w:pPr>
        <w:pStyle w:val="Alaprtelmezett"/>
        <w:ind w:left="851"/>
        <w:rPr>
          <w:color w:val="000000" w:themeColor="text1"/>
          <w:lang w:val="hu-HU" w:bidi="ar-SA"/>
        </w:rPr>
      </w:pPr>
      <w:r w:rsidRPr="00EA15D2">
        <w:rPr>
          <w:color w:val="000000" w:themeColor="text1"/>
          <w:lang w:val="hu-HU" w:bidi="ar-SA"/>
        </w:rPr>
        <w:t>Az ember viselkedésének és döntéseinek megértése</w:t>
      </w:r>
    </w:p>
    <w:p w14:paraId="7105E80E" w14:textId="290D3426" w:rsidR="005F5A2C" w:rsidRPr="00EA15D2" w:rsidRDefault="005F5A2C" w:rsidP="005F5A2C">
      <w:pPr>
        <w:pStyle w:val="Alaprtelmezett"/>
        <w:ind w:left="851"/>
        <w:rPr>
          <w:color w:val="000000" w:themeColor="text1"/>
          <w:lang w:val="hu-HU" w:bidi="ar-SA"/>
        </w:rPr>
      </w:pPr>
      <w:r w:rsidRPr="00EA15D2">
        <w:rPr>
          <w:color w:val="000000" w:themeColor="text1"/>
          <w:lang w:val="hu-HU" w:bidi="ar-SA"/>
        </w:rPr>
        <w:t xml:space="preserve">Az előítéletek </w:t>
      </w:r>
      <w:r w:rsidR="006F001C" w:rsidRPr="00EA15D2">
        <w:rPr>
          <w:color w:val="000000" w:themeColor="text1"/>
          <w:lang w:val="hu-HU" w:bidi="ar-SA"/>
        </w:rPr>
        <w:t xml:space="preserve">és a szocializáció </w:t>
      </w:r>
      <w:r w:rsidRPr="00EA15D2">
        <w:rPr>
          <w:color w:val="000000" w:themeColor="text1"/>
          <w:lang w:val="hu-HU" w:bidi="ar-SA"/>
        </w:rPr>
        <w:t>életutat befolyásoló hatása</w:t>
      </w:r>
    </w:p>
    <w:p w14:paraId="0AA46124" w14:textId="77777777" w:rsidR="005F5A2C" w:rsidRPr="00EA15D2" w:rsidRDefault="005F5A2C" w:rsidP="005F5A2C">
      <w:pPr>
        <w:pStyle w:val="Alaprtelmezett"/>
        <w:ind w:left="851"/>
        <w:rPr>
          <w:color w:val="000000" w:themeColor="text1"/>
          <w:lang w:val="hu-HU" w:bidi="ar-SA"/>
        </w:rPr>
      </w:pPr>
    </w:p>
    <w:p w14:paraId="5F2F65E3" w14:textId="77777777" w:rsidR="005F5A2C" w:rsidRPr="00EA15D2" w:rsidRDefault="005F5A2C" w:rsidP="005F5A2C">
      <w:pPr>
        <w:pStyle w:val="Alaprtelmezett"/>
        <w:tabs>
          <w:tab w:val="left" w:pos="2269"/>
          <w:tab w:val="right" w:pos="9923"/>
        </w:tabs>
        <w:ind w:left="851"/>
        <w:rPr>
          <w:rFonts w:eastAsia="Times New Roman"/>
          <w:b/>
          <w:color w:val="000000" w:themeColor="text1"/>
          <w:lang w:val="hu-HU" w:bidi="ar-SA"/>
        </w:rPr>
      </w:pPr>
      <w:r w:rsidRPr="00EA15D2">
        <w:rPr>
          <w:b/>
          <w:color w:val="000000" w:themeColor="text1"/>
          <w:lang w:val="hu-HU" w:bidi="ar-SA"/>
        </w:rPr>
        <w:t>Követelmény:</w:t>
      </w:r>
    </w:p>
    <w:p w14:paraId="38649E11" w14:textId="4BEEF3CD" w:rsidR="005F5A2C" w:rsidRPr="00EA15D2" w:rsidRDefault="005F5A2C" w:rsidP="005F5A2C">
      <w:pPr>
        <w:pStyle w:val="Alaprtelmezett"/>
        <w:tabs>
          <w:tab w:val="left" w:pos="2269"/>
          <w:tab w:val="right" w:pos="9923"/>
        </w:tabs>
        <w:ind w:left="851"/>
        <w:rPr>
          <w:color w:val="000000" w:themeColor="text1"/>
          <w:lang w:val="hu-HU" w:bidi="ar-SA"/>
        </w:rPr>
      </w:pPr>
      <w:r w:rsidRPr="00EA15D2">
        <w:rPr>
          <w:color w:val="000000" w:themeColor="text1"/>
          <w:lang w:val="hu-HU" w:bidi="ar-SA"/>
        </w:rPr>
        <w:t>Párbeszédes formában, minimum 15 oldalon leírt, önállóan felvett életútinterjú”</w:t>
      </w:r>
    </w:p>
    <w:p w14:paraId="0710BB89" w14:textId="77777777" w:rsidR="008553B5" w:rsidRPr="00EA15D2" w:rsidRDefault="008553B5" w:rsidP="008553B5">
      <w:pPr>
        <w:tabs>
          <w:tab w:val="left" w:pos="1418"/>
          <w:tab w:val="right" w:pos="9072"/>
        </w:tabs>
        <w:spacing w:after="0"/>
        <w:ind w:left="851"/>
        <w:rPr>
          <w:rFonts w:cs="Times New Roman"/>
          <w:color w:val="000000" w:themeColor="text1"/>
        </w:rPr>
      </w:pPr>
    </w:p>
    <w:p w14:paraId="27F72394"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4F1CB011" w14:textId="47F837D4" w:rsidR="005F5A2C" w:rsidRPr="00EA15D2" w:rsidRDefault="005F5A2C" w:rsidP="005F5A2C">
      <w:pPr>
        <w:pStyle w:val="Listaszerbekezds1"/>
        <w:spacing w:after="0"/>
        <w:ind w:left="567"/>
        <w:rPr>
          <w:rFonts w:cs="Times New Roman"/>
          <w:color w:val="000000" w:themeColor="text1"/>
        </w:rPr>
      </w:pPr>
      <w:r w:rsidRPr="00EA15D2">
        <w:rPr>
          <w:rFonts w:cs="Times New Roman"/>
          <w:color w:val="000000" w:themeColor="text1"/>
          <w:szCs w:val="24"/>
        </w:rPr>
        <w:t>A tanulók által kiválasztott helyszín (család vagy intézmény), a feldolgozó órákon az iskola átlagos berendezésű tanterme, csoportszobája</w:t>
      </w:r>
    </w:p>
    <w:p w14:paraId="1A9B6B12" w14:textId="77777777" w:rsidR="008553B5" w:rsidRPr="00EA15D2" w:rsidRDefault="008553B5" w:rsidP="008553B5">
      <w:pPr>
        <w:spacing w:after="0"/>
        <w:ind w:left="426"/>
        <w:rPr>
          <w:rFonts w:cs="Times New Roman"/>
          <w:color w:val="000000" w:themeColor="text1"/>
        </w:rPr>
      </w:pPr>
    </w:p>
    <w:p w14:paraId="0DED226E"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D4E80D2" w14:textId="1FE8FBB7" w:rsidR="008553B5" w:rsidRPr="00EA15D2" w:rsidRDefault="008553B5" w:rsidP="008553B5">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27B0CE3C" w14:textId="77777777" w:rsidR="008553B5" w:rsidRPr="00EA15D2" w:rsidRDefault="008553B5" w:rsidP="008553B5">
      <w:pPr>
        <w:spacing w:after="0"/>
        <w:ind w:left="426"/>
        <w:rPr>
          <w:rFonts w:cs="Times New Roman"/>
          <w:color w:val="000000" w:themeColor="text1"/>
        </w:rPr>
      </w:pPr>
    </w:p>
    <w:p w14:paraId="101D6379" w14:textId="1882A41F" w:rsidR="008553B5" w:rsidRPr="00EA15D2" w:rsidRDefault="005F5A2C" w:rsidP="008553B5">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Egészségügyi alapismeretek</w:t>
      </w:r>
      <w:r w:rsidR="008553B5" w:rsidRPr="00EA15D2">
        <w:rPr>
          <w:rFonts w:cs="Times New Roman"/>
          <w:b/>
          <w:color w:val="000000" w:themeColor="text1"/>
        </w:rPr>
        <w:t xml:space="preserve"> tantárgy</w:t>
      </w:r>
      <w:r w:rsidR="008553B5" w:rsidRPr="00EA15D2">
        <w:rPr>
          <w:rFonts w:cs="Times New Roman"/>
          <w:b/>
          <w:color w:val="000000" w:themeColor="text1"/>
        </w:rPr>
        <w:tab/>
      </w:r>
      <w:r w:rsidR="00E07419" w:rsidRPr="00EA15D2">
        <w:rPr>
          <w:rFonts w:cs="Times New Roman"/>
          <w:b/>
          <w:color w:val="000000" w:themeColor="text1"/>
        </w:rPr>
        <w:t>81</w:t>
      </w:r>
      <w:r w:rsidR="008553B5" w:rsidRPr="00EA15D2">
        <w:rPr>
          <w:rFonts w:cs="Times New Roman"/>
          <w:b/>
          <w:color w:val="000000" w:themeColor="text1"/>
        </w:rPr>
        <w:t xml:space="preserve"> óra/</w:t>
      </w:r>
      <w:r w:rsidR="00E07419" w:rsidRPr="00EA15D2">
        <w:rPr>
          <w:rFonts w:cs="Times New Roman"/>
          <w:b/>
          <w:color w:val="000000" w:themeColor="text1"/>
        </w:rPr>
        <w:t>81</w:t>
      </w:r>
      <w:r w:rsidR="008553B5" w:rsidRPr="00EA15D2">
        <w:rPr>
          <w:rFonts w:cs="Times New Roman"/>
          <w:b/>
          <w:color w:val="000000" w:themeColor="text1"/>
        </w:rPr>
        <w:t xml:space="preserve"> óra*</w:t>
      </w:r>
    </w:p>
    <w:p w14:paraId="527DD3B3" w14:textId="77777777" w:rsidR="008553B5" w:rsidRPr="00EA15D2" w:rsidRDefault="008553B5" w:rsidP="008553B5">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402F6374" w14:textId="77777777" w:rsidR="008553B5" w:rsidRPr="00EA15D2" w:rsidRDefault="008553B5" w:rsidP="008553B5">
      <w:pPr>
        <w:spacing w:after="0"/>
        <w:ind w:left="426"/>
        <w:rPr>
          <w:rFonts w:cs="Times New Roman"/>
          <w:color w:val="000000" w:themeColor="text1"/>
        </w:rPr>
      </w:pPr>
    </w:p>
    <w:p w14:paraId="7507226B" w14:textId="6BCE490A" w:rsidR="008553B5" w:rsidRPr="00EA15D2" w:rsidRDefault="008553B5" w:rsidP="008553B5">
      <w:pPr>
        <w:spacing w:after="0"/>
        <w:ind w:left="426"/>
        <w:rPr>
          <w:rFonts w:cs="Times New Roman"/>
          <w:color w:val="000000" w:themeColor="text1"/>
        </w:rPr>
      </w:pPr>
      <w:r w:rsidRPr="00EA15D2">
        <w:rPr>
          <w:rFonts w:cs="Times New Roman"/>
          <w:color w:val="000000" w:themeColor="text1"/>
        </w:rPr>
        <w:t>A tantárgy a főszakképesítéshez kapcsolódik.</w:t>
      </w:r>
    </w:p>
    <w:p w14:paraId="2DC05570" w14:textId="77777777" w:rsidR="008553B5" w:rsidRPr="00EA15D2" w:rsidRDefault="008553B5" w:rsidP="008553B5">
      <w:pPr>
        <w:spacing w:after="0"/>
        <w:ind w:left="426"/>
        <w:rPr>
          <w:rFonts w:cs="Times New Roman"/>
          <w:color w:val="000000" w:themeColor="text1"/>
        </w:rPr>
      </w:pPr>
    </w:p>
    <w:p w14:paraId="469A7930"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F27F590" w14:textId="7E77D3DD" w:rsidR="005F5A2C" w:rsidRPr="00EA15D2" w:rsidRDefault="005F5A2C" w:rsidP="005F5A2C">
      <w:pPr>
        <w:autoSpaceDE w:val="0"/>
        <w:spacing w:after="0"/>
        <w:ind w:left="426"/>
        <w:rPr>
          <w:rFonts w:cs="Times New Roman"/>
          <w:color w:val="000000" w:themeColor="text1"/>
        </w:rPr>
      </w:pPr>
      <w:r w:rsidRPr="00EA15D2">
        <w:rPr>
          <w:rFonts w:eastAsia="Times New Roman" w:cs="Times New Roman"/>
          <w:color w:val="000000" w:themeColor="text1"/>
          <w:lang w:eastAsia="ar-SA"/>
        </w:rPr>
        <w:t xml:space="preserve">A holisztikus egészségszemlélet kialakítása érdekében alapfokú ismereteket nyújtani az emberi test felépítéséről és működéséről, a megbetegítő tényezőkről, a gondozás laikus módszereiről. </w:t>
      </w:r>
      <w:r w:rsidRPr="00EA15D2">
        <w:rPr>
          <w:rFonts w:cs="Times New Roman"/>
          <w:color w:val="000000" w:themeColor="text1"/>
        </w:rPr>
        <w:t>A szervezet egyensúlyát megbontó kóroki tényezők, kóros reakciók megismertetése, a kóros működéseket befolyásoló gyógyszerek alkalmazásához szükséges alapismeretek nyújtása.  Megtanítani az egyes betegségcsoportok tüneteit, lefolyását, a fertőző betegségek elterjedésének módozatait és az elterjedésüket megakadályozó óvintézkedéseket. Megismertetni a tanulókkal az emberi egészség testi, lelki, szociális és spirituális összefüggéseit, kölcsönös egymásra hatását. Bemutatni az ország és a helyi társdalom legfontosabb demográfiai és epidemiológiai jellemzőit.</w:t>
      </w:r>
    </w:p>
    <w:p w14:paraId="3910E7FE" w14:textId="77777777" w:rsidR="008553B5" w:rsidRPr="00EA15D2" w:rsidRDefault="008553B5" w:rsidP="008553B5">
      <w:pPr>
        <w:spacing w:after="0"/>
        <w:ind w:left="426"/>
        <w:rPr>
          <w:rFonts w:cs="Times New Roman"/>
          <w:color w:val="000000" w:themeColor="text1"/>
        </w:rPr>
      </w:pPr>
    </w:p>
    <w:p w14:paraId="58A0CBE5"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BBAFB1E" w14:textId="041EB380" w:rsidR="005F5A2C" w:rsidRPr="00EA15D2" w:rsidRDefault="005F5A2C" w:rsidP="005F5A2C">
      <w:pPr>
        <w:spacing w:after="0"/>
        <w:ind w:left="426"/>
        <w:rPr>
          <w:rFonts w:cs="Times New Roman"/>
          <w:color w:val="000000" w:themeColor="text1"/>
        </w:rPr>
      </w:pPr>
      <w:r w:rsidRPr="00EA15D2">
        <w:rPr>
          <w:rFonts w:eastAsia="Times New Roman" w:cs="Times New Roman"/>
          <w:color w:val="000000" w:themeColor="text1"/>
          <w:lang w:eastAsia="ar-SA"/>
        </w:rPr>
        <w:t>A Biológia-egészségtan tantárgy emberrel foglalkozó fejezetei</w:t>
      </w:r>
    </w:p>
    <w:p w14:paraId="250C843A" w14:textId="77777777" w:rsidR="008553B5" w:rsidRPr="00EA15D2" w:rsidRDefault="008553B5" w:rsidP="008553B5">
      <w:pPr>
        <w:spacing w:after="0"/>
        <w:ind w:left="426"/>
        <w:rPr>
          <w:rFonts w:cs="Times New Roman"/>
          <w:color w:val="000000" w:themeColor="text1"/>
        </w:rPr>
      </w:pPr>
    </w:p>
    <w:p w14:paraId="6C397BFC"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7456675B" w14:textId="77777777" w:rsidR="008553B5" w:rsidRPr="00EA15D2" w:rsidRDefault="005D5E14"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Az emberi test felépítése és működése                                              </w:t>
      </w:r>
    </w:p>
    <w:p w14:paraId="31C81528" w14:textId="500048C8" w:rsidR="005D5E14" w:rsidRPr="00EA15D2" w:rsidRDefault="005D5E14" w:rsidP="005D5E14">
      <w:pPr>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emberi test felépítése, működése, és szerveződési szintjei (Funkcionális anatómia)</w:t>
      </w:r>
    </w:p>
    <w:p w14:paraId="63E06630"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Szimmetria síkok és irányok</w:t>
      </w:r>
    </w:p>
    <w:p w14:paraId="32BD244B"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Sejtek, szövetek, szervek, szervrendszerek, szervezet</w:t>
      </w:r>
    </w:p>
    <w:p w14:paraId="1D261775"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szervek, szervrendszerek működése és élettani szerepe</w:t>
      </w:r>
    </w:p>
    <w:p w14:paraId="595E9E8C"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kültakaró</w:t>
      </w:r>
    </w:p>
    <w:p w14:paraId="1DF53FCC"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mozgás szervrendszer</w:t>
      </w:r>
    </w:p>
    <w:p w14:paraId="649D2DE7"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légzőrendszer</w:t>
      </w:r>
    </w:p>
    <w:p w14:paraId="7CF6EAFA"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keringési rendszer</w:t>
      </w:r>
    </w:p>
    <w:p w14:paraId="27A186E3"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emésztőrendszer</w:t>
      </w:r>
    </w:p>
    <w:p w14:paraId="7AC074EC"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kiválasztórendszer</w:t>
      </w:r>
    </w:p>
    <w:p w14:paraId="4452865C"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szaporodás szervrendszere</w:t>
      </w:r>
    </w:p>
    <w:p w14:paraId="2CF93E61"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érzékszervek</w:t>
      </w:r>
    </w:p>
    <w:p w14:paraId="70DAE999"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idegrendszer</w:t>
      </w:r>
    </w:p>
    <w:p w14:paraId="19409509"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szervrendszerek működésnek szabályozása</w:t>
      </w:r>
    </w:p>
    <w:p w14:paraId="5DA236E3"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szervezet egyensúlyi állapotát meghatározó mechanizmusok</w:t>
      </w:r>
    </w:p>
    <w:p w14:paraId="33207A48" w14:textId="77777777" w:rsidR="005D5E14" w:rsidRPr="00EA15D2" w:rsidRDefault="005D5E14" w:rsidP="005D5E14">
      <w:pPr>
        <w:autoSpaceDE w:val="0"/>
        <w:spacing w:after="0"/>
        <w:ind w:left="851"/>
        <w:rPr>
          <w:rFonts w:eastAsia="SimSun" w:cs="Times New Roman"/>
          <w:color w:val="000000" w:themeColor="text1"/>
        </w:rPr>
      </w:pPr>
      <w:r w:rsidRPr="00EA15D2">
        <w:rPr>
          <w:rFonts w:eastAsia="Times New Roman" w:cs="Times New Roman"/>
          <w:color w:val="000000" w:themeColor="text1"/>
          <w:lang w:eastAsia="ar-SA"/>
        </w:rPr>
        <w:t>Az emberi élet fejlődési szakaszai, a méhen belüli fejlődés, és az egyes szakaszok testi jellemzői</w:t>
      </w:r>
    </w:p>
    <w:p w14:paraId="18E09112" w14:textId="77777777" w:rsidR="008553B5" w:rsidRPr="00EA15D2" w:rsidRDefault="008553B5" w:rsidP="008553B5">
      <w:pPr>
        <w:tabs>
          <w:tab w:val="left" w:pos="1418"/>
          <w:tab w:val="right" w:pos="9072"/>
        </w:tabs>
        <w:spacing w:after="0"/>
        <w:ind w:left="851"/>
        <w:rPr>
          <w:rFonts w:cs="Times New Roman"/>
          <w:color w:val="000000" w:themeColor="text1"/>
        </w:rPr>
      </w:pPr>
    </w:p>
    <w:p w14:paraId="7A2A23CC" w14:textId="4E60A2D1" w:rsidR="008553B5" w:rsidRPr="00EA15D2" w:rsidRDefault="006F001C"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Kórok és kór</w:t>
      </w:r>
      <w:r w:rsidR="005D5E14" w:rsidRPr="00EA15D2">
        <w:rPr>
          <w:rFonts w:cs="Times New Roman"/>
          <w:b/>
          <w:i/>
          <w:color w:val="000000" w:themeColor="text1"/>
        </w:rPr>
        <w:t xml:space="preserve">okok                                                                        </w:t>
      </w:r>
    </w:p>
    <w:p w14:paraId="3DAC3528" w14:textId="5E438496"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egészség és a betegség fogalma, holisztikus értelmezése</w:t>
      </w:r>
    </w:p>
    <w:p w14:paraId="128016AD"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Az egészségi állapotot befolyásoló tényezők, a természetes és mesterséges környezet hatása az egészségre</w:t>
      </w:r>
    </w:p>
    <w:p w14:paraId="56F2A7D7"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Biológiai, pszichikus és szociális kór okok</w:t>
      </w:r>
    </w:p>
    <w:p w14:paraId="361DB767" w14:textId="77777777" w:rsidR="005D5E14" w:rsidRPr="00EA15D2" w:rsidRDefault="005D5E14" w:rsidP="005D5E14">
      <w:pPr>
        <w:autoSpaceDE w:val="0"/>
        <w:spacing w:after="0"/>
        <w:ind w:left="851"/>
        <w:rPr>
          <w:rFonts w:eastAsia="SimSun" w:cs="Times New Roman"/>
          <w:color w:val="000000" w:themeColor="text1"/>
        </w:rPr>
      </w:pPr>
      <w:r w:rsidRPr="00EA15D2">
        <w:rPr>
          <w:rFonts w:eastAsia="Times New Roman" w:cs="Times New Roman"/>
          <w:color w:val="000000" w:themeColor="text1"/>
          <w:lang w:eastAsia="ar-SA"/>
        </w:rPr>
        <w:t>A betegségek rizikófaktorai</w:t>
      </w:r>
    </w:p>
    <w:p w14:paraId="2D11AB28" w14:textId="77777777" w:rsidR="005D5E14" w:rsidRPr="00EA15D2" w:rsidRDefault="005D5E14" w:rsidP="005D5E14">
      <w:pPr>
        <w:pStyle w:val="Alaprtelmezett"/>
        <w:ind w:left="851"/>
        <w:rPr>
          <w:color w:val="000000" w:themeColor="text1"/>
          <w:lang w:val="hu-HU" w:bidi="ar-SA"/>
        </w:rPr>
      </w:pPr>
      <w:r w:rsidRPr="00EA15D2">
        <w:rPr>
          <w:color w:val="000000" w:themeColor="text1"/>
          <w:lang w:val="hu-HU" w:bidi="ar-SA"/>
        </w:rPr>
        <w:t>Társadalmi helyzet szociális körülmények, pszichés állapot</w:t>
      </w:r>
    </w:p>
    <w:p w14:paraId="19DFF4FA" w14:textId="77777777" w:rsidR="005D5E14" w:rsidRPr="00EA15D2" w:rsidRDefault="005D5E14" w:rsidP="005D5E14">
      <w:pPr>
        <w:pStyle w:val="Alaprtelmezett"/>
        <w:ind w:left="851"/>
        <w:rPr>
          <w:rFonts w:eastAsia="Times New Roman"/>
          <w:color w:val="000000" w:themeColor="text1"/>
          <w:lang w:val="hu-HU" w:eastAsia="ar-SA" w:bidi="ar-SA"/>
        </w:rPr>
      </w:pPr>
      <w:r w:rsidRPr="00EA15D2">
        <w:rPr>
          <w:color w:val="000000" w:themeColor="text1"/>
          <w:lang w:val="hu-HU" w:bidi="ar-SA"/>
        </w:rPr>
        <w:t>Alkat, lezajlott betegségek, öröklés</w:t>
      </w:r>
    </w:p>
    <w:p w14:paraId="3FC5CD53" w14:textId="77777777" w:rsidR="005D5E14" w:rsidRPr="00EA15D2" w:rsidRDefault="005D5E14" w:rsidP="005D5E14">
      <w:pPr>
        <w:pStyle w:val="Alaprtelmezett"/>
        <w:autoSpaceDE w:val="0"/>
        <w:spacing w:line="100" w:lineRule="atLeast"/>
        <w:ind w:left="851"/>
        <w:jc w:val="both"/>
        <w:rPr>
          <w:rFonts w:eastAsia="Times New Roman"/>
          <w:color w:val="000000" w:themeColor="text1"/>
          <w:lang w:val="hu-HU" w:eastAsia="ar-SA"/>
        </w:rPr>
      </w:pPr>
      <w:r w:rsidRPr="00EA15D2">
        <w:rPr>
          <w:rFonts w:eastAsia="Times New Roman"/>
          <w:color w:val="000000" w:themeColor="text1"/>
          <w:lang w:val="hu-HU" w:eastAsia="ar-SA" w:bidi="ar-SA"/>
        </w:rPr>
        <w:t>Nem és életkor</w:t>
      </w:r>
    </w:p>
    <w:p w14:paraId="2262ACF7"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A betegségek lefolyása, stádiumai, a kórlefolyás szakaszai, a betegség kimenetele</w:t>
      </w:r>
    </w:p>
    <w:p w14:paraId="3E9241F8"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Tipikus kóros reakciók</w:t>
      </w:r>
    </w:p>
    <w:p w14:paraId="0BF99074"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Degeneráció</w:t>
      </w:r>
    </w:p>
    <w:p w14:paraId="00275EF4"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Sorvadás, elhalás</w:t>
      </w:r>
    </w:p>
    <w:p w14:paraId="01725B96" w14:textId="77777777" w:rsidR="005D5E14" w:rsidRPr="00EA15D2" w:rsidRDefault="005D5E14" w:rsidP="005D5E14">
      <w:pPr>
        <w:autoSpaceDE w:val="0"/>
        <w:spacing w:after="0"/>
        <w:ind w:left="851"/>
        <w:rPr>
          <w:rFonts w:eastAsia="Times New Roman" w:cs="Times New Roman"/>
          <w:color w:val="000000" w:themeColor="text1"/>
          <w:lang w:eastAsia="ar-SA"/>
        </w:rPr>
      </w:pPr>
      <w:r w:rsidRPr="00EA15D2">
        <w:rPr>
          <w:rFonts w:eastAsia="Times New Roman" w:cs="Times New Roman"/>
          <w:color w:val="000000" w:themeColor="text1"/>
          <w:lang w:eastAsia="ar-SA"/>
        </w:rPr>
        <w:t>Heveny és idült gyulladás</w:t>
      </w:r>
    </w:p>
    <w:p w14:paraId="1B302BAA" w14:textId="77777777" w:rsidR="005D5E14" w:rsidRPr="00EA15D2" w:rsidRDefault="005D5E14" w:rsidP="005D5E14">
      <w:pPr>
        <w:autoSpaceDE w:val="0"/>
        <w:spacing w:after="0"/>
        <w:ind w:left="851"/>
        <w:rPr>
          <w:rFonts w:eastAsia="SimSun" w:cs="Times New Roman"/>
          <w:color w:val="000000" w:themeColor="text1"/>
        </w:rPr>
      </w:pPr>
      <w:r w:rsidRPr="00EA15D2">
        <w:rPr>
          <w:rFonts w:eastAsia="Times New Roman" w:cs="Times New Roman"/>
          <w:color w:val="000000" w:themeColor="text1"/>
          <w:lang w:eastAsia="ar-SA"/>
        </w:rPr>
        <w:t>Kóros immunreakciók</w:t>
      </w:r>
    </w:p>
    <w:p w14:paraId="162712EB" w14:textId="77777777" w:rsidR="008553B5" w:rsidRPr="00EA15D2" w:rsidRDefault="008553B5" w:rsidP="008553B5">
      <w:pPr>
        <w:tabs>
          <w:tab w:val="left" w:pos="1418"/>
          <w:tab w:val="right" w:pos="9072"/>
        </w:tabs>
        <w:spacing w:after="0"/>
        <w:ind w:left="851"/>
        <w:rPr>
          <w:rFonts w:cs="Times New Roman"/>
          <w:color w:val="000000" w:themeColor="text1"/>
        </w:rPr>
      </w:pPr>
    </w:p>
    <w:p w14:paraId="740D766B" w14:textId="77777777" w:rsidR="008553B5" w:rsidRPr="00EA15D2" w:rsidRDefault="005D5E14"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szCs w:val="24"/>
        </w:rPr>
        <w:t xml:space="preserve"> A betegségek tünetei, a betegmegfigyelés szempontjai</w:t>
      </w:r>
      <w:r w:rsidRPr="00EA15D2">
        <w:rPr>
          <w:rFonts w:cs="Times New Roman"/>
          <w:b/>
          <w:i/>
          <w:color w:val="000000" w:themeColor="text1"/>
        </w:rPr>
        <w:tab/>
      </w:r>
      <w:r w:rsidR="008553B5" w:rsidRPr="00EA15D2">
        <w:rPr>
          <w:rFonts w:cs="Times New Roman"/>
          <w:b/>
          <w:i/>
          <w:color w:val="000000" w:themeColor="text1"/>
        </w:rPr>
        <w:t xml:space="preserve"> </w:t>
      </w:r>
      <w:r w:rsidRPr="00EA15D2">
        <w:rPr>
          <w:rFonts w:cs="Times New Roman"/>
          <w:b/>
          <w:i/>
          <w:color w:val="000000" w:themeColor="text1"/>
        </w:rPr>
        <w:t xml:space="preserve"> </w:t>
      </w:r>
    </w:p>
    <w:p w14:paraId="4384D7CA" w14:textId="0F11A4C4" w:rsidR="005D5E14" w:rsidRPr="001D6378" w:rsidRDefault="005D5E14" w:rsidP="005D5E14">
      <w:pPr>
        <w:pStyle w:val="Alaprtelmezett"/>
        <w:ind w:left="851"/>
        <w:rPr>
          <w:color w:val="000000" w:themeColor="text1"/>
          <w:lang w:val="hu-HU" w:bidi="ar-SA"/>
        </w:rPr>
      </w:pPr>
      <w:r w:rsidRPr="00EA15D2">
        <w:rPr>
          <w:color w:val="000000" w:themeColor="text1"/>
          <w:lang w:val="hu-HU" w:bidi="ar-SA"/>
        </w:rPr>
        <w:t>Az élettani adatok</w:t>
      </w:r>
    </w:p>
    <w:p w14:paraId="5A573008"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Az állapotváltozások, a kór okok és kóros reakciók, a betegségek tünetei, az állapotváltozások és a betegmegfigyelés szempontjai</w:t>
      </w:r>
    </w:p>
    <w:p w14:paraId="5DDA7FF7"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Kór okok és kóros reakciók, a betegségek tünetei</w:t>
      </w:r>
    </w:p>
    <w:p w14:paraId="226C1780"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A főbb betegségcsoportok és tüneteik</w:t>
      </w:r>
    </w:p>
    <w:p w14:paraId="27CE4B24"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Belgyógyászati betegségek</w:t>
      </w:r>
    </w:p>
    <w:p w14:paraId="30255C0D" w14:textId="3E131474"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Sebészeti beavatkozást igénylő állapotok</w:t>
      </w:r>
    </w:p>
    <w:p w14:paraId="7D048BF7" w14:textId="02DE3601" w:rsidR="00660043" w:rsidRPr="00EA15D2" w:rsidRDefault="00660043" w:rsidP="005D5E14">
      <w:pPr>
        <w:pStyle w:val="Listaszerbekezds1"/>
        <w:spacing w:after="0"/>
        <w:ind w:left="851"/>
        <w:rPr>
          <w:rFonts w:cs="Times New Roman"/>
          <w:color w:val="000000" w:themeColor="text1"/>
          <w:szCs w:val="24"/>
        </w:rPr>
      </w:pPr>
      <w:r w:rsidRPr="00EA15D2">
        <w:rPr>
          <w:rFonts w:cs="Times New Roman"/>
          <w:color w:val="000000" w:themeColor="text1"/>
          <w:szCs w:val="24"/>
        </w:rPr>
        <w:t>Pszichiátriai megbetegedések</w:t>
      </w:r>
    </w:p>
    <w:p w14:paraId="21CA77FE" w14:textId="0F1F7F40" w:rsidR="00660043" w:rsidRPr="00EA15D2" w:rsidRDefault="00660043" w:rsidP="005D5E14">
      <w:pPr>
        <w:pStyle w:val="Listaszerbekezds1"/>
        <w:spacing w:after="0"/>
        <w:ind w:left="851"/>
        <w:rPr>
          <w:rFonts w:cs="Times New Roman"/>
          <w:color w:val="000000" w:themeColor="text1"/>
          <w:szCs w:val="24"/>
        </w:rPr>
      </w:pPr>
      <w:r w:rsidRPr="00EA15D2">
        <w:rPr>
          <w:rFonts w:cs="Times New Roman"/>
          <w:color w:val="000000" w:themeColor="text1"/>
          <w:szCs w:val="24"/>
        </w:rPr>
        <w:t>Neurológiai megbetegedések</w:t>
      </w:r>
    </w:p>
    <w:p w14:paraId="24492C80"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Bőrgyógyászati betegségek</w:t>
      </w:r>
    </w:p>
    <w:p w14:paraId="263CF2CF"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Reumatológiai betegségek</w:t>
      </w:r>
    </w:p>
    <w:p w14:paraId="0B3BAD8B"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A fül, az orr és a gége megbetegedései</w:t>
      </w:r>
    </w:p>
    <w:p w14:paraId="0B7D65C5"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A szem betegségei</w:t>
      </w:r>
    </w:p>
    <w:p w14:paraId="64B5F9DA"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A fog és a száj betegségei</w:t>
      </w:r>
    </w:p>
    <w:p w14:paraId="343EFE62"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Urológiai betegségek</w:t>
      </w:r>
    </w:p>
    <w:p w14:paraId="6FB1B570" w14:textId="77777777" w:rsidR="005D5E14" w:rsidRPr="00EA15D2" w:rsidRDefault="005D5E14" w:rsidP="005D5E14">
      <w:pPr>
        <w:pStyle w:val="Listaszerbekezds1"/>
        <w:spacing w:after="0"/>
        <w:ind w:left="851"/>
        <w:rPr>
          <w:rFonts w:cs="Times New Roman"/>
          <w:color w:val="000000" w:themeColor="text1"/>
          <w:szCs w:val="24"/>
        </w:rPr>
      </w:pPr>
      <w:r w:rsidRPr="00EA15D2">
        <w:rPr>
          <w:rFonts w:cs="Times New Roman"/>
          <w:color w:val="000000" w:themeColor="text1"/>
          <w:szCs w:val="24"/>
        </w:rPr>
        <w:t>Nőgyógyászati betegségek</w:t>
      </w:r>
    </w:p>
    <w:p w14:paraId="0F8A809A" w14:textId="77777777" w:rsidR="005D5E14" w:rsidRPr="00EA15D2" w:rsidRDefault="005D5E14" w:rsidP="005D5E14">
      <w:pPr>
        <w:pStyle w:val="Listaszerbekezds1"/>
        <w:spacing w:after="0"/>
        <w:ind w:left="851"/>
        <w:rPr>
          <w:rFonts w:cs="Times New Roman"/>
          <w:color w:val="000000" w:themeColor="text1"/>
        </w:rPr>
      </w:pPr>
      <w:r w:rsidRPr="00EA15D2">
        <w:rPr>
          <w:rFonts w:cs="Times New Roman"/>
          <w:color w:val="000000" w:themeColor="text1"/>
          <w:szCs w:val="24"/>
        </w:rPr>
        <w:t>A csecsemő- és a gyermekkor betegségei</w:t>
      </w:r>
    </w:p>
    <w:p w14:paraId="0BD79DCE" w14:textId="77777777" w:rsidR="008553B5" w:rsidRPr="00EA15D2" w:rsidRDefault="008553B5" w:rsidP="008553B5">
      <w:pPr>
        <w:tabs>
          <w:tab w:val="left" w:pos="1418"/>
          <w:tab w:val="right" w:pos="9072"/>
        </w:tabs>
        <w:spacing w:after="0"/>
        <w:ind w:left="851"/>
        <w:rPr>
          <w:rFonts w:cs="Times New Roman"/>
          <w:color w:val="000000" w:themeColor="text1"/>
        </w:rPr>
      </w:pPr>
    </w:p>
    <w:p w14:paraId="69CD9C49" w14:textId="77777777" w:rsidR="008553B5" w:rsidRPr="00EA15D2" w:rsidRDefault="005D5E14" w:rsidP="008553B5">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A gondozás és a betegellátás laikus módszerei                               </w:t>
      </w:r>
    </w:p>
    <w:p w14:paraId="0FF17C0E" w14:textId="3F7655AF" w:rsidR="001315CD" w:rsidRPr="00EA15D2" w:rsidRDefault="001315CD" w:rsidP="001315CD">
      <w:pPr>
        <w:spacing w:after="0"/>
        <w:ind w:left="851"/>
        <w:rPr>
          <w:rFonts w:cs="Times New Roman"/>
          <w:color w:val="000000" w:themeColor="text1"/>
          <w:szCs w:val="24"/>
        </w:rPr>
      </w:pPr>
      <w:r w:rsidRPr="00EA15D2">
        <w:rPr>
          <w:rFonts w:cs="Times New Roman"/>
          <w:color w:val="000000" w:themeColor="text1"/>
          <w:szCs w:val="24"/>
        </w:rPr>
        <w:t>A gondozás fogalma, célja, feladatai</w:t>
      </w:r>
    </w:p>
    <w:p w14:paraId="3E30EF44"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gondozás célcsoportjai, tevékenységformái</w:t>
      </w:r>
    </w:p>
    <w:p w14:paraId="7657D6CC"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szükséglet-kielégítés és a gondozás komplexitása</w:t>
      </w:r>
    </w:p>
    <w:p w14:paraId="22D83ACF"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Az autonómia megőrzésének lehetősége a gondozás folyamán</w:t>
      </w:r>
    </w:p>
    <w:p w14:paraId="5C54E3D9"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Az aktivitás fontossága és fenntartásának lehetőségei</w:t>
      </w:r>
    </w:p>
    <w:p w14:paraId="3FB5F511"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gondozási folyamat tervezése</w:t>
      </w:r>
    </w:p>
    <w:p w14:paraId="428762F8"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házipatika szerei, a gyógyszerkezelés szabályai, a fertőtlenítőszerek és eljárások</w:t>
      </w:r>
    </w:p>
    <w:p w14:paraId="5EEC9D1B"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fizikális és természetes gyógymódok</w:t>
      </w:r>
    </w:p>
    <w:p w14:paraId="36540CEB"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házi-patika szereinek és gyógyszereinek összeállítása</w:t>
      </w:r>
    </w:p>
    <w:p w14:paraId="518073BA"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fertőtlenítőszerek és eljárások alkalmazása</w:t>
      </w:r>
    </w:p>
    <w:p w14:paraId="47E4970A"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A gyógyszerek bejuttatása a szervezetbe</w:t>
      </w:r>
    </w:p>
    <w:p w14:paraId="278326C3" w14:textId="77777777" w:rsidR="001315CD" w:rsidRPr="00EA15D2" w:rsidRDefault="001315CD" w:rsidP="001315CD">
      <w:pPr>
        <w:pStyle w:val="Listaszerbekezds"/>
        <w:spacing w:after="0"/>
        <w:ind w:left="851"/>
        <w:rPr>
          <w:rFonts w:cs="Times New Roman"/>
          <w:color w:val="000000" w:themeColor="text1"/>
          <w:szCs w:val="24"/>
        </w:rPr>
      </w:pPr>
      <w:r w:rsidRPr="00EA15D2">
        <w:rPr>
          <w:rFonts w:cs="Times New Roman"/>
          <w:color w:val="000000" w:themeColor="text1"/>
          <w:szCs w:val="24"/>
        </w:rPr>
        <w:t xml:space="preserve">A gyógyszerelés hatásainak és esetleges mellékhatásainak megfigyelése, megfigyelési szempontok szerint </w:t>
      </w:r>
    </w:p>
    <w:p w14:paraId="6D72CF4B" w14:textId="77777777" w:rsidR="001315CD" w:rsidRPr="00EA15D2" w:rsidRDefault="001315CD" w:rsidP="001315CD">
      <w:pPr>
        <w:pStyle w:val="Listaszerbekezds"/>
        <w:spacing w:after="0"/>
        <w:ind w:left="851"/>
        <w:rPr>
          <w:rFonts w:cs="Times New Roman"/>
          <w:color w:val="000000" w:themeColor="text1"/>
        </w:rPr>
      </w:pPr>
      <w:r w:rsidRPr="00EA15D2">
        <w:rPr>
          <w:rFonts w:cs="Times New Roman"/>
          <w:color w:val="000000" w:themeColor="text1"/>
          <w:szCs w:val="24"/>
        </w:rPr>
        <w:t>A gyógyszerelés, gyógyszerkezelés, gyógyszertárolás szabályai és gyakorlata</w:t>
      </w:r>
    </w:p>
    <w:p w14:paraId="688762E2" w14:textId="77777777" w:rsidR="008553B5" w:rsidRPr="00EA15D2" w:rsidRDefault="008553B5" w:rsidP="008553B5">
      <w:pPr>
        <w:tabs>
          <w:tab w:val="left" w:pos="1418"/>
          <w:tab w:val="right" w:pos="9072"/>
        </w:tabs>
        <w:spacing w:after="0"/>
        <w:ind w:left="851"/>
        <w:rPr>
          <w:rFonts w:cs="Times New Roman"/>
          <w:color w:val="000000" w:themeColor="text1"/>
        </w:rPr>
      </w:pPr>
    </w:p>
    <w:p w14:paraId="2CE97502"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33A9FB4" w14:textId="60295F6C" w:rsidR="001315CD" w:rsidRPr="00EA15D2" w:rsidRDefault="001315CD" w:rsidP="001315CD">
      <w:pPr>
        <w:spacing w:after="0"/>
        <w:ind w:left="426"/>
        <w:rPr>
          <w:rFonts w:cs="Times New Roman"/>
          <w:color w:val="000000" w:themeColor="text1"/>
        </w:rPr>
      </w:pPr>
      <w:r w:rsidRPr="00EA15D2">
        <w:rPr>
          <w:rFonts w:eastAsia="Times New Roman" w:cs="Times New Roman"/>
          <w:i/>
          <w:iCs/>
          <w:color w:val="000000" w:themeColor="text1"/>
          <w:lang w:eastAsia="ar-SA"/>
        </w:rPr>
        <w:t>Átlagos tanterem vagy egészségügyi szaktanterem és demonstrációs terem</w:t>
      </w:r>
    </w:p>
    <w:p w14:paraId="4B0D64ED" w14:textId="77777777" w:rsidR="001315CD" w:rsidRPr="00EA15D2" w:rsidRDefault="001315CD" w:rsidP="001315CD">
      <w:pPr>
        <w:spacing w:after="0"/>
        <w:ind w:left="426"/>
        <w:rPr>
          <w:rFonts w:cs="Times New Roman"/>
          <w:color w:val="000000" w:themeColor="text1"/>
        </w:rPr>
      </w:pPr>
    </w:p>
    <w:p w14:paraId="5DF002C1" w14:textId="77777777" w:rsidR="008553B5" w:rsidRPr="00EA15D2" w:rsidRDefault="008553B5" w:rsidP="008553B5">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BA6862C" w14:textId="46664774" w:rsidR="008553B5" w:rsidRPr="00EA15D2" w:rsidRDefault="008553B5" w:rsidP="008553B5">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E761A95" w14:textId="77777777" w:rsidR="008553B5" w:rsidRPr="00EA15D2" w:rsidRDefault="008553B5" w:rsidP="008553B5">
      <w:pPr>
        <w:spacing w:after="0"/>
        <w:ind w:left="426"/>
        <w:rPr>
          <w:rFonts w:cs="Times New Roman"/>
          <w:color w:val="000000" w:themeColor="text1"/>
        </w:rPr>
      </w:pPr>
    </w:p>
    <w:p w14:paraId="33E67C61" w14:textId="77777777" w:rsidR="00FB6DBC" w:rsidRPr="00EA15D2" w:rsidRDefault="00FB6DBC" w:rsidP="00FB6DBC">
      <w:pPr>
        <w:spacing w:after="200" w:line="276" w:lineRule="auto"/>
        <w:jc w:val="left"/>
        <w:rPr>
          <w:rFonts w:cs="Times New Roman"/>
          <w:color w:val="000000" w:themeColor="text1"/>
        </w:rPr>
      </w:pPr>
      <w:r w:rsidRPr="00EA15D2">
        <w:rPr>
          <w:rFonts w:cs="Times New Roman"/>
          <w:color w:val="000000" w:themeColor="text1"/>
        </w:rPr>
        <w:br w:type="page"/>
      </w:r>
    </w:p>
    <w:p w14:paraId="2C3E5C32" w14:textId="77777777" w:rsidR="00FB6DBC" w:rsidRPr="00EA15D2" w:rsidRDefault="00FB6DBC" w:rsidP="00FB6DBC">
      <w:pPr>
        <w:rPr>
          <w:rFonts w:cs="Times New Roman"/>
          <w:color w:val="000000" w:themeColor="text1"/>
        </w:rPr>
      </w:pPr>
    </w:p>
    <w:p w14:paraId="6F63C486" w14:textId="77777777" w:rsidR="00FB6DBC" w:rsidRPr="00EA15D2" w:rsidRDefault="00FB6DBC" w:rsidP="00FB6DBC">
      <w:pPr>
        <w:spacing w:before="2880"/>
        <w:jc w:val="center"/>
        <w:rPr>
          <w:rFonts w:cs="Times New Roman"/>
          <w:b/>
          <w:color w:val="000000" w:themeColor="text1"/>
          <w:sz w:val="36"/>
        </w:rPr>
      </w:pPr>
      <w:r w:rsidRPr="00EA15D2">
        <w:rPr>
          <w:rFonts w:cs="Times New Roman"/>
          <w:b/>
          <w:color w:val="000000" w:themeColor="text1"/>
          <w:sz w:val="36"/>
        </w:rPr>
        <w:t>A</w:t>
      </w:r>
    </w:p>
    <w:p w14:paraId="61774B21" w14:textId="77777777" w:rsidR="00FB6DBC" w:rsidRPr="00EA15D2" w:rsidRDefault="001315CD" w:rsidP="00FB6DBC">
      <w:pPr>
        <w:spacing w:after="480"/>
        <w:jc w:val="center"/>
        <w:rPr>
          <w:rFonts w:cs="Times New Roman"/>
          <w:b/>
          <w:color w:val="000000" w:themeColor="text1"/>
          <w:sz w:val="36"/>
        </w:rPr>
      </w:pPr>
      <w:r w:rsidRPr="00EA15D2">
        <w:rPr>
          <w:rFonts w:cs="Times New Roman"/>
          <w:b/>
          <w:color w:val="000000" w:themeColor="text1"/>
          <w:sz w:val="36"/>
        </w:rPr>
        <w:t>10559-1</w:t>
      </w:r>
      <w:r w:rsidR="00EB1067" w:rsidRPr="00EA15D2">
        <w:rPr>
          <w:rFonts w:cs="Times New Roman"/>
          <w:b/>
          <w:color w:val="000000" w:themeColor="text1"/>
          <w:sz w:val="36"/>
        </w:rPr>
        <w:t>2</w:t>
      </w:r>
      <w:r w:rsidR="00FB6DBC" w:rsidRPr="00EA15D2">
        <w:rPr>
          <w:rFonts w:cs="Times New Roman"/>
          <w:b/>
          <w:color w:val="000000" w:themeColor="text1"/>
          <w:sz w:val="36"/>
        </w:rPr>
        <w:t xml:space="preserve"> azonosító számú</w:t>
      </w:r>
    </w:p>
    <w:p w14:paraId="388A13F8" w14:textId="77777777" w:rsidR="00FB6DBC" w:rsidRPr="00EA15D2" w:rsidRDefault="001315CD" w:rsidP="00FB6DBC">
      <w:pPr>
        <w:jc w:val="center"/>
        <w:rPr>
          <w:rFonts w:cs="Times New Roman"/>
          <w:b/>
          <w:color w:val="000000" w:themeColor="text1"/>
          <w:sz w:val="36"/>
        </w:rPr>
      </w:pPr>
      <w:r w:rsidRPr="00EA15D2">
        <w:rPr>
          <w:rFonts w:cs="Times New Roman"/>
          <w:b/>
          <w:color w:val="000000" w:themeColor="text1"/>
          <w:sz w:val="36"/>
        </w:rPr>
        <w:t>Elsősegély-nyújtási feladatok</w:t>
      </w:r>
      <w:r w:rsidR="00FB6DBC" w:rsidRPr="00EA15D2">
        <w:rPr>
          <w:rFonts w:cs="Times New Roman"/>
          <w:b/>
          <w:color w:val="000000" w:themeColor="text1"/>
          <w:sz w:val="36"/>
        </w:rPr>
        <w:t>.</w:t>
      </w:r>
    </w:p>
    <w:p w14:paraId="242CE8E9" w14:textId="77777777" w:rsidR="00FB6DBC" w:rsidRPr="00EA15D2" w:rsidRDefault="00FB6DBC" w:rsidP="00FB6DBC">
      <w:pPr>
        <w:jc w:val="center"/>
        <w:rPr>
          <w:rFonts w:cs="Times New Roman"/>
          <w:b/>
          <w:color w:val="000000" w:themeColor="text1"/>
          <w:sz w:val="36"/>
        </w:rPr>
      </w:pPr>
      <w:r w:rsidRPr="00EA15D2">
        <w:rPr>
          <w:rFonts w:cs="Times New Roman"/>
          <w:b/>
          <w:color w:val="000000" w:themeColor="text1"/>
          <w:sz w:val="36"/>
        </w:rPr>
        <w:t>megnevezésű</w:t>
      </w:r>
    </w:p>
    <w:p w14:paraId="69F007FC" w14:textId="77777777" w:rsidR="00FB6DBC" w:rsidRPr="00EA15D2" w:rsidRDefault="00FB6DBC" w:rsidP="00FB6DBC">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86F4A7B" w14:textId="77777777" w:rsidR="00FB6DBC" w:rsidRPr="00EA15D2" w:rsidRDefault="00FB6DBC" w:rsidP="00FB6DBC">
      <w:pPr>
        <w:jc w:val="center"/>
        <w:rPr>
          <w:rFonts w:cs="Times New Roman"/>
          <w:b/>
          <w:color w:val="000000" w:themeColor="text1"/>
          <w:sz w:val="36"/>
        </w:rPr>
      </w:pPr>
      <w:r w:rsidRPr="00EA15D2">
        <w:rPr>
          <w:rFonts w:cs="Times New Roman"/>
          <w:b/>
          <w:color w:val="000000" w:themeColor="text1"/>
          <w:sz w:val="36"/>
        </w:rPr>
        <w:t>tantárgyai, témakörei</w:t>
      </w:r>
    </w:p>
    <w:p w14:paraId="208914CC" w14:textId="77777777" w:rsidR="00FB6DBC" w:rsidRPr="00EA15D2" w:rsidRDefault="00FB6DBC" w:rsidP="00FB6DBC">
      <w:pPr>
        <w:spacing w:after="200" w:line="276" w:lineRule="auto"/>
        <w:jc w:val="left"/>
        <w:rPr>
          <w:rFonts w:cs="Times New Roman"/>
          <w:color w:val="000000" w:themeColor="text1"/>
        </w:rPr>
      </w:pPr>
      <w:r w:rsidRPr="00EA15D2">
        <w:rPr>
          <w:rFonts w:cs="Times New Roman"/>
          <w:color w:val="000000" w:themeColor="text1"/>
        </w:rPr>
        <w:br w:type="page"/>
      </w:r>
    </w:p>
    <w:p w14:paraId="45EF8DDB" w14:textId="7D3953E1" w:rsidR="00FB6DBC" w:rsidRPr="00EA15D2" w:rsidRDefault="00FB6DBC" w:rsidP="00FB6DBC">
      <w:pPr>
        <w:rPr>
          <w:rFonts w:cs="Times New Roman"/>
          <w:color w:val="000000" w:themeColor="text1"/>
        </w:rPr>
      </w:pPr>
      <w:r w:rsidRPr="00EA15D2">
        <w:rPr>
          <w:rFonts w:cs="Times New Roman"/>
          <w:color w:val="000000" w:themeColor="text1"/>
        </w:rPr>
        <w:t xml:space="preserve">A </w:t>
      </w:r>
      <w:r w:rsidR="00221792" w:rsidRPr="00EA15D2">
        <w:rPr>
          <w:rFonts w:cs="Times New Roman"/>
          <w:color w:val="000000" w:themeColor="text1"/>
        </w:rPr>
        <w:t>10559-12</w:t>
      </w:r>
      <w:r w:rsidRPr="00EA15D2">
        <w:rPr>
          <w:rFonts w:cs="Times New Roman"/>
          <w:color w:val="000000" w:themeColor="text1"/>
        </w:rPr>
        <w:t xml:space="preserve"> azonosító számú </w:t>
      </w:r>
      <w:r w:rsidR="00221792" w:rsidRPr="00EA15D2">
        <w:rPr>
          <w:rFonts w:cs="Times New Roman"/>
          <w:color w:val="000000" w:themeColor="text1"/>
        </w:rPr>
        <w:t xml:space="preserve">Elsősegély-nyújtási feladatok </w:t>
      </w:r>
      <w:r w:rsidRPr="00EA15D2">
        <w:rPr>
          <w:rFonts w:cs="Times New Roman"/>
          <w:color w:val="000000" w:themeColor="text1"/>
        </w:rPr>
        <w:t xml:space="preserve">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EA15D2" w:rsidRPr="00EA15D2" w14:paraId="20CEF032" w14:textId="77777777" w:rsidTr="00143993">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21E9CC" w14:textId="34D81C7C" w:rsidR="00683D37" w:rsidRPr="00EA15D2" w:rsidRDefault="005D3638" w:rsidP="00683D37">
            <w:pPr>
              <w:autoSpaceDE w:val="0"/>
              <w:autoSpaceDN w:val="0"/>
              <w:adjustRightInd w:val="0"/>
              <w:spacing w:after="0"/>
              <w:jc w:val="center"/>
              <w:rPr>
                <w:rFonts w:cs="Times New Roman"/>
                <w:color w:val="000000" w:themeColor="text1"/>
                <w:szCs w:val="24"/>
              </w:rPr>
            </w:pPr>
            <w:r w:rsidRPr="00EA15D2">
              <w:rPr>
                <w:rFonts w:cs="Times New Roman"/>
                <w:color w:val="000000" w:themeColor="text1"/>
              </w:rPr>
              <w:t xml:space="preserve">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A12E56A" w14:textId="61C9865B" w:rsidR="00683D37" w:rsidRPr="00EA15D2" w:rsidRDefault="00683D3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Népegészségügyi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1F7F717" w14:textId="0B342B93" w:rsidR="00683D37" w:rsidRPr="00EA15D2" w:rsidRDefault="005D3638"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Elsősegélynyújtás feladatok</w:t>
            </w:r>
          </w:p>
        </w:tc>
      </w:tr>
      <w:tr w:rsidR="00EA15D2" w:rsidRPr="00EA15D2" w14:paraId="300D02AC"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E1628B"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A8E37B4"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FBB9A1"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2F30363A"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2C484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 közvetlen életveszélyt</w:t>
            </w:r>
          </w:p>
        </w:tc>
        <w:tc>
          <w:tcPr>
            <w:tcW w:w="758" w:type="dxa"/>
            <w:tcBorders>
              <w:top w:val="single" w:sz="6" w:space="0" w:color="auto"/>
              <w:left w:val="single" w:sz="6" w:space="0" w:color="auto"/>
              <w:bottom w:val="single" w:sz="6" w:space="0" w:color="auto"/>
              <w:right w:val="single" w:sz="6" w:space="0" w:color="auto"/>
            </w:tcBorders>
            <w:vAlign w:val="center"/>
          </w:tcPr>
          <w:p w14:paraId="03DD32F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FA0F7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697ABA6" w14:textId="77777777" w:rsidTr="002E305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679D1B6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az egészségi állapot gyors megváltozását</w:t>
            </w:r>
          </w:p>
        </w:tc>
        <w:tc>
          <w:tcPr>
            <w:tcW w:w="758" w:type="dxa"/>
            <w:tcBorders>
              <w:top w:val="single" w:sz="6" w:space="0" w:color="auto"/>
              <w:left w:val="single" w:sz="6" w:space="0" w:color="auto"/>
              <w:bottom w:val="single" w:sz="6" w:space="0" w:color="auto"/>
              <w:right w:val="single" w:sz="6" w:space="0" w:color="auto"/>
            </w:tcBorders>
            <w:vAlign w:val="center"/>
          </w:tcPr>
          <w:p w14:paraId="1131DB9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0C23C7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6354340"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3A1058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758" w:type="dxa"/>
            <w:tcBorders>
              <w:top w:val="single" w:sz="6" w:space="0" w:color="auto"/>
              <w:left w:val="single" w:sz="6" w:space="0" w:color="auto"/>
              <w:bottom w:val="single" w:sz="6" w:space="0" w:color="auto"/>
              <w:right w:val="single" w:sz="6" w:space="0" w:color="auto"/>
            </w:tcBorders>
            <w:vAlign w:val="center"/>
          </w:tcPr>
          <w:p w14:paraId="435CE5A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DE21B1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7F90B13"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61D38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szükséges első-segélynyújtási módszereket,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37FDB83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B91EB3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993098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2AA1E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Szükség esetén mentőt vagy sürgősségi segítséget hív</w:t>
            </w:r>
          </w:p>
        </w:tc>
        <w:tc>
          <w:tcPr>
            <w:tcW w:w="758" w:type="dxa"/>
            <w:tcBorders>
              <w:top w:val="single" w:sz="6" w:space="0" w:color="auto"/>
              <w:left w:val="single" w:sz="6" w:space="0" w:color="auto"/>
              <w:bottom w:val="single" w:sz="6" w:space="0" w:color="auto"/>
              <w:right w:val="single" w:sz="6" w:space="0" w:color="auto"/>
            </w:tcBorders>
            <w:vAlign w:val="center"/>
          </w:tcPr>
          <w:p w14:paraId="569312F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4C1A1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15EDD38"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E159F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Segítséget nyújt a fedél nélkül élők elemi fizikai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1844E4A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604633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D3BD7B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597592"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6006624"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5B2F8B"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731AEBA4"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D04B6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egészség holisztikus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0E9447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F3B2B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58EF4AC"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CEED6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Népegészségügyi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1F75BDB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FBEBB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4B592CD8"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4D238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társadalmi helyzet és az egészség</w:t>
            </w:r>
          </w:p>
        </w:tc>
        <w:tc>
          <w:tcPr>
            <w:tcW w:w="758" w:type="dxa"/>
            <w:tcBorders>
              <w:top w:val="single" w:sz="6" w:space="0" w:color="auto"/>
              <w:left w:val="single" w:sz="6" w:space="0" w:color="auto"/>
              <w:bottom w:val="single" w:sz="6" w:space="0" w:color="auto"/>
              <w:right w:val="single" w:sz="6" w:space="0" w:color="auto"/>
            </w:tcBorders>
            <w:vAlign w:val="center"/>
          </w:tcPr>
          <w:p w14:paraId="3258057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D6C53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5394885"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1A2E2A"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leggyakoribb gyermekbetegségek és tünetei, a tünetek enyhítésének technikái és módszerei gyermekkorban, védőoltások és kísérő tüneteik</w:t>
            </w:r>
          </w:p>
        </w:tc>
        <w:tc>
          <w:tcPr>
            <w:tcW w:w="758" w:type="dxa"/>
            <w:tcBorders>
              <w:top w:val="single" w:sz="6" w:space="0" w:color="auto"/>
              <w:left w:val="single" w:sz="6" w:space="0" w:color="auto"/>
              <w:bottom w:val="single" w:sz="6" w:space="0" w:color="auto"/>
              <w:right w:val="single" w:sz="6" w:space="0" w:color="auto"/>
            </w:tcBorders>
            <w:vAlign w:val="center"/>
          </w:tcPr>
          <w:p w14:paraId="0269D6F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16906D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D39A371"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9FE6F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Egészségmegőrzés</w:t>
            </w:r>
          </w:p>
        </w:tc>
        <w:tc>
          <w:tcPr>
            <w:tcW w:w="758" w:type="dxa"/>
            <w:tcBorders>
              <w:top w:val="single" w:sz="6" w:space="0" w:color="auto"/>
              <w:left w:val="single" w:sz="6" w:space="0" w:color="auto"/>
              <w:bottom w:val="single" w:sz="6" w:space="0" w:color="auto"/>
              <w:right w:val="single" w:sz="6" w:space="0" w:color="auto"/>
            </w:tcBorders>
            <w:vAlign w:val="center"/>
          </w:tcPr>
          <w:p w14:paraId="0E6B701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B8C3B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2A32325"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3FFCF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életműködés adatai</w:t>
            </w:r>
          </w:p>
        </w:tc>
        <w:tc>
          <w:tcPr>
            <w:tcW w:w="758" w:type="dxa"/>
            <w:tcBorders>
              <w:top w:val="single" w:sz="6" w:space="0" w:color="auto"/>
              <w:left w:val="single" w:sz="6" w:space="0" w:color="auto"/>
              <w:bottom w:val="single" w:sz="6" w:space="0" w:color="auto"/>
              <w:right w:val="single" w:sz="6" w:space="0" w:color="auto"/>
            </w:tcBorders>
            <w:vAlign w:val="center"/>
          </w:tcPr>
          <w:p w14:paraId="0CD8848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961A92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8C42F1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88247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életműködés adatainak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2CEB19B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246FF7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8157EE"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5010B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elsősegélynyújtás gyakorlata</w:t>
            </w:r>
          </w:p>
        </w:tc>
        <w:tc>
          <w:tcPr>
            <w:tcW w:w="758" w:type="dxa"/>
            <w:tcBorders>
              <w:top w:val="single" w:sz="6" w:space="0" w:color="auto"/>
              <w:left w:val="single" w:sz="6" w:space="0" w:color="auto"/>
              <w:bottom w:val="single" w:sz="6" w:space="0" w:color="auto"/>
              <w:right w:val="single" w:sz="6" w:space="0" w:color="auto"/>
            </w:tcBorders>
            <w:vAlign w:val="center"/>
          </w:tcPr>
          <w:p w14:paraId="3F9D807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8561C1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2E2A157"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1725A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légutak átjárhatóságának biztosítási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060CF3A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9EC220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132EC30"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5459E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eszméletlen beteg ellátásának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2E0AB25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B6873E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D97D0A7"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9BB8B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stabil oldalfekvés biztosításának módjai</w:t>
            </w:r>
          </w:p>
        </w:tc>
        <w:tc>
          <w:tcPr>
            <w:tcW w:w="758" w:type="dxa"/>
            <w:tcBorders>
              <w:top w:val="single" w:sz="6" w:space="0" w:color="auto"/>
              <w:left w:val="single" w:sz="6" w:space="0" w:color="auto"/>
              <w:bottom w:val="single" w:sz="6" w:space="0" w:color="auto"/>
              <w:right w:val="single" w:sz="6" w:space="0" w:color="auto"/>
            </w:tcBorders>
            <w:vAlign w:val="center"/>
          </w:tcPr>
          <w:p w14:paraId="260B198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2E02FD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6D5642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2C5B1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vérzések jellemzői és ellátásuk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34AEE1E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41C903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FCA5624"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6FDB4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Áramütés jelei és a segítségnyújtás lehetőségei,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753CD61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9EEF8C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CB51AC5"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575BE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háztartási balesetek sérülései, ellátásuk</w:t>
            </w:r>
          </w:p>
        </w:tc>
        <w:tc>
          <w:tcPr>
            <w:tcW w:w="758" w:type="dxa"/>
            <w:tcBorders>
              <w:top w:val="single" w:sz="6" w:space="0" w:color="auto"/>
              <w:left w:val="single" w:sz="6" w:space="0" w:color="auto"/>
              <w:bottom w:val="single" w:sz="6" w:space="0" w:color="auto"/>
              <w:right w:val="single" w:sz="6" w:space="0" w:color="auto"/>
            </w:tcBorders>
            <w:vAlign w:val="center"/>
          </w:tcPr>
          <w:p w14:paraId="226C6E1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4C7B69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7B8C23E"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D0D5D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cukorbetegség jelei és a cukorbeteg ellátásának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38A7ECF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D3AE6E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3237A82"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00C9A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törések jellemzői és ellátásuk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67459CC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49C819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4271BB1"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1F972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fagyások jellemzői és ellátásuk lehetőségei, módszerei</w:t>
            </w:r>
          </w:p>
        </w:tc>
        <w:tc>
          <w:tcPr>
            <w:tcW w:w="758" w:type="dxa"/>
            <w:tcBorders>
              <w:top w:val="single" w:sz="6" w:space="0" w:color="auto"/>
              <w:left w:val="single" w:sz="6" w:space="0" w:color="auto"/>
              <w:bottom w:val="single" w:sz="6" w:space="0" w:color="auto"/>
              <w:right w:val="single" w:sz="6" w:space="0" w:color="auto"/>
            </w:tcBorders>
            <w:vAlign w:val="center"/>
          </w:tcPr>
          <w:p w14:paraId="1DF7A44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065958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96872EB"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5E042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égési sérülések jellemzői és ellátásuk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20D153F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98FB6E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2106D7F"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0D614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Mérgezések jellemzői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575A050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3800A1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4E13B72"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458A1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éhezés, a kiszáradás jelei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5D0405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1423B1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F8D7CCA"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B23B7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sokkos és görcsös állapotok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3A0F14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0559DA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BBE8B6A"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F90D8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Orvosi segítségkérés, mentőhívás</w:t>
            </w:r>
          </w:p>
        </w:tc>
        <w:tc>
          <w:tcPr>
            <w:tcW w:w="758" w:type="dxa"/>
            <w:tcBorders>
              <w:top w:val="single" w:sz="6" w:space="0" w:color="auto"/>
              <w:left w:val="single" w:sz="6" w:space="0" w:color="auto"/>
              <w:bottom w:val="single" w:sz="6" w:space="0" w:color="auto"/>
              <w:right w:val="single" w:sz="6" w:space="0" w:color="auto"/>
            </w:tcBorders>
            <w:vAlign w:val="center"/>
          </w:tcPr>
          <w:p w14:paraId="0A89AE9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EFBC4E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73E3C6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F7611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Tűzoltóság, katasztrófavédelem értesítése</w:t>
            </w:r>
          </w:p>
        </w:tc>
        <w:tc>
          <w:tcPr>
            <w:tcW w:w="758" w:type="dxa"/>
            <w:tcBorders>
              <w:top w:val="single" w:sz="6" w:space="0" w:color="auto"/>
              <w:left w:val="single" w:sz="6" w:space="0" w:color="auto"/>
              <w:bottom w:val="single" w:sz="6" w:space="0" w:color="auto"/>
              <w:right w:val="single" w:sz="6" w:space="0" w:color="auto"/>
            </w:tcBorders>
            <w:vAlign w:val="center"/>
          </w:tcPr>
          <w:p w14:paraId="485555E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CCD338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BF9B41C"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A0E388"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C45D29D"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ADB4B0"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5480336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7F468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EC07C6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718EC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429EA9F"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40C39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hírközlési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309C7B8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E3AE32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178C90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1AB54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elsősegélynyújtáshoz szükséges eszközök és kötszerek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6A9EEC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03A8E7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CB1AD62"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C49179"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3D0D7B7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46658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9E1B08C"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554B10"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E2D8312"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0A36B6"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13B75FAC"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3EA8D4"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28DF88C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290451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9880570"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DDF49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9FC498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E9D746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426CD04"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4567F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Stressztűrőképesség</w:t>
            </w:r>
          </w:p>
        </w:tc>
        <w:tc>
          <w:tcPr>
            <w:tcW w:w="758" w:type="dxa"/>
            <w:tcBorders>
              <w:top w:val="single" w:sz="6" w:space="0" w:color="auto"/>
              <w:left w:val="single" w:sz="6" w:space="0" w:color="auto"/>
              <w:bottom w:val="single" w:sz="6" w:space="0" w:color="auto"/>
              <w:right w:val="single" w:sz="6" w:space="0" w:color="auto"/>
            </w:tcBorders>
            <w:vAlign w:val="center"/>
          </w:tcPr>
          <w:p w14:paraId="3BB327A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30439B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3D90C1"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93DA62"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2DC9D3"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A496E4"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291CF2A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E7137B"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15E3279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672470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7A5FBF5"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96A3B9"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C13D7F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051A7F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3B202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BFD38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0B23912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E836EB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345892F"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4D1829" w14:textId="77777777" w:rsidR="00683D37" w:rsidRPr="00EA15D2" w:rsidRDefault="00683D37" w:rsidP="00FB6DB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EA4CC3C"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3C16DB" w14:textId="77777777" w:rsidR="00683D37" w:rsidRPr="00EA15D2" w:rsidRDefault="00683D37" w:rsidP="00FB6DBC">
            <w:pPr>
              <w:autoSpaceDE w:val="0"/>
              <w:autoSpaceDN w:val="0"/>
              <w:adjustRightInd w:val="0"/>
              <w:spacing w:after="0"/>
              <w:jc w:val="center"/>
              <w:rPr>
                <w:rFonts w:cs="Times New Roman"/>
                <w:color w:val="000000" w:themeColor="text1"/>
                <w:szCs w:val="24"/>
              </w:rPr>
            </w:pPr>
          </w:p>
        </w:tc>
      </w:tr>
      <w:tr w:rsidR="00EA15D2" w:rsidRPr="00EA15D2" w14:paraId="24645CA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AC7757"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7C6AFEF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FC49A6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F777426"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442AF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073148E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8C7AE5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683D37" w:rsidRPr="00EA15D2" w14:paraId="6CDE12E9"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AFD96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Általános ismeretek speciális helyzetekben való alkalmazására vonatkozó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7933369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C1AB8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1E886FAE" w14:textId="77777777" w:rsidR="00FB6DBC" w:rsidRPr="00EA15D2" w:rsidRDefault="00FB6DBC" w:rsidP="00FB6DBC">
      <w:pPr>
        <w:rPr>
          <w:rFonts w:cs="Times New Roman"/>
          <w:color w:val="000000" w:themeColor="text1"/>
        </w:rPr>
      </w:pPr>
    </w:p>
    <w:p w14:paraId="3F2EB58A" w14:textId="0589C27B" w:rsidR="00FB6DBC" w:rsidRPr="00EA15D2" w:rsidRDefault="006533F9" w:rsidP="00FB6DB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Népegészségügyi ismeretek</w:t>
      </w:r>
      <w:r w:rsidR="00FB6DBC" w:rsidRPr="00EA15D2">
        <w:rPr>
          <w:rFonts w:cs="Times New Roman"/>
          <w:b/>
          <w:color w:val="000000" w:themeColor="text1"/>
        </w:rPr>
        <w:t xml:space="preserve"> tantárgy</w:t>
      </w:r>
      <w:r w:rsidR="00FB6DBC" w:rsidRPr="00EA15D2">
        <w:rPr>
          <w:rFonts w:cs="Times New Roman"/>
          <w:b/>
          <w:color w:val="000000" w:themeColor="text1"/>
        </w:rPr>
        <w:tab/>
      </w:r>
      <w:r w:rsidR="00610291" w:rsidRPr="00EA15D2">
        <w:rPr>
          <w:rFonts w:cs="Times New Roman"/>
          <w:b/>
          <w:color w:val="000000" w:themeColor="text1"/>
        </w:rPr>
        <w:t>36</w:t>
      </w:r>
      <w:r w:rsidR="00FB6DBC" w:rsidRPr="00EA15D2">
        <w:rPr>
          <w:rFonts w:cs="Times New Roman"/>
          <w:b/>
          <w:color w:val="000000" w:themeColor="text1"/>
        </w:rPr>
        <w:t xml:space="preserve"> óra/</w:t>
      </w:r>
      <w:r w:rsidR="00610291" w:rsidRPr="00EA15D2">
        <w:rPr>
          <w:rFonts w:cs="Times New Roman"/>
          <w:b/>
          <w:color w:val="000000" w:themeColor="text1"/>
        </w:rPr>
        <w:t>36</w:t>
      </w:r>
      <w:r w:rsidR="00FB6DBC" w:rsidRPr="00EA15D2">
        <w:rPr>
          <w:rFonts w:cs="Times New Roman"/>
          <w:b/>
          <w:color w:val="000000" w:themeColor="text1"/>
        </w:rPr>
        <w:t xml:space="preserve"> óra*</w:t>
      </w:r>
    </w:p>
    <w:p w14:paraId="7DF741C6" w14:textId="77777777" w:rsidR="00FB6DBC" w:rsidRPr="00EA15D2" w:rsidRDefault="00FB6DBC" w:rsidP="00FB6DB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11A3568C" w14:textId="77777777" w:rsidR="00FB6DBC" w:rsidRPr="00EA15D2" w:rsidRDefault="00FB6DBC" w:rsidP="00FB6DBC">
      <w:pPr>
        <w:spacing w:after="0"/>
        <w:ind w:left="426"/>
        <w:rPr>
          <w:rFonts w:cs="Times New Roman"/>
          <w:color w:val="000000" w:themeColor="text1"/>
        </w:rPr>
      </w:pPr>
    </w:p>
    <w:p w14:paraId="423BF806" w14:textId="12977A81" w:rsidR="00FB6DBC" w:rsidRPr="00EA15D2" w:rsidRDefault="00FB6DBC" w:rsidP="00FB6DBC">
      <w:pPr>
        <w:spacing w:after="0"/>
        <w:ind w:left="426"/>
        <w:rPr>
          <w:rFonts w:cs="Times New Roman"/>
          <w:color w:val="000000" w:themeColor="text1"/>
        </w:rPr>
      </w:pPr>
      <w:r w:rsidRPr="00EA15D2">
        <w:rPr>
          <w:rFonts w:cs="Times New Roman"/>
          <w:color w:val="000000" w:themeColor="text1"/>
        </w:rPr>
        <w:t>A tantárgy a főszakképesítéshez kapcsolódik.</w:t>
      </w:r>
    </w:p>
    <w:p w14:paraId="11A6DCBE" w14:textId="77777777" w:rsidR="00FB6DBC" w:rsidRPr="00EA15D2" w:rsidRDefault="00FB6DBC" w:rsidP="00FB6DBC">
      <w:pPr>
        <w:spacing w:after="0"/>
        <w:ind w:left="426"/>
        <w:rPr>
          <w:rFonts w:cs="Times New Roman"/>
          <w:color w:val="000000" w:themeColor="text1"/>
        </w:rPr>
      </w:pPr>
    </w:p>
    <w:p w14:paraId="496F2157"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475EE8E9" w14:textId="58436F52" w:rsidR="006533F9" w:rsidRPr="00EA15D2" w:rsidRDefault="006533F9" w:rsidP="006533F9">
      <w:pPr>
        <w:pStyle w:val="Alaprtelmezett"/>
        <w:ind w:left="567"/>
        <w:rPr>
          <w:color w:val="000000" w:themeColor="text1"/>
          <w:lang w:val="hu-HU" w:bidi="ar-SA"/>
        </w:rPr>
      </w:pPr>
      <w:r w:rsidRPr="00EA15D2">
        <w:rPr>
          <w:color w:val="000000" w:themeColor="text1"/>
          <w:lang w:val="hu-HU" w:bidi="ar-SA"/>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14:paraId="250614BE" w14:textId="77777777" w:rsidR="00FB6DBC" w:rsidRPr="00EA15D2" w:rsidRDefault="00FB6DBC" w:rsidP="00FB6DBC">
      <w:pPr>
        <w:spacing w:after="0"/>
        <w:ind w:left="426"/>
        <w:rPr>
          <w:rFonts w:cs="Times New Roman"/>
          <w:color w:val="000000" w:themeColor="text1"/>
        </w:rPr>
      </w:pPr>
    </w:p>
    <w:p w14:paraId="75567A76"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11A4FEFA" w14:textId="16C7FFDE" w:rsidR="00330296" w:rsidRPr="00EA15D2" w:rsidRDefault="00330296" w:rsidP="00330296">
      <w:pPr>
        <w:pStyle w:val="Alaprtelmezett"/>
        <w:ind w:firstLine="567"/>
        <w:rPr>
          <w:color w:val="000000" w:themeColor="text1"/>
          <w:lang w:val="hu-HU" w:bidi="ar-SA"/>
        </w:rPr>
      </w:pPr>
      <w:r w:rsidRPr="00EA15D2">
        <w:rPr>
          <w:color w:val="000000" w:themeColor="text1"/>
          <w:lang w:val="hu-HU" w:bidi="ar-SA"/>
        </w:rPr>
        <w:t>A középiskolai biológia tantárgy emberrel foglalkozó fejezetei.</w:t>
      </w:r>
    </w:p>
    <w:p w14:paraId="62FFF52A" w14:textId="77777777" w:rsidR="00FB6DBC" w:rsidRPr="00EA15D2" w:rsidRDefault="00FB6DBC" w:rsidP="00FB6DBC">
      <w:pPr>
        <w:spacing w:after="0"/>
        <w:ind w:left="426"/>
        <w:rPr>
          <w:rFonts w:cs="Times New Roman"/>
          <w:color w:val="000000" w:themeColor="text1"/>
        </w:rPr>
      </w:pPr>
    </w:p>
    <w:p w14:paraId="106D4545"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4B0728F4" w14:textId="5C8669A1" w:rsidR="00FB6DBC" w:rsidRPr="00EA15D2" w:rsidRDefault="006C0EC0" w:rsidP="00FB6DB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Egészségmegőrzés</w:t>
      </w:r>
      <w:r w:rsidR="00330296" w:rsidRPr="00EA15D2">
        <w:rPr>
          <w:rFonts w:cs="Times New Roman"/>
          <w:b/>
          <w:i/>
          <w:color w:val="000000" w:themeColor="text1"/>
        </w:rPr>
        <w:t xml:space="preserve"> </w:t>
      </w:r>
    </w:p>
    <w:p w14:paraId="4F3713C2" w14:textId="1B79CE4C"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Az egészség holisztikus értelmezése: az egészség, mint komplex fogalom</w:t>
      </w:r>
    </w:p>
    <w:p w14:paraId="0EFDD03F"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 xml:space="preserve">Az egészségtudat jelentősége; </w:t>
      </w:r>
    </w:p>
    <w:p w14:paraId="3A2AC167"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Az egészséges életvitel feltételeinek értelmezése a Maslow-féle szükséglet-rendszerben</w:t>
      </w:r>
    </w:p>
    <w:p w14:paraId="154A4EF5"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A szükséglet-kielégítés hiányainak hatása az egészségre</w:t>
      </w:r>
    </w:p>
    <w:p w14:paraId="5EC3CBDE"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14:paraId="1870ECB3"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 xml:space="preserve">Az egészséges táplálkozás kritériumai, </w:t>
      </w:r>
    </w:p>
    <w:p w14:paraId="3F355BD4"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 xml:space="preserve">A  tevékeny életmód és az egészség kapcsolata </w:t>
      </w:r>
    </w:p>
    <w:p w14:paraId="7D10B4D2" w14:textId="77777777" w:rsidR="006C0EC0" w:rsidRPr="00EA15D2" w:rsidRDefault="006C0EC0" w:rsidP="006C0EC0">
      <w:pPr>
        <w:pStyle w:val="Alaprtelmezett"/>
        <w:ind w:left="851"/>
        <w:rPr>
          <w:color w:val="000000" w:themeColor="text1"/>
          <w:lang w:val="hu-HU" w:bidi="ar-SA"/>
        </w:rPr>
      </w:pPr>
      <w:r w:rsidRPr="00EA15D2">
        <w:rPr>
          <w:color w:val="000000" w:themeColor="text1"/>
          <w:lang w:val="hu-HU" w:bidi="ar-SA"/>
        </w:rPr>
        <w:t>A környezetszennyezés, környezetvédelem</w:t>
      </w:r>
    </w:p>
    <w:p w14:paraId="7AF0D116" w14:textId="0D156F04" w:rsidR="006C0EC0" w:rsidRPr="00EA15D2" w:rsidRDefault="006C0EC0" w:rsidP="00143993">
      <w:pPr>
        <w:spacing w:after="0"/>
        <w:ind w:left="851"/>
        <w:rPr>
          <w:rFonts w:cs="Times New Roman"/>
          <w:color w:val="000000" w:themeColor="text1"/>
        </w:rPr>
      </w:pPr>
      <w:r w:rsidRPr="00EA15D2">
        <w:rPr>
          <w:rFonts w:cs="Times New Roman"/>
          <w:color w:val="000000" w:themeColor="text1"/>
        </w:rPr>
        <w:t>A civilizáció vívmányainak hatása az egészségre</w:t>
      </w:r>
    </w:p>
    <w:p w14:paraId="6CBAFE04" w14:textId="2393DF78"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társadalom ártó-védő hatása</w:t>
      </w:r>
    </w:p>
    <w:p w14:paraId="5CAFD670"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társadalmi helyzet és az életmód összefüggése az egészséggel és betegséggel</w:t>
      </w:r>
    </w:p>
    <w:p w14:paraId="60C2719C"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szegénység és a betegség összefüggései</w:t>
      </w:r>
    </w:p>
    <w:p w14:paraId="1E8D4F3B"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foglalkozási betegségek és megelőzésük</w:t>
      </w:r>
    </w:p>
    <w:p w14:paraId="2E2550F1"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Az egészséget veszélyeztető szenvedélyek és szokások és ezek társadalmi vetületei</w:t>
      </w:r>
    </w:p>
    <w:p w14:paraId="689F0477"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Adatok tanulmányozása a népesség egészségi állapotáról, a legfontosabb helyi, országos és nemzetközi népegészségügyi adatok, magyarázatuk</w:t>
      </w:r>
    </w:p>
    <w:p w14:paraId="0E080CA8" w14:textId="77777777" w:rsidR="00FB6DBC" w:rsidRPr="00EA15D2" w:rsidRDefault="00FB6DBC" w:rsidP="00FB6DBC">
      <w:pPr>
        <w:tabs>
          <w:tab w:val="left" w:pos="1418"/>
          <w:tab w:val="right" w:pos="9072"/>
        </w:tabs>
        <w:spacing w:after="0"/>
        <w:ind w:left="851"/>
        <w:rPr>
          <w:rFonts w:cs="Times New Roman"/>
          <w:color w:val="000000" w:themeColor="text1"/>
        </w:rPr>
      </w:pPr>
    </w:p>
    <w:p w14:paraId="65DA48A5" w14:textId="77777777" w:rsidR="00FB6DBC" w:rsidRPr="00EA15D2" w:rsidRDefault="00330296" w:rsidP="00FB6DB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Közegészség</w:t>
      </w:r>
      <w:r w:rsidRPr="00EA15D2">
        <w:rPr>
          <w:rFonts w:cs="Times New Roman"/>
          <w:b/>
          <w:i/>
          <w:color w:val="000000" w:themeColor="text1"/>
        </w:rPr>
        <w:tab/>
      </w:r>
    </w:p>
    <w:p w14:paraId="0221C3F4" w14:textId="3F51AFAC"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Társadalom-egészségtani ismeretek, népegészségügyi mutatók,</w:t>
      </w:r>
    </w:p>
    <w:p w14:paraId="64670B3B"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Magyarország és a település lakosságára jellemző legfontosabb demográfiai adatok, értelmezésük</w:t>
      </w:r>
    </w:p>
    <w:p w14:paraId="6026BAFD"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 xml:space="preserve">A Népegészségügyi Program </w:t>
      </w:r>
    </w:p>
    <w:p w14:paraId="48E0639C"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népbetegségnek számító krónikus megbetegedések okai, prevenciós és rehabilitációs lehetőségei; a prevenció három szintje; támogató rendszerek</w:t>
      </w:r>
    </w:p>
    <w:p w14:paraId="635A407F" w14:textId="1EE4803A"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Nemzetközi és világszervezetek, céljaik; WHO; magyar célok, NNP</w:t>
      </w:r>
    </w:p>
    <w:p w14:paraId="3F17FABA" w14:textId="050F49C8" w:rsidR="0042414C" w:rsidRPr="00EA15D2" w:rsidRDefault="0042414C" w:rsidP="00330296">
      <w:pPr>
        <w:pStyle w:val="Alaprtelmezett"/>
        <w:ind w:left="851"/>
        <w:rPr>
          <w:color w:val="000000" w:themeColor="text1"/>
          <w:lang w:val="hu-HU" w:bidi="ar-SA"/>
        </w:rPr>
      </w:pPr>
      <w:r w:rsidRPr="00EA15D2">
        <w:rPr>
          <w:color w:val="000000" w:themeColor="text1"/>
          <w:lang w:val="hu-HU" w:bidi="ar-SA"/>
        </w:rPr>
        <w:t>A magyarországi oltási rend</w:t>
      </w:r>
    </w:p>
    <w:p w14:paraId="18692666"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járványok megelőzésének és lokalizálásának teendői</w:t>
      </w:r>
    </w:p>
    <w:p w14:paraId="14F2DDDD"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leggyakoribb fertőző és járványt okozó betegségek, azok tünetei és járványtana, a fertőzőbetegek ellátása</w:t>
      </w:r>
    </w:p>
    <w:p w14:paraId="443633B6"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A fertőtlenítőszerek és eljárások, a fertőzések elhárítása, a védőfelszerelések és azok használata</w:t>
      </w:r>
    </w:p>
    <w:p w14:paraId="6E6AB172" w14:textId="77777777" w:rsidR="00330296" w:rsidRPr="00EA15D2" w:rsidRDefault="00330296" w:rsidP="00330296">
      <w:pPr>
        <w:pStyle w:val="Alaprtelmezett"/>
        <w:ind w:left="851"/>
        <w:rPr>
          <w:color w:val="000000" w:themeColor="text1"/>
          <w:lang w:val="hu-HU" w:bidi="ar-SA"/>
        </w:rPr>
      </w:pPr>
      <w:r w:rsidRPr="00EA15D2">
        <w:rPr>
          <w:color w:val="000000" w:themeColor="text1"/>
          <w:lang w:val="hu-HU" w:bidi="ar-SA"/>
        </w:rPr>
        <w:t>Egészségtudatos magatartás</w:t>
      </w:r>
    </w:p>
    <w:p w14:paraId="6D216D14" w14:textId="77777777" w:rsidR="00FB6DBC" w:rsidRPr="00EA15D2" w:rsidRDefault="00FB6DBC" w:rsidP="00FB6DBC">
      <w:pPr>
        <w:tabs>
          <w:tab w:val="left" w:pos="1418"/>
          <w:tab w:val="right" w:pos="9072"/>
        </w:tabs>
        <w:spacing w:after="0"/>
        <w:ind w:left="851"/>
        <w:rPr>
          <w:rFonts w:cs="Times New Roman"/>
          <w:color w:val="000000" w:themeColor="text1"/>
        </w:rPr>
      </w:pPr>
    </w:p>
    <w:p w14:paraId="0C7D7059"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434BC6D8" w14:textId="0B43F17C" w:rsidR="00330296" w:rsidRPr="001D6378" w:rsidRDefault="00330296" w:rsidP="00330296">
      <w:pPr>
        <w:pStyle w:val="Alaprtelmezett"/>
        <w:ind w:firstLine="567"/>
        <w:rPr>
          <w:color w:val="000000" w:themeColor="text1"/>
          <w:lang w:val="hu-HU" w:bidi="ar-SA"/>
        </w:rPr>
      </w:pPr>
      <w:r w:rsidRPr="00EA15D2">
        <w:rPr>
          <w:color w:val="000000" w:themeColor="text1"/>
          <w:lang w:val="hu-HU" w:bidi="ar-SA"/>
        </w:rPr>
        <w:t>Átlagos tanterem vagy egészségügyi szaktanterem és demonstrációs terem</w:t>
      </w:r>
    </w:p>
    <w:p w14:paraId="4D18355E" w14:textId="77777777" w:rsidR="00330296" w:rsidRPr="001D6378" w:rsidRDefault="00330296" w:rsidP="00330296">
      <w:pPr>
        <w:pStyle w:val="Alaprtelmezett"/>
        <w:ind w:left="426"/>
        <w:rPr>
          <w:color w:val="000000" w:themeColor="text1"/>
          <w:lang w:val="hu-HU" w:bidi="ar-SA"/>
        </w:rPr>
      </w:pPr>
    </w:p>
    <w:p w14:paraId="7B64F32D"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AD20DB7" w14:textId="3457F4F8" w:rsidR="00FB6DBC" w:rsidRPr="00EA15D2" w:rsidRDefault="00FB6DBC" w:rsidP="00FB6DB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76515CD" w14:textId="77777777" w:rsidR="00FB6DBC" w:rsidRPr="00EA15D2" w:rsidRDefault="00FB6DBC" w:rsidP="00FB6DBC">
      <w:pPr>
        <w:spacing w:after="0"/>
        <w:ind w:left="426"/>
        <w:rPr>
          <w:rFonts w:cs="Times New Roman"/>
          <w:color w:val="000000" w:themeColor="text1"/>
        </w:rPr>
      </w:pPr>
    </w:p>
    <w:p w14:paraId="17558554" w14:textId="6C141499" w:rsidR="00FB6DBC" w:rsidRPr="00EA15D2" w:rsidRDefault="001867E0" w:rsidP="00FB6DB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Elsősegély</w:t>
      </w:r>
      <w:r w:rsidR="00330296" w:rsidRPr="00EA15D2">
        <w:rPr>
          <w:rFonts w:cs="Times New Roman"/>
          <w:b/>
          <w:color w:val="000000" w:themeColor="text1"/>
        </w:rPr>
        <w:t>nyújtási feladatok</w:t>
      </w:r>
      <w:r w:rsidR="00FB6DBC" w:rsidRPr="00EA15D2">
        <w:rPr>
          <w:rFonts w:cs="Times New Roman"/>
          <w:b/>
          <w:color w:val="000000" w:themeColor="text1"/>
        </w:rPr>
        <w:t xml:space="preserve"> tantárgy</w:t>
      </w:r>
      <w:r w:rsidR="00FB6DBC" w:rsidRPr="00EA15D2">
        <w:rPr>
          <w:rFonts w:cs="Times New Roman"/>
          <w:b/>
          <w:color w:val="000000" w:themeColor="text1"/>
        </w:rPr>
        <w:tab/>
      </w:r>
      <w:r w:rsidR="00330296" w:rsidRPr="00EA15D2">
        <w:rPr>
          <w:rFonts w:cs="Times New Roman"/>
          <w:b/>
          <w:color w:val="000000" w:themeColor="text1"/>
        </w:rPr>
        <w:t>36</w:t>
      </w:r>
      <w:r w:rsidR="00FB6DBC" w:rsidRPr="00EA15D2">
        <w:rPr>
          <w:rFonts w:cs="Times New Roman"/>
          <w:b/>
          <w:color w:val="000000" w:themeColor="text1"/>
        </w:rPr>
        <w:t xml:space="preserve"> óra/</w:t>
      </w:r>
      <w:r w:rsidR="00330296" w:rsidRPr="00EA15D2">
        <w:rPr>
          <w:rFonts w:cs="Times New Roman"/>
          <w:b/>
          <w:color w:val="000000" w:themeColor="text1"/>
        </w:rPr>
        <w:t>36</w:t>
      </w:r>
      <w:r w:rsidR="00FB6DBC" w:rsidRPr="00EA15D2">
        <w:rPr>
          <w:rFonts w:cs="Times New Roman"/>
          <w:b/>
          <w:color w:val="000000" w:themeColor="text1"/>
        </w:rPr>
        <w:t xml:space="preserve"> óra*</w:t>
      </w:r>
    </w:p>
    <w:p w14:paraId="46E8AEEC" w14:textId="77777777" w:rsidR="00FB6DBC" w:rsidRPr="00EA15D2" w:rsidRDefault="00FB6DBC" w:rsidP="00FB6DB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678B718B" w14:textId="77777777" w:rsidR="00FB6DBC" w:rsidRPr="00EA15D2" w:rsidRDefault="00FB6DBC" w:rsidP="00FB6DBC">
      <w:pPr>
        <w:spacing w:after="0"/>
        <w:ind w:left="426"/>
        <w:rPr>
          <w:rFonts w:cs="Times New Roman"/>
          <w:color w:val="000000" w:themeColor="text1"/>
        </w:rPr>
      </w:pPr>
    </w:p>
    <w:p w14:paraId="6B8FCB38" w14:textId="2493C347" w:rsidR="00FB6DBC" w:rsidRPr="00EA15D2" w:rsidRDefault="00FB6DBC" w:rsidP="00FB6DBC">
      <w:pPr>
        <w:spacing w:after="0"/>
        <w:ind w:left="426"/>
        <w:rPr>
          <w:rFonts w:cs="Times New Roman"/>
          <w:color w:val="000000" w:themeColor="text1"/>
        </w:rPr>
      </w:pPr>
      <w:r w:rsidRPr="00EA15D2">
        <w:rPr>
          <w:rFonts w:cs="Times New Roman"/>
          <w:color w:val="000000" w:themeColor="text1"/>
        </w:rPr>
        <w:t>A tantárgy a főszakképesítéshez kapcsolódik.</w:t>
      </w:r>
    </w:p>
    <w:p w14:paraId="06740880" w14:textId="77777777" w:rsidR="00FB6DBC" w:rsidRPr="00EA15D2" w:rsidRDefault="00FB6DBC" w:rsidP="00FB6DBC">
      <w:pPr>
        <w:spacing w:after="0"/>
        <w:ind w:left="426"/>
        <w:rPr>
          <w:rFonts w:cs="Times New Roman"/>
          <w:color w:val="000000" w:themeColor="text1"/>
        </w:rPr>
      </w:pPr>
    </w:p>
    <w:p w14:paraId="2C76D25F"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5713F01" w14:textId="3717ABFD" w:rsidR="00330296" w:rsidRPr="00EA15D2" w:rsidRDefault="00330296" w:rsidP="00330296">
      <w:pPr>
        <w:widowControl w:val="0"/>
        <w:spacing w:after="0"/>
        <w:ind w:left="567"/>
        <w:rPr>
          <w:rFonts w:cs="Times New Roman"/>
          <w:color w:val="000000" w:themeColor="text1"/>
        </w:rPr>
      </w:pPr>
      <w:r w:rsidRPr="00EA15D2">
        <w:rPr>
          <w:rFonts w:cs="Times New Roman"/>
          <w:color w:val="000000" w:themeColor="text1"/>
          <w:szCs w:val="24"/>
        </w:rPr>
        <w:t xml:space="preserve">A szociális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 </w:t>
      </w:r>
    </w:p>
    <w:p w14:paraId="4B310320" w14:textId="77777777" w:rsidR="00FB6DBC" w:rsidRPr="00EA15D2" w:rsidRDefault="00FB6DBC" w:rsidP="00FB6DBC">
      <w:pPr>
        <w:spacing w:after="0"/>
        <w:ind w:left="426"/>
        <w:rPr>
          <w:rFonts w:cs="Times New Roman"/>
          <w:color w:val="000000" w:themeColor="text1"/>
        </w:rPr>
      </w:pPr>
    </w:p>
    <w:p w14:paraId="3251CEF9"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077DF2F6" w14:textId="51FF7859" w:rsidR="00FB6DBC" w:rsidRPr="00EA15D2" w:rsidRDefault="00330296" w:rsidP="00BA295D">
      <w:pPr>
        <w:widowControl w:val="0"/>
        <w:spacing w:after="0"/>
        <w:ind w:firstLine="567"/>
        <w:rPr>
          <w:rFonts w:cs="Times New Roman"/>
          <w:color w:val="000000" w:themeColor="text1"/>
        </w:rPr>
      </w:pPr>
      <w:r w:rsidRPr="00EA15D2">
        <w:rPr>
          <w:rFonts w:cs="Times New Roman"/>
          <w:color w:val="000000" w:themeColor="text1"/>
          <w:szCs w:val="24"/>
        </w:rPr>
        <w:t>A Biológia - egészségtan tantárgy emberrel foglalkozó fejezetei</w:t>
      </w:r>
    </w:p>
    <w:p w14:paraId="05DE8C4E" w14:textId="77777777" w:rsidR="00FB6DBC" w:rsidRPr="00EA15D2" w:rsidRDefault="00FB6DBC" w:rsidP="00FB6DBC">
      <w:pPr>
        <w:spacing w:after="0"/>
        <w:ind w:left="426"/>
        <w:rPr>
          <w:rFonts w:cs="Times New Roman"/>
          <w:color w:val="000000" w:themeColor="text1"/>
        </w:rPr>
      </w:pPr>
    </w:p>
    <w:p w14:paraId="45B94402"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F72D8FD" w14:textId="555F7B7D" w:rsidR="00FB6DBC" w:rsidRPr="00EA15D2" w:rsidRDefault="00330296" w:rsidP="00FB6DB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001867E0" w:rsidRPr="00EA15D2">
        <w:rPr>
          <w:rFonts w:cs="Times New Roman"/>
          <w:b/>
          <w:i/>
          <w:color w:val="000000" w:themeColor="text1"/>
        </w:rPr>
        <w:t>Elsősegély</w:t>
      </w:r>
      <w:r w:rsidRPr="00EA15D2">
        <w:rPr>
          <w:rFonts w:cs="Times New Roman"/>
          <w:b/>
          <w:i/>
          <w:color w:val="000000" w:themeColor="text1"/>
        </w:rPr>
        <w:t xml:space="preserve">nyújtás  </w:t>
      </w:r>
    </w:p>
    <w:p w14:paraId="23FB6111" w14:textId="6AE87361" w:rsidR="00270970" w:rsidRPr="00143993" w:rsidRDefault="00270970" w:rsidP="00143993">
      <w:pPr>
        <w:spacing w:after="0"/>
        <w:ind w:left="851"/>
        <w:rPr>
          <w:rFonts w:cs="Times New Roman"/>
          <w:color w:val="000000" w:themeColor="text1"/>
        </w:rPr>
      </w:pPr>
      <w:r w:rsidRPr="00143993">
        <w:rPr>
          <w:rFonts w:cs="Times New Roman"/>
          <w:color w:val="000000" w:themeColor="text1"/>
        </w:rPr>
        <w:t>Az első</w:t>
      </w:r>
      <w:r w:rsidR="001867E0" w:rsidRPr="00143993">
        <w:rPr>
          <w:rFonts w:cs="Times New Roman"/>
          <w:color w:val="000000" w:themeColor="text1"/>
        </w:rPr>
        <w:t>segély</w:t>
      </w:r>
      <w:r w:rsidRPr="00143993">
        <w:rPr>
          <w:rFonts w:cs="Times New Roman"/>
          <w:color w:val="000000" w:themeColor="text1"/>
        </w:rPr>
        <w:t>nyújtási kötelezettség</w:t>
      </w:r>
    </w:p>
    <w:p w14:paraId="7DC78617"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Az elsősegélynyújtás alapszabályai</w:t>
      </w:r>
    </w:p>
    <w:p w14:paraId="6A70140B" w14:textId="729F35EA" w:rsidR="00270970" w:rsidRPr="00143993" w:rsidRDefault="00270970" w:rsidP="00143993">
      <w:pPr>
        <w:spacing w:after="0"/>
        <w:ind w:left="851"/>
        <w:rPr>
          <w:rFonts w:cs="Times New Roman"/>
          <w:color w:val="000000" w:themeColor="text1"/>
        </w:rPr>
      </w:pPr>
      <w:r w:rsidRPr="00143993">
        <w:rPr>
          <w:rFonts w:cs="Times New Roman"/>
          <w:color w:val="000000" w:themeColor="text1"/>
        </w:rPr>
        <w:t>Mentőhívás, rendőrség, katasztrófavédelem értesítése</w:t>
      </w:r>
    </w:p>
    <w:p w14:paraId="68BDD537"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Az eszméletlenség, az eszméletlenség okai</w:t>
      </w:r>
    </w:p>
    <w:p w14:paraId="55A99C69"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 tudatzavar</w:t>
      </w:r>
    </w:p>
    <w:p w14:paraId="66E24487"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Veszélyeztető állapotok, a közvetlen életveszély és az egészségi állapot gyors megváltozásának felismerése</w:t>
      </w:r>
    </w:p>
    <w:p w14:paraId="116BEDD3"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Mechanikai sérülések </w:t>
      </w:r>
    </w:p>
    <w:p w14:paraId="748F7803"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vérzések jellemzői </w:t>
      </w:r>
    </w:p>
    <w:p w14:paraId="3EFC0C6B"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Belső vérzések, sérülések</w:t>
      </w:r>
    </w:p>
    <w:p w14:paraId="66752C20"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Légzési elégtelenségek. Légúti elzáródások</w:t>
      </w:r>
    </w:p>
    <w:p w14:paraId="382ABDDD"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Idegentest a szemben és a légutakban</w:t>
      </w:r>
    </w:p>
    <w:p w14:paraId="5AC292E3"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Áramütés jelei és a segítségnyújtás lehetőségei</w:t>
      </w:r>
    </w:p>
    <w:p w14:paraId="7589F2DE" w14:textId="6A2461AC" w:rsidR="00270970" w:rsidRPr="00143993" w:rsidRDefault="00270970" w:rsidP="00143993">
      <w:pPr>
        <w:spacing w:after="0"/>
        <w:ind w:left="851"/>
        <w:rPr>
          <w:rFonts w:cs="Times New Roman"/>
          <w:color w:val="000000" w:themeColor="text1"/>
        </w:rPr>
      </w:pPr>
      <w:r w:rsidRPr="00143993">
        <w:rPr>
          <w:rFonts w:cs="Times New Roman"/>
          <w:color w:val="000000" w:themeColor="text1"/>
        </w:rPr>
        <w:t>Termikus balesetek: égés, fagyás, napszúrás</w:t>
      </w:r>
      <w:r w:rsidR="002A2419" w:rsidRPr="00143993">
        <w:rPr>
          <w:rFonts w:cs="Times New Roman"/>
          <w:color w:val="000000" w:themeColor="text1"/>
        </w:rPr>
        <w:t>, hőguta</w:t>
      </w:r>
      <w:r w:rsidR="001C625C" w:rsidRPr="00143993">
        <w:rPr>
          <w:rFonts w:cs="Times New Roman"/>
          <w:color w:val="000000" w:themeColor="text1"/>
        </w:rPr>
        <w:t>, kihű</w:t>
      </w:r>
      <w:r w:rsidR="0042414C" w:rsidRPr="00143993">
        <w:rPr>
          <w:rFonts w:cs="Times New Roman"/>
          <w:color w:val="000000" w:themeColor="text1"/>
        </w:rPr>
        <w:t>lés</w:t>
      </w:r>
      <w:r w:rsidR="002A2419" w:rsidRPr="00143993">
        <w:rPr>
          <w:rFonts w:cs="Times New Roman"/>
          <w:color w:val="000000" w:themeColor="text1"/>
        </w:rPr>
        <w:t xml:space="preserve"> jellemzői és ellátásuk.</w:t>
      </w:r>
    </w:p>
    <w:p w14:paraId="50B0C195"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Csont és ízületi sérülések, az ellátás szabályai</w:t>
      </w:r>
    </w:p>
    <w:p w14:paraId="27FF614C" w14:textId="77777777" w:rsidR="00270970" w:rsidRPr="00EA15D2" w:rsidRDefault="00270970" w:rsidP="00143993">
      <w:pPr>
        <w:spacing w:after="0"/>
        <w:ind w:left="851"/>
        <w:rPr>
          <w:rFonts w:cs="Times New Roman"/>
          <w:color w:val="000000" w:themeColor="text1"/>
        </w:rPr>
      </w:pPr>
      <w:r w:rsidRPr="00143993">
        <w:rPr>
          <w:rFonts w:cs="Times New Roman"/>
          <w:color w:val="000000" w:themeColor="text1"/>
        </w:rPr>
        <w:t>A háztartási balesetek sérülései, ellátásuk</w:t>
      </w:r>
    </w:p>
    <w:p w14:paraId="0B44773B" w14:textId="77777777" w:rsidR="00270970" w:rsidRPr="00EA15D2" w:rsidRDefault="00270970" w:rsidP="00143993">
      <w:pPr>
        <w:spacing w:after="0"/>
        <w:ind w:left="851"/>
        <w:rPr>
          <w:rFonts w:cs="Times New Roman"/>
          <w:color w:val="000000" w:themeColor="text1"/>
        </w:rPr>
      </w:pPr>
      <w:r w:rsidRPr="00EA15D2">
        <w:rPr>
          <w:rFonts w:cs="Times New Roman"/>
          <w:color w:val="000000" w:themeColor="text1"/>
        </w:rPr>
        <w:t>Belgyógyászati megbetegedések, belgyógyászati balesetek, heveny rosszullétek</w:t>
      </w:r>
    </w:p>
    <w:p w14:paraId="5C9EC502" w14:textId="77777777" w:rsidR="00270970" w:rsidRPr="00143993" w:rsidRDefault="00270970" w:rsidP="00143993">
      <w:pPr>
        <w:spacing w:after="0"/>
        <w:ind w:left="851"/>
        <w:rPr>
          <w:rFonts w:cs="Times New Roman"/>
          <w:color w:val="000000" w:themeColor="text1"/>
        </w:rPr>
      </w:pPr>
      <w:r w:rsidRPr="00EA15D2">
        <w:rPr>
          <w:rFonts w:cs="Times New Roman"/>
          <w:color w:val="000000" w:themeColor="text1"/>
        </w:rPr>
        <w:t>Mérgezések, az ellátás szabályai</w:t>
      </w:r>
    </w:p>
    <w:p w14:paraId="51F8CEDE"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Epilepszia és lázas eklampszia </w:t>
      </w:r>
    </w:p>
    <w:p w14:paraId="5124FF20"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 cukorbetegség jelei és a cukorbeteg ellátásának lehetőségei</w:t>
      </w:r>
    </w:p>
    <w:p w14:paraId="135C5EB9"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leggyakoribb gyermekbetegségek és tünetei, a tünetek enyhítésének technikái és módszerei    </w:t>
      </w:r>
    </w:p>
    <w:p w14:paraId="59AA887E" w14:textId="738B5B6B" w:rsidR="00270970" w:rsidRPr="00143993" w:rsidRDefault="00270970" w:rsidP="00143993">
      <w:pPr>
        <w:spacing w:after="0"/>
        <w:ind w:left="851"/>
        <w:rPr>
          <w:rFonts w:cs="Times New Roman"/>
          <w:color w:val="000000" w:themeColor="text1"/>
        </w:rPr>
      </w:pPr>
      <w:r w:rsidRPr="00143993">
        <w:rPr>
          <w:rFonts w:cs="Times New Roman"/>
          <w:color w:val="000000" w:themeColor="text1"/>
        </w:rPr>
        <w:t>Védőoltások és kísérő tüneteik enyhítése</w:t>
      </w:r>
    </w:p>
    <w:p w14:paraId="7E4326D5"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Tömegbalesetek, tömegkatasztrófák</w:t>
      </w:r>
    </w:p>
    <w:p w14:paraId="058AEE56" w14:textId="77777777" w:rsidR="00FB6DBC" w:rsidRPr="00EA15D2" w:rsidRDefault="00FB6DBC" w:rsidP="00143993">
      <w:pPr>
        <w:spacing w:after="0"/>
        <w:ind w:left="851"/>
        <w:rPr>
          <w:rFonts w:cs="Times New Roman"/>
          <w:color w:val="000000" w:themeColor="text1"/>
        </w:rPr>
      </w:pPr>
    </w:p>
    <w:p w14:paraId="3DE60381" w14:textId="77777777" w:rsidR="00FB6DBC" w:rsidRPr="00EA15D2" w:rsidRDefault="00270970" w:rsidP="00FB6DB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Elsősegélynyújtás gyakorlata</w:t>
      </w:r>
      <w:r w:rsidR="00FB6DBC" w:rsidRPr="00EA15D2">
        <w:rPr>
          <w:rFonts w:cs="Times New Roman"/>
          <w:b/>
          <w:i/>
          <w:color w:val="000000" w:themeColor="text1"/>
        </w:rPr>
        <w:t xml:space="preserve"> </w:t>
      </w:r>
    </w:p>
    <w:p w14:paraId="3C21306C" w14:textId="41C82DF5" w:rsidR="00270970" w:rsidRPr="00EA15D2" w:rsidRDefault="00270970" w:rsidP="00270970">
      <w:pPr>
        <w:spacing w:after="0"/>
        <w:ind w:left="851"/>
        <w:rPr>
          <w:rFonts w:cs="Times New Roman"/>
          <w:color w:val="000000" w:themeColor="text1"/>
        </w:rPr>
      </w:pPr>
      <w:r w:rsidRPr="00EA15D2">
        <w:rPr>
          <w:rFonts w:cs="Times New Roman"/>
          <w:color w:val="000000" w:themeColor="text1"/>
        </w:rPr>
        <w:t>A stabil oldalfekvés biztosításának módjai</w:t>
      </w:r>
    </w:p>
    <w:p w14:paraId="604B80CA"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Veszélyeztető állapotokból következő elsősegélynyújtási feladatok: újraélesztés, eszméletlen beteg ellátása, heveny rosszullétek, </w:t>
      </w:r>
    </w:p>
    <w:p w14:paraId="4B98B241"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A közvetlen életveszély és az egészségi állapot gyors megváltozásának felismerése</w:t>
      </w:r>
    </w:p>
    <w:p w14:paraId="3BFB3E88"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A légutak átjárhatóságának biztosítási technikái </w:t>
      </w:r>
    </w:p>
    <w:p w14:paraId="309AB5DC"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Mechanikai sérülések ellátása</w:t>
      </w:r>
    </w:p>
    <w:p w14:paraId="3A3F7337"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Külső vérzések ellátása</w:t>
      </w:r>
    </w:p>
    <w:p w14:paraId="2F33EAF6"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 Idegen test a szemben és a légutakban</w:t>
      </w:r>
    </w:p>
    <w:p w14:paraId="75C99B02"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 A segítségnyújtás lehetőségei, módszerei, technikái áramütés esetén.</w:t>
      </w:r>
    </w:p>
    <w:p w14:paraId="524C8C0B" w14:textId="384D1DD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Hő okozta balesetek ellátásának </w:t>
      </w:r>
      <w:r w:rsidR="001C625C" w:rsidRPr="00EA15D2">
        <w:rPr>
          <w:rFonts w:cs="Times New Roman"/>
          <w:color w:val="000000" w:themeColor="text1"/>
        </w:rPr>
        <w:t xml:space="preserve">lehetőségei, </w:t>
      </w:r>
      <w:r w:rsidRPr="00EA15D2">
        <w:rPr>
          <w:rFonts w:cs="Times New Roman"/>
          <w:color w:val="000000" w:themeColor="text1"/>
        </w:rPr>
        <w:t>módszerei</w:t>
      </w:r>
      <w:r w:rsidR="001C625C" w:rsidRPr="00EA15D2">
        <w:rPr>
          <w:rFonts w:cs="Times New Roman"/>
          <w:color w:val="000000" w:themeColor="text1"/>
        </w:rPr>
        <w:t>, technikái</w:t>
      </w:r>
    </w:p>
    <w:p w14:paraId="2BBC3628"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Az eszméletlen sérült ellátása</w:t>
      </w:r>
    </w:p>
    <w:p w14:paraId="6E7653FA"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Teendő légzési elégtelenségek esetén</w:t>
      </w:r>
    </w:p>
    <w:p w14:paraId="4C80878B"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Csont és ízületi sérülések ellátása</w:t>
      </w:r>
    </w:p>
    <w:p w14:paraId="79DCC4B9"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Belgyógyászati megbetegedések, belgyógyászati balesetek</w:t>
      </w:r>
      <w:r w:rsidRPr="00EA15D2">
        <w:rPr>
          <w:rFonts w:cs="Times New Roman"/>
          <w:color w:val="000000" w:themeColor="text1"/>
        </w:rPr>
        <w:tab/>
      </w:r>
    </w:p>
    <w:p w14:paraId="2573D642"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 xml:space="preserve">Mérgezések jellemzői és a segítségnyújtás módszerei, technikái </w:t>
      </w:r>
    </w:p>
    <w:p w14:paraId="67EF6EED"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Elsősegély nyújtás sebészeti beavatkozást igénylő balesetek esetén</w:t>
      </w:r>
    </w:p>
    <w:p w14:paraId="677F68D7"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A sokkos és görcsös állapotok és a segítségnyújtás módszerei, technikái</w:t>
      </w:r>
    </w:p>
    <w:p w14:paraId="1DE5EBC8"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Segítségnyújtás a fedél nélkül élők elemi fizikai ellátásában</w:t>
      </w:r>
    </w:p>
    <w:p w14:paraId="18930BCF" w14:textId="77777777" w:rsidR="00270970" w:rsidRPr="00EA15D2" w:rsidRDefault="00270970" w:rsidP="00270970">
      <w:pPr>
        <w:spacing w:after="0"/>
        <w:ind w:left="851"/>
        <w:rPr>
          <w:rFonts w:cs="Times New Roman"/>
          <w:color w:val="000000" w:themeColor="text1"/>
        </w:rPr>
      </w:pPr>
      <w:r w:rsidRPr="00EA15D2">
        <w:rPr>
          <w:rFonts w:cs="Times New Roman"/>
          <w:color w:val="000000" w:themeColor="text1"/>
        </w:rPr>
        <w:t>Az éhezés, a kiszáradás jelei és a segítségnyújtás módszerei, technikái</w:t>
      </w:r>
    </w:p>
    <w:p w14:paraId="5C38C7DC" w14:textId="77777777" w:rsidR="00FB6DBC" w:rsidRPr="00EA15D2" w:rsidRDefault="00270970" w:rsidP="00270970">
      <w:pPr>
        <w:spacing w:after="0"/>
        <w:ind w:left="851"/>
        <w:rPr>
          <w:rFonts w:cs="Times New Roman"/>
          <w:color w:val="000000" w:themeColor="text1"/>
        </w:rPr>
      </w:pPr>
      <w:r w:rsidRPr="00EA15D2">
        <w:rPr>
          <w:rFonts w:cs="Times New Roman"/>
          <w:color w:val="000000" w:themeColor="text1"/>
        </w:rPr>
        <w:t xml:space="preserve">A háztartási balesetek ellátása </w:t>
      </w:r>
    </w:p>
    <w:p w14:paraId="09581D97" w14:textId="77777777" w:rsidR="00FB6DBC" w:rsidRPr="00EA15D2" w:rsidRDefault="00FB6DBC" w:rsidP="00FB6DBC">
      <w:pPr>
        <w:tabs>
          <w:tab w:val="left" w:pos="1418"/>
          <w:tab w:val="right" w:pos="9072"/>
        </w:tabs>
        <w:spacing w:after="0"/>
        <w:ind w:left="851"/>
        <w:rPr>
          <w:rFonts w:cs="Times New Roman"/>
          <w:color w:val="000000" w:themeColor="text1"/>
        </w:rPr>
      </w:pPr>
    </w:p>
    <w:p w14:paraId="1473D518"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3AC2A5C7" w14:textId="58CAC276" w:rsidR="00270970" w:rsidRPr="00EA15D2" w:rsidRDefault="00270970" w:rsidP="00270970">
      <w:pPr>
        <w:widowControl w:val="0"/>
        <w:spacing w:after="0"/>
        <w:ind w:firstLine="709"/>
        <w:rPr>
          <w:rFonts w:cs="Times New Roman"/>
          <w:color w:val="000000" w:themeColor="text1"/>
        </w:rPr>
      </w:pPr>
      <w:r w:rsidRPr="00EA15D2">
        <w:rPr>
          <w:rFonts w:cs="Times New Roman"/>
          <w:color w:val="000000" w:themeColor="text1"/>
          <w:szCs w:val="24"/>
        </w:rPr>
        <w:t>Egészségügyi demonstrációs terem</w:t>
      </w:r>
    </w:p>
    <w:p w14:paraId="3F9F7FF5" w14:textId="77777777" w:rsidR="00FB6DBC" w:rsidRPr="00EA15D2" w:rsidRDefault="00FB6DBC" w:rsidP="00FB6DBC">
      <w:pPr>
        <w:spacing w:after="0"/>
        <w:ind w:left="426"/>
        <w:rPr>
          <w:rFonts w:cs="Times New Roman"/>
          <w:color w:val="000000" w:themeColor="text1"/>
        </w:rPr>
      </w:pPr>
    </w:p>
    <w:p w14:paraId="3E4A15CA" w14:textId="77777777" w:rsidR="00FB6DBC" w:rsidRPr="00EA15D2" w:rsidRDefault="00FB6DBC" w:rsidP="00FB6DB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468CB2F" w14:textId="79C192DE" w:rsidR="00A23F09" w:rsidRPr="00EA15D2" w:rsidRDefault="00FB6DBC" w:rsidP="00143993">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r w:rsidR="00A23F09" w:rsidRPr="00EA15D2">
        <w:rPr>
          <w:rFonts w:cs="Times New Roman"/>
          <w:color w:val="000000" w:themeColor="text1"/>
        </w:rPr>
        <w:br w:type="page"/>
      </w:r>
    </w:p>
    <w:p w14:paraId="53479E98" w14:textId="77777777" w:rsidR="00A23F09" w:rsidRPr="00EA15D2" w:rsidRDefault="00A23F09" w:rsidP="00A23F09">
      <w:pPr>
        <w:rPr>
          <w:rFonts w:cs="Times New Roman"/>
          <w:color w:val="000000" w:themeColor="text1"/>
        </w:rPr>
      </w:pPr>
    </w:p>
    <w:p w14:paraId="7D9C02DC"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6526A35D" w14:textId="77777777" w:rsidR="00A23F09" w:rsidRPr="00EA15D2" w:rsidRDefault="00270970" w:rsidP="00A23F09">
      <w:pPr>
        <w:spacing w:after="480"/>
        <w:jc w:val="center"/>
        <w:rPr>
          <w:rFonts w:cs="Times New Roman"/>
          <w:b/>
          <w:color w:val="000000" w:themeColor="text1"/>
          <w:sz w:val="36"/>
        </w:rPr>
      </w:pPr>
      <w:r w:rsidRPr="00EA15D2">
        <w:rPr>
          <w:rFonts w:cs="Times New Roman"/>
          <w:b/>
          <w:color w:val="000000" w:themeColor="text1"/>
          <w:sz w:val="36"/>
        </w:rPr>
        <w:t>11733-16</w:t>
      </w:r>
      <w:r w:rsidR="00A23F09" w:rsidRPr="00EA15D2">
        <w:rPr>
          <w:rFonts w:cs="Times New Roman"/>
          <w:b/>
          <w:color w:val="000000" w:themeColor="text1"/>
          <w:sz w:val="36"/>
        </w:rPr>
        <w:t xml:space="preserve"> azonosító számú</w:t>
      </w:r>
    </w:p>
    <w:p w14:paraId="165600ED" w14:textId="77777777" w:rsidR="00A23F09" w:rsidRPr="00EA15D2" w:rsidRDefault="00270970" w:rsidP="00A23F09">
      <w:pPr>
        <w:jc w:val="center"/>
        <w:rPr>
          <w:rFonts w:cs="Times New Roman"/>
          <w:b/>
          <w:color w:val="000000" w:themeColor="text1"/>
          <w:sz w:val="36"/>
        </w:rPr>
      </w:pPr>
      <w:r w:rsidRPr="00EA15D2">
        <w:rPr>
          <w:rFonts w:cs="Times New Roman"/>
          <w:color w:val="000000" w:themeColor="text1"/>
        </w:rPr>
        <w:t xml:space="preserve"> </w:t>
      </w:r>
      <w:r w:rsidRPr="00EA15D2">
        <w:rPr>
          <w:rFonts w:cs="Times New Roman"/>
          <w:b/>
          <w:color w:val="000000" w:themeColor="text1"/>
          <w:sz w:val="36"/>
        </w:rPr>
        <w:t>A szükségletfelmérés és a problémamegoldás részfeladatai</w:t>
      </w:r>
    </w:p>
    <w:p w14:paraId="7C6E4B47"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2E4AD210"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07697F9D"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75516EAB"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500F7EA5" w14:textId="7AE78BC1"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270970" w:rsidRPr="00EA15D2">
        <w:rPr>
          <w:rFonts w:cs="Times New Roman"/>
          <w:color w:val="000000" w:themeColor="text1"/>
        </w:rPr>
        <w:t>11773-16</w:t>
      </w:r>
      <w:r w:rsidRPr="00EA15D2">
        <w:rPr>
          <w:rFonts w:cs="Times New Roman"/>
          <w:color w:val="000000" w:themeColor="text1"/>
        </w:rPr>
        <w:t xml:space="preserve"> azonosító számú </w:t>
      </w:r>
      <w:r w:rsidR="00270970" w:rsidRPr="00EA15D2">
        <w:rPr>
          <w:rFonts w:cs="Times New Roman"/>
          <w:color w:val="000000" w:themeColor="text1"/>
          <w:szCs w:val="24"/>
        </w:rPr>
        <w:t>A szükségletfelmérés és problémamegoldás részfeladatai</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EA15D2" w:rsidRPr="00EA15D2" w14:paraId="5331A4CD" w14:textId="77777777" w:rsidTr="00F4181E">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7A68C3" w14:textId="0C68067C" w:rsidR="00683D37" w:rsidRPr="00EA15D2" w:rsidRDefault="00683D37" w:rsidP="00683D3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C120576" w14:textId="77777777" w:rsidR="00683D37" w:rsidRPr="00EA15D2" w:rsidRDefault="00683D37" w:rsidP="00683D37">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 szociális munka elmélete</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A686D30" w14:textId="77777777" w:rsidR="00683D37" w:rsidRPr="00EA15D2" w:rsidRDefault="00683D37" w:rsidP="00683D37">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 szociális problémák megjelenésének összefüggései</w:t>
            </w:r>
          </w:p>
        </w:tc>
      </w:tr>
      <w:tr w:rsidR="00EA15D2" w:rsidRPr="00EA15D2" w14:paraId="07B9E14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8C2890"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5FCD8DB"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181A69"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0318514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03031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szükségletek és erőforrások feltárásának módszereit, értelmezi az emberi szükségleteket és a szükséglet-kielégítés hiányait</w:t>
            </w:r>
          </w:p>
        </w:tc>
        <w:tc>
          <w:tcPr>
            <w:tcW w:w="758" w:type="dxa"/>
            <w:tcBorders>
              <w:top w:val="single" w:sz="6" w:space="0" w:color="auto"/>
              <w:left w:val="single" w:sz="6" w:space="0" w:color="auto"/>
              <w:bottom w:val="single" w:sz="6" w:space="0" w:color="auto"/>
              <w:right w:val="single" w:sz="6" w:space="0" w:color="auto"/>
            </w:tcBorders>
            <w:vAlign w:val="center"/>
          </w:tcPr>
          <w:p w14:paraId="6B9A044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A24AB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E9B32E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F2D6A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Érzékeli és értelmezi a társadalmi integrációt segítő és veszélyeztető tényezőket, folyamatokat</w:t>
            </w:r>
          </w:p>
        </w:tc>
        <w:tc>
          <w:tcPr>
            <w:tcW w:w="758" w:type="dxa"/>
            <w:tcBorders>
              <w:top w:val="single" w:sz="6" w:space="0" w:color="auto"/>
              <w:left w:val="single" w:sz="6" w:space="0" w:color="auto"/>
              <w:bottom w:val="single" w:sz="6" w:space="0" w:color="auto"/>
              <w:right w:val="single" w:sz="6" w:space="0" w:color="auto"/>
            </w:tcBorders>
            <w:vAlign w:val="center"/>
          </w:tcPr>
          <w:p w14:paraId="3D209D0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36064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E8E638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FD67D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az egyéni, csoportos és közösségi válsághelyzeteket, az elemi életfeltételek hiányát</w:t>
            </w:r>
          </w:p>
        </w:tc>
        <w:tc>
          <w:tcPr>
            <w:tcW w:w="758" w:type="dxa"/>
            <w:tcBorders>
              <w:top w:val="single" w:sz="6" w:space="0" w:color="auto"/>
              <w:left w:val="single" w:sz="6" w:space="0" w:color="auto"/>
              <w:bottom w:val="single" w:sz="6" w:space="0" w:color="auto"/>
              <w:right w:val="single" w:sz="6" w:space="0" w:color="auto"/>
            </w:tcBorders>
            <w:vAlign w:val="center"/>
          </w:tcPr>
          <w:p w14:paraId="4E868B3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976F1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25F6F2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8C400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szociális ellátásokhoz való hozzájutás feltételeit és segítséget nyújt azok megszerzésében</w:t>
            </w:r>
          </w:p>
        </w:tc>
        <w:tc>
          <w:tcPr>
            <w:tcW w:w="758" w:type="dxa"/>
            <w:tcBorders>
              <w:top w:val="single" w:sz="6" w:space="0" w:color="auto"/>
              <w:left w:val="single" w:sz="6" w:space="0" w:color="auto"/>
              <w:bottom w:val="single" w:sz="6" w:space="0" w:color="auto"/>
              <w:right w:val="single" w:sz="6" w:space="0" w:color="auto"/>
            </w:tcBorders>
            <w:vAlign w:val="center"/>
          </w:tcPr>
          <w:p w14:paraId="5A802EA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8B3AE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767288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38371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Eligazodik a társadalom érték-, érdek- és normarendszerében</w:t>
            </w:r>
          </w:p>
        </w:tc>
        <w:tc>
          <w:tcPr>
            <w:tcW w:w="758" w:type="dxa"/>
            <w:tcBorders>
              <w:top w:val="single" w:sz="6" w:space="0" w:color="auto"/>
              <w:left w:val="single" w:sz="6" w:space="0" w:color="auto"/>
              <w:bottom w:val="single" w:sz="6" w:space="0" w:color="auto"/>
              <w:right w:val="single" w:sz="6" w:space="0" w:color="auto"/>
            </w:tcBorders>
            <w:vAlign w:val="center"/>
          </w:tcPr>
          <w:p w14:paraId="11A5300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2FBCB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BDDDC9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8A5C1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az életmódot kialakító tényezőket, törekvéseket</w:t>
            </w:r>
          </w:p>
        </w:tc>
        <w:tc>
          <w:tcPr>
            <w:tcW w:w="758" w:type="dxa"/>
            <w:tcBorders>
              <w:top w:val="single" w:sz="6" w:space="0" w:color="auto"/>
              <w:left w:val="single" w:sz="6" w:space="0" w:color="auto"/>
              <w:bottom w:val="single" w:sz="6" w:space="0" w:color="auto"/>
              <w:right w:val="single" w:sz="6" w:space="0" w:color="auto"/>
            </w:tcBorders>
            <w:vAlign w:val="center"/>
          </w:tcPr>
          <w:p w14:paraId="25FAEBA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62EC8E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24E533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659B0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az emberi, állampolgári jogokat, kötelességeket, és segíti ezek érvényre jutását</w:t>
            </w:r>
          </w:p>
        </w:tc>
        <w:tc>
          <w:tcPr>
            <w:tcW w:w="758" w:type="dxa"/>
            <w:tcBorders>
              <w:top w:val="single" w:sz="6" w:space="0" w:color="auto"/>
              <w:left w:val="single" w:sz="6" w:space="0" w:color="auto"/>
              <w:bottom w:val="single" w:sz="6" w:space="0" w:color="auto"/>
              <w:right w:val="single" w:sz="6" w:space="0" w:color="auto"/>
            </w:tcBorders>
            <w:vAlign w:val="center"/>
          </w:tcPr>
          <w:p w14:paraId="09F9185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26747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8FFA2E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DC47D7"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Megbízás alapján érdek-képviseleti tevékenységet végez  </w:t>
            </w:r>
          </w:p>
        </w:tc>
        <w:tc>
          <w:tcPr>
            <w:tcW w:w="758" w:type="dxa"/>
            <w:tcBorders>
              <w:top w:val="single" w:sz="6" w:space="0" w:color="auto"/>
              <w:left w:val="single" w:sz="6" w:space="0" w:color="auto"/>
              <w:bottom w:val="single" w:sz="6" w:space="0" w:color="auto"/>
              <w:right w:val="single" w:sz="6" w:space="0" w:color="auto"/>
            </w:tcBorders>
            <w:vAlign w:val="center"/>
          </w:tcPr>
          <w:p w14:paraId="0ABCE68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E4F10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7E34FC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18B64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Speciális helyzetekben részfeladatokkal megbízva részt vesz az egyénekkel folyó szociális munkában, a családlátogatásokon, a lakótelepi szociális munkában</w:t>
            </w:r>
          </w:p>
        </w:tc>
        <w:tc>
          <w:tcPr>
            <w:tcW w:w="758" w:type="dxa"/>
            <w:tcBorders>
              <w:top w:val="single" w:sz="6" w:space="0" w:color="auto"/>
              <w:left w:val="single" w:sz="6" w:space="0" w:color="auto"/>
              <w:bottom w:val="single" w:sz="6" w:space="0" w:color="auto"/>
              <w:right w:val="single" w:sz="6" w:space="0" w:color="auto"/>
            </w:tcBorders>
            <w:vAlign w:val="center"/>
          </w:tcPr>
          <w:p w14:paraId="7915BD7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213AD1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E71CF9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79312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szociális munkás tevékenységét</w:t>
            </w:r>
          </w:p>
        </w:tc>
        <w:tc>
          <w:tcPr>
            <w:tcW w:w="758" w:type="dxa"/>
            <w:tcBorders>
              <w:top w:val="single" w:sz="6" w:space="0" w:color="auto"/>
              <w:left w:val="single" w:sz="6" w:space="0" w:color="auto"/>
              <w:bottom w:val="single" w:sz="6" w:space="0" w:color="auto"/>
              <w:right w:val="single" w:sz="6" w:space="0" w:color="auto"/>
            </w:tcBorders>
            <w:vAlign w:val="center"/>
          </w:tcPr>
          <w:p w14:paraId="325FA28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EAC41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CDD8A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36C6C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szociális csoportmunkában</w:t>
            </w:r>
          </w:p>
        </w:tc>
        <w:tc>
          <w:tcPr>
            <w:tcW w:w="758" w:type="dxa"/>
            <w:tcBorders>
              <w:top w:val="single" w:sz="6" w:space="0" w:color="auto"/>
              <w:left w:val="single" w:sz="6" w:space="0" w:color="auto"/>
              <w:bottom w:val="single" w:sz="6" w:space="0" w:color="auto"/>
              <w:right w:val="single" w:sz="6" w:space="0" w:color="auto"/>
            </w:tcBorders>
            <w:vAlign w:val="center"/>
          </w:tcPr>
          <w:p w14:paraId="0373923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3BDE38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7A0159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FD641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közösségi akciók szervezésében és lebonyolításában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30F6D0D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7B7220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789210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684506"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22CDFDC"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94A4F6"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2B24654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C4C1B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 szerkezete, működése és működési zavarai</w:t>
            </w:r>
          </w:p>
        </w:tc>
        <w:tc>
          <w:tcPr>
            <w:tcW w:w="758" w:type="dxa"/>
            <w:tcBorders>
              <w:top w:val="single" w:sz="6" w:space="0" w:color="auto"/>
              <w:left w:val="single" w:sz="6" w:space="0" w:color="auto"/>
              <w:bottom w:val="single" w:sz="6" w:space="0" w:color="auto"/>
              <w:right w:val="single" w:sz="6" w:space="0" w:color="auto"/>
            </w:tcBorders>
            <w:vAlign w:val="center"/>
          </w:tcPr>
          <w:p w14:paraId="3149527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EE75A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8ED484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4D436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emberi szükségletek rendszere, a család, mint támogató rendszer, és mint problémaforrás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6520C47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1E5D4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88B88F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FAC3A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szervezet fogalma, a bürokratikus szervezet, a szervezetek működésének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3C31B5A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A13114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B90E2C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117AD1" w14:textId="22E486EB"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és gyermek</w:t>
            </w:r>
            <w:r w:rsidR="0042414C" w:rsidRPr="00EA15D2">
              <w:rPr>
                <w:rFonts w:eastAsia="Times New Roman" w:cs="Times New Roman"/>
                <w:color w:val="000000" w:themeColor="text1"/>
                <w:sz w:val="20"/>
                <w:szCs w:val="20"/>
                <w:lang w:eastAsia="hu-HU"/>
              </w:rPr>
              <w:t>jóléti</w:t>
            </w:r>
            <w:r w:rsidR="001867E0" w:rsidRPr="00EA15D2">
              <w:rPr>
                <w:rFonts w:eastAsia="Times New Roman" w:cs="Times New Roman"/>
                <w:color w:val="000000" w:themeColor="text1"/>
                <w:sz w:val="20"/>
                <w:szCs w:val="20"/>
                <w:lang w:eastAsia="hu-HU"/>
              </w:rPr>
              <w:t xml:space="preserve"> </w:t>
            </w:r>
            <w:r w:rsidR="0042414C" w:rsidRPr="00EA15D2">
              <w:rPr>
                <w:rFonts w:eastAsia="Times New Roman" w:cs="Times New Roman"/>
                <w:color w:val="000000" w:themeColor="text1"/>
                <w:sz w:val="20"/>
                <w:szCs w:val="20"/>
                <w:lang w:eastAsia="hu-HU"/>
              </w:rPr>
              <w:t>alapellátás, gyermekvédelmi szakellátási</w:t>
            </w:r>
            <w:r w:rsidRPr="00EA15D2">
              <w:rPr>
                <w:rFonts w:eastAsia="Times New Roman" w:cs="Times New Roman"/>
                <w:color w:val="000000" w:themeColor="text1"/>
                <w:sz w:val="20"/>
                <w:szCs w:val="20"/>
                <w:lang w:eastAsia="hu-HU"/>
              </w:rPr>
              <w:t xml:space="preserve"> intézmények, mint szervezetek, a kliens helye és szerepe a szociális intézményekben; munkamegosztás, hatáskör, döntési szintek</w:t>
            </w:r>
          </w:p>
        </w:tc>
        <w:tc>
          <w:tcPr>
            <w:tcW w:w="758" w:type="dxa"/>
            <w:tcBorders>
              <w:top w:val="single" w:sz="6" w:space="0" w:color="auto"/>
              <w:left w:val="single" w:sz="6" w:space="0" w:color="auto"/>
              <w:bottom w:val="single" w:sz="6" w:space="0" w:color="auto"/>
              <w:right w:val="single" w:sz="6" w:space="0" w:color="auto"/>
            </w:tcBorders>
            <w:vAlign w:val="center"/>
          </w:tcPr>
          <w:p w14:paraId="15A161A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B2CAA5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0D4769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58548A"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A szociális identitás kialakulásának összefüggései, a szerep fogalma és jellemzői, válságok az életciklus során, a viselkedési rendellenességek és személyiségzavarok </w:t>
            </w:r>
          </w:p>
        </w:tc>
        <w:tc>
          <w:tcPr>
            <w:tcW w:w="758" w:type="dxa"/>
            <w:tcBorders>
              <w:top w:val="single" w:sz="6" w:space="0" w:color="auto"/>
              <w:left w:val="single" w:sz="6" w:space="0" w:color="auto"/>
              <w:bottom w:val="single" w:sz="6" w:space="0" w:color="auto"/>
              <w:right w:val="single" w:sz="6" w:space="0" w:color="auto"/>
            </w:tcBorders>
            <w:vAlign w:val="center"/>
          </w:tcPr>
          <w:p w14:paraId="07B01C1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32257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9556A9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D72ED7" w14:textId="1ADA4E31"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w:t>
            </w:r>
            <w:r w:rsidR="001867E0" w:rsidRPr="00EA15D2">
              <w:rPr>
                <w:rFonts w:eastAsia="Times New Roman" w:cs="Times New Roman"/>
                <w:color w:val="000000" w:themeColor="text1"/>
                <w:sz w:val="20"/>
                <w:szCs w:val="20"/>
                <w:lang w:eastAsia="hu-HU"/>
              </w:rPr>
              <w:t xml:space="preserve">védelmi és </w:t>
            </w:r>
            <w:r w:rsidRPr="00EA15D2">
              <w:rPr>
                <w:rFonts w:eastAsia="Times New Roman" w:cs="Times New Roman"/>
                <w:color w:val="000000" w:themeColor="text1"/>
                <w:sz w:val="20"/>
                <w:szCs w:val="20"/>
                <w:lang w:eastAsia="hu-HU"/>
              </w:rPr>
              <w:t>támogatási rendszer szabályai</w:t>
            </w:r>
          </w:p>
        </w:tc>
        <w:tc>
          <w:tcPr>
            <w:tcW w:w="758" w:type="dxa"/>
            <w:tcBorders>
              <w:top w:val="single" w:sz="6" w:space="0" w:color="auto"/>
              <w:left w:val="single" w:sz="6" w:space="0" w:color="auto"/>
              <w:bottom w:val="single" w:sz="6" w:space="0" w:color="auto"/>
              <w:right w:val="single" w:sz="6" w:space="0" w:color="auto"/>
            </w:tcBorders>
            <w:vAlign w:val="center"/>
          </w:tcPr>
          <w:p w14:paraId="272CC4B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B83C62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47D88A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E6BAC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önkormányzati és nem önkormányzati szociális ellátások szabályai</w:t>
            </w:r>
          </w:p>
        </w:tc>
        <w:tc>
          <w:tcPr>
            <w:tcW w:w="758" w:type="dxa"/>
            <w:tcBorders>
              <w:top w:val="single" w:sz="6" w:space="0" w:color="auto"/>
              <w:left w:val="single" w:sz="6" w:space="0" w:color="auto"/>
              <w:bottom w:val="single" w:sz="6" w:space="0" w:color="auto"/>
              <w:right w:val="single" w:sz="6" w:space="0" w:color="auto"/>
            </w:tcBorders>
            <w:vAlign w:val="center"/>
          </w:tcPr>
          <w:p w14:paraId="2A977C2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825ED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441D39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EFE54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Munkajogi szabályok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243CA03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DAAD9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308A80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5E427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civil szervezetek szociális feladatai</w:t>
            </w:r>
          </w:p>
        </w:tc>
        <w:tc>
          <w:tcPr>
            <w:tcW w:w="758" w:type="dxa"/>
            <w:tcBorders>
              <w:top w:val="single" w:sz="6" w:space="0" w:color="auto"/>
              <w:left w:val="single" w:sz="6" w:space="0" w:color="auto"/>
              <w:bottom w:val="single" w:sz="6" w:space="0" w:color="auto"/>
              <w:right w:val="single" w:sz="6" w:space="0" w:color="auto"/>
            </w:tcBorders>
            <w:vAlign w:val="center"/>
          </w:tcPr>
          <w:p w14:paraId="07295C9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D2335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CBA9D1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233EC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intézmény működése, munkamegosztási rendszere</w:t>
            </w:r>
          </w:p>
        </w:tc>
        <w:tc>
          <w:tcPr>
            <w:tcW w:w="758" w:type="dxa"/>
            <w:tcBorders>
              <w:top w:val="single" w:sz="6" w:space="0" w:color="auto"/>
              <w:left w:val="single" w:sz="6" w:space="0" w:color="auto"/>
              <w:bottom w:val="single" w:sz="6" w:space="0" w:color="auto"/>
              <w:right w:val="single" w:sz="6" w:space="0" w:color="auto"/>
            </w:tcBorders>
            <w:vAlign w:val="center"/>
          </w:tcPr>
          <w:p w14:paraId="392C4C8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37FE67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D5E142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290DB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jelzőrendszer jellemzői</w:t>
            </w:r>
          </w:p>
        </w:tc>
        <w:tc>
          <w:tcPr>
            <w:tcW w:w="758" w:type="dxa"/>
            <w:tcBorders>
              <w:top w:val="single" w:sz="6" w:space="0" w:color="auto"/>
              <w:left w:val="single" w:sz="6" w:space="0" w:color="auto"/>
              <w:bottom w:val="single" w:sz="6" w:space="0" w:color="auto"/>
              <w:right w:val="single" w:sz="6" w:space="0" w:color="auto"/>
            </w:tcBorders>
            <w:vAlign w:val="center"/>
          </w:tcPr>
          <w:p w14:paraId="37FFEC3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15BF7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DD2900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3764A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intézmények etikai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011CF74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47BAB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E0FFF9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EBBBB9"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kompetencia határok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2B8D92F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4C7AC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2286E8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CCF3B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szakmai együttműködés szabályai</w:t>
            </w:r>
          </w:p>
        </w:tc>
        <w:tc>
          <w:tcPr>
            <w:tcW w:w="758" w:type="dxa"/>
            <w:tcBorders>
              <w:top w:val="single" w:sz="6" w:space="0" w:color="auto"/>
              <w:left w:val="single" w:sz="6" w:space="0" w:color="auto"/>
              <w:bottom w:val="single" w:sz="6" w:space="0" w:color="auto"/>
              <w:right w:val="single" w:sz="6" w:space="0" w:color="auto"/>
            </w:tcBorders>
            <w:vAlign w:val="center"/>
          </w:tcPr>
          <w:p w14:paraId="5FAF4FC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93A4D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DA3461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250C6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sajátosságai</w:t>
            </w:r>
          </w:p>
        </w:tc>
        <w:tc>
          <w:tcPr>
            <w:tcW w:w="758" w:type="dxa"/>
            <w:tcBorders>
              <w:top w:val="single" w:sz="6" w:space="0" w:color="auto"/>
              <w:left w:val="single" w:sz="6" w:space="0" w:color="auto"/>
              <w:bottom w:val="single" w:sz="6" w:space="0" w:color="auto"/>
              <w:right w:val="single" w:sz="6" w:space="0" w:color="auto"/>
            </w:tcBorders>
            <w:vAlign w:val="center"/>
          </w:tcPr>
          <w:p w14:paraId="2C58CF3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611382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F8F526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C3F29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elmélete és ideológiája</w:t>
            </w:r>
          </w:p>
        </w:tc>
        <w:tc>
          <w:tcPr>
            <w:tcW w:w="758" w:type="dxa"/>
            <w:tcBorders>
              <w:top w:val="single" w:sz="6" w:space="0" w:color="auto"/>
              <w:left w:val="single" w:sz="6" w:space="0" w:color="auto"/>
              <w:bottom w:val="single" w:sz="6" w:space="0" w:color="auto"/>
              <w:right w:val="single" w:sz="6" w:space="0" w:color="auto"/>
            </w:tcBorders>
            <w:vAlign w:val="center"/>
          </w:tcPr>
          <w:p w14:paraId="673E3A5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951BB6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669665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594084"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tevékenységrendszere</w:t>
            </w:r>
          </w:p>
        </w:tc>
        <w:tc>
          <w:tcPr>
            <w:tcW w:w="758" w:type="dxa"/>
            <w:tcBorders>
              <w:top w:val="single" w:sz="6" w:space="0" w:color="auto"/>
              <w:left w:val="single" w:sz="6" w:space="0" w:color="auto"/>
              <w:bottom w:val="single" w:sz="6" w:space="0" w:color="auto"/>
              <w:right w:val="single" w:sz="6" w:space="0" w:color="auto"/>
            </w:tcBorders>
            <w:vAlign w:val="center"/>
          </w:tcPr>
          <w:p w14:paraId="030CCE8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D5C3BA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3D1F6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88CF7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problémamegoldó modellje</w:t>
            </w:r>
          </w:p>
        </w:tc>
        <w:tc>
          <w:tcPr>
            <w:tcW w:w="758" w:type="dxa"/>
            <w:tcBorders>
              <w:top w:val="single" w:sz="6" w:space="0" w:color="auto"/>
              <w:left w:val="single" w:sz="6" w:space="0" w:color="auto"/>
              <w:bottom w:val="single" w:sz="6" w:space="0" w:color="auto"/>
              <w:right w:val="single" w:sz="6" w:space="0" w:color="auto"/>
            </w:tcBorders>
            <w:vAlign w:val="center"/>
          </w:tcPr>
          <w:p w14:paraId="4F8B950B"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8E1A32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4311D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EAA58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etikai dilemmák</w:t>
            </w:r>
          </w:p>
        </w:tc>
        <w:tc>
          <w:tcPr>
            <w:tcW w:w="758" w:type="dxa"/>
            <w:tcBorders>
              <w:top w:val="single" w:sz="6" w:space="0" w:color="auto"/>
              <w:left w:val="single" w:sz="6" w:space="0" w:color="auto"/>
              <w:bottom w:val="single" w:sz="6" w:space="0" w:color="auto"/>
              <w:right w:val="single" w:sz="6" w:space="0" w:color="auto"/>
            </w:tcBorders>
            <w:vAlign w:val="center"/>
          </w:tcPr>
          <w:p w14:paraId="36DC461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B78CBD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318B00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3AE1F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esetkezelés fogalma és elméleti irányzata</w:t>
            </w:r>
          </w:p>
        </w:tc>
        <w:tc>
          <w:tcPr>
            <w:tcW w:w="758" w:type="dxa"/>
            <w:tcBorders>
              <w:top w:val="single" w:sz="6" w:space="0" w:color="auto"/>
              <w:left w:val="single" w:sz="6" w:space="0" w:color="auto"/>
              <w:bottom w:val="single" w:sz="6" w:space="0" w:color="auto"/>
              <w:right w:val="single" w:sz="6" w:space="0" w:color="auto"/>
            </w:tcBorders>
            <w:vAlign w:val="center"/>
          </w:tcPr>
          <w:p w14:paraId="6CFA599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B4B4EB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E64AD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26EB8B"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esetfeldolgozás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1127010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060032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FDC1C7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5A4D07"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problémamegoldás szakaszai 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7E49D36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3F98F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0095F1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3CC7E4"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hiányok és erőforrások felmérésének módszerei és technikái</w:t>
            </w:r>
          </w:p>
        </w:tc>
        <w:tc>
          <w:tcPr>
            <w:tcW w:w="758" w:type="dxa"/>
            <w:tcBorders>
              <w:top w:val="single" w:sz="6" w:space="0" w:color="auto"/>
              <w:left w:val="single" w:sz="6" w:space="0" w:color="auto"/>
              <w:bottom w:val="single" w:sz="6" w:space="0" w:color="auto"/>
              <w:right w:val="single" w:sz="6" w:space="0" w:color="auto"/>
            </w:tcBorders>
            <w:vAlign w:val="center"/>
          </w:tcPr>
          <w:p w14:paraId="78CD345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35CF3F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DC8EF2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92E7E1"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krízis és a krízisintervenció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8D65E6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2EF9F8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7D5E5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8B08C7"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családsegítés és a családgondozás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10DC85E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709869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148D27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9929D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Szociális munka csoportokkal</w:t>
            </w:r>
          </w:p>
        </w:tc>
        <w:tc>
          <w:tcPr>
            <w:tcW w:w="758" w:type="dxa"/>
            <w:tcBorders>
              <w:top w:val="single" w:sz="6" w:space="0" w:color="auto"/>
              <w:left w:val="single" w:sz="6" w:space="0" w:color="auto"/>
              <w:bottom w:val="single" w:sz="6" w:space="0" w:color="auto"/>
              <w:right w:val="single" w:sz="6" w:space="0" w:color="auto"/>
            </w:tcBorders>
            <w:vAlign w:val="center"/>
          </w:tcPr>
          <w:p w14:paraId="7DE5F43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9D6D22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C9181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C0321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csoportmunkához szükséges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654F9CE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A42913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E4B529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AEC80F"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csoportmunka modelljeinek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4B3DB1C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8DA005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DD8126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ACF813"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csoportmunka típusai</w:t>
            </w:r>
          </w:p>
        </w:tc>
        <w:tc>
          <w:tcPr>
            <w:tcW w:w="758" w:type="dxa"/>
            <w:tcBorders>
              <w:top w:val="single" w:sz="6" w:space="0" w:color="auto"/>
              <w:left w:val="single" w:sz="6" w:space="0" w:color="auto"/>
              <w:bottom w:val="single" w:sz="6" w:space="0" w:color="auto"/>
              <w:right w:val="single" w:sz="6" w:space="0" w:color="auto"/>
            </w:tcBorders>
            <w:vAlign w:val="center"/>
          </w:tcPr>
          <w:p w14:paraId="48B5BCC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F1904B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B83522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465BAB"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csoportmunka folyamata</w:t>
            </w:r>
          </w:p>
        </w:tc>
        <w:tc>
          <w:tcPr>
            <w:tcW w:w="758" w:type="dxa"/>
            <w:tcBorders>
              <w:top w:val="single" w:sz="6" w:space="0" w:color="auto"/>
              <w:left w:val="single" w:sz="6" w:space="0" w:color="auto"/>
              <w:bottom w:val="single" w:sz="6" w:space="0" w:color="auto"/>
              <w:right w:val="single" w:sz="6" w:space="0" w:color="auto"/>
            </w:tcBorders>
            <w:vAlign w:val="center"/>
          </w:tcPr>
          <w:p w14:paraId="5737AB2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DACDC1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C4B8EB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F3F4D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csoportdinamikai jelenségek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505B9CC"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7B5961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8F284A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AE588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csoportvezetés elmélete</w:t>
            </w:r>
          </w:p>
        </w:tc>
        <w:tc>
          <w:tcPr>
            <w:tcW w:w="758" w:type="dxa"/>
            <w:tcBorders>
              <w:top w:val="single" w:sz="6" w:space="0" w:color="auto"/>
              <w:left w:val="single" w:sz="6" w:space="0" w:color="auto"/>
              <w:bottom w:val="single" w:sz="6" w:space="0" w:color="auto"/>
              <w:right w:val="single" w:sz="6" w:space="0" w:color="auto"/>
            </w:tcBorders>
            <w:vAlign w:val="center"/>
          </w:tcPr>
          <w:p w14:paraId="7086CAF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E247D9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24211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D9196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közösségi szociális munka formái és folyamata</w:t>
            </w:r>
          </w:p>
        </w:tc>
        <w:tc>
          <w:tcPr>
            <w:tcW w:w="758" w:type="dxa"/>
            <w:tcBorders>
              <w:top w:val="single" w:sz="6" w:space="0" w:color="auto"/>
              <w:left w:val="single" w:sz="6" w:space="0" w:color="auto"/>
              <w:bottom w:val="single" w:sz="6" w:space="0" w:color="auto"/>
              <w:right w:val="single" w:sz="6" w:space="0" w:color="auto"/>
            </w:tcBorders>
            <w:vAlign w:val="center"/>
          </w:tcPr>
          <w:p w14:paraId="25B0202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0CDE70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C1EC2D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15BEBA"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tervezés és a közösségfejlesztés elmélete</w:t>
            </w:r>
          </w:p>
        </w:tc>
        <w:tc>
          <w:tcPr>
            <w:tcW w:w="758" w:type="dxa"/>
            <w:tcBorders>
              <w:top w:val="single" w:sz="6" w:space="0" w:color="auto"/>
              <w:left w:val="single" w:sz="6" w:space="0" w:color="auto"/>
              <w:bottom w:val="single" w:sz="6" w:space="0" w:color="auto"/>
              <w:right w:val="single" w:sz="6" w:space="0" w:color="auto"/>
            </w:tcBorders>
            <w:vAlign w:val="center"/>
          </w:tcPr>
          <w:p w14:paraId="0442C3D6"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05F893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D32699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267C9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közösségszervezés elmélete</w:t>
            </w:r>
          </w:p>
        </w:tc>
        <w:tc>
          <w:tcPr>
            <w:tcW w:w="758" w:type="dxa"/>
            <w:tcBorders>
              <w:top w:val="single" w:sz="6" w:space="0" w:color="auto"/>
              <w:left w:val="single" w:sz="6" w:space="0" w:color="auto"/>
              <w:bottom w:val="single" w:sz="6" w:space="0" w:color="auto"/>
              <w:right w:val="single" w:sz="6" w:space="0" w:color="auto"/>
            </w:tcBorders>
            <w:vAlign w:val="center"/>
          </w:tcPr>
          <w:p w14:paraId="7687753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5A7B0B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8C4418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0A9AC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közösségi szociális munka gyakorlata</w:t>
            </w:r>
          </w:p>
        </w:tc>
        <w:tc>
          <w:tcPr>
            <w:tcW w:w="758" w:type="dxa"/>
            <w:tcBorders>
              <w:top w:val="single" w:sz="6" w:space="0" w:color="auto"/>
              <w:left w:val="single" w:sz="6" w:space="0" w:color="auto"/>
              <w:bottom w:val="single" w:sz="6" w:space="0" w:color="auto"/>
              <w:right w:val="single" w:sz="6" w:space="0" w:color="auto"/>
            </w:tcBorders>
            <w:vAlign w:val="center"/>
          </w:tcPr>
          <w:p w14:paraId="0BE0AFF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5CB713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232BE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137287"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11D5046"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9D8637"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193DA48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BC67E4"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29EA8BB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FDEB6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93CD5F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DE2A35"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Informatikai és hírközlési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2206188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E8EF9A"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5ECA73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EA2C1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3BAA5EC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01B0E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B7CA3B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D8019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Diagramm, nomogram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73C29795"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3E2E2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E3FAF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A0B93C"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BEEF70E"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88C021"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6112D7E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369876"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1583CA6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BF780BD"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85A5E5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F0D172"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Fejlődőképesség,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14:paraId="739FBBCE"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F4D348"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BB40EF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E188F0"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504F69E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9DBEF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6113B4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AE7ED4"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2448347"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6D02CC"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1B88D34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1CE818"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5600A28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671B22"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4C53E5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1D074E"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Konfliktuskezelési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3AE18F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01CA93"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B5777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F69B9B"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48BC3BA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499EA1"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866A5F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589C0A3" w14:textId="77777777" w:rsidR="00683D37" w:rsidRPr="00EA15D2" w:rsidRDefault="00683D3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0AFEF01"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70BF45" w14:textId="77777777" w:rsidR="00683D37" w:rsidRPr="00EA15D2" w:rsidRDefault="00683D37" w:rsidP="00F4181E">
            <w:pPr>
              <w:autoSpaceDE w:val="0"/>
              <w:autoSpaceDN w:val="0"/>
              <w:adjustRightInd w:val="0"/>
              <w:spacing w:after="0"/>
              <w:jc w:val="center"/>
              <w:rPr>
                <w:rFonts w:cs="Times New Roman"/>
                <w:color w:val="000000" w:themeColor="text1"/>
                <w:szCs w:val="24"/>
              </w:rPr>
            </w:pPr>
          </w:p>
        </w:tc>
      </w:tr>
      <w:tr w:rsidR="00EA15D2" w:rsidRPr="00EA15D2" w14:paraId="7000270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F9BDCA"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Általános ismeretek speciális helyzetekben való alkalmazására vonatkozó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1BF2A5A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CADFFF"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4BC487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E63F3D"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2C14DF34"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C391C7"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683D37" w:rsidRPr="00EA15D2" w14:paraId="4BBAFD8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6361BBC" w14:textId="77777777" w:rsidR="00683D37" w:rsidRPr="00EA15D2" w:rsidRDefault="00683D37" w:rsidP="00683D3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04D2CED9"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655FC40" w14:textId="77777777" w:rsidR="00683D37" w:rsidRPr="00EA15D2" w:rsidRDefault="00683D37" w:rsidP="00683D3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5F9D6C40" w14:textId="77777777" w:rsidR="00A23F09" w:rsidRPr="00EA15D2" w:rsidRDefault="00A23F09" w:rsidP="00A23F09">
      <w:pPr>
        <w:rPr>
          <w:rFonts w:cs="Times New Roman"/>
          <w:color w:val="000000" w:themeColor="text1"/>
        </w:rPr>
      </w:pPr>
    </w:p>
    <w:p w14:paraId="354EBA47"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284D0645" w14:textId="758E417D" w:rsidR="00A23F09" w:rsidRPr="00EA15D2" w:rsidRDefault="00270970"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A szociális munka elmélete</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E07419" w:rsidRPr="00EA15D2">
        <w:rPr>
          <w:rFonts w:cs="Times New Roman"/>
          <w:b/>
          <w:color w:val="000000" w:themeColor="text1"/>
        </w:rPr>
        <w:t>63</w:t>
      </w:r>
      <w:r w:rsidR="00A23F09" w:rsidRPr="00EA15D2">
        <w:rPr>
          <w:rFonts w:cs="Times New Roman"/>
          <w:b/>
          <w:color w:val="000000" w:themeColor="text1"/>
        </w:rPr>
        <w:t xml:space="preserve"> óra/</w:t>
      </w:r>
      <w:r w:rsidR="00E07419" w:rsidRPr="00EA15D2">
        <w:rPr>
          <w:rFonts w:cs="Times New Roman"/>
          <w:b/>
          <w:color w:val="000000" w:themeColor="text1"/>
        </w:rPr>
        <w:t>67</w:t>
      </w:r>
      <w:r w:rsidR="00A23F09" w:rsidRPr="00EA15D2">
        <w:rPr>
          <w:rFonts w:cs="Times New Roman"/>
          <w:b/>
          <w:color w:val="000000" w:themeColor="text1"/>
        </w:rPr>
        <w:t xml:space="preserve"> óra*</w:t>
      </w:r>
    </w:p>
    <w:p w14:paraId="2DF63BB1"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5A5CB8BC" w14:textId="77777777" w:rsidR="00A23F09" w:rsidRPr="00EA15D2" w:rsidRDefault="00A23F09" w:rsidP="00A23F09">
      <w:pPr>
        <w:spacing w:after="0"/>
        <w:ind w:left="426"/>
        <w:rPr>
          <w:rFonts w:cs="Times New Roman"/>
          <w:color w:val="000000" w:themeColor="text1"/>
        </w:rPr>
      </w:pPr>
    </w:p>
    <w:p w14:paraId="3227F06B" w14:textId="6762C115"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413F16D5" w14:textId="77777777" w:rsidR="00A23F09" w:rsidRPr="00EA15D2" w:rsidRDefault="00A23F09" w:rsidP="00A23F09">
      <w:pPr>
        <w:spacing w:after="0"/>
        <w:ind w:left="426"/>
        <w:rPr>
          <w:rFonts w:cs="Times New Roman"/>
          <w:color w:val="000000" w:themeColor="text1"/>
        </w:rPr>
      </w:pPr>
    </w:p>
    <w:p w14:paraId="2C5BBAA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56155BC2" w14:textId="77777777" w:rsidR="00270970" w:rsidRPr="001D6378" w:rsidRDefault="00270970" w:rsidP="00270970">
      <w:pPr>
        <w:pStyle w:val="Alaprtelmezett"/>
        <w:ind w:left="567"/>
        <w:rPr>
          <w:color w:val="000000" w:themeColor="text1"/>
          <w:lang w:val="hu-HU" w:bidi="ar-SA"/>
        </w:rPr>
      </w:pPr>
      <w:r w:rsidRPr="001D6378">
        <w:rPr>
          <w:color w:val="000000" w:themeColor="text1"/>
          <w:lang w:val="hu-HU"/>
        </w:rPr>
        <w:t xml:space="preserve"> </w:t>
      </w:r>
      <w:r w:rsidRPr="00EA15D2">
        <w:rPr>
          <w:color w:val="000000" w:themeColor="text1"/>
          <w:lang w:val="hu-HU" w:bidi="ar-SA"/>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p>
    <w:p w14:paraId="73A81493" w14:textId="77777777" w:rsidR="00A23F09" w:rsidRPr="00EA15D2" w:rsidRDefault="00A23F09" w:rsidP="00A23F09">
      <w:pPr>
        <w:spacing w:after="0"/>
        <w:ind w:left="426"/>
        <w:rPr>
          <w:rFonts w:cs="Times New Roman"/>
          <w:color w:val="000000" w:themeColor="text1"/>
        </w:rPr>
      </w:pPr>
    </w:p>
    <w:p w14:paraId="122A4F5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7C330496" w14:textId="66475CD0" w:rsidR="00A23F09" w:rsidRPr="00EA15D2" w:rsidRDefault="0042414C" w:rsidP="00A23F09">
      <w:pPr>
        <w:spacing w:after="0"/>
        <w:ind w:left="426"/>
        <w:rPr>
          <w:rFonts w:cs="Times New Roman"/>
          <w:color w:val="000000" w:themeColor="text1"/>
        </w:rPr>
      </w:pPr>
      <w:r w:rsidRPr="00EA15D2">
        <w:rPr>
          <w:rFonts w:cs="Times New Roman"/>
          <w:color w:val="000000" w:themeColor="text1"/>
        </w:rPr>
        <w:t>A T</w:t>
      </w:r>
      <w:r w:rsidR="00270970" w:rsidRPr="00EA15D2">
        <w:rPr>
          <w:rFonts w:cs="Times New Roman"/>
          <w:color w:val="000000" w:themeColor="text1"/>
        </w:rPr>
        <w: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14:paraId="4C43E6FA" w14:textId="77777777" w:rsidR="00A23F09" w:rsidRPr="00EA15D2" w:rsidRDefault="00A23F09" w:rsidP="00A23F09">
      <w:pPr>
        <w:spacing w:after="0"/>
        <w:ind w:left="426"/>
        <w:rPr>
          <w:rFonts w:cs="Times New Roman"/>
          <w:color w:val="000000" w:themeColor="text1"/>
        </w:rPr>
      </w:pPr>
    </w:p>
    <w:p w14:paraId="6400E1A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0DDC5E6" w14:textId="77777777" w:rsidR="00A23F09" w:rsidRPr="00EA15D2" w:rsidRDefault="00270970"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Általános szociális munka </w:t>
      </w:r>
    </w:p>
    <w:p w14:paraId="26FDB032" w14:textId="2F8EE9D9" w:rsidR="00270970" w:rsidRPr="00143993" w:rsidRDefault="00270970" w:rsidP="00143993">
      <w:pPr>
        <w:spacing w:after="0"/>
        <w:ind w:left="851"/>
        <w:rPr>
          <w:rFonts w:cs="Times New Roman"/>
          <w:color w:val="000000" w:themeColor="text1"/>
        </w:rPr>
      </w:pPr>
      <w:r w:rsidRPr="00143993">
        <w:rPr>
          <w:rFonts w:cs="Times New Roman"/>
          <w:color w:val="000000" w:themeColor="text1"/>
        </w:rPr>
        <w:t>A szociális munka, mint tudományterület.</w:t>
      </w:r>
    </w:p>
    <w:p w14:paraId="6D5D2502"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szociális munka története, a szociális munka XX. századi megjelenése  </w:t>
      </w:r>
    </w:p>
    <w:p w14:paraId="2961BC6F" w14:textId="3A61C114" w:rsidR="00270970" w:rsidRPr="00143993" w:rsidRDefault="00270970" w:rsidP="00143993">
      <w:pPr>
        <w:spacing w:after="0"/>
        <w:ind w:left="851"/>
        <w:rPr>
          <w:rFonts w:cs="Times New Roman"/>
          <w:color w:val="000000" w:themeColor="text1"/>
        </w:rPr>
      </w:pPr>
      <w:r w:rsidRPr="00143993">
        <w:rPr>
          <w:rFonts w:cs="Times New Roman"/>
          <w:color w:val="000000" w:themeColor="text1"/>
        </w:rPr>
        <w:t>Magyarországon .</w:t>
      </w:r>
    </w:p>
    <w:p w14:paraId="2586A7CC" w14:textId="63CA71F1" w:rsidR="00270970" w:rsidRPr="00EA15D2" w:rsidRDefault="00270970" w:rsidP="00143993">
      <w:pPr>
        <w:spacing w:after="0"/>
        <w:ind w:left="851"/>
        <w:rPr>
          <w:rFonts w:cs="Times New Roman"/>
          <w:color w:val="000000" w:themeColor="text1"/>
        </w:rPr>
      </w:pPr>
      <w:r w:rsidRPr="00EA15D2">
        <w:rPr>
          <w:rFonts w:cs="Times New Roman"/>
          <w:color w:val="000000" w:themeColor="text1"/>
        </w:rPr>
        <w:t>A szociális munka definíciója, szándéka, célja, formái és módszerei, színtere</w:t>
      </w:r>
    </w:p>
    <w:p w14:paraId="60F20715" w14:textId="1B4C90A5" w:rsidR="00270970" w:rsidRPr="00143993" w:rsidRDefault="00270970" w:rsidP="00143993">
      <w:pPr>
        <w:spacing w:after="0"/>
        <w:ind w:left="851"/>
        <w:rPr>
          <w:rFonts w:cs="Times New Roman"/>
          <w:color w:val="000000" w:themeColor="text1"/>
        </w:rPr>
      </w:pPr>
      <w:r w:rsidRPr="00143993">
        <w:rPr>
          <w:rFonts w:cs="Times New Roman"/>
          <w:color w:val="000000" w:themeColor="text1"/>
        </w:rPr>
        <w:t>Jellemzői, sajátosságai, kapcsolata a többi segítő  hivatással (pszichológia,  pedagógia,</w:t>
      </w:r>
      <w:r w:rsidR="00975679" w:rsidRPr="00143993">
        <w:rPr>
          <w:rFonts w:cs="Times New Roman"/>
          <w:color w:val="000000" w:themeColor="text1"/>
        </w:rPr>
        <w:t xml:space="preserve"> </w:t>
      </w:r>
      <w:r w:rsidRPr="00143993">
        <w:rPr>
          <w:rFonts w:cs="Times New Roman"/>
          <w:color w:val="000000" w:themeColor="text1"/>
        </w:rPr>
        <w:t>jog, egészségügy, stb).</w:t>
      </w:r>
    </w:p>
    <w:p w14:paraId="40069CD3"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Elméletek, ideológiák a szociális munkában: általános rendszerelméleti, strukturális, ökológiai, szociális tanulás, problémamegoldó, szerepelméletre építő modell</w:t>
      </w:r>
    </w:p>
    <w:p w14:paraId="58BB2F94"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 szociális munka tevékenységének rendszere; a közvetlen és közvetett szociális munka fogalma; tevékenységének és módszereinek áttekintése</w:t>
      </w:r>
    </w:p>
    <w:p w14:paraId="201D344F"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szociális munka értékei és etikai szabályai </w:t>
      </w:r>
    </w:p>
    <w:p w14:paraId="1B6C71A0"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szakmai kompetenciahatárok és az együttműködés a szociális munkában </w:t>
      </w:r>
    </w:p>
    <w:p w14:paraId="2A4FC012"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A szociális szakember szerepei, felelőssége</w:t>
      </w:r>
    </w:p>
    <w:p w14:paraId="50884E2D" w14:textId="77777777" w:rsidR="00270970" w:rsidRPr="00143993" w:rsidRDefault="00270970" w:rsidP="00143993">
      <w:pPr>
        <w:spacing w:after="0"/>
        <w:ind w:left="851"/>
        <w:rPr>
          <w:rFonts w:cs="Times New Roman"/>
          <w:color w:val="000000" w:themeColor="text1"/>
        </w:rPr>
      </w:pPr>
      <w:r w:rsidRPr="00143993">
        <w:rPr>
          <w:rFonts w:cs="Times New Roman"/>
          <w:color w:val="000000" w:themeColor="text1"/>
        </w:rPr>
        <w:t xml:space="preserve">A segítő munka folyamatának tervezése </w:t>
      </w:r>
    </w:p>
    <w:p w14:paraId="182BF3CF" w14:textId="77777777" w:rsidR="00270970" w:rsidRPr="00EA15D2" w:rsidRDefault="00270970" w:rsidP="00143993">
      <w:pPr>
        <w:spacing w:after="0"/>
        <w:ind w:left="851"/>
        <w:rPr>
          <w:rFonts w:cs="Times New Roman"/>
          <w:color w:val="000000" w:themeColor="text1"/>
        </w:rPr>
      </w:pPr>
      <w:r w:rsidRPr="00143993">
        <w:rPr>
          <w:rFonts w:cs="Times New Roman"/>
          <w:color w:val="000000" w:themeColor="text1"/>
        </w:rPr>
        <w:t>A team munka, az esetmegbeszélés és a szupervízió szerepe</w:t>
      </w:r>
    </w:p>
    <w:p w14:paraId="2A09E1BF" w14:textId="77777777" w:rsidR="00A23F09" w:rsidRPr="00EA15D2" w:rsidRDefault="00A23F09" w:rsidP="00143993">
      <w:pPr>
        <w:spacing w:after="0"/>
        <w:ind w:left="851"/>
        <w:rPr>
          <w:rFonts w:cs="Times New Roman"/>
          <w:color w:val="000000" w:themeColor="text1"/>
        </w:rPr>
      </w:pPr>
    </w:p>
    <w:p w14:paraId="58262C8F" w14:textId="77777777" w:rsidR="00A23F09" w:rsidRPr="00EA15D2" w:rsidRDefault="00270970"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Szociális munka egyénekkel és családokkal </w:t>
      </w:r>
    </w:p>
    <w:p w14:paraId="4B88516D" w14:textId="6D52FF12" w:rsidR="00A97A5B" w:rsidRPr="00143993" w:rsidRDefault="00A97A5B" w:rsidP="00143993">
      <w:pPr>
        <w:spacing w:after="0"/>
        <w:ind w:left="851"/>
        <w:rPr>
          <w:rFonts w:cs="Times New Roman"/>
          <w:color w:val="000000" w:themeColor="text1"/>
        </w:rPr>
      </w:pPr>
      <w:r w:rsidRPr="00EA15D2">
        <w:rPr>
          <w:rFonts w:cs="Times New Roman"/>
          <w:color w:val="000000" w:themeColor="text1"/>
        </w:rPr>
        <w:t>A szükségletek fogalma, feltárásának módszerei</w:t>
      </w:r>
    </w:p>
    <w:p w14:paraId="47A89684" w14:textId="1EDC0C9F" w:rsidR="00A97A5B" w:rsidRPr="00143993" w:rsidRDefault="00A97A5B" w:rsidP="00143993">
      <w:pPr>
        <w:spacing w:after="0"/>
        <w:ind w:left="851"/>
        <w:rPr>
          <w:rFonts w:cs="Times New Roman"/>
          <w:color w:val="000000" w:themeColor="text1"/>
        </w:rPr>
      </w:pPr>
      <w:r w:rsidRPr="00EA15D2">
        <w:rPr>
          <w:rFonts w:cs="Times New Roman"/>
          <w:color w:val="000000" w:themeColor="text1"/>
        </w:rPr>
        <w:t>Maslow féle szükségletek hie</w:t>
      </w:r>
      <w:r w:rsidR="00C40466" w:rsidRPr="00EA15D2">
        <w:rPr>
          <w:rFonts w:cs="Times New Roman"/>
          <w:color w:val="000000" w:themeColor="text1"/>
        </w:rPr>
        <w:t>r</w:t>
      </w:r>
      <w:r w:rsidRPr="00EA15D2">
        <w:rPr>
          <w:rFonts w:cs="Times New Roman"/>
          <w:color w:val="000000" w:themeColor="text1"/>
        </w:rPr>
        <w:t>archiája</w:t>
      </w:r>
    </w:p>
    <w:p w14:paraId="29A33094" w14:textId="7AA0615D" w:rsidR="00A97A5B" w:rsidRPr="00EA15D2" w:rsidRDefault="00A97A5B" w:rsidP="00143993">
      <w:pPr>
        <w:spacing w:after="0"/>
        <w:ind w:left="851"/>
        <w:rPr>
          <w:rFonts w:cs="Times New Roman"/>
          <w:color w:val="000000" w:themeColor="text1"/>
        </w:rPr>
      </w:pPr>
      <w:r w:rsidRPr="00EA15D2">
        <w:rPr>
          <w:rFonts w:cs="Times New Roman"/>
          <w:color w:val="000000" w:themeColor="text1"/>
        </w:rPr>
        <w:t>Humánökológiai modell alkalmazása</w:t>
      </w:r>
    </w:p>
    <w:p w14:paraId="748B6372" w14:textId="77777777" w:rsidR="00A97A5B" w:rsidRPr="00EA15D2" w:rsidRDefault="00A97A5B" w:rsidP="00143993">
      <w:pPr>
        <w:spacing w:after="0"/>
        <w:ind w:left="851"/>
        <w:rPr>
          <w:rFonts w:cs="Times New Roman"/>
          <w:color w:val="000000" w:themeColor="text1"/>
        </w:rPr>
      </w:pPr>
      <w:r w:rsidRPr="00EA15D2">
        <w:rPr>
          <w:rFonts w:cs="Times New Roman"/>
          <w:color w:val="000000" w:themeColor="text1"/>
        </w:rPr>
        <w:t>Az esetkezelés fogalma és jellemzői</w:t>
      </w:r>
    </w:p>
    <w:p w14:paraId="227309C5"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Elméleti irányzatok</w:t>
      </w:r>
    </w:p>
    <w:p w14:paraId="324AA010" w14:textId="77777777" w:rsidR="00A97A5B" w:rsidRPr="00EA15D2" w:rsidRDefault="00A97A5B" w:rsidP="00A97A5B">
      <w:pPr>
        <w:pStyle w:val="Listaszerbekezds1"/>
        <w:spacing w:after="0"/>
        <w:ind w:left="993"/>
        <w:rPr>
          <w:rFonts w:cs="Times New Roman"/>
          <w:color w:val="000000" w:themeColor="text1"/>
          <w:szCs w:val="24"/>
        </w:rPr>
      </w:pPr>
      <w:r w:rsidRPr="00EA15D2">
        <w:rPr>
          <w:rFonts w:cs="Times New Roman"/>
          <w:color w:val="000000" w:themeColor="text1"/>
          <w:szCs w:val="24"/>
        </w:rPr>
        <w:t>pszichoanalitikus</w:t>
      </w:r>
    </w:p>
    <w:p w14:paraId="73EB42F3" w14:textId="77777777" w:rsidR="00A97A5B" w:rsidRPr="00EA15D2" w:rsidRDefault="00A97A5B" w:rsidP="00A97A5B">
      <w:pPr>
        <w:pStyle w:val="Listaszerbekezds1"/>
        <w:spacing w:after="0"/>
        <w:ind w:left="993"/>
        <w:rPr>
          <w:rFonts w:cs="Times New Roman"/>
          <w:color w:val="000000" w:themeColor="text1"/>
          <w:szCs w:val="24"/>
        </w:rPr>
      </w:pPr>
      <w:r w:rsidRPr="00EA15D2">
        <w:rPr>
          <w:rFonts w:cs="Times New Roman"/>
          <w:color w:val="000000" w:themeColor="text1"/>
          <w:szCs w:val="24"/>
        </w:rPr>
        <w:t>funkcionális</w:t>
      </w:r>
      <w:r w:rsidRPr="00EA15D2">
        <w:rPr>
          <w:rFonts w:cs="Times New Roman"/>
          <w:color w:val="000000" w:themeColor="text1"/>
          <w:szCs w:val="24"/>
        </w:rPr>
        <w:tab/>
      </w:r>
    </w:p>
    <w:p w14:paraId="23746CE0" w14:textId="77777777" w:rsidR="00A97A5B" w:rsidRPr="00EA15D2" w:rsidRDefault="00A97A5B" w:rsidP="00A97A5B">
      <w:pPr>
        <w:pStyle w:val="Listaszerbekezds1"/>
        <w:spacing w:after="0"/>
        <w:ind w:left="993"/>
        <w:rPr>
          <w:rFonts w:cs="Times New Roman"/>
          <w:color w:val="000000" w:themeColor="text1"/>
          <w:szCs w:val="24"/>
        </w:rPr>
      </w:pPr>
      <w:r w:rsidRPr="00EA15D2">
        <w:rPr>
          <w:rFonts w:cs="Times New Roman"/>
          <w:color w:val="000000" w:themeColor="text1"/>
          <w:szCs w:val="24"/>
        </w:rPr>
        <w:t>pszichoszociális</w:t>
      </w:r>
    </w:p>
    <w:p w14:paraId="448185F2" w14:textId="77777777" w:rsidR="00A97A5B" w:rsidRPr="00EA15D2" w:rsidRDefault="00A97A5B" w:rsidP="00A97A5B">
      <w:pPr>
        <w:pStyle w:val="Listaszerbekezds1"/>
        <w:spacing w:after="0"/>
        <w:ind w:left="993"/>
        <w:rPr>
          <w:rFonts w:cs="Times New Roman"/>
          <w:color w:val="000000" w:themeColor="text1"/>
          <w:szCs w:val="24"/>
        </w:rPr>
      </w:pPr>
      <w:r w:rsidRPr="00EA15D2">
        <w:rPr>
          <w:rFonts w:cs="Times New Roman"/>
          <w:color w:val="000000" w:themeColor="text1"/>
          <w:szCs w:val="24"/>
        </w:rPr>
        <w:t>problémamegoldó</w:t>
      </w:r>
    </w:p>
    <w:p w14:paraId="37FC7413" w14:textId="77777777" w:rsidR="00A97A5B" w:rsidRPr="00EA15D2" w:rsidRDefault="00A97A5B" w:rsidP="00A97A5B">
      <w:pPr>
        <w:pStyle w:val="Listaszerbekezds1"/>
        <w:spacing w:after="0"/>
        <w:ind w:left="993"/>
        <w:rPr>
          <w:rFonts w:cs="Times New Roman"/>
          <w:color w:val="000000" w:themeColor="text1"/>
          <w:szCs w:val="24"/>
        </w:rPr>
      </w:pPr>
      <w:r w:rsidRPr="00EA15D2">
        <w:rPr>
          <w:rFonts w:cs="Times New Roman"/>
          <w:color w:val="000000" w:themeColor="text1"/>
          <w:szCs w:val="24"/>
        </w:rPr>
        <w:t>viselkedés-lélektani</w:t>
      </w:r>
    </w:p>
    <w:p w14:paraId="6AFDCA9A" w14:textId="77777777" w:rsidR="00A97A5B" w:rsidRPr="00225656" w:rsidRDefault="00A97A5B" w:rsidP="00A97A5B">
      <w:pPr>
        <w:pStyle w:val="Alaprtelmezett"/>
        <w:ind w:left="993"/>
        <w:rPr>
          <w:color w:val="000000" w:themeColor="text1"/>
          <w:lang w:val="hu-HU" w:bidi="ar-SA"/>
        </w:rPr>
      </w:pPr>
      <w:r w:rsidRPr="00225656">
        <w:rPr>
          <w:color w:val="000000" w:themeColor="text1"/>
          <w:lang w:val="hu-HU" w:bidi="ar-SA"/>
        </w:rPr>
        <w:t>c</w:t>
      </w:r>
      <w:r w:rsidRPr="00EA15D2">
        <w:rPr>
          <w:color w:val="000000" w:themeColor="text1"/>
          <w:lang w:val="hu-HU" w:bidi="ar-SA"/>
        </w:rPr>
        <w:t>saládterápiás, stb.</w:t>
      </w:r>
    </w:p>
    <w:p w14:paraId="25525DA6" w14:textId="77777777" w:rsidR="00A97A5B" w:rsidRPr="00225656" w:rsidRDefault="00A97A5B" w:rsidP="00A97A5B">
      <w:pPr>
        <w:pStyle w:val="Alaprtelmezett"/>
        <w:ind w:left="993"/>
        <w:rPr>
          <w:color w:val="000000" w:themeColor="text1"/>
          <w:lang w:val="hu-HU" w:bidi="ar-SA"/>
        </w:rPr>
      </w:pPr>
    </w:p>
    <w:p w14:paraId="0D361C77" w14:textId="116F94F4" w:rsidR="00A97A5B" w:rsidRPr="00143993" w:rsidRDefault="00A97A5B" w:rsidP="00143993">
      <w:pPr>
        <w:spacing w:after="0"/>
        <w:ind w:left="851"/>
        <w:rPr>
          <w:rFonts w:cs="Times New Roman"/>
          <w:color w:val="000000" w:themeColor="text1"/>
        </w:rPr>
      </w:pPr>
      <w:r w:rsidRPr="00143993">
        <w:rPr>
          <w:rFonts w:cs="Times New Roman"/>
          <w:color w:val="000000" w:themeColor="text1"/>
        </w:rPr>
        <w:t>A problémamegoldó modell alkalmazása, szakaszai és a szakaszokhoz kapcsolódó módszerek és technikák</w:t>
      </w:r>
    </w:p>
    <w:p w14:paraId="6FEEC809"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Krízis, a krízis állapot, krízishelyzet</w:t>
      </w:r>
    </w:p>
    <w:p w14:paraId="367CF410"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krízisek csoportosítása</w:t>
      </w:r>
    </w:p>
    <w:p w14:paraId="72ABC7C7"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krízisek lefolyása, kimenetele</w:t>
      </w:r>
    </w:p>
    <w:p w14:paraId="431BFF73"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krízisben lévő személy jellemzői</w:t>
      </w:r>
    </w:p>
    <w:p w14:paraId="2423B6D2" w14:textId="0106B6F4"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krízisintervenció lépései</w:t>
      </w:r>
    </w:p>
    <w:p w14:paraId="09295A2E"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családsegítés, a családgondozás</w:t>
      </w:r>
    </w:p>
    <w:p w14:paraId="1275398E"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családstruktúra fogalma, a családi alrendszerek, a családi hierarchia</w:t>
      </w:r>
    </w:p>
    <w:p w14:paraId="362DC1D2"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 xml:space="preserve">A családi életciklus, krízisek </w:t>
      </w:r>
    </w:p>
    <w:p w14:paraId="147168D6" w14:textId="77777777" w:rsidR="00A97A5B" w:rsidRPr="00EA15D2" w:rsidRDefault="00A97A5B" w:rsidP="00143993">
      <w:pPr>
        <w:spacing w:after="0"/>
        <w:ind w:left="851"/>
        <w:rPr>
          <w:rFonts w:cs="Times New Roman"/>
          <w:color w:val="000000" w:themeColor="text1"/>
        </w:rPr>
      </w:pPr>
      <w:r w:rsidRPr="00143993">
        <w:rPr>
          <w:rFonts w:cs="Times New Roman"/>
          <w:color w:val="000000" w:themeColor="text1"/>
        </w:rPr>
        <w:t>Szociális munka a családokkal</w:t>
      </w:r>
    </w:p>
    <w:p w14:paraId="01746BF9" w14:textId="77777777" w:rsidR="00A23F09" w:rsidRPr="00EA15D2" w:rsidRDefault="00A23F09" w:rsidP="00143993">
      <w:pPr>
        <w:spacing w:after="0"/>
        <w:ind w:left="851"/>
        <w:rPr>
          <w:rFonts w:cs="Times New Roman"/>
          <w:color w:val="000000" w:themeColor="text1"/>
        </w:rPr>
      </w:pPr>
    </w:p>
    <w:p w14:paraId="6A5EDE36" w14:textId="77777777" w:rsidR="00A23F09" w:rsidRPr="00EA15D2" w:rsidRDefault="00A97A5B"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Szociális munka csoportokkal </w:t>
      </w:r>
    </w:p>
    <w:p w14:paraId="547FA4A5" w14:textId="5A725665" w:rsidR="00A97A5B" w:rsidRPr="00EA15D2" w:rsidRDefault="00A97A5B" w:rsidP="00143993">
      <w:pPr>
        <w:spacing w:after="0"/>
        <w:ind w:left="851"/>
        <w:rPr>
          <w:rFonts w:cs="Times New Roman"/>
          <w:color w:val="000000" w:themeColor="text1"/>
        </w:rPr>
      </w:pPr>
      <w:r w:rsidRPr="00EA15D2">
        <w:rPr>
          <w:rFonts w:cs="Times New Roman"/>
          <w:color w:val="000000" w:themeColor="text1"/>
        </w:rPr>
        <w:t>A csoport fogalma, célja, a csoport alkalmazásának lehetőségei, keretei a szociális munkában</w:t>
      </w:r>
    </w:p>
    <w:p w14:paraId="3FDC29E1" w14:textId="085A944D" w:rsidR="00A97A5B" w:rsidRPr="00143993" w:rsidRDefault="00A97A5B" w:rsidP="00143993">
      <w:pPr>
        <w:spacing w:after="0"/>
        <w:ind w:left="851"/>
        <w:rPr>
          <w:rFonts w:cs="Times New Roman"/>
          <w:color w:val="000000" w:themeColor="text1"/>
        </w:rPr>
      </w:pPr>
      <w:r w:rsidRPr="00143993">
        <w:rPr>
          <w:rFonts w:cs="Times New Roman"/>
          <w:color w:val="000000" w:themeColor="text1"/>
        </w:rPr>
        <w:t>Csoportelméletek, a csoportmunka modelljei</w:t>
      </w:r>
      <w:r w:rsidR="00C40466" w:rsidRPr="00143993">
        <w:rPr>
          <w:rFonts w:cs="Times New Roman"/>
          <w:color w:val="000000" w:themeColor="text1"/>
        </w:rPr>
        <w:t>:</w:t>
      </w:r>
    </w:p>
    <w:p w14:paraId="7C3F71B4" w14:textId="084BFA6F" w:rsidR="00A97A5B" w:rsidRPr="00143993" w:rsidRDefault="00A97A5B" w:rsidP="00143993">
      <w:pPr>
        <w:spacing w:after="0"/>
        <w:ind w:left="851"/>
        <w:rPr>
          <w:rFonts w:cs="Times New Roman"/>
          <w:color w:val="000000" w:themeColor="text1"/>
        </w:rPr>
      </w:pPr>
      <w:r w:rsidRPr="00143993">
        <w:rPr>
          <w:rFonts w:cs="Times New Roman"/>
          <w:color w:val="000000" w:themeColor="text1"/>
        </w:rPr>
        <w:t>társadalmi célmodell (bizottságok, adminisztratív csoport, képviseleti testületek</w:t>
      </w:r>
      <w:r w:rsidR="00892886" w:rsidRPr="00143993">
        <w:rPr>
          <w:rFonts w:cs="Times New Roman"/>
          <w:color w:val="000000" w:themeColor="text1"/>
        </w:rPr>
        <w:t xml:space="preserve"> </w:t>
      </w:r>
      <w:r w:rsidRPr="00143993">
        <w:rPr>
          <w:rFonts w:cs="Times New Roman"/>
          <w:color w:val="000000" w:themeColor="text1"/>
        </w:rPr>
        <w:t>,teamek, esetkezelési konferenciák, társadalmi akciócsoportok)</w:t>
      </w:r>
    </w:p>
    <w:p w14:paraId="28FA05D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gyógyító modell (oktató csoport, személyiségfejlesztő csoport, terápiás csoport, szocializációs csoport)</w:t>
      </w:r>
    </w:p>
    <w:p w14:paraId="1ABF0843" w14:textId="292C603B" w:rsidR="00A97A5B" w:rsidRPr="00143993" w:rsidRDefault="00C40466" w:rsidP="00143993">
      <w:pPr>
        <w:spacing w:after="0"/>
        <w:ind w:left="851"/>
        <w:rPr>
          <w:rFonts w:cs="Times New Roman"/>
          <w:color w:val="000000" w:themeColor="text1"/>
        </w:rPr>
      </w:pPr>
      <w:r w:rsidRPr="00143993">
        <w:rPr>
          <w:rFonts w:cs="Times New Roman"/>
          <w:color w:val="000000" w:themeColor="text1"/>
        </w:rPr>
        <w:t>r</w:t>
      </w:r>
      <w:r w:rsidR="00A97A5B" w:rsidRPr="00143993">
        <w:rPr>
          <w:rFonts w:cs="Times New Roman"/>
          <w:color w:val="000000" w:themeColor="text1"/>
        </w:rPr>
        <w:t>eciprok modell (önsegítő csoport)</w:t>
      </w:r>
    </w:p>
    <w:p w14:paraId="2DACAF2F"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Az egyetemes emberi jogok és azok érvényesülése a csoportmunka folyamán</w:t>
      </w:r>
    </w:p>
    <w:p w14:paraId="54C9646E" w14:textId="77777777" w:rsidR="00A97A5B" w:rsidRPr="00EA15D2" w:rsidRDefault="00A97A5B" w:rsidP="00143993">
      <w:pPr>
        <w:spacing w:after="0"/>
        <w:ind w:left="851"/>
        <w:rPr>
          <w:rFonts w:cs="Times New Roman"/>
          <w:color w:val="000000" w:themeColor="text1"/>
        </w:rPr>
      </w:pPr>
      <w:r w:rsidRPr="00EA15D2">
        <w:rPr>
          <w:rFonts w:cs="Times New Roman"/>
          <w:color w:val="000000" w:themeColor="text1"/>
        </w:rPr>
        <w:t>A szociális csoportmunka folyamata</w:t>
      </w:r>
    </w:p>
    <w:p w14:paraId="4D1EBF4E" w14:textId="77777777" w:rsidR="00A97A5B" w:rsidRPr="00EA15D2" w:rsidRDefault="00A97A5B" w:rsidP="00143993">
      <w:pPr>
        <w:spacing w:after="0"/>
        <w:ind w:left="851"/>
        <w:rPr>
          <w:rFonts w:cs="Times New Roman"/>
          <w:color w:val="000000" w:themeColor="text1"/>
        </w:rPr>
      </w:pPr>
      <w:r w:rsidRPr="00EA15D2">
        <w:rPr>
          <w:rFonts w:cs="Times New Roman"/>
          <w:color w:val="000000" w:themeColor="text1"/>
        </w:rPr>
        <w:t>Tervezés</w:t>
      </w:r>
    </w:p>
    <w:p w14:paraId="2F9DEA0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Szervezés</w:t>
      </w:r>
    </w:p>
    <w:p w14:paraId="5827EE73" w14:textId="77777777" w:rsidR="00A97A5B" w:rsidRPr="00EA15D2" w:rsidRDefault="00A97A5B" w:rsidP="00143993">
      <w:pPr>
        <w:spacing w:after="0"/>
        <w:ind w:left="851"/>
        <w:rPr>
          <w:rFonts w:cs="Times New Roman"/>
          <w:color w:val="000000" w:themeColor="text1"/>
        </w:rPr>
      </w:pPr>
      <w:r w:rsidRPr="00EA15D2">
        <w:rPr>
          <w:rFonts w:cs="Times New Roman"/>
          <w:color w:val="000000" w:themeColor="text1"/>
        </w:rPr>
        <w:t>A csoportfejlődés öt szakasza</w:t>
      </w:r>
    </w:p>
    <w:p w14:paraId="0EF39ECD"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Csoportszerepek</w:t>
      </w:r>
    </w:p>
    <w:p w14:paraId="331FDCF7"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csoportmunka lezárása</w:t>
      </w:r>
    </w:p>
    <w:p w14:paraId="686CB5F0"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Csoportdinamikai jelenségek</w:t>
      </w:r>
    </w:p>
    <w:p w14:paraId="2D8C9999"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csoport kommunikációs és interakciós mintái</w:t>
      </w:r>
    </w:p>
    <w:p w14:paraId="05ED3B2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Csoportkohézió</w:t>
      </w:r>
    </w:p>
    <w:p w14:paraId="79032653"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Csoportnorma, szociális kontroll</w:t>
      </w:r>
    </w:p>
    <w:p w14:paraId="08E23238" w14:textId="27D23D88" w:rsidR="00A97A5B" w:rsidRPr="00EA15D2" w:rsidRDefault="00892886" w:rsidP="00143993">
      <w:pPr>
        <w:spacing w:after="0"/>
        <w:ind w:left="851"/>
        <w:rPr>
          <w:rFonts w:cs="Times New Roman"/>
          <w:color w:val="000000" w:themeColor="text1"/>
        </w:rPr>
      </w:pPr>
      <w:r w:rsidRPr="00EA15D2">
        <w:rPr>
          <w:rFonts w:cs="Times New Roman"/>
          <w:color w:val="000000" w:themeColor="text1"/>
        </w:rPr>
        <w:t>Csoport-kultú</w:t>
      </w:r>
      <w:r w:rsidR="00A97A5B" w:rsidRPr="00EA15D2">
        <w:rPr>
          <w:rFonts w:cs="Times New Roman"/>
          <w:color w:val="000000" w:themeColor="text1"/>
        </w:rPr>
        <w:t>ra</w:t>
      </w:r>
    </w:p>
    <w:p w14:paraId="68AD4FC1"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csoportszerepek közötti dinamizmus, építő és destruktív folyamatok</w:t>
      </w:r>
    </w:p>
    <w:p w14:paraId="5BD98EE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csoport vezetése</w:t>
      </w:r>
    </w:p>
    <w:p w14:paraId="444C346C"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vezetést meghatározó tényezők</w:t>
      </w:r>
    </w:p>
    <w:p w14:paraId="3A83DA6B"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Vezetői stílusok</w:t>
      </w:r>
    </w:p>
    <w:p w14:paraId="6F5F03C6"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Kommunikációs hibák</w:t>
      </w:r>
    </w:p>
    <w:p w14:paraId="2B20B905" w14:textId="77777777" w:rsidR="00A97A5B" w:rsidRPr="00EA15D2" w:rsidRDefault="00A97A5B" w:rsidP="00143993">
      <w:pPr>
        <w:spacing w:after="0"/>
        <w:ind w:left="851"/>
        <w:rPr>
          <w:rFonts w:cs="Times New Roman"/>
          <w:color w:val="000000" w:themeColor="text1"/>
        </w:rPr>
      </w:pPr>
      <w:r w:rsidRPr="00143993">
        <w:rPr>
          <w:rFonts w:cs="Times New Roman"/>
          <w:color w:val="000000" w:themeColor="text1"/>
        </w:rPr>
        <w:t>Kezelési technikák</w:t>
      </w:r>
    </w:p>
    <w:p w14:paraId="2166B27C" w14:textId="77777777" w:rsidR="00A23F09" w:rsidRPr="00EA15D2" w:rsidRDefault="00A23F09" w:rsidP="00143993">
      <w:pPr>
        <w:spacing w:after="0"/>
        <w:ind w:left="851"/>
        <w:rPr>
          <w:rFonts w:cs="Times New Roman"/>
          <w:color w:val="000000" w:themeColor="text1"/>
        </w:rPr>
      </w:pPr>
    </w:p>
    <w:p w14:paraId="7BDA0554" w14:textId="77777777" w:rsidR="00A23F09" w:rsidRPr="00EA15D2" w:rsidRDefault="00A97A5B"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Közösségi szociális munka </w:t>
      </w:r>
    </w:p>
    <w:p w14:paraId="760B4FE3" w14:textId="7DF26C10" w:rsidR="00A97A5B" w:rsidRPr="00143993" w:rsidRDefault="00A97A5B" w:rsidP="00143993">
      <w:pPr>
        <w:spacing w:after="0"/>
        <w:ind w:left="851"/>
        <w:rPr>
          <w:rFonts w:cs="Times New Roman"/>
          <w:color w:val="000000" w:themeColor="text1"/>
        </w:rPr>
      </w:pPr>
      <w:r w:rsidRPr="00EA15D2">
        <w:rPr>
          <w:rFonts w:cs="Times New Roman"/>
          <w:color w:val="000000" w:themeColor="text1"/>
        </w:rPr>
        <w:t xml:space="preserve">A </w:t>
      </w:r>
      <w:r w:rsidRPr="00143993">
        <w:rPr>
          <w:rFonts w:cs="Times New Roman"/>
          <w:color w:val="000000" w:themeColor="text1"/>
        </w:rPr>
        <w:t>közösségi szociális munka formái és folyamata</w:t>
      </w:r>
    </w:p>
    <w:p w14:paraId="2B04B8B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Szociális tervezés</w:t>
      </w:r>
    </w:p>
    <w:p w14:paraId="6F2F2B0E" w14:textId="77777777" w:rsidR="00A97A5B" w:rsidRPr="00EA15D2" w:rsidRDefault="00A97A5B" w:rsidP="00143993">
      <w:pPr>
        <w:spacing w:after="0"/>
        <w:ind w:left="851"/>
        <w:rPr>
          <w:rFonts w:cs="Times New Roman"/>
          <w:color w:val="000000" w:themeColor="text1"/>
        </w:rPr>
      </w:pPr>
      <w:r w:rsidRPr="00EA15D2">
        <w:rPr>
          <w:rFonts w:cs="Times New Roman"/>
          <w:color w:val="000000" w:themeColor="text1"/>
        </w:rPr>
        <w:t>Közösségfejlesztés, szociális fejlesztés</w:t>
      </w:r>
    </w:p>
    <w:p w14:paraId="7F93AB79" w14:textId="2CA0C0AD" w:rsidR="00A97A5B" w:rsidRPr="00143993" w:rsidRDefault="00A97A5B" w:rsidP="00143993">
      <w:pPr>
        <w:spacing w:after="0"/>
        <w:ind w:left="851"/>
        <w:rPr>
          <w:rFonts w:cs="Times New Roman"/>
          <w:color w:val="000000" w:themeColor="text1"/>
        </w:rPr>
      </w:pPr>
      <w:r w:rsidRPr="00143993">
        <w:rPr>
          <w:rFonts w:cs="Times New Roman"/>
          <w:color w:val="000000" w:themeColor="text1"/>
        </w:rPr>
        <w:t>Közösségszervezés</w:t>
      </w:r>
    </w:p>
    <w:p w14:paraId="2E0C6D36" w14:textId="5429B79E" w:rsidR="00892886" w:rsidRPr="00143993" w:rsidRDefault="00892886" w:rsidP="00143993">
      <w:pPr>
        <w:spacing w:after="0"/>
        <w:ind w:left="851"/>
        <w:rPr>
          <w:rFonts w:cs="Times New Roman"/>
          <w:color w:val="000000" w:themeColor="text1"/>
        </w:rPr>
      </w:pPr>
      <w:r w:rsidRPr="00143993">
        <w:rPr>
          <w:rFonts w:cs="Times New Roman"/>
          <w:color w:val="000000" w:themeColor="text1"/>
        </w:rPr>
        <w:t>A közösségfejlesztés meghatározása</w:t>
      </w:r>
    </w:p>
    <w:p w14:paraId="6510F23E"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szociális tervezés szempontjai, fázisai</w:t>
      </w:r>
    </w:p>
    <w:p w14:paraId="562A16E7" w14:textId="7B7326D0"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közösségfejlesztés szemlélet</w:t>
      </w:r>
      <w:r w:rsidR="00892886" w:rsidRPr="00143993">
        <w:rPr>
          <w:rFonts w:cs="Times New Roman"/>
          <w:color w:val="000000" w:themeColor="text1"/>
        </w:rPr>
        <w:t>e</w:t>
      </w:r>
    </w:p>
    <w:p w14:paraId="2D32A46E"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közösségfejlesztés kialakulás Magyarországon, a XX. századvégi kísérletek (Bakony, Csenger)</w:t>
      </w:r>
    </w:p>
    <w:p w14:paraId="0ADAE289"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közösségfejlesztési folyamat fázisai</w:t>
      </w:r>
    </w:p>
    <w:p w14:paraId="0A315BB1"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Cselekvési technikák a közösségfejlesztésben</w:t>
      </w:r>
    </w:p>
    <w:p w14:paraId="232890F0"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közösségi szociális munka történeti gyökerei, az elméletalkotást segítő tudományterületek</w:t>
      </w:r>
    </w:p>
    <w:p w14:paraId="664D0F44"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közösségszervezés céljai, a célok elérését szolgáló programok és eljárások</w:t>
      </w:r>
    </w:p>
    <w:p w14:paraId="354F99DE"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Támogató rendszerek</w:t>
      </w:r>
    </w:p>
    <w:p w14:paraId="49CE9E4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Szomszédságok megismerése, szomszédsági szociális munka</w:t>
      </w:r>
    </w:p>
    <w:p w14:paraId="169B18AF"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Közösségi profil</w:t>
      </w:r>
    </w:p>
    <w:p w14:paraId="570EB3F6"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közösségszervező legfontosabb szerepei</w:t>
      </w:r>
    </w:p>
    <w:p w14:paraId="6A1ABBA8" w14:textId="77777777" w:rsidR="00A97A5B" w:rsidRPr="00143993" w:rsidRDefault="00A97A5B" w:rsidP="00143993">
      <w:pPr>
        <w:spacing w:after="0"/>
        <w:ind w:left="851"/>
        <w:rPr>
          <w:rFonts w:cs="Times New Roman"/>
          <w:color w:val="000000" w:themeColor="text1"/>
        </w:rPr>
      </w:pPr>
      <w:r w:rsidRPr="00143993">
        <w:rPr>
          <w:rFonts w:cs="Times New Roman"/>
          <w:color w:val="000000" w:themeColor="text1"/>
        </w:rPr>
        <w:t>A projektépítés főbb szakaszai</w:t>
      </w:r>
    </w:p>
    <w:p w14:paraId="1E9E0D53" w14:textId="77777777" w:rsidR="00A97A5B" w:rsidRPr="00EA15D2" w:rsidRDefault="00A97A5B" w:rsidP="00143993">
      <w:pPr>
        <w:spacing w:after="0"/>
        <w:ind w:left="851"/>
        <w:rPr>
          <w:rFonts w:cs="Times New Roman"/>
          <w:color w:val="000000" w:themeColor="text1"/>
        </w:rPr>
      </w:pPr>
      <w:r w:rsidRPr="00143993">
        <w:rPr>
          <w:rFonts w:cs="Times New Roman"/>
          <w:color w:val="000000" w:themeColor="text1"/>
        </w:rPr>
        <w:t>A szociális akció</w:t>
      </w:r>
    </w:p>
    <w:p w14:paraId="3071F535" w14:textId="77777777" w:rsidR="00A23F09" w:rsidRPr="00EA15D2" w:rsidRDefault="00A23F09" w:rsidP="00143993">
      <w:pPr>
        <w:spacing w:after="0"/>
        <w:ind w:left="851"/>
        <w:rPr>
          <w:rFonts w:cs="Times New Roman"/>
          <w:color w:val="000000" w:themeColor="text1"/>
        </w:rPr>
      </w:pPr>
    </w:p>
    <w:p w14:paraId="1ED8B3B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A74506B" w14:textId="052AEC10" w:rsidR="00A97A5B" w:rsidRPr="00EA15D2" w:rsidRDefault="00A97A5B" w:rsidP="00A97A5B">
      <w:pPr>
        <w:pStyle w:val="Alaprtelmezett"/>
        <w:ind w:left="567"/>
        <w:rPr>
          <w:color w:val="000000" w:themeColor="text1"/>
          <w:lang w:bidi="ar-SA"/>
        </w:rPr>
      </w:pPr>
      <w:r w:rsidRPr="00EA15D2">
        <w:rPr>
          <w:color w:val="000000" w:themeColor="text1"/>
          <w:lang w:val="hu-HU" w:bidi="ar-SA"/>
        </w:rPr>
        <w:t>Átlagos tanterem vagy könyvtár</w:t>
      </w:r>
    </w:p>
    <w:p w14:paraId="5B3E1540" w14:textId="77777777" w:rsidR="00A23F09" w:rsidRPr="00EA15D2" w:rsidRDefault="00A23F09" w:rsidP="00A23F09">
      <w:pPr>
        <w:spacing w:after="0"/>
        <w:ind w:left="426"/>
        <w:rPr>
          <w:rFonts w:cs="Times New Roman"/>
          <w:color w:val="000000" w:themeColor="text1"/>
        </w:rPr>
      </w:pPr>
    </w:p>
    <w:p w14:paraId="166170F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3376363" w14:textId="490AB0AB"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6EEC9485" w14:textId="77777777" w:rsidR="00A23F09" w:rsidRPr="00EA15D2" w:rsidRDefault="00A23F09" w:rsidP="00A23F09">
      <w:pPr>
        <w:spacing w:after="0"/>
        <w:ind w:left="426"/>
        <w:rPr>
          <w:rFonts w:cs="Times New Roman"/>
          <w:color w:val="000000" w:themeColor="text1"/>
        </w:rPr>
      </w:pPr>
    </w:p>
    <w:p w14:paraId="035EAD73" w14:textId="5AAED3DD" w:rsidR="00A23F09" w:rsidRPr="00EA15D2" w:rsidRDefault="00604089"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A szociális problémák megjelenésének összefüggései </w:t>
      </w:r>
      <w:r w:rsidR="00A23F09" w:rsidRPr="00EA15D2">
        <w:rPr>
          <w:rFonts w:cs="Times New Roman"/>
          <w:b/>
          <w:color w:val="000000" w:themeColor="text1"/>
        </w:rPr>
        <w:t>tantárgy</w:t>
      </w:r>
      <w:r w:rsidR="00A23F09" w:rsidRPr="00EA15D2">
        <w:rPr>
          <w:rFonts w:cs="Times New Roman"/>
          <w:b/>
          <w:color w:val="000000" w:themeColor="text1"/>
        </w:rPr>
        <w:tab/>
      </w:r>
      <w:r w:rsidR="00E07419" w:rsidRPr="00EA15D2">
        <w:rPr>
          <w:rFonts w:cs="Times New Roman"/>
          <w:b/>
          <w:color w:val="000000" w:themeColor="text1"/>
        </w:rPr>
        <w:t>72</w:t>
      </w:r>
      <w:r w:rsidR="00A23F09" w:rsidRPr="00EA15D2">
        <w:rPr>
          <w:rFonts w:cs="Times New Roman"/>
          <w:b/>
          <w:color w:val="000000" w:themeColor="text1"/>
        </w:rPr>
        <w:t xml:space="preserve"> óra/</w:t>
      </w:r>
      <w:r w:rsidR="00E07419" w:rsidRPr="00EA15D2">
        <w:rPr>
          <w:rFonts w:cs="Times New Roman"/>
          <w:b/>
          <w:color w:val="000000" w:themeColor="text1"/>
        </w:rPr>
        <w:t>7</w:t>
      </w:r>
      <w:r w:rsidR="00F812D7" w:rsidRPr="00EA15D2">
        <w:rPr>
          <w:rFonts w:cs="Times New Roman"/>
          <w:b/>
          <w:color w:val="000000" w:themeColor="text1"/>
        </w:rPr>
        <w:t>5</w:t>
      </w:r>
      <w:r w:rsidR="00A23F09" w:rsidRPr="00EA15D2">
        <w:rPr>
          <w:rFonts w:cs="Times New Roman"/>
          <w:b/>
          <w:color w:val="000000" w:themeColor="text1"/>
        </w:rPr>
        <w:t xml:space="preserve"> óra*</w:t>
      </w:r>
    </w:p>
    <w:p w14:paraId="6230BBE3"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2A4ECA1" w14:textId="77777777" w:rsidR="00A23F09" w:rsidRPr="00EA15D2" w:rsidRDefault="00A23F09" w:rsidP="00A23F09">
      <w:pPr>
        <w:spacing w:after="0"/>
        <w:ind w:left="426"/>
        <w:rPr>
          <w:rFonts w:cs="Times New Roman"/>
          <w:color w:val="000000" w:themeColor="text1"/>
        </w:rPr>
      </w:pPr>
    </w:p>
    <w:p w14:paraId="0C1684F4" w14:textId="413147F0"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56F73B6A" w14:textId="77777777" w:rsidR="00A23F09" w:rsidRPr="00EA15D2" w:rsidRDefault="00A23F09" w:rsidP="00A23F09">
      <w:pPr>
        <w:spacing w:after="0"/>
        <w:ind w:left="426"/>
        <w:rPr>
          <w:rFonts w:cs="Times New Roman"/>
          <w:color w:val="000000" w:themeColor="text1"/>
        </w:rPr>
      </w:pPr>
    </w:p>
    <w:p w14:paraId="65AF39D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0E4C11E8" w14:textId="1AA18AF2" w:rsidR="00A23F09" w:rsidRPr="00EA15D2" w:rsidRDefault="00604089" w:rsidP="00A23F09">
      <w:pPr>
        <w:spacing w:after="0"/>
        <w:ind w:left="426"/>
        <w:rPr>
          <w:rFonts w:cs="Times New Roman"/>
          <w:color w:val="000000" w:themeColor="text1"/>
        </w:rPr>
      </w:pPr>
      <w:r w:rsidRPr="00EA15D2">
        <w:rPr>
          <w:rFonts w:cs="Times New Roman"/>
          <w:color w:val="000000" w:themeColor="text1"/>
        </w:rPr>
        <w:t>Megvilágítani a társadalmi egyenlőtlenségek újra</w:t>
      </w:r>
      <w:r w:rsidR="00C40466" w:rsidRPr="00EA15D2">
        <w:rPr>
          <w:rFonts w:cs="Times New Roman"/>
          <w:color w:val="000000" w:themeColor="text1"/>
        </w:rPr>
        <w:t>-</w:t>
      </w:r>
      <w:r w:rsidRPr="00EA15D2">
        <w:rPr>
          <w:rFonts w:cs="Times New Roman"/>
          <w:color w:val="000000" w:themeColor="text1"/>
        </w:rPr>
        <w:t>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14:paraId="1757A85B" w14:textId="77777777" w:rsidR="00A23F09" w:rsidRPr="00EA15D2" w:rsidRDefault="00A23F09" w:rsidP="00A23F09">
      <w:pPr>
        <w:spacing w:after="0"/>
        <w:ind w:left="426"/>
        <w:rPr>
          <w:rFonts w:cs="Times New Roman"/>
          <w:color w:val="000000" w:themeColor="text1"/>
        </w:rPr>
      </w:pPr>
    </w:p>
    <w:p w14:paraId="18E271F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4239FDF2" w14:textId="425C27B4" w:rsidR="00A23F09" w:rsidRPr="00EA15D2" w:rsidRDefault="00604089" w:rsidP="00F812D7">
      <w:pPr>
        <w:pStyle w:val="Listaszerbekezds1"/>
        <w:spacing w:after="0"/>
        <w:ind w:left="567"/>
        <w:rPr>
          <w:rFonts w:cs="Times New Roman"/>
          <w:color w:val="000000" w:themeColor="text1"/>
        </w:rPr>
      </w:pPr>
      <w:r w:rsidRPr="00EA15D2">
        <w:rPr>
          <w:rFonts w:cs="Times New Roman"/>
          <w:color w:val="000000" w:themeColor="text1"/>
        </w:rPr>
        <w:t>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14:paraId="45D00D1F" w14:textId="77777777" w:rsidR="00A23F09" w:rsidRPr="00EA15D2" w:rsidRDefault="00A23F09" w:rsidP="00A23F09">
      <w:pPr>
        <w:spacing w:after="0"/>
        <w:ind w:left="426"/>
        <w:rPr>
          <w:rFonts w:cs="Times New Roman"/>
          <w:color w:val="000000" w:themeColor="text1"/>
        </w:rPr>
      </w:pPr>
    </w:p>
    <w:p w14:paraId="599440C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2786801E" w14:textId="77777777" w:rsidR="00A23F09" w:rsidRPr="00EA15D2" w:rsidRDefault="0060408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Társadalmi összefüggések </w:t>
      </w:r>
    </w:p>
    <w:p w14:paraId="6DEDC69A" w14:textId="292BB149"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társadalom egyenlőtlenségeit generáló viszonyok, az egyenlőtlenségeket újratermelő mechanizmusok</w:t>
      </w:r>
    </w:p>
    <w:p w14:paraId="55E8FBA1" w14:textId="2377AA0D"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társadalmi különbségek, a társadalom látható egyenlőtlenségei, az egyenlőtlenségek dimenziói</w:t>
      </w:r>
    </w:p>
    <w:p w14:paraId="660A28BA" w14:textId="763FF4F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 xml:space="preserve">A kultúra fogalma, a kulturális különbségek életmódot meghatározó összefüggései, </w:t>
      </w:r>
      <w:r w:rsidR="00975679" w:rsidRPr="00EA15D2">
        <w:rPr>
          <w:color w:val="000000" w:themeColor="text1"/>
          <w:lang w:val="hu-HU" w:bidi="ar-SA"/>
        </w:rPr>
        <w:t xml:space="preserve">a </w:t>
      </w:r>
      <w:r w:rsidRPr="00EA15D2">
        <w:rPr>
          <w:color w:val="000000" w:themeColor="text1"/>
          <w:lang w:val="hu-HU" w:bidi="ar-SA"/>
        </w:rPr>
        <w:t>szubkultúra</w:t>
      </w:r>
      <w:r w:rsidR="00975679" w:rsidRPr="00EA15D2">
        <w:rPr>
          <w:color w:val="000000" w:themeColor="text1"/>
          <w:lang w:val="hu-HU" w:bidi="ar-SA"/>
        </w:rPr>
        <w:t xml:space="preserve"> és </w:t>
      </w:r>
      <w:r w:rsidR="0078714E" w:rsidRPr="00EA15D2">
        <w:rPr>
          <w:color w:val="000000" w:themeColor="text1"/>
          <w:lang w:val="hu-HU" w:bidi="ar-SA"/>
        </w:rPr>
        <w:t xml:space="preserve">az </w:t>
      </w:r>
      <w:r w:rsidR="00975679" w:rsidRPr="00EA15D2">
        <w:rPr>
          <w:color w:val="000000" w:themeColor="text1"/>
          <w:lang w:val="hu-HU" w:bidi="ar-SA"/>
        </w:rPr>
        <w:t>életmódot meghatározó szerepe</w:t>
      </w:r>
    </w:p>
    <w:p w14:paraId="2EC94E39"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normák, az értékek, az értékek egységesülése, küzdelme</w:t>
      </w:r>
    </w:p>
    <w:p w14:paraId="7BCAB4B3"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 xml:space="preserve">A szociális érdekek megjelenése és érvényesülése, a kapcsolati lehetőségek </w:t>
      </w:r>
    </w:p>
    <w:p w14:paraId="2A83289F"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munkaerőpiac viszonyai, működése</w:t>
      </w:r>
    </w:p>
    <w:p w14:paraId="04BA1D54" w14:textId="6AC55523"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w:t>
      </w:r>
      <w:r w:rsidR="0078714E" w:rsidRPr="00EA15D2">
        <w:rPr>
          <w:color w:val="000000" w:themeColor="text1"/>
          <w:lang w:val="hu-HU" w:bidi="ar-SA"/>
        </w:rPr>
        <w:t xml:space="preserve"> mobilitás, a </w:t>
      </w:r>
      <w:r w:rsidRPr="00EA15D2">
        <w:rPr>
          <w:color w:val="000000" w:themeColor="text1"/>
          <w:lang w:val="hu-HU" w:bidi="ar-SA"/>
        </w:rPr>
        <w:t xml:space="preserve"> társadalmi mobilitás lehetőségei, a szegregáció</w:t>
      </w:r>
    </w:p>
    <w:p w14:paraId="7303D084"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szociális ellátás állami, egyházi és civil szervezetei, intézményrendszere</w:t>
      </w:r>
    </w:p>
    <w:p w14:paraId="74635036"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társadalmi előítéletek működése a szociális problémák definiálása és kezelése területén</w:t>
      </w:r>
    </w:p>
    <w:p w14:paraId="210915FD"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társadalmi problémák nyilvánosságának kérdései, az érdekérvényesítés egyenlőtlenségei</w:t>
      </w:r>
    </w:p>
    <w:p w14:paraId="749D53D0"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Egyenlőtlenségek és veszélyeztetett társadalmi csoportok, diszkrimináció és szegregáció mai arcai</w:t>
      </w:r>
    </w:p>
    <w:p w14:paraId="52A548A6"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szociális problémák jelentkezésének jelzőrendszere</w:t>
      </w:r>
    </w:p>
    <w:p w14:paraId="29E0EC56"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Gyerekszegénység, a pályakezdők és a családalapítás előtt állók esélyei, az idős munkavállalók, a nők társadalmi helyzete</w:t>
      </w:r>
    </w:p>
    <w:p w14:paraId="34D76587"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roma népesség helyzete, hátrányainak torlódása</w:t>
      </w:r>
    </w:p>
    <w:p w14:paraId="465EAE0E"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nagycsaládosok és az egyszülős háztartásban élők helyzete</w:t>
      </w:r>
    </w:p>
    <w:p w14:paraId="394829E6"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fogyatékos és megváltozott munkaképességű személyek társadalmi esélyei, hátrányai</w:t>
      </w:r>
    </w:p>
    <w:p w14:paraId="207C3C17"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Európai Unió társadalmi értékei</w:t>
      </w:r>
    </w:p>
    <w:p w14:paraId="591A0889"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társadalmi integráció mintái az Európai Unió országaiban</w:t>
      </w:r>
    </w:p>
    <w:p w14:paraId="0F0002FD" w14:textId="77777777" w:rsidR="00A23F09" w:rsidRPr="00EA15D2" w:rsidRDefault="00A23F09" w:rsidP="00A23F09">
      <w:pPr>
        <w:tabs>
          <w:tab w:val="left" w:pos="1418"/>
          <w:tab w:val="right" w:pos="9072"/>
        </w:tabs>
        <w:spacing w:after="0"/>
        <w:ind w:left="851"/>
        <w:rPr>
          <w:rFonts w:cs="Times New Roman"/>
          <w:color w:val="000000" w:themeColor="text1"/>
        </w:rPr>
      </w:pPr>
    </w:p>
    <w:p w14:paraId="0E7F4A34" w14:textId="77777777" w:rsidR="00A23F09" w:rsidRPr="00EA15D2" w:rsidRDefault="0060408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személyiségben rejlő összefüggések </w:t>
      </w:r>
    </w:p>
    <w:p w14:paraId="444E5966" w14:textId="7C768FB2"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személyes életút és a családi minták hatásai</w:t>
      </w:r>
    </w:p>
    <w:p w14:paraId="0CC873DA" w14:textId="2756FE64"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családi és a társadalmi minták harmóniája, diszharmóniája</w:t>
      </w:r>
    </w:p>
    <w:p w14:paraId="4F69FFC5" w14:textId="3BEDA2CA" w:rsidR="0042414C" w:rsidRPr="00EA15D2" w:rsidRDefault="0042414C" w:rsidP="00604089">
      <w:pPr>
        <w:pStyle w:val="Alaprtelmezett"/>
        <w:ind w:left="851"/>
        <w:rPr>
          <w:color w:val="000000" w:themeColor="text1"/>
          <w:lang w:val="hu-HU" w:bidi="ar-SA"/>
        </w:rPr>
      </w:pPr>
      <w:r w:rsidRPr="00EA15D2">
        <w:rPr>
          <w:color w:val="000000" w:themeColor="text1"/>
          <w:lang w:val="hu-HU" w:bidi="ar-SA"/>
        </w:rPr>
        <w:t>A családon belüli erőszak és a gyermek</w:t>
      </w:r>
      <w:r w:rsidR="00FD79BE" w:rsidRPr="00EA15D2">
        <w:rPr>
          <w:color w:val="000000" w:themeColor="text1"/>
          <w:lang w:val="hu-HU" w:bidi="ar-SA"/>
        </w:rPr>
        <w:t xml:space="preserve">ek </w:t>
      </w:r>
      <w:r w:rsidRPr="00EA15D2">
        <w:rPr>
          <w:color w:val="000000" w:themeColor="text1"/>
          <w:lang w:val="hu-HU" w:bidi="ar-SA"/>
        </w:rPr>
        <w:t>bántalmazás</w:t>
      </w:r>
      <w:r w:rsidR="00FD79BE" w:rsidRPr="00EA15D2">
        <w:rPr>
          <w:color w:val="000000" w:themeColor="text1"/>
          <w:lang w:val="hu-HU" w:bidi="ar-SA"/>
        </w:rPr>
        <w:t>a</w:t>
      </w:r>
    </w:p>
    <w:p w14:paraId="011124DA"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előnyök és hátrányok átörökítése a szocializáció során</w:t>
      </w:r>
    </w:p>
    <w:p w14:paraId="09BF6A95"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személyiségfejlődés és a viselkedés zavarai</w:t>
      </w:r>
    </w:p>
    <w:p w14:paraId="0F689021"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kóros lelki jelenségek, fejlődési zavarok és a deviáns viselkedés</w:t>
      </w:r>
    </w:p>
    <w:p w14:paraId="396DF13B" w14:textId="21B22833" w:rsidR="00604089" w:rsidRPr="00EA15D2" w:rsidRDefault="0078714E" w:rsidP="00604089">
      <w:pPr>
        <w:pStyle w:val="Alaprtelmezett"/>
        <w:ind w:left="851"/>
        <w:rPr>
          <w:color w:val="000000" w:themeColor="text1"/>
          <w:lang w:val="hu-HU" w:bidi="ar-SA"/>
        </w:rPr>
      </w:pPr>
      <w:r w:rsidRPr="00EA15D2">
        <w:rPr>
          <w:color w:val="000000" w:themeColor="text1"/>
          <w:lang w:val="hu-HU" w:bidi="ar-SA"/>
        </w:rPr>
        <w:t>A pszichikus zavarok</w:t>
      </w:r>
      <w:r w:rsidR="00604089" w:rsidRPr="00EA15D2">
        <w:rPr>
          <w:color w:val="000000" w:themeColor="text1"/>
          <w:lang w:val="hu-HU" w:bidi="ar-SA"/>
        </w:rPr>
        <w:t xml:space="preserve"> tünetei 6-12 éves korban, a serdülők és az ifjúkorúak inadaptációja</w:t>
      </w:r>
    </w:p>
    <w:p w14:paraId="49CC3F35"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felnőtt személyiség és viselkedés zavarai</w:t>
      </w:r>
    </w:p>
    <w:p w14:paraId="3BA1C373"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testi és lelki adottságok összefüggései</w:t>
      </w:r>
    </w:p>
    <w:p w14:paraId="47D3DB88"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veszteségek, a gyász és azok pszichés feldolgozása</w:t>
      </w:r>
    </w:p>
    <w:p w14:paraId="1A15ABDC" w14:textId="77777777" w:rsidR="00A23F09" w:rsidRPr="00EA15D2" w:rsidRDefault="00A23F09" w:rsidP="00A23F09">
      <w:pPr>
        <w:tabs>
          <w:tab w:val="left" w:pos="1418"/>
          <w:tab w:val="right" w:pos="9072"/>
        </w:tabs>
        <w:spacing w:after="0"/>
        <w:ind w:left="851"/>
        <w:rPr>
          <w:rFonts w:cs="Times New Roman"/>
          <w:color w:val="000000" w:themeColor="text1"/>
        </w:rPr>
      </w:pPr>
    </w:p>
    <w:p w14:paraId="4C6EDC74" w14:textId="77777777" w:rsidR="00A23F09" w:rsidRPr="00EA15D2" w:rsidRDefault="0060408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A problémamegoldó modell</w:t>
      </w:r>
      <w:r w:rsidR="00A23F09" w:rsidRPr="00EA15D2">
        <w:rPr>
          <w:rFonts w:cs="Times New Roman"/>
          <w:b/>
          <w:i/>
          <w:color w:val="000000" w:themeColor="text1"/>
        </w:rPr>
        <w:t xml:space="preserve"> </w:t>
      </w:r>
    </w:p>
    <w:p w14:paraId="540C3D8F" w14:textId="4F38C8D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emberi szükségletek rendszere, az emberek egyedi szükségletei, a szükségletek összefüggése az életkorral és a társadalmi helyzettel</w:t>
      </w:r>
    </w:p>
    <w:p w14:paraId="74A2749B"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válsághelyzetek és a szükségletek módosulása</w:t>
      </w:r>
    </w:p>
    <w:p w14:paraId="17606076"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szükségletfeltárás módszerei és eszközei, komplexitása</w:t>
      </w:r>
    </w:p>
    <w:p w14:paraId="676155F9"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problémák számbavételének módszerei, problémalista</w:t>
      </w:r>
    </w:p>
    <w:p w14:paraId="1C2C19C2"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erőforrás fogalma, típusai; a hiányok és erőforrások számbavételének módszerei</w:t>
      </w:r>
    </w:p>
    <w:p w14:paraId="62E4FB52"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életminőségét javító tárgyi eszközök és szolgáltatási lehetőségek</w:t>
      </w:r>
    </w:p>
    <w:p w14:paraId="058A5C73"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problémamegoldó folyamat és szakaszai</w:t>
      </w:r>
    </w:p>
    <w:p w14:paraId="28094B38"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problémamegoldó folyamatban alkalmazható módszerek</w:t>
      </w:r>
    </w:p>
    <w:p w14:paraId="079779F7" w14:textId="230E4AA5"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szociális munkás és a szociális asszisztens, valamint a rehab</w:t>
      </w:r>
      <w:r w:rsidR="0078714E" w:rsidRPr="00EA15D2">
        <w:rPr>
          <w:color w:val="000000" w:themeColor="text1"/>
          <w:lang w:val="hu-HU" w:bidi="ar-SA"/>
        </w:rPr>
        <w:t xml:space="preserve">ilitációs nevelő segítő </w:t>
      </w:r>
      <w:r w:rsidRPr="00EA15D2">
        <w:rPr>
          <w:color w:val="000000" w:themeColor="text1"/>
          <w:lang w:val="hu-HU" w:bidi="ar-SA"/>
        </w:rPr>
        <w:t xml:space="preserve">, </w:t>
      </w:r>
      <w:r w:rsidR="0078714E" w:rsidRPr="00EA15D2">
        <w:rPr>
          <w:color w:val="000000" w:themeColor="text1"/>
          <w:lang w:val="hu-HU" w:bidi="ar-SA"/>
        </w:rPr>
        <w:t xml:space="preserve">a gyermek-és ifjúsági felügyelő szerepei, </w:t>
      </w:r>
      <w:r w:rsidRPr="00EA15D2">
        <w:rPr>
          <w:color w:val="000000" w:themeColor="text1"/>
          <w:lang w:val="hu-HU" w:bidi="ar-SA"/>
        </w:rPr>
        <w:t>felelőssége kompetencia határai</w:t>
      </w:r>
    </w:p>
    <w:p w14:paraId="6E6EC07A" w14:textId="77777777" w:rsidR="00A23F09" w:rsidRPr="00EA15D2" w:rsidRDefault="00A23F09" w:rsidP="00A23F09">
      <w:pPr>
        <w:tabs>
          <w:tab w:val="left" w:pos="1418"/>
          <w:tab w:val="right" w:pos="9072"/>
        </w:tabs>
        <w:spacing w:after="0"/>
        <w:ind w:left="851"/>
        <w:rPr>
          <w:rFonts w:cs="Times New Roman"/>
          <w:color w:val="000000" w:themeColor="text1"/>
        </w:rPr>
      </w:pPr>
    </w:p>
    <w:p w14:paraId="29DAECCD" w14:textId="77777777" w:rsidR="00A23F09" w:rsidRPr="00EA15D2" w:rsidRDefault="0060408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szociális munka Etikai Kódexe, etikai dilemmák</w:t>
      </w:r>
      <w:r w:rsidR="00A23F09" w:rsidRPr="00EA15D2">
        <w:rPr>
          <w:rFonts w:cs="Times New Roman"/>
          <w:b/>
          <w:i/>
          <w:color w:val="000000" w:themeColor="text1"/>
        </w:rPr>
        <w:t xml:space="preserve"> </w:t>
      </w:r>
    </w:p>
    <w:p w14:paraId="0223479E" w14:textId="7B6AF263" w:rsidR="004D2F8C" w:rsidRPr="001D6378" w:rsidRDefault="004D2F8C" w:rsidP="004D2F8C">
      <w:pPr>
        <w:pStyle w:val="Alaprtelmezett"/>
        <w:ind w:left="851"/>
        <w:rPr>
          <w:color w:val="000000" w:themeColor="text1"/>
          <w:lang w:val="hu-HU" w:bidi="ar-SA"/>
        </w:rPr>
      </w:pPr>
      <w:r w:rsidRPr="00EA15D2">
        <w:rPr>
          <w:color w:val="000000" w:themeColor="text1"/>
          <w:lang w:val="hu-HU" w:bidi="ar-SA"/>
        </w:rPr>
        <w:t>A társadalmi és a szakmai etika</w:t>
      </w:r>
    </w:p>
    <w:p w14:paraId="1E7F2D00" w14:textId="2F79E4AF"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szociális munka etikai szabályai </w:t>
      </w:r>
    </w:p>
    <w:p w14:paraId="7246CC23" w14:textId="5CFE0E22" w:rsidR="004D2F8C" w:rsidRPr="001D6378" w:rsidRDefault="004D2F8C" w:rsidP="004D2F8C">
      <w:pPr>
        <w:pStyle w:val="Alaprtelmezett"/>
        <w:ind w:left="851"/>
        <w:rPr>
          <w:color w:val="000000" w:themeColor="text1"/>
          <w:lang w:val="hu-HU"/>
        </w:rPr>
      </w:pPr>
      <w:r w:rsidRPr="00EA15D2">
        <w:rPr>
          <w:color w:val="000000" w:themeColor="text1"/>
          <w:lang w:val="hu-HU" w:bidi="ar-SA"/>
        </w:rPr>
        <w:t>A szakmai etikai szabályok ismerete és alkalmazása</w:t>
      </w:r>
    </w:p>
    <w:p w14:paraId="75AAC5A0"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Az emberi értékek, méltóság és autonómia tisztelete a szociális ellátás gyakorlatában</w:t>
      </w:r>
    </w:p>
    <w:p w14:paraId="336C7ED1"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 gyermekek autonómiájának, méltóságának, identitásának, magukkal hozott értékeinek, normáinak tiszteletben tartása</w:t>
      </w:r>
    </w:p>
    <w:p w14:paraId="6449DCC8"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szociális munka értékei és az Etikai Kódex előírásai </w:t>
      </w:r>
    </w:p>
    <w:p w14:paraId="00A7E217"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 szociális szakember szerepei, felelőssége</w:t>
      </w:r>
    </w:p>
    <w:p w14:paraId="43994261"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 szakmai kompetenciahatárok és az együttműködés etikája</w:t>
      </w:r>
    </w:p>
    <w:p w14:paraId="69945BA7"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Az előítéletek hatása a szociális segítésben</w:t>
      </w:r>
    </w:p>
    <w:p w14:paraId="7B8D07DB"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Az együttműködés etikai szabályai, a szakmai titoktartás és korrekt tájékoztatás módjai</w:t>
      </w:r>
    </w:p>
    <w:p w14:paraId="3EABDB8B" w14:textId="77777777" w:rsidR="004D2F8C" w:rsidRPr="00EA15D2" w:rsidRDefault="004D2F8C" w:rsidP="004D2F8C">
      <w:pPr>
        <w:pStyle w:val="Listaszerbekezds1"/>
        <w:spacing w:after="0"/>
        <w:ind w:left="851"/>
        <w:rPr>
          <w:rFonts w:cs="Times New Roman"/>
          <w:color w:val="000000" w:themeColor="text1"/>
          <w:szCs w:val="24"/>
        </w:rPr>
      </w:pPr>
      <w:r w:rsidRPr="00EA15D2">
        <w:rPr>
          <w:rFonts w:cs="Times New Roman"/>
          <w:color w:val="000000" w:themeColor="text1"/>
          <w:szCs w:val="24"/>
        </w:rPr>
        <w:t>A szociális szakember szerepei, felelőssége</w:t>
      </w:r>
    </w:p>
    <w:p w14:paraId="4EBB3E47" w14:textId="46D2265A"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 szociális munka értékei</w:t>
      </w:r>
    </w:p>
    <w:p w14:paraId="0051006A"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emberi méltóság egyenlősége a szociális munkában</w:t>
      </w:r>
    </w:p>
    <w:p w14:paraId="3E899516" w14:textId="58558B95"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Etikai dilemmák a szociális munkában</w:t>
      </w:r>
    </w:p>
    <w:p w14:paraId="64D8C41E" w14:textId="7B0CF246" w:rsidR="004D2F8C" w:rsidRPr="00EA15D2" w:rsidRDefault="004D2F8C" w:rsidP="004D2F8C">
      <w:pPr>
        <w:pStyle w:val="Listaszerbekezds1"/>
        <w:spacing w:after="0"/>
        <w:ind w:left="851"/>
        <w:rPr>
          <w:rFonts w:cs="Times New Roman"/>
          <w:color w:val="000000" w:themeColor="text1"/>
        </w:rPr>
      </w:pPr>
      <w:r w:rsidRPr="00EA15D2">
        <w:rPr>
          <w:rFonts w:cs="Times New Roman"/>
          <w:color w:val="000000" w:themeColor="text1"/>
          <w:szCs w:val="24"/>
        </w:rPr>
        <w:t>A szakmai etikai dilemmák értelmezése és megoldási módjai</w:t>
      </w:r>
    </w:p>
    <w:p w14:paraId="3F2937C6" w14:textId="622EF443" w:rsidR="00604089" w:rsidRPr="00EA15D2" w:rsidRDefault="009B046F" w:rsidP="00604089">
      <w:pPr>
        <w:pStyle w:val="Alaprtelmezett"/>
        <w:ind w:left="851"/>
        <w:rPr>
          <w:color w:val="000000" w:themeColor="text1"/>
          <w:lang w:val="hu-HU" w:bidi="ar-SA"/>
        </w:rPr>
      </w:pPr>
      <w:r w:rsidRPr="00EA15D2">
        <w:rPr>
          <w:color w:val="000000" w:themeColor="text1"/>
          <w:lang w:val="hu-HU" w:bidi="ar-SA"/>
        </w:rPr>
        <w:t xml:space="preserve">A Szociális Munka </w:t>
      </w:r>
      <w:r w:rsidR="00604089" w:rsidRPr="00EA15D2">
        <w:rPr>
          <w:color w:val="000000" w:themeColor="text1"/>
          <w:lang w:val="hu-HU" w:bidi="ar-SA"/>
        </w:rPr>
        <w:t>Etikai Kódex</w:t>
      </w:r>
      <w:r w:rsidRPr="00EA15D2">
        <w:rPr>
          <w:color w:val="000000" w:themeColor="text1"/>
          <w:lang w:val="hu-HU" w:bidi="ar-SA"/>
        </w:rPr>
        <w:t>e</w:t>
      </w:r>
    </w:p>
    <w:p w14:paraId="2B4D736F"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Az Etikai Kódex érvényesítésének dilemmái</w:t>
      </w:r>
    </w:p>
    <w:p w14:paraId="55522E42" w14:textId="77777777" w:rsidR="00604089" w:rsidRPr="00EA15D2" w:rsidRDefault="00604089" w:rsidP="00604089">
      <w:pPr>
        <w:pStyle w:val="Alaprtelmezett"/>
        <w:ind w:left="851"/>
        <w:rPr>
          <w:color w:val="000000" w:themeColor="text1"/>
          <w:lang w:val="hu-HU" w:bidi="ar-SA"/>
        </w:rPr>
      </w:pPr>
      <w:r w:rsidRPr="00EA15D2">
        <w:rPr>
          <w:color w:val="000000" w:themeColor="text1"/>
          <w:lang w:val="hu-HU" w:bidi="ar-SA"/>
        </w:rPr>
        <w:t>Kompetenciahatárok a szociális munka gyakorlatában</w:t>
      </w:r>
    </w:p>
    <w:p w14:paraId="4CC57803" w14:textId="77777777" w:rsidR="00A23F09" w:rsidRPr="00EA15D2" w:rsidRDefault="00A23F09" w:rsidP="00A23F09">
      <w:pPr>
        <w:tabs>
          <w:tab w:val="left" w:pos="1418"/>
          <w:tab w:val="right" w:pos="9072"/>
        </w:tabs>
        <w:spacing w:after="0"/>
        <w:ind w:left="851"/>
        <w:rPr>
          <w:rFonts w:cs="Times New Roman"/>
          <w:color w:val="000000" w:themeColor="text1"/>
        </w:rPr>
      </w:pPr>
    </w:p>
    <w:p w14:paraId="4E99E35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00B3F2DA" w14:textId="50E1C363" w:rsidR="00604089" w:rsidRPr="00EA15D2" w:rsidRDefault="00604089" w:rsidP="00604089">
      <w:pPr>
        <w:pStyle w:val="Alaprtelmezett"/>
        <w:ind w:firstLine="709"/>
        <w:rPr>
          <w:color w:val="000000" w:themeColor="text1"/>
          <w:lang w:bidi="ar-SA"/>
        </w:rPr>
      </w:pPr>
      <w:r w:rsidRPr="00EA15D2">
        <w:rPr>
          <w:color w:val="000000" w:themeColor="text1"/>
          <w:lang w:val="hu-HU" w:bidi="ar-SA"/>
        </w:rPr>
        <w:t>Átlagos tanterem, vagy könyvtár</w:t>
      </w:r>
    </w:p>
    <w:p w14:paraId="1278520A" w14:textId="77777777" w:rsidR="00A23F09" w:rsidRPr="00EA15D2" w:rsidRDefault="00A23F09" w:rsidP="00A23F09">
      <w:pPr>
        <w:spacing w:after="0"/>
        <w:ind w:left="426"/>
        <w:rPr>
          <w:rFonts w:cs="Times New Roman"/>
          <w:color w:val="000000" w:themeColor="text1"/>
        </w:rPr>
      </w:pPr>
    </w:p>
    <w:p w14:paraId="276EF30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66E918F" w14:textId="3C64694E"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AD30D5E" w14:textId="77777777" w:rsidR="00A23F09" w:rsidRPr="00EA15D2" w:rsidRDefault="00A23F09" w:rsidP="00A23F09">
      <w:pPr>
        <w:spacing w:after="0"/>
        <w:ind w:left="426"/>
        <w:rPr>
          <w:rFonts w:cs="Times New Roman"/>
          <w:color w:val="000000" w:themeColor="text1"/>
        </w:rPr>
      </w:pPr>
    </w:p>
    <w:p w14:paraId="4DB490A3"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231D8D9D" w14:textId="77777777" w:rsidR="00A23F09" w:rsidRPr="00EA15D2" w:rsidRDefault="00A23F09" w:rsidP="00A23F09">
      <w:pPr>
        <w:rPr>
          <w:rFonts w:cs="Times New Roman"/>
          <w:color w:val="000000" w:themeColor="text1"/>
        </w:rPr>
      </w:pPr>
    </w:p>
    <w:p w14:paraId="3FCE960E"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735F5EA4" w14:textId="77777777" w:rsidR="00A23F09" w:rsidRPr="00EA15D2" w:rsidRDefault="00B30320" w:rsidP="00A23F09">
      <w:pPr>
        <w:spacing w:after="480"/>
        <w:jc w:val="center"/>
        <w:rPr>
          <w:rFonts w:cs="Times New Roman"/>
          <w:b/>
          <w:color w:val="000000" w:themeColor="text1"/>
          <w:sz w:val="36"/>
        </w:rPr>
      </w:pPr>
      <w:r w:rsidRPr="00EA15D2">
        <w:rPr>
          <w:rFonts w:cs="Times New Roman"/>
          <w:b/>
          <w:color w:val="000000" w:themeColor="text1"/>
          <w:sz w:val="36"/>
        </w:rPr>
        <w:t>10558-16</w:t>
      </w:r>
      <w:r w:rsidR="00A23F09" w:rsidRPr="00EA15D2">
        <w:rPr>
          <w:rFonts w:cs="Times New Roman"/>
          <w:b/>
          <w:color w:val="000000" w:themeColor="text1"/>
          <w:sz w:val="36"/>
        </w:rPr>
        <w:t xml:space="preserve"> azonosító számú</w:t>
      </w:r>
    </w:p>
    <w:p w14:paraId="2CBEA554" w14:textId="77777777" w:rsidR="00B30320" w:rsidRPr="00EA15D2" w:rsidRDefault="00B30320" w:rsidP="00B30320">
      <w:pPr>
        <w:pStyle w:val="Alaprtelmezett"/>
        <w:jc w:val="center"/>
        <w:rPr>
          <w:b/>
          <w:color w:val="000000" w:themeColor="text1"/>
          <w:sz w:val="36"/>
          <w:lang w:val="hu-HU" w:bidi="ar-SA"/>
        </w:rPr>
      </w:pPr>
      <w:r w:rsidRPr="001D6378">
        <w:rPr>
          <w:b/>
          <w:color w:val="000000" w:themeColor="text1"/>
          <w:sz w:val="36"/>
          <w:lang w:val="hu-HU"/>
        </w:rPr>
        <w:t xml:space="preserve"> </w:t>
      </w:r>
      <w:r w:rsidRPr="00EA15D2">
        <w:rPr>
          <w:b/>
          <w:color w:val="000000" w:themeColor="text1"/>
          <w:sz w:val="36"/>
          <w:lang w:val="hu-HU" w:bidi="ar-SA"/>
        </w:rPr>
        <w:t>Önálló szociális segítő feladatok</w:t>
      </w:r>
    </w:p>
    <w:p w14:paraId="28D942C9" w14:textId="1082E2DA" w:rsidR="00A23F09" w:rsidRPr="00EA15D2" w:rsidRDefault="00A23F09" w:rsidP="00A23F09">
      <w:pPr>
        <w:jc w:val="center"/>
        <w:rPr>
          <w:rFonts w:cs="Times New Roman"/>
          <w:b/>
          <w:color w:val="000000" w:themeColor="text1"/>
          <w:sz w:val="36"/>
        </w:rPr>
      </w:pPr>
    </w:p>
    <w:p w14:paraId="31E3E67F"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0F0E68F0"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6DC67A6"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40812871"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35F9486D" w14:textId="56A78CB0"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B30320" w:rsidRPr="00EA15D2">
        <w:rPr>
          <w:rFonts w:cs="Times New Roman"/>
          <w:color w:val="000000" w:themeColor="text1"/>
        </w:rPr>
        <w:t>10558-16</w:t>
      </w:r>
      <w:r w:rsidRPr="00EA15D2">
        <w:rPr>
          <w:rFonts w:cs="Times New Roman"/>
          <w:color w:val="000000" w:themeColor="text1"/>
        </w:rPr>
        <w:t xml:space="preserve"> azonosító számú </w:t>
      </w:r>
      <w:r w:rsidR="00B30320" w:rsidRPr="00EA15D2">
        <w:rPr>
          <w:rFonts w:cs="Times New Roman"/>
          <w:bCs/>
          <w:color w:val="000000" w:themeColor="text1"/>
        </w:rPr>
        <w:t>Önálló szociális segítői feladatok</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tblGrid>
      <w:tr w:rsidR="00EA15D2" w:rsidRPr="00EA15D2" w14:paraId="0B6EEECE" w14:textId="77777777" w:rsidTr="00F4181E">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5C3B1D" w14:textId="3EE2B6AD"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27A8925" w14:textId="1A86E0F2" w:rsidR="002E3050" w:rsidRPr="00EA15D2" w:rsidRDefault="002E3050" w:rsidP="00143993">
            <w:pPr>
              <w:spacing w:after="0" w:line="276" w:lineRule="auto"/>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A szociális munka gyakorlata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667BFA7" w14:textId="437059B6" w:rsidR="002E3050" w:rsidRPr="00EA15D2" w:rsidRDefault="002E3050" w:rsidP="00143993">
            <w:pPr>
              <w:spacing w:after="0" w:line="276" w:lineRule="auto"/>
              <w:jc w:val="center"/>
              <w:rPr>
                <w:rFonts w:cs="Times New Roman"/>
                <w:color w:val="000000" w:themeColor="text1"/>
                <w:szCs w:val="24"/>
              </w:rPr>
            </w:pPr>
            <w:r w:rsidRPr="00EA15D2">
              <w:rPr>
                <w:rFonts w:eastAsia="Times New Roman" w:cs="Times New Roman"/>
                <w:color w:val="000000" w:themeColor="text1"/>
                <w:sz w:val="20"/>
                <w:szCs w:val="20"/>
                <w:lang w:eastAsia="hu-HU"/>
              </w:rPr>
              <w:t>Esetmegbeszélés és szupervízió</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65305D0F" w14:textId="72DC736D" w:rsidR="002E3050" w:rsidRPr="00EA15D2" w:rsidRDefault="002E3050" w:rsidP="00B30320">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Mentálhigiéné</w:t>
            </w:r>
          </w:p>
        </w:tc>
      </w:tr>
      <w:tr w:rsidR="00EA15D2" w:rsidRPr="00EA15D2" w14:paraId="343370E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CC0CF5"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419EEB7"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E7C8E8"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41351BC"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225F28F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7E9B44"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Fogadja az intézménybe érkezőket, előtéri és ügyfélfogadási feladatokat lát el</w:t>
            </w:r>
          </w:p>
        </w:tc>
        <w:tc>
          <w:tcPr>
            <w:tcW w:w="758" w:type="dxa"/>
            <w:tcBorders>
              <w:top w:val="single" w:sz="6" w:space="0" w:color="auto"/>
              <w:left w:val="single" w:sz="6" w:space="0" w:color="auto"/>
              <w:bottom w:val="single" w:sz="6" w:space="0" w:color="auto"/>
              <w:right w:val="single" w:sz="6" w:space="0" w:color="auto"/>
            </w:tcBorders>
            <w:vAlign w:val="center"/>
          </w:tcPr>
          <w:p w14:paraId="781761A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096D3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8AF265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BF4CF5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B305D0"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Tájékoztatást nyújt a szociális és jóléti ellátások formáiról, funkcióiról, intézményrendszeréről, a jogosultsági feltételekről, és az igénybevétel lehetőségeiről</w:t>
            </w:r>
          </w:p>
        </w:tc>
        <w:tc>
          <w:tcPr>
            <w:tcW w:w="758" w:type="dxa"/>
            <w:tcBorders>
              <w:top w:val="single" w:sz="6" w:space="0" w:color="auto"/>
              <w:left w:val="single" w:sz="6" w:space="0" w:color="auto"/>
              <w:bottom w:val="single" w:sz="6" w:space="0" w:color="auto"/>
              <w:right w:val="single" w:sz="6" w:space="0" w:color="auto"/>
            </w:tcBorders>
            <w:vAlign w:val="center"/>
          </w:tcPr>
          <w:p w14:paraId="69F2C8F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15763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C65E451" w14:textId="77777777" w:rsidR="002E3050" w:rsidRPr="00EA15D2" w:rsidRDefault="00610291"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2E3050" w:rsidRPr="00EA15D2">
              <w:rPr>
                <w:rFonts w:eastAsia="Times New Roman" w:cs="Times New Roman"/>
                <w:color w:val="000000" w:themeColor="text1"/>
                <w:sz w:val="20"/>
                <w:szCs w:val="20"/>
                <w:lang w:eastAsia="hu-HU"/>
              </w:rPr>
              <w:t xml:space="preserve">  </w:t>
            </w:r>
          </w:p>
        </w:tc>
      </w:tr>
      <w:tr w:rsidR="00EA15D2" w:rsidRPr="00EA15D2" w14:paraId="6E84D56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C232BC"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Szükség esetén elirányítja vagy elkíséri a szolgáltatást kérőt a megfelelő intézménybe</w:t>
            </w:r>
          </w:p>
        </w:tc>
        <w:tc>
          <w:tcPr>
            <w:tcW w:w="758" w:type="dxa"/>
            <w:tcBorders>
              <w:top w:val="single" w:sz="6" w:space="0" w:color="auto"/>
              <w:left w:val="single" w:sz="6" w:space="0" w:color="auto"/>
              <w:bottom w:val="single" w:sz="6" w:space="0" w:color="auto"/>
              <w:right w:val="single" w:sz="6" w:space="0" w:color="auto"/>
            </w:tcBorders>
            <w:vAlign w:val="center"/>
          </w:tcPr>
          <w:p w14:paraId="0A214E1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BE4CA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18FA39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96C5BA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FB33DE"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Támogatja az intézményekben élők kapcsolattartását családjaikkal és eredeti környezetükben</w:t>
            </w:r>
          </w:p>
        </w:tc>
        <w:tc>
          <w:tcPr>
            <w:tcW w:w="758" w:type="dxa"/>
            <w:tcBorders>
              <w:top w:val="single" w:sz="6" w:space="0" w:color="auto"/>
              <w:left w:val="single" w:sz="6" w:space="0" w:color="auto"/>
              <w:bottom w:val="single" w:sz="6" w:space="0" w:color="auto"/>
              <w:right w:val="single" w:sz="6" w:space="0" w:color="auto"/>
            </w:tcBorders>
            <w:vAlign w:val="center"/>
          </w:tcPr>
          <w:p w14:paraId="5801C40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6CB4964" w14:textId="77777777" w:rsidR="002E3050" w:rsidRPr="00EA15D2" w:rsidRDefault="002E3050" w:rsidP="002E305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FCB684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5483A7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054380"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Kapcsolatot tart a jelzőrendszer tagjaival</w:t>
            </w:r>
          </w:p>
        </w:tc>
        <w:tc>
          <w:tcPr>
            <w:tcW w:w="758" w:type="dxa"/>
            <w:tcBorders>
              <w:top w:val="single" w:sz="6" w:space="0" w:color="auto"/>
              <w:left w:val="single" w:sz="6" w:space="0" w:color="auto"/>
              <w:bottom w:val="single" w:sz="6" w:space="0" w:color="auto"/>
              <w:right w:val="single" w:sz="6" w:space="0" w:color="auto"/>
            </w:tcBorders>
            <w:vAlign w:val="center"/>
          </w:tcPr>
          <w:p w14:paraId="2DFB6EE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DB436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3B4AC7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CDF922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F82279"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Segíti a lakóotthonokban és lakásotthonokban, támogatott lakhatásban, szociális intézményekben élők napi életvitelét </w:t>
            </w:r>
          </w:p>
        </w:tc>
        <w:tc>
          <w:tcPr>
            <w:tcW w:w="758" w:type="dxa"/>
            <w:tcBorders>
              <w:top w:val="single" w:sz="6" w:space="0" w:color="auto"/>
              <w:left w:val="single" w:sz="6" w:space="0" w:color="auto"/>
              <w:bottom w:val="single" w:sz="6" w:space="0" w:color="auto"/>
              <w:right w:val="single" w:sz="6" w:space="0" w:color="auto"/>
            </w:tcBorders>
            <w:vAlign w:val="center"/>
          </w:tcPr>
          <w:p w14:paraId="404F792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E807D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780A24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610291" w:rsidRPr="00EA15D2">
              <w:rPr>
                <w:rFonts w:eastAsia="Times New Roman" w:cs="Times New Roman"/>
                <w:color w:val="000000" w:themeColor="text1"/>
                <w:sz w:val="20"/>
                <w:szCs w:val="20"/>
                <w:lang w:eastAsia="hu-HU"/>
              </w:rPr>
              <w:t>x</w:t>
            </w:r>
          </w:p>
        </w:tc>
      </w:tr>
      <w:tr w:rsidR="00EA15D2" w:rsidRPr="00EA15D2" w14:paraId="0E9737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F7D49E"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Szervezi és ellátja a szociális konyhán, nappali melegedőben a szolgáltatást igénybe vevőkkel </w:t>
            </w:r>
            <w:r w:rsidRPr="00EA15D2">
              <w:rPr>
                <w:rFonts w:cs="Times New Roman"/>
                <w:color w:val="000000" w:themeColor="text1"/>
              </w:rPr>
              <w:br/>
            </w:r>
            <w:r w:rsidRPr="00EA15D2">
              <w:rPr>
                <w:rFonts w:eastAsia="Times New Roman" w:cs="Times New Roman"/>
                <w:color w:val="000000" w:themeColor="text1"/>
                <w:sz w:val="20"/>
                <w:szCs w:val="20"/>
                <w:lang w:eastAsia="hu-HU"/>
              </w:rPr>
              <w:t>kapcsolatos feladatokat</w:t>
            </w:r>
          </w:p>
        </w:tc>
        <w:tc>
          <w:tcPr>
            <w:tcW w:w="758" w:type="dxa"/>
            <w:tcBorders>
              <w:top w:val="single" w:sz="6" w:space="0" w:color="auto"/>
              <w:left w:val="single" w:sz="6" w:space="0" w:color="auto"/>
              <w:bottom w:val="single" w:sz="6" w:space="0" w:color="auto"/>
              <w:right w:val="single" w:sz="6" w:space="0" w:color="auto"/>
            </w:tcBorders>
            <w:vAlign w:val="center"/>
          </w:tcPr>
          <w:p w14:paraId="49A4661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ECB4FA" w14:textId="77777777" w:rsidR="002E3050" w:rsidRPr="00EA15D2" w:rsidRDefault="002E3050" w:rsidP="002E305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DE7BF0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B39921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2E3F7A"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Hajléktalanszállón külön megbízással éjszakai ügyeletet lát el</w:t>
            </w:r>
          </w:p>
        </w:tc>
        <w:tc>
          <w:tcPr>
            <w:tcW w:w="758" w:type="dxa"/>
            <w:tcBorders>
              <w:top w:val="single" w:sz="6" w:space="0" w:color="auto"/>
              <w:left w:val="single" w:sz="6" w:space="0" w:color="auto"/>
              <w:bottom w:val="single" w:sz="6" w:space="0" w:color="auto"/>
              <w:right w:val="single" w:sz="6" w:space="0" w:color="auto"/>
            </w:tcBorders>
            <w:vAlign w:val="center"/>
          </w:tcPr>
          <w:p w14:paraId="3B4606E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82E498" w14:textId="77777777" w:rsidR="002E3050" w:rsidRPr="00EA15D2" w:rsidRDefault="002E3050" w:rsidP="002E305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088628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3C08408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A55DA8"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Támogatja a működési területén szerveződő önsegítő csoportokat, civil és karitatív </w:t>
            </w:r>
            <w:r w:rsidRPr="00EA15D2">
              <w:rPr>
                <w:rFonts w:cs="Times New Roman"/>
                <w:color w:val="000000" w:themeColor="text1"/>
              </w:rPr>
              <w:br/>
            </w:r>
            <w:r w:rsidRPr="00EA15D2">
              <w:rPr>
                <w:rFonts w:eastAsia="Times New Roman" w:cs="Times New Roman"/>
                <w:color w:val="000000" w:themeColor="text1"/>
                <w:sz w:val="20"/>
                <w:szCs w:val="20"/>
                <w:lang w:eastAsia="hu-HU"/>
              </w:rPr>
              <w:t>szervezetek humanitárius munkáját</w:t>
            </w:r>
          </w:p>
        </w:tc>
        <w:tc>
          <w:tcPr>
            <w:tcW w:w="758" w:type="dxa"/>
            <w:tcBorders>
              <w:top w:val="single" w:sz="6" w:space="0" w:color="auto"/>
              <w:left w:val="single" w:sz="6" w:space="0" w:color="auto"/>
              <w:bottom w:val="single" w:sz="6" w:space="0" w:color="auto"/>
              <w:right w:val="single" w:sz="6" w:space="0" w:color="auto"/>
            </w:tcBorders>
            <w:vAlign w:val="center"/>
          </w:tcPr>
          <w:p w14:paraId="1506DAD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051CCD" w14:textId="77777777" w:rsidR="002E3050" w:rsidRPr="00EA15D2" w:rsidRDefault="002E3050" w:rsidP="002E305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62ECA00" w14:textId="011641F6"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1139B62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A190A2"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Gyűjti, kezeli és az igénylőkhöz eljuttatja az intézménybe érkező adományokat, gondoskodik </w:t>
            </w:r>
            <w:r w:rsidRPr="00EA15D2">
              <w:rPr>
                <w:rFonts w:cs="Times New Roman"/>
                <w:color w:val="000000" w:themeColor="text1"/>
              </w:rPr>
              <w:br/>
            </w:r>
            <w:r w:rsidRPr="00EA15D2">
              <w:rPr>
                <w:rFonts w:eastAsia="Times New Roman" w:cs="Times New Roman"/>
                <w:color w:val="000000" w:themeColor="text1"/>
                <w:sz w:val="20"/>
                <w:szCs w:val="20"/>
                <w:lang w:eastAsia="hu-HU"/>
              </w:rPr>
              <w:t>a szolgáltatást igénybe vevők értéktárgyainak megőrzéséről</w:t>
            </w:r>
          </w:p>
        </w:tc>
        <w:tc>
          <w:tcPr>
            <w:tcW w:w="758" w:type="dxa"/>
            <w:tcBorders>
              <w:top w:val="single" w:sz="6" w:space="0" w:color="auto"/>
              <w:left w:val="single" w:sz="6" w:space="0" w:color="auto"/>
              <w:bottom w:val="single" w:sz="6" w:space="0" w:color="auto"/>
              <w:right w:val="single" w:sz="6" w:space="0" w:color="auto"/>
            </w:tcBorders>
            <w:vAlign w:val="center"/>
          </w:tcPr>
          <w:p w14:paraId="083652C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131B93" w14:textId="77777777" w:rsidR="002E3050" w:rsidRPr="00EA15D2" w:rsidRDefault="002E3050" w:rsidP="002E305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315AA79"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9623C7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0DD9F8"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46FFD33"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515BF9"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742667B"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7F01839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B5D15B" w14:textId="495FC402"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A családtámogatási rendszer, az önkormányzati és nem önkormányzati szociális és </w:t>
            </w:r>
            <w:r w:rsidRPr="00EA15D2">
              <w:rPr>
                <w:rFonts w:cs="Times New Roman"/>
                <w:color w:val="000000" w:themeColor="text1"/>
              </w:rPr>
              <w:br/>
            </w:r>
            <w:r w:rsidRPr="00EA15D2">
              <w:rPr>
                <w:rFonts w:eastAsia="Times New Roman" w:cs="Times New Roman"/>
                <w:color w:val="000000" w:themeColor="text1"/>
                <w:sz w:val="20"/>
                <w:szCs w:val="20"/>
                <w:lang w:eastAsia="hu-HU"/>
              </w:rPr>
              <w:t>gyermek</w:t>
            </w:r>
            <w:r w:rsidR="00FD79BE" w:rsidRPr="00EA15D2">
              <w:rPr>
                <w:rFonts w:eastAsia="Times New Roman" w:cs="Times New Roman"/>
                <w:color w:val="000000" w:themeColor="text1"/>
                <w:sz w:val="20"/>
                <w:szCs w:val="20"/>
                <w:lang w:eastAsia="hu-HU"/>
              </w:rPr>
              <w:t xml:space="preserve">jóléti alapellátás és a gyermekvédelmi szakellátások </w:t>
            </w:r>
            <w:r w:rsidRPr="00EA15D2">
              <w:rPr>
                <w:rFonts w:eastAsia="Times New Roman" w:cs="Times New Roman"/>
                <w:color w:val="000000" w:themeColor="text1"/>
                <w:sz w:val="20"/>
                <w:szCs w:val="20"/>
                <w:lang w:eastAsia="hu-HU"/>
              </w:rPr>
              <w:t xml:space="preserve"> szabályainak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222D782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6695A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B8817B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F72959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232594"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Munkajogi szabályok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7658F3B"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34BD0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843788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C893A3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E2EDC6"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civil szervezetek szociális feladatainak segítési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31C885E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C5682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43A52D9" w14:textId="553C057F"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409614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8AC1E6"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intézmény működésének ismerete</w:t>
            </w:r>
          </w:p>
        </w:tc>
        <w:tc>
          <w:tcPr>
            <w:tcW w:w="758" w:type="dxa"/>
            <w:tcBorders>
              <w:top w:val="single" w:sz="6" w:space="0" w:color="auto"/>
              <w:left w:val="single" w:sz="6" w:space="0" w:color="auto"/>
              <w:bottom w:val="single" w:sz="6" w:space="0" w:color="auto"/>
              <w:right w:val="single" w:sz="6" w:space="0" w:color="auto"/>
            </w:tcBorders>
            <w:vAlign w:val="center"/>
          </w:tcPr>
          <w:p w14:paraId="413D425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26B66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6309376" w14:textId="501D530F"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FF4FCB"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r>
      <w:tr w:rsidR="00EA15D2" w:rsidRPr="00EA15D2" w14:paraId="718F98D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97652F"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helyi jelzőrendszer jellemzői és a kapcsolatok működtetésének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4311A78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54854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8A37E9"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AD10F7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E68C74"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szakmai és intézményi etikai szabályok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23A701C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FCF02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A95404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635ED1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4BDA64"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kompetencia határok, és a szakmai együttműködés szabályainak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6062011" w14:textId="4052CDD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09220A" w14:textId="5740F490" w:rsidR="002E3050" w:rsidRPr="00EA15D2" w:rsidRDefault="00FF4FCB"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2E3050"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D6BA8C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66F88F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D6A583"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sajátosságai 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6E9877F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A3F35B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5FC9868" w14:textId="0AD863A8"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4384027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E6A554"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elmélete és ideológiája</w:t>
            </w:r>
          </w:p>
        </w:tc>
        <w:tc>
          <w:tcPr>
            <w:tcW w:w="758" w:type="dxa"/>
            <w:tcBorders>
              <w:top w:val="single" w:sz="6" w:space="0" w:color="auto"/>
              <w:left w:val="single" w:sz="6" w:space="0" w:color="auto"/>
              <w:bottom w:val="single" w:sz="6" w:space="0" w:color="auto"/>
              <w:right w:val="single" w:sz="6" w:space="0" w:color="auto"/>
            </w:tcBorders>
            <w:vAlign w:val="center"/>
          </w:tcPr>
          <w:p w14:paraId="5E615E6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7096C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2550A96" w14:textId="64B0E01F"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218AAA4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5F97AD"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tevékenységrendszere</w:t>
            </w:r>
          </w:p>
        </w:tc>
        <w:tc>
          <w:tcPr>
            <w:tcW w:w="758" w:type="dxa"/>
            <w:tcBorders>
              <w:top w:val="single" w:sz="6" w:space="0" w:color="auto"/>
              <w:left w:val="single" w:sz="6" w:space="0" w:color="auto"/>
              <w:bottom w:val="single" w:sz="6" w:space="0" w:color="auto"/>
              <w:right w:val="single" w:sz="6" w:space="0" w:color="auto"/>
            </w:tcBorders>
            <w:vAlign w:val="center"/>
          </w:tcPr>
          <w:p w14:paraId="004A98C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D39E0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9613712" w14:textId="3F3658CB"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FF4FCB"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r>
      <w:tr w:rsidR="00EA15D2" w:rsidRPr="00EA15D2" w14:paraId="1BBB279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B3E9B8"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munka problémamegoldó modelljei</w:t>
            </w:r>
          </w:p>
        </w:tc>
        <w:tc>
          <w:tcPr>
            <w:tcW w:w="758" w:type="dxa"/>
            <w:tcBorders>
              <w:top w:val="single" w:sz="6" w:space="0" w:color="auto"/>
              <w:left w:val="single" w:sz="6" w:space="0" w:color="auto"/>
              <w:bottom w:val="single" w:sz="6" w:space="0" w:color="auto"/>
              <w:right w:val="single" w:sz="6" w:space="0" w:color="auto"/>
            </w:tcBorders>
            <w:vAlign w:val="center"/>
          </w:tcPr>
          <w:p w14:paraId="141A15F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7C910E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99360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281FD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EA1B99"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etikai dilemmák megoldási módszerei</w:t>
            </w:r>
          </w:p>
        </w:tc>
        <w:tc>
          <w:tcPr>
            <w:tcW w:w="758" w:type="dxa"/>
            <w:tcBorders>
              <w:top w:val="single" w:sz="6" w:space="0" w:color="auto"/>
              <w:left w:val="single" w:sz="6" w:space="0" w:color="auto"/>
              <w:bottom w:val="single" w:sz="6" w:space="0" w:color="auto"/>
              <w:right w:val="single" w:sz="6" w:space="0" w:color="auto"/>
            </w:tcBorders>
            <w:vAlign w:val="center"/>
          </w:tcPr>
          <w:p w14:paraId="3131BDA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C46BB3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89024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C2DF3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5AB66C"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esetkezelés fogalma és elméleti irányzatai</w:t>
            </w:r>
          </w:p>
        </w:tc>
        <w:tc>
          <w:tcPr>
            <w:tcW w:w="758" w:type="dxa"/>
            <w:tcBorders>
              <w:top w:val="single" w:sz="6" w:space="0" w:color="auto"/>
              <w:left w:val="single" w:sz="6" w:space="0" w:color="auto"/>
              <w:bottom w:val="single" w:sz="6" w:space="0" w:color="auto"/>
              <w:right w:val="single" w:sz="6" w:space="0" w:color="auto"/>
            </w:tcBorders>
            <w:vAlign w:val="center"/>
          </w:tcPr>
          <w:p w14:paraId="3415515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DE0CB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19A6BFF" w14:textId="08AEE9EF"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50EBBC2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D8A686"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problémamegoldás szakaszai és módszereinek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779543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49FE33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4DBD79F" w14:textId="61A67E92"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5D98CAF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9E6315"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hiányok és erőforrások felmérésének módszerei és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D4C15F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F2750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280430B" w14:textId="2660B95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F4FCB" w:rsidRPr="00EA15D2">
              <w:rPr>
                <w:rFonts w:eastAsia="Times New Roman" w:cs="Times New Roman"/>
                <w:color w:val="000000" w:themeColor="text1"/>
                <w:sz w:val="20"/>
                <w:szCs w:val="20"/>
                <w:lang w:eastAsia="hu-HU"/>
              </w:rPr>
              <w:t>x</w:t>
            </w:r>
          </w:p>
        </w:tc>
      </w:tr>
      <w:tr w:rsidR="00EA15D2" w:rsidRPr="00EA15D2" w14:paraId="2ABB782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5523B5" w14:textId="49BDD626" w:rsidR="002409C4" w:rsidRPr="00EA15D2" w:rsidRDefault="002409C4" w:rsidP="002E3050">
            <w:pPr>
              <w:autoSpaceDE w:val="0"/>
              <w:autoSpaceDN w:val="0"/>
              <w:adjustRightInd w:val="0"/>
              <w:spacing w:after="0"/>
              <w:jc w:val="left"/>
              <w:rPr>
                <w:rFonts w:eastAsia="Times New Roman" w:cs="Times New Roman"/>
                <w:color w:val="000000" w:themeColor="text1"/>
                <w:sz w:val="20"/>
                <w:szCs w:val="20"/>
                <w:lang w:eastAsia="hu-HU"/>
              </w:rPr>
            </w:pPr>
            <w:r w:rsidRPr="00EA15D2">
              <w:rPr>
                <w:rFonts w:eastAsia="Times New Roman" w:cs="Times New Roman"/>
                <w:color w:val="000000" w:themeColor="text1"/>
                <w:sz w:val="20"/>
                <w:szCs w:val="20"/>
                <w:lang w:eastAsia="hu-HU"/>
              </w:rPr>
              <w:t>A családon belüli erőszak és a gyermekek bántalmazásnak felismerése</w:t>
            </w:r>
          </w:p>
        </w:tc>
        <w:tc>
          <w:tcPr>
            <w:tcW w:w="758" w:type="dxa"/>
            <w:tcBorders>
              <w:top w:val="single" w:sz="6" w:space="0" w:color="auto"/>
              <w:left w:val="single" w:sz="6" w:space="0" w:color="auto"/>
              <w:bottom w:val="single" w:sz="6" w:space="0" w:color="auto"/>
              <w:right w:val="single" w:sz="6" w:space="0" w:color="auto"/>
            </w:tcBorders>
            <w:vAlign w:val="center"/>
          </w:tcPr>
          <w:p w14:paraId="224784D6" w14:textId="31C7CC86" w:rsidR="002409C4" w:rsidRPr="00EA15D2" w:rsidRDefault="002409C4" w:rsidP="002E3050">
            <w:pPr>
              <w:autoSpaceDE w:val="0"/>
              <w:autoSpaceDN w:val="0"/>
              <w:adjustRightInd w:val="0"/>
              <w:spacing w:after="0"/>
              <w:jc w:val="center"/>
              <w:rPr>
                <w:rFonts w:eastAsia="Times New Roman" w:cs="Times New Roman"/>
                <w:color w:val="000000" w:themeColor="text1"/>
                <w:sz w:val="20"/>
                <w:szCs w:val="20"/>
                <w:lang w:eastAsia="hu-HU"/>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BFD46B" w14:textId="788EA3FC" w:rsidR="002409C4" w:rsidRPr="00EA15D2" w:rsidRDefault="002409C4" w:rsidP="002E3050">
            <w:pPr>
              <w:autoSpaceDE w:val="0"/>
              <w:autoSpaceDN w:val="0"/>
              <w:adjustRightInd w:val="0"/>
              <w:spacing w:after="0"/>
              <w:jc w:val="center"/>
              <w:rPr>
                <w:rFonts w:eastAsia="Times New Roman" w:cs="Times New Roman"/>
                <w:color w:val="000000" w:themeColor="text1"/>
                <w:sz w:val="20"/>
                <w:szCs w:val="20"/>
                <w:lang w:eastAsia="hu-HU"/>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644DC12" w14:textId="640B00C8" w:rsidR="002409C4" w:rsidRPr="00EA15D2" w:rsidRDefault="002409C4" w:rsidP="002E3050">
            <w:pPr>
              <w:autoSpaceDE w:val="0"/>
              <w:autoSpaceDN w:val="0"/>
              <w:adjustRightInd w:val="0"/>
              <w:spacing w:after="0"/>
              <w:jc w:val="center"/>
              <w:rPr>
                <w:rFonts w:eastAsia="Times New Roman" w:cs="Times New Roman"/>
                <w:color w:val="000000" w:themeColor="text1"/>
                <w:sz w:val="20"/>
                <w:szCs w:val="20"/>
                <w:lang w:eastAsia="hu-HU"/>
              </w:rPr>
            </w:pPr>
            <w:r w:rsidRPr="00EA15D2">
              <w:rPr>
                <w:rFonts w:eastAsia="Times New Roman" w:cs="Times New Roman"/>
                <w:color w:val="000000" w:themeColor="text1"/>
                <w:sz w:val="20"/>
                <w:szCs w:val="20"/>
                <w:lang w:eastAsia="hu-HU"/>
              </w:rPr>
              <w:t>x</w:t>
            </w:r>
          </w:p>
        </w:tc>
      </w:tr>
      <w:tr w:rsidR="00EA15D2" w:rsidRPr="00EA15D2" w14:paraId="6DF6B5E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B075D9"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krízis és a krízisintervenció jellemzői</w:t>
            </w:r>
          </w:p>
        </w:tc>
        <w:tc>
          <w:tcPr>
            <w:tcW w:w="758" w:type="dxa"/>
            <w:tcBorders>
              <w:top w:val="single" w:sz="6" w:space="0" w:color="auto"/>
              <w:left w:val="single" w:sz="6" w:space="0" w:color="auto"/>
              <w:bottom w:val="single" w:sz="6" w:space="0" w:color="auto"/>
              <w:right w:val="single" w:sz="6" w:space="0" w:color="auto"/>
            </w:tcBorders>
            <w:vAlign w:val="center"/>
          </w:tcPr>
          <w:p w14:paraId="11A5DE2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491DB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706E11B"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EEBEBD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AD4ABE"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családsegítés és a családgondozás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0F191D3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817CD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F9E81F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2A8D34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C38986"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Szociális munka csoportokkal, a csoportmunkához szükséges alapismertek</w:t>
            </w:r>
          </w:p>
        </w:tc>
        <w:tc>
          <w:tcPr>
            <w:tcW w:w="758" w:type="dxa"/>
            <w:tcBorders>
              <w:top w:val="single" w:sz="6" w:space="0" w:color="auto"/>
              <w:left w:val="single" w:sz="6" w:space="0" w:color="auto"/>
              <w:bottom w:val="single" w:sz="6" w:space="0" w:color="auto"/>
              <w:right w:val="single" w:sz="6" w:space="0" w:color="auto"/>
            </w:tcBorders>
            <w:vAlign w:val="center"/>
          </w:tcPr>
          <w:p w14:paraId="077F9B2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70910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A7842D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B2026C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BEF65B"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csoportmunka modelljeinek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5FDE28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E8AE09"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4696A4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FA95EB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7C5E1D"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csoportmunka típusai, folyamata</w:t>
            </w:r>
          </w:p>
        </w:tc>
        <w:tc>
          <w:tcPr>
            <w:tcW w:w="758" w:type="dxa"/>
            <w:tcBorders>
              <w:top w:val="single" w:sz="6" w:space="0" w:color="auto"/>
              <w:left w:val="single" w:sz="6" w:space="0" w:color="auto"/>
              <w:bottom w:val="single" w:sz="6" w:space="0" w:color="auto"/>
              <w:right w:val="single" w:sz="6" w:space="0" w:color="auto"/>
            </w:tcBorders>
            <w:vAlign w:val="center"/>
          </w:tcPr>
          <w:p w14:paraId="0D332C7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F3DB85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DD56C5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4F97D7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A3F6CA"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csoportdinamikai jelenségek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03F688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9A691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DBDC9F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A071C1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501B53"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csoportvezetés elmélete és a feladatok megosztásának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7634FCD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D3CA9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D0F2B9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FD0571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CC6942"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közösségi szociális munka formái, folyamata és a feladatok megosztásának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75EEBB7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9B217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460C77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6E23E2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AA4F7F"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szociális tervezés és a közösségfejlesztés elmélete</w:t>
            </w:r>
          </w:p>
        </w:tc>
        <w:tc>
          <w:tcPr>
            <w:tcW w:w="758" w:type="dxa"/>
            <w:tcBorders>
              <w:top w:val="single" w:sz="6" w:space="0" w:color="auto"/>
              <w:left w:val="single" w:sz="6" w:space="0" w:color="auto"/>
              <w:bottom w:val="single" w:sz="6" w:space="0" w:color="auto"/>
              <w:right w:val="single" w:sz="6" w:space="0" w:color="auto"/>
            </w:tcBorders>
            <w:vAlign w:val="center"/>
          </w:tcPr>
          <w:p w14:paraId="3EB886D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18C4E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947E9D3" w14:textId="26F484E9"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990164" w:rsidRPr="00EA15D2">
              <w:rPr>
                <w:rFonts w:eastAsia="Times New Roman" w:cs="Times New Roman"/>
                <w:color w:val="000000" w:themeColor="text1"/>
                <w:sz w:val="20"/>
                <w:szCs w:val="20"/>
                <w:lang w:eastAsia="hu-HU"/>
              </w:rPr>
              <w:t>x</w:t>
            </w:r>
          </w:p>
        </w:tc>
      </w:tr>
      <w:tr w:rsidR="00EA15D2" w:rsidRPr="00EA15D2" w14:paraId="38C8953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778422"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közösségszervezés elmélete</w:t>
            </w:r>
          </w:p>
        </w:tc>
        <w:tc>
          <w:tcPr>
            <w:tcW w:w="758" w:type="dxa"/>
            <w:tcBorders>
              <w:top w:val="single" w:sz="6" w:space="0" w:color="auto"/>
              <w:left w:val="single" w:sz="6" w:space="0" w:color="auto"/>
              <w:bottom w:val="single" w:sz="6" w:space="0" w:color="auto"/>
              <w:right w:val="single" w:sz="6" w:space="0" w:color="auto"/>
            </w:tcBorders>
            <w:vAlign w:val="center"/>
          </w:tcPr>
          <w:p w14:paraId="4414F30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BB415B"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4C731A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0F1A2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11CFCE"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közösségi szociális munka gyakorlata</w:t>
            </w:r>
          </w:p>
        </w:tc>
        <w:tc>
          <w:tcPr>
            <w:tcW w:w="758" w:type="dxa"/>
            <w:tcBorders>
              <w:top w:val="single" w:sz="6" w:space="0" w:color="auto"/>
              <w:left w:val="single" w:sz="6" w:space="0" w:color="auto"/>
              <w:bottom w:val="single" w:sz="6" w:space="0" w:color="auto"/>
              <w:right w:val="single" w:sz="6" w:space="0" w:color="auto"/>
            </w:tcBorders>
            <w:vAlign w:val="center"/>
          </w:tcPr>
          <w:p w14:paraId="005DBD6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36AD7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7A8C745" w14:textId="499FC920"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990164" w:rsidRPr="00EA15D2">
              <w:rPr>
                <w:rFonts w:eastAsia="Times New Roman" w:cs="Times New Roman"/>
                <w:color w:val="000000" w:themeColor="text1"/>
                <w:sz w:val="20"/>
                <w:szCs w:val="20"/>
                <w:lang w:eastAsia="hu-HU"/>
              </w:rPr>
              <w:t>x</w:t>
            </w:r>
          </w:p>
        </w:tc>
      </w:tr>
      <w:tr w:rsidR="00EA15D2" w:rsidRPr="00EA15D2" w14:paraId="4515D17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EDE29B"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Pedagógiai és munkapszichológiai alapfogalmak</w:t>
            </w:r>
          </w:p>
        </w:tc>
        <w:tc>
          <w:tcPr>
            <w:tcW w:w="758" w:type="dxa"/>
            <w:tcBorders>
              <w:top w:val="single" w:sz="6" w:space="0" w:color="auto"/>
              <w:left w:val="single" w:sz="6" w:space="0" w:color="auto"/>
              <w:bottom w:val="single" w:sz="6" w:space="0" w:color="auto"/>
              <w:right w:val="single" w:sz="6" w:space="0" w:color="auto"/>
            </w:tcBorders>
            <w:vAlign w:val="center"/>
          </w:tcPr>
          <w:p w14:paraId="711B4FF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FD69F4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7AA233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125CB4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10BB6F"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9F373EE"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B34CCC"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896180F"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3D68261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F4DFE7"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6A3E6AB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9111D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65A498"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D19D29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896BFC"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Informatikai és hírközlési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36008E8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68545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378672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088C1C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B147D2"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561D100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FC434B"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FAE65EA"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586AF1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7E2423"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Diagramok, grafikonok a szakmai munkához szükséges ábrák, (genogram, ecomap, stb.)</w:t>
            </w:r>
          </w:p>
        </w:tc>
        <w:tc>
          <w:tcPr>
            <w:tcW w:w="758" w:type="dxa"/>
            <w:tcBorders>
              <w:top w:val="single" w:sz="6" w:space="0" w:color="auto"/>
              <w:left w:val="single" w:sz="6" w:space="0" w:color="auto"/>
              <w:bottom w:val="single" w:sz="6" w:space="0" w:color="auto"/>
              <w:right w:val="single" w:sz="6" w:space="0" w:color="auto"/>
            </w:tcBorders>
            <w:vAlign w:val="center"/>
          </w:tcPr>
          <w:p w14:paraId="273D4BC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91BF5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365DAC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F39489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F76151"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F5D2C1B"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71CCD1"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CCB52EE"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71E4216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A33B79"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682D70A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471BB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CFE468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67F11E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E2322D"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1BABC66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E675D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F449E7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7EAA94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DE448D"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20F89E3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DA0794"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361BF09"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110650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6D60BD"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F24F8DE"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6C3E0D"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B957E05"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4F578C2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017877"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4C7757C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6F526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EB7E19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37A3D8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A92DAD"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314A40C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A4FB87"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C52119B"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6500B9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9826AE"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Konfliktustűrő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2F10E6F6"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7927AF"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0F446E1"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F9E122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D88DC0" w14:textId="77777777" w:rsidR="002E3050" w:rsidRPr="00EA15D2" w:rsidRDefault="002E3050"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9C2AA95"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16F9EE"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87F1D91" w14:textId="77777777" w:rsidR="002E3050" w:rsidRPr="00EA15D2" w:rsidRDefault="002E3050" w:rsidP="00F4181E">
            <w:pPr>
              <w:autoSpaceDE w:val="0"/>
              <w:autoSpaceDN w:val="0"/>
              <w:adjustRightInd w:val="0"/>
              <w:spacing w:after="0"/>
              <w:jc w:val="center"/>
              <w:rPr>
                <w:rFonts w:cs="Times New Roman"/>
                <w:color w:val="000000" w:themeColor="text1"/>
                <w:szCs w:val="24"/>
              </w:rPr>
            </w:pPr>
          </w:p>
        </w:tc>
      </w:tr>
      <w:tr w:rsidR="00EA15D2" w:rsidRPr="00EA15D2" w14:paraId="35B0E85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2A3647"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34714E22"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CF506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14D8340"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174860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CD62DC"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0856804C"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848613"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C187605"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2E3050" w:rsidRPr="00EA15D2" w14:paraId="63ECD41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4720F2" w14:textId="77777777" w:rsidR="002E3050" w:rsidRPr="00EA15D2" w:rsidRDefault="002E3050" w:rsidP="002E305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39C7D2A9"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E96E3E"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33719FD" w14:textId="77777777" w:rsidR="002E3050" w:rsidRPr="00EA15D2" w:rsidRDefault="002E3050" w:rsidP="002E305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0F91D771" w14:textId="77777777" w:rsidR="00A23F09" w:rsidRPr="00EA15D2" w:rsidRDefault="00A23F09" w:rsidP="00A23F09">
      <w:pPr>
        <w:rPr>
          <w:rFonts w:cs="Times New Roman"/>
          <w:color w:val="000000" w:themeColor="text1"/>
        </w:rPr>
      </w:pPr>
    </w:p>
    <w:p w14:paraId="6902D667"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2CE80AC8" w14:textId="0EDBDF73" w:rsidR="00A23F09" w:rsidRPr="00EA15D2" w:rsidRDefault="00E01D1D"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 A szociális munka gyak</w:t>
      </w:r>
      <w:r w:rsidR="00A473BC" w:rsidRPr="00EA15D2">
        <w:rPr>
          <w:rFonts w:cs="Times New Roman"/>
          <w:b/>
          <w:color w:val="000000" w:themeColor="text1"/>
        </w:rPr>
        <w:t>orlata</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E07419" w:rsidRPr="00EA15D2">
        <w:rPr>
          <w:rFonts w:cs="Times New Roman"/>
          <w:b/>
          <w:color w:val="000000" w:themeColor="text1"/>
        </w:rPr>
        <w:t>64</w:t>
      </w:r>
      <w:r w:rsidR="00A23F09" w:rsidRPr="00EA15D2">
        <w:rPr>
          <w:rFonts w:cs="Times New Roman"/>
          <w:b/>
          <w:color w:val="000000" w:themeColor="text1"/>
        </w:rPr>
        <w:t xml:space="preserve"> óra/</w:t>
      </w:r>
      <w:r w:rsidR="00E07419" w:rsidRPr="00EA15D2">
        <w:rPr>
          <w:rFonts w:cs="Times New Roman"/>
          <w:b/>
          <w:color w:val="000000" w:themeColor="text1"/>
        </w:rPr>
        <w:t>70</w:t>
      </w:r>
      <w:r w:rsidR="00A23F09" w:rsidRPr="00EA15D2">
        <w:rPr>
          <w:rFonts w:cs="Times New Roman"/>
          <w:b/>
          <w:color w:val="000000" w:themeColor="text1"/>
        </w:rPr>
        <w:t xml:space="preserve"> óra*</w:t>
      </w:r>
    </w:p>
    <w:p w14:paraId="5CF25A92"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58896A8E" w14:textId="77777777" w:rsidR="00A23F09" w:rsidRPr="00EA15D2" w:rsidRDefault="00A23F09" w:rsidP="00A23F09">
      <w:pPr>
        <w:spacing w:after="0"/>
        <w:ind w:left="426"/>
        <w:rPr>
          <w:rFonts w:cs="Times New Roman"/>
          <w:color w:val="000000" w:themeColor="text1"/>
        </w:rPr>
      </w:pPr>
    </w:p>
    <w:p w14:paraId="2AC9A96C" w14:textId="2E2EF7C7"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157553ED" w14:textId="77777777" w:rsidR="00A23F09" w:rsidRPr="00EA15D2" w:rsidRDefault="00A23F09" w:rsidP="00A23F09">
      <w:pPr>
        <w:spacing w:after="0"/>
        <w:ind w:left="426"/>
        <w:rPr>
          <w:rFonts w:cs="Times New Roman"/>
          <w:color w:val="000000" w:themeColor="text1"/>
        </w:rPr>
      </w:pPr>
    </w:p>
    <w:p w14:paraId="51216DB5"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0A7AA4F4" w14:textId="5AE466AE" w:rsidR="00A23F09" w:rsidRPr="00EA15D2" w:rsidRDefault="00A473BC" w:rsidP="00A23F09">
      <w:pPr>
        <w:spacing w:after="0"/>
        <w:ind w:left="426"/>
        <w:rPr>
          <w:rFonts w:cs="Times New Roman"/>
          <w:color w:val="000000" w:themeColor="text1"/>
        </w:rPr>
      </w:pPr>
      <w:r w:rsidRPr="00EA15D2">
        <w:rPr>
          <w:rFonts w:cs="Times New Roman"/>
          <w:color w:val="000000" w:themeColor="text1"/>
        </w:rPr>
        <w:t>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14:paraId="1E16E335" w14:textId="77777777" w:rsidR="00A23F09" w:rsidRPr="00EA15D2" w:rsidRDefault="00A23F09" w:rsidP="00A23F09">
      <w:pPr>
        <w:spacing w:after="0"/>
        <w:ind w:left="426"/>
        <w:rPr>
          <w:rFonts w:cs="Times New Roman"/>
          <w:color w:val="000000" w:themeColor="text1"/>
        </w:rPr>
      </w:pPr>
    </w:p>
    <w:p w14:paraId="6F17356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8699A3F" w14:textId="074415CE" w:rsidR="00A473BC" w:rsidRPr="00EA15D2" w:rsidRDefault="00FD79BE" w:rsidP="00A473BC">
      <w:pPr>
        <w:pStyle w:val="Alaprtelmezett"/>
        <w:ind w:left="567"/>
        <w:rPr>
          <w:color w:val="000000" w:themeColor="text1"/>
          <w:lang w:val="hu-HU" w:bidi="ar-SA"/>
        </w:rPr>
      </w:pPr>
      <w:r w:rsidRPr="00EA15D2">
        <w:rPr>
          <w:color w:val="000000" w:themeColor="text1"/>
          <w:lang w:val="hu-HU" w:bidi="ar-SA"/>
        </w:rPr>
        <w:t>A középiskolai T</w:t>
      </w:r>
      <w:r w:rsidR="00A473BC" w:rsidRPr="00EA15D2">
        <w:rPr>
          <w:color w:val="000000" w:themeColor="text1"/>
          <w:lang w:val="hu-HU" w:bidi="ar-SA"/>
        </w:rPr>
        <w: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14:paraId="4B0128D2" w14:textId="77777777" w:rsidR="00A23F09" w:rsidRPr="00EA15D2" w:rsidRDefault="00A23F09" w:rsidP="00A23F09">
      <w:pPr>
        <w:spacing w:after="0"/>
        <w:ind w:left="426"/>
        <w:rPr>
          <w:rFonts w:cs="Times New Roman"/>
          <w:color w:val="000000" w:themeColor="text1"/>
        </w:rPr>
      </w:pPr>
    </w:p>
    <w:p w14:paraId="0687EA3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2731F9DB" w14:textId="77777777" w:rsidR="00A23F09" w:rsidRPr="00EA15D2" w:rsidRDefault="00A473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Az egyéni esetkezelés és a családsegítés gyakorlata </w:t>
      </w:r>
    </w:p>
    <w:p w14:paraId="434B1C47" w14:textId="37C6233E"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tereptanár munkájának, módszereinek, technikáinak, magatartásának és a kliensekkel kialakított viszonyának megfigyelése</w:t>
      </w:r>
    </w:p>
    <w:p w14:paraId="3388A1D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intézmény szociális, gyermekjóléti és gyermekvédelmi rendszerben és a település szociális ellátásában betöltött helyének megismerése</w:t>
      </w:r>
    </w:p>
    <w:p w14:paraId="1BB58AFA"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intézmény belső struktúrájának tanulmányozása</w:t>
      </w:r>
    </w:p>
    <w:p w14:paraId="1EA15271"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döntések kialakulásának megfigyelése</w:t>
      </w:r>
    </w:p>
    <w:p w14:paraId="2DE486AE"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intézményben megoldott szociális, gyermekjóléti és gyermekvédelmi problémák és a segítségért forduló klienskör megismerése</w:t>
      </w:r>
    </w:p>
    <w:p w14:paraId="330F7B95"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kínált szolgáltatások és a klienskör szükségletei közötti viszony</w:t>
      </w:r>
    </w:p>
    <w:p w14:paraId="7404C9B5"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esetkezelés és a családsegítés rendjének szabályainak megfigyelése, alkalmazása</w:t>
      </w:r>
    </w:p>
    <w:p w14:paraId="76BB2900"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esetvitel és a családsegítés folyamatának megfigyelése</w:t>
      </w:r>
    </w:p>
    <w:p w14:paraId="0520D5C5"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esetkezelés és a családsegítés során alkalmazandó jogszabályok összegyűjtése és értelmezés</w:t>
      </w:r>
    </w:p>
    <w:p w14:paraId="57B5A84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Részvétel a kliensek fogadásában, a fogadó tér kialakításában, az információszolgáltatásban</w:t>
      </w:r>
    </w:p>
    <w:p w14:paraId="6F059118"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problémamegoldó modell működésének megfigyelése és alkalmazása </w:t>
      </w:r>
    </w:p>
    <w:p w14:paraId="439C35BD"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választott egyén problémáinak előtörténete</w:t>
      </w:r>
    </w:p>
    <w:p w14:paraId="5AC65C6A"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korábbi családsegítő folyamatok megismerése, a folyó ügyek figyelemmel kísérése</w:t>
      </w:r>
    </w:p>
    <w:p w14:paraId="06D436A9"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tereptanárral közösen kiválasztott család problémáinak megoldásában való részvétel</w:t>
      </w:r>
    </w:p>
    <w:p w14:paraId="1641B74E"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esetmegoldáshoz kapcsolódó adatok, információk gyűjtése</w:t>
      </w:r>
    </w:p>
    <w:p w14:paraId="7221F0DE"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esetkezeléshez és a családsegítés kapcsolódó adminisztráció megfigyelése, elkészítése, alkalmazása</w:t>
      </w:r>
    </w:p>
    <w:p w14:paraId="1B226412"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családsegítő munkához szükséges adatok, információk, jogszabályok összegyűjtése, értelmezés</w:t>
      </w:r>
    </w:p>
    <w:p w14:paraId="1165BDEA"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szükségletek és erőforrások feltárásában való részvétel</w:t>
      </w:r>
    </w:p>
    <w:p w14:paraId="0733766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Más az esetvitelre és a családsegítésre befolyást gyakorló intézményekkel, a jelzőrendszer tagjaival való kapcsolat </w:t>
      </w:r>
    </w:p>
    <w:p w14:paraId="5C521054"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kliensek más intézményekkel, saját családjukkal, munkahelyükkel való kapcsolatának közvetett és közvetlen segítése</w:t>
      </w:r>
    </w:p>
    <w:p w14:paraId="53494839"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esetmegoldás és a családsegítés eredményességének értékelésében való részvétel</w:t>
      </w:r>
    </w:p>
    <w:p w14:paraId="3D64872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Egyéni és családi krízisek, krízisintervenció</w:t>
      </w:r>
    </w:p>
    <w:p w14:paraId="54A1B1D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adminisztrációs munka végzését segítő számítástechnikai programok használata</w:t>
      </w:r>
    </w:p>
    <w:p w14:paraId="5A307AAB"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Jegyzőkönyvek, nyilvántartások vezetése</w:t>
      </w:r>
    </w:p>
    <w:p w14:paraId="10DECBBD" w14:textId="77777777" w:rsidR="00A473BC" w:rsidRPr="00EA15D2" w:rsidRDefault="00A473BC" w:rsidP="00A473BC">
      <w:pPr>
        <w:pStyle w:val="Alaprtelmezett"/>
        <w:tabs>
          <w:tab w:val="left" w:pos="2269"/>
          <w:tab w:val="right" w:pos="9923"/>
        </w:tabs>
        <w:ind w:left="851"/>
        <w:rPr>
          <w:color w:val="000000" w:themeColor="text1"/>
          <w:lang w:val="hu-HU"/>
        </w:rPr>
      </w:pPr>
      <w:r w:rsidRPr="00EA15D2">
        <w:rPr>
          <w:color w:val="000000" w:themeColor="text1"/>
          <w:lang w:val="hu-HU" w:bidi="ar-SA"/>
        </w:rPr>
        <w:t>Adatok gyűjtése, rögzítése</w:t>
      </w:r>
    </w:p>
    <w:p w14:paraId="4E3ACE6D" w14:textId="77777777" w:rsidR="00A473BC" w:rsidRPr="00EA15D2" w:rsidRDefault="00A473BC" w:rsidP="00A473BC">
      <w:pPr>
        <w:pStyle w:val="Alaprtelmezett"/>
        <w:tabs>
          <w:tab w:val="left" w:pos="2269"/>
          <w:tab w:val="right" w:pos="9923"/>
        </w:tabs>
        <w:ind w:left="851"/>
        <w:rPr>
          <w:color w:val="000000" w:themeColor="text1"/>
          <w:lang w:val="hu-HU"/>
        </w:rPr>
      </w:pPr>
    </w:p>
    <w:p w14:paraId="410E115A" w14:textId="77777777" w:rsidR="00A473BC" w:rsidRPr="00EA15D2" w:rsidRDefault="00A473BC" w:rsidP="00A473BC">
      <w:pPr>
        <w:pStyle w:val="Alaprtelmezett"/>
        <w:tabs>
          <w:tab w:val="left" w:pos="2269"/>
          <w:tab w:val="right" w:pos="9923"/>
        </w:tabs>
        <w:ind w:left="851"/>
        <w:rPr>
          <w:rFonts w:eastAsia="Times New Roman"/>
          <w:color w:val="000000" w:themeColor="text1"/>
          <w:lang w:val="hu-HU" w:bidi="ar-SA"/>
        </w:rPr>
      </w:pPr>
      <w:r w:rsidRPr="00EA15D2">
        <w:rPr>
          <w:b/>
          <w:bCs/>
          <w:color w:val="000000" w:themeColor="text1"/>
          <w:lang w:val="hu-HU" w:bidi="ar-SA"/>
        </w:rPr>
        <w:t>Követelmény:</w:t>
      </w:r>
    </w:p>
    <w:p w14:paraId="53BC76CC" w14:textId="77777777" w:rsidR="00A473BC" w:rsidRPr="00EA15D2" w:rsidRDefault="00A473BC" w:rsidP="00A473BC">
      <w:pPr>
        <w:pStyle w:val="Alaprtelmezett"/>
        <w:tabs>
          <w:tab w:val="left" w:pos="2269"/>
          <w:tab w:val="right" w:pos="9923"/>
        </w:tabs>
        <w:ind w:left="851"/>
        <w:rPr>
          <w:color w:val="000000" w:themeColor="text1"/>
          <w:lang w:val="hu-HU"/>
        </w:rPr>
      </w:pPr>
      <w:r w:rsidRPr="00EA15D2">
        <w:rPr>
          <w:rFonts w:eastAsia="Times New Roman"/>
          <w:color w:val="000000" w:themeColor="text1"/>
          <w:lang w:val="hu-HU" w:bidi="ar-SA"/>
        </w:rPr>
        <w:t>“</w:t>
      </w:r>
      <w:r w:rsidRPr="00EA15D2">
        <w:rPr>
          <w:color w:val="000000" w:themeColor="text1"/>
          <w:lang w:val="hu-HU" w:bidi="ar-SA"/>
        </w:rPr>
        <w:t>Az előzetesen megvalósított, egybefüggő, két hetes gyakorlatról szóló minimum 5 oldal terjedelmű napló”;</w:t>
      </w:r>
    </w:p>
    <w:p w14:paraId="0026466E" w14:textId="77777777" w:rsidR="00A473BC" w:rsidRPr="00EA15D2" w:rsidRDefault="00A473BC" w:rsidP="00A473BC">
      <w:pPr>
        <w:pStyle w:val="Alaprtelmezett"/>
        <w:tabs>
          <w:tab w:val="left" w:pos="2269"/>
          <w:tab w:val="right" w:pos="9923"/>
        </w:tabs>
        <w:ind w:left="851"/>
        <w:rPr>
          <w:color w:val="000000" w:themeColor="text1"/>
          <w:lang w:val="hu-HU"/>
        </w:rPr>
      </w:pPr>
    </w:p>
    <w:p w14:paraId="7CF8DA33" w14:textId="77777777" w:rsidR="00A23F09" w:rsidRPr="00EA15D2" w:rsidRDefault="00A473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csoportokkal végzett szociális munka gyakorlata </w:t>
      </w:r>
    </w:p>
    <w:p w14:paraId="71D7CFE9" w14:textId="0B2213A9"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tereptanár munkájának, módszereinek, technikáinak, magatartásának és a kliensekkel kialakított viszonyának megfigyelése</w:t>
      </w:r>
      <w:r w:rsidRPr="00EA15D2">
        <w:rPr>
          <w:color w:val="000000" w:themeColor="text1"/>
          <w:lang w:val="hu-HU" w:bidi="ar-SA"/>
        </w:rPr>
        <w:tab/>
      </w:r>
    </w:p>
    <w:p w14:paraId="7F50015F"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csoportmunka folyamatának, módszereinek és a csoportdinamikai folyamatok megfigyelése</w:t>
      </w:r>
    </w:p>
    <w:p w14:paraId="3B5190B9"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Részvétel a csoportmunka tervezésében, a csoportmunka eszközeinek, módszereinek kiválasztásában</w:t>
      </w:r>
    </w:p>
    <w:p w14:paraId="4329E2BF" w14:textId="7A2F13AB" w:rsidR="00A473BC" w:rsidRPr="00EA15D2" w:rsidRDefault="00E431D2"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Közreműködés</w:t>
      </w:r>
      <w:r w:rsidR="00A473BC" w:rsidRPr="00EA15D2">
        <w:rPr>
          <w:color w:val="000000" w:themeColor="text1"/>
          <w:lang w:val="hu-HU" w:bidi="ar-SA"/>
        </w:rPr>
        <w:t xml:space="preserve"> a csoportok szervezésében, működési feltételeik kialakításában és vezetésében</w:t>
      </w:r>
    </w:p>
    <w:p w14:paraId="38EC958D"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Közreműködőként való részvétel a csoport munkájában</w:t>
      </w:r>
    </w:p>
    <w:p w14:paraId="673205BB"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Részvétel a csoportmunka eredményeinek értékelésében</w:t>
      </w:r>
    </w:p>
    <w:p w14:paraId="0512CA0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Részvétel önsegítő csoportok munkájában, működési feltételeik javításában</w:t>
      </w:r>
    </w:p>
    <w:p w14:paraId="3CDD2205"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csoportmunka adminisztrációjának megfigyelése és gyakorlása</w:t>
      </w:r>
    </w:p>
    <w:p w14:paraId="0F31CDB3" w14:textId="77777777" w:rsidR="00A23F09" w:rsidRPr="00EA15D2" w:rsidRDefault="00A23F09" w:rsidP="00A23F09">
      <w:pPr>
        <w:tabs>
          <w:tab w:val="left" w:pos="1418"/>
          <w:tab w:val="right" w:pos="9072"/>
        </w:tabs>
        <w:spacing w:after="0"/>
        <w:ind w:left="851"/>
        <w:rPr>
          <w:rFonts w:cs="Times New Roman"/>
          <w:color w:val="000000" w:themeColor="text1"/>
        </w:rPr>
      </w:pPr>
    </w:p>
    <w:p w14:paraId="04AD17C9" w14:textId="77777777" w:rsidR="00A23F09" w:rsidRPr="00EA15D2" w:rsidRDefault="00A473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A közösségi szociális munka gyakorlata</w:t>
      </w:r>
      <w:r w:rsidR="00A23F09" w:rsidRPr="00EA15D2">
        <w:rPr>
          <w:rFonts w:cs="Times New Roman"/>
          <w:b/>
          <w:i/>
          <w:color w:val="000000" w:themeColor="text1"/>
        </w:rPr>
        <w:t xml:space="preserve"> </w:t>
      </w:r>
    </w:p>
    <w:p w14:paraId="7F761FA1" w14:textId="6425B95C"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tereptanár munkájának, módszereinek, technikáinak, magatartásának és a kliensekkel kialakított viszonyának megfigyelése</w:t>
      </w:r>
    </w:p>
    <w:p w14:paraId="71A86ABB"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lakóhely, lakókörzet szociális szükségleteinek és erőforrásainak felmérése, összevetése</w:t>
      </w:r>
    </w:p>
    <w:p w14:paraId="651382E4"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helyi közösségi szociális munka tanulmányozása, </w:t>
      </w:r>
    </w:p>
    <w:p w14:paraId="38914184"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helyi társadalom spontán önszerveződéseinek, önsegítő szervezeteinek megismerése</w:t>
      </w:r>
      <w:r w:rsidRPr="00EA15D2">
        <w:rPr>
          <w:color w:val="000000" w:themeColor="text1"/>
          <w:lang w:val="hu-HU" w:bidi="ar-SA"/>
        </w:rPr>
        <w:tab/>
      </w:r>
    </w:p>
    <w:p w14:paraId="378B32E1"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Nonprofit szervezetek megjelenési formáinak, struktúrájának és irányítási rendszerének megismerése</w:t>
      </w:r>
    </w:p>
    <w:p w14:paraId="722BB7FA"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Részvétel közösségi munkában, együttműködés más intézményekkel és az önkormányzatokkal</w:t>
      </w:r>
    </w:p>
    <w:p w14:paraId="123DF4A6"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lakásotthoni, lakóotthoni feladatok</w:t>
      </w:r>
    </w:p>
    <w:p w14:paraId="6DDF3D79"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hajléktalan-ellátásban jelentkező feladatok </w:t>
      </w:r>
    </w:p>
    <w:p w14:paraId="28463B80"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Pályázatírásban való részvétel</w:t>
      </w:r>
    </w:p>
    <w:p w14:paraId="296570BF"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Projekt tervezésében, szervezésében és megvalósításában való részvétel</w:t>
      </w:r>
    </w:p>
    <w:p w14:paraId="33A321A9"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közösségi szociális munka adminisztrációjának megfigyelése és gyakorlása</w:t>
      </w:r>
    </w:p>
    <w:p w14:paraId="144F14CF" w14:textId="77777777" w:rsidR="00A473BC" w:rsidRPr="001D6378" w:rsidRDefault="00A473BC" w:rsidP="00A473BC">
      <w:pPr>
        <w:pStyle w:val="Alaprtelmezett"/>
        <w:ind w:left="851"/>
        <w:rPr>
          <w:color w:val="000000" w:themeColor="text1"/>
          <w:lang w:val="hu-HU" w:bidi="ar-SA"/>
        </w:rPr>
      </w:pPr>
      <w:r w:rsidRPr="00EA15D2">
        <w:rPr>
          <w:color w:val="000000" w:themeColor="text1"/>
          <w:lang w:val="hu-HU" w:bidi="ar-SA"/>
        </w:rPr>
        <w:t>Az adminisztrációs munka végzését segítő számítástechnikai programok használata</w:t>
      </w:r>
    </w:p>
    <w:p w14:paraId="38DDF675" w14:textId="77777777" w:rsidR="00A23F09" w:rsidRPr="00EA15D2" w:rsidRDefault="00A23F09" w:rsidP="00A23F09">
      <w:pPr>
        <w:tabs>
          <w:tab w:val="left" w:pos="1418"/>
          <w:tab w:val="right" w:pos="9072"/>
        </w:tabs>
        <w:spacing w:after="0"/>
        <w:ind w:left="851"/>
        <w:rPr>
          <w:rFonts w:cs="Times New Roman"/>
          <w:color w:val="000000" w:themeColor="text1"/>
        </w:rPr>
      </w:pPr>
    </w:p>
    <w:p w14:paraId="3644B54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04EA54C9" w14:textId="1644E97F" w:rsidR="00A473BC" w:rsidRPr="00EA15D2" w:rsidRDefault="00A473BC" w:rsidP="00A473BC">
      <w:pPr>
        <w:pStyle w:val="Alaprtelmezett"/>
        <w:ind w:left="567"/>
        <w:rPr>
          <w:color w:val="000000" w:themeColor="text1"/>
          <w:lang w:val="hu-HU" w:bidi="ar-SA"/>
        </w:rPr>
      </w:pPr>
      <w:r w:rsidRPr="00EA15D2">
        <w:rPr>
          <w:color w:val="000000" w:themeColor="text1"/>
          <w:lang w:val="hu-HU" w:bidi="ar-SA"/>
        </w:rPr>
        <w:t>Az iskola környezetében található, különböző fenntartású, jóléti ellátó intézmények</w:t>
      </w:r>
      <w:r w:rsidR="00FD79BE" w:rsidRPr="00EA15D2">
        <w:rPr>
          <w:color w:val="000000" w:themeColor="text1"/>
          <w:lang w:val="hu-HU" w:bidi="ar-SA"/>
        </w:rPr>
        <w:t>: családsegítő és gyermekjóléti alapellátás,</w:t>
      </w:r>
      <w:r w:rsidRPr="00EA15D2">
        <w:rPr>
          <w:color w:val="000000" w:themeColor="text1"/>
          <w:lang w:val="hu-HU" w:bidi="ar-SA"/>
        </w:rPr>
        <w:t xml:space="preserve"> gyermekvédelmi </w:t>
      </w:r>
      <w:r w:rsidR="00FD79BE" w:rsidRPr="00EA15D2">
        <w:rPr>
          <w:color w:val="000000" w:themeColor="text1"/>
          <w:lang w:val="hu-HU" w:bidi="ar-SA"/>
        </w:rPr>
        <w:t xml:space="preserve">szakellátási </w:t>
      </w:r>
      <w:r w:rsidRPr="00EA15D2">
        <w:rPr>
          <w:color w:val="000000" w:themeColor="text1"/>
          <w:lang w:val="hu-HU" w:bidi="ar-SA"/>
        </w:rPr>
        <w:t>intézetek, önkormányzatok szociális és közművelődési intézményei, bentlakásos intézetek, nappali és éjszakai ellátást nyújtó intézmények, szociális konyha, nappali melegedő, hajléktalan szálló, stb.</w:t>
      </w:r>
    </w:p>
    <w:p w14:paraId="2CC35227" w14:textId="77777777" w:rsidR="00A23F09" w:rsidRPr="00EA15D2" w:rsidRDefault="00A23F09" w:rsidP="00A23F09">
      <w:pPr>
        <w:spacing w:after="0"/>
        <w:ind w:left="426"/>
        <w:rPr>
          <w:rFonts w:cs="Times New Roman"/>
          <w:color w:val="000000" w:themeColor="text1"/>
        </w:rPr>
      </w:pPr>
    </w:p>
    <w:p w14:paraId="29B2374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5003B99" w14:textId="7B3F7E3B"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64FB2004" w14:textId="77777777" w:rsidR="00A23F09" w:rsidRPr="00EA15D2" w:rsidRDefault="00A23F09" w:rsidP="00A23F09">
      <w:pPr>
        <w:spacing w:after="0"/>
        <w:ind w:left="426"/>
        <w:rPr>
          <w:rFonts w:cs="Times New Roman"/>
          <w:color w:val="000000" w:themeColor="text1"/>
        </w:rPr>
      </w:pPr>
    </w:p>
    <w:p w14:paraId="0096565E" w14:textId="6CBE7644" w:rsidR="00A23F09" w:rsidRPr="00EA15D2" w:rsidRDefault="00A473BC"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Esetmegbeszélés és szupervízió gyakorlata </w:t>
      </w:r>
      <w:r w:rsidR="00A23F09" w:rsidRPr="00EA15D2">
        <w:rPr>
          <w:rFonts w:cs="Times New Roman"/>
          <w:b/>
          <w:color w:val="000000" w:themeColor="text1"/>
        </w:rPr>
        <w:t>tantárgy</w:t>
      </w:r>
      <w:r w:rsidR="00A23F09" w:rsidRPr="00EA15D2">
        <w:rPr>
          <w:rFonts w:cs="Times New Roman"/>
          <w:b/>
          <w:color w:val="000000" w:themeColor="text1"/>
        </w:rPr>
        <w:tab/>
      </w:r>
      <w:r w:rsidR="00E07419" w:rsidRPr="00EA15D2">
        <w:rPr>
          <w:rFonts w:cs="Times New Roman"/>
          <w:b/>
          <w:color w:val="000000" w:themeColor="text1"/>
        </w:rPr>
        <w:t>27</w:t>
      </w:r>
      <w:r w:rsidR="00A23F09" w:rsidRPr="00EA15D2">
        <w:rPr>
          <w:rFonts w:cs="Times New Roman"/>
          <w:b/>
          <w:color w:val="000000" w:themeColor="text1"/>
        </w:rPr>
        <w:t xml:space="preserve"> óra/</w:t>
      </w:r>
      <w:r w:rsidR="00E07419" w:rsidRPr="00EA15D2">
        <w:rPr>
          <w:rFonts w:cs="Times New Roman"/>
          <w:b/>
          <w:color w:val="000000" w:themeColor="text1"/>
        </w:rPr>
        <w:t>3</w:t>
      </w:r>
      <w:r w:rsidRPr="00EA15D2">
        <w:rPr>
          <w:rFonts w:cs="Times New Roman"/>
          <w:b/>
          <w:color w:val="000000" w:themeColor="text1"/>
        </w:rPr>
        <w:t>1</w:t>
      </w:r>
      <w:r w:rsidR="00A23F09" w:rsidRPr="00EA15D2">
        <w:rPr>
          <w:rFonts w:cs="Times New Roman"/>
          <w:b/>
          <w:color w:val="000000" w:themeColor="text1"/>
        </w:rPr>
        <w:t xml:space="preserve"> óra*</w:t>
      </w:r>
    </w:p>
    <w:p w14:paraId="227BFF16"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9F5A58B" w14:textId="77777777" w:rsidR="00A23F09" w:rsidRPr="00EA15D2" w:rsidRDefault="00A23F09" w:rsidP="00A23F09">
      <w:pPr>
        <w:spacing w:after="0"/>
        <w:ind w:left="426"/>
        <w:rPr>
          <w:rFonts w:cs="Times New Roman"/>
          <w:color w:val="000000" w:themeColor="text1"/>
        </w:rPr>
      </w:pPr>
    </w:p>
    <w:p w14:paraId="2FDC8D77" w14:textId="0499E568"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3B2BE6C2" w14:textId="77777777" w:rsidR="00A23F09" w:rsidRPr="00EA15D2" w:rsidRDefault="00A23F09" w:rsidP="00A23F09">
      <w:pPr>
        <w:spacing w:after="0"/>
        <w:ind w:left="426"/>
        <w:rPr>
          <w:rFonts w:cs="Times New Roman"/>
          <w:color w:val="000000" w:themeColor="text1"/>
        </w:rPr>
      </w:pPr>
    </w:p>
    <w:p w14:paraId="1E407E7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B40CFF6" w14:textId="3F88CB96" w:rsidR="00A473BC" w:rsidRPr="001D6378" w:rsidRDefault="00A473BC" w:rsidP="00A473BC">
      <w:pPr>
        <w:pStyle w:val="Alaprtelmezett"/>
        <w:ind w:left="567"/>
        <w:rPr>
          <w:color w:val="000000" w:themeColor="text1"/>
          <w:lang w:val="hu-HU" w:bidi="ar-SA"/>
        </w:rPr>
      </w:pPr>
      <w:r w:rsidRPr="00EA15D2">
        <w:rPr>
          <w:color w:val="000000" w:themeColor="text1"/>
          <w:lang w:val="hu-HU" w:bidi="ar-SA"/>
        </w:rPr>
        <w:t>Az esetmegbeszélés a gyakorlat egész időszakában támogatja a tanulót a felkészülésben és a szakmai felelősségek felismerésében. Kiscsoportos team munkában segíti a tanulót a gyakorlat során szerzett élmények feldolgozásában, végig 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p>
    <w:p w14:paraId="17F07F62" w14:textId="77777777" w:rsidR="00A23F09" w:rsidRPr="00EA15D2" w:rsidRDefault="00A23F09" w:rsidP="00A23F09">
      <w:pPr>
        <w:spacing w:after="0"/>
        <w:ind w:left="426"/>
        <w:rPr>
          <w:rFonts w:cs="Times New Roman"/>
          <w:color w:val="000000" w:themeColor="text1"/>
        </w:rPr>
      </w:pPr>
    </w:p>
    <w:p w14:paraId="00539B10"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2705ABA" w14:textId="52BCD16C" w:rsidR="00A473BC" w:rsidRPr="001D6378" w:rsidRDefault="00A473BC" w:rsidP="00A473BC">
      <w:pPr>
        <w:pStyle w:val="Alaprtelmezett"/>
        <w:ind w:left="567"/>
        <w:rPr>
          <w:color w:val="000000" w:themeColor="text1"/>
          <w:lang w:val="hu-HU" w:bidi="ar-SA"/>
        </w:rPr>
      </w:pPr>
      <w:r w:rsidRPr="001D6378">
        <w:rPr>
          <w:color w:val="000000" w:themeColor="text1"/>
          <w:lang w:val="hu-HU"/>
        </w:rPr>
        <w:t xml:space="preserve"> </w:t>
      </w:r>
      <w:r w:rsidR="00FD79BE" w:rsidRPr="00EA15D2">
        <w:rPr>
          <w:color w:val="000000" w:themeColor="text1"/>
          <w:lang w:val="hu-HU" w:bidi="ar-SA"/>
        </w:rPr>
        <w:t>A középiskolai T</w:t>
      </w:r>
      <w:r w:rsidRPr="00EA15D2">
        <w:rPr>
          <w:color w:val="000000" w:themeColor="text1"/>
          <w:lang w:val="hu-HU" w:bidi="ar-SA"/>
        </w:rPr>
        <w: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14:paraId="26824127" w14:textId="77777777" w:rsidR="00A23F09" w:rsidRPr="00EA15D2" w:rsidRDefault="00A23F09" w:rsidP="00A23F09">
      <w:pPr>
        <w:spacing w:after="0"/>
        <w:ind w:left="426"/>
        <w:rPr>
          <w:rFonts w:cs="Times New Roman"/>
          <w:color w:val="000000" w:themeColor="text1"/>
        </w:rPr>
      </w:pPr>
    </w:p>
    <w:p w14:paraId="6E0A4783"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B665E55" w14:textId="77777777" w:rsidR="00A23F09" w:rsidRPr="00EA15D2" w:rsidRDefault="00A473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Esetmegbeszélés</w:t>
      </w:r>
      <w:r w:rsidR="00A23F09" w:rsidRPr="00EA15D2">
        <w:rPr>
          <w:rFonts w:cs="Times New Roman"/>
          <w:b/>
          <w:i/>
          <w:color w:val="000000" w:themeColor="text1"/>
        </w:rPr>
        <w:t xml:space="preserve"> </w:t>
      </w:r>
    </w:p>
    <w:p w14:paraId="413DB287" w14:textId="28213BBB"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esetmegbeszélése, elemzése (kiválasztás, megfigyelés, elemzés, értékelés, stb.)</w:t>
      </w:r>
    </w:p>
    <w:p w14:paraId="76F6C21A"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eset bemutatása</w:t>
      </w:r>
    </w:p>
    <w:p w14:paraId="73815036"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személyiségjogok védelme</w:t>
      </w:r>
    </w:p>
    <w:p w14:paraId="42EF0FB1"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szociális szakember szerepei, felelőssége a szociális ellátás gyakorlatában</w:t>
      </w:r>
    </w:p>
    <w:p w14:paraId="6839DEAD" w14:textId="77777777" w:rsidR="00A473BC" w:rsidRPr="00EA15D2" w:rsidRDefault="00A473BC" w:rsidP="00A473BC">
      <w:pPr>
        <w:pStyle w:val="Alaprtelmezett"/>
        <w:tabs>
          <w:tab w:val="left" w:pos="2269"/>
          <w:tab w:val="right" w:pos="9923"/>
        </w:tabs>
        <w:ind w:left="851"/>
        <w:rPr>
          <w:color w:val="000000" w:themeColor="text1"/>
          <w:lang w:bidi="ar-SA"/>
        </w:rPr>
      </w:pPr>
      <w:r w:rsidRPr="00EA15D2">
        <w:rPr>
          <w:color w:val="000000" w:themeColor="text1"/>
          <w:lang w:val="hu-HU" w:bidi="ar-SA"/>
        </w:rPr>
        <w:t>A problémák meghatározása</w:t>
      </w:r>
    </w:p>
    <w:p w14:paraId="0F2089D6"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bidi="ar-SA"/>
        </w:rPr>
        <w:t>A</w:t>
      </w:r>
      <w:r w:rsidRPr="00EA15D2">
        <w:rPr>
          <w:color w:val="000000" w:themeColor="text1"/>
          <w:lang w:val="hu-HU" w:bidi="ar-SA"/>
        </w:rPr>
        <w:t xml:space="preserve"> kompetenciák tisztázása</w:t>
      </w:r>
    </w:p>
    <w:p w14:paraId="6E549B4D"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személyes érintettség feltárása</w:t>
      </w:r>
    </w:p>
    <w:p w14:paraId="3ED6BA88"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megoldás, a kimeneti lehetőségek felvázolása</w:t>
      </w:r>
    </w:p>
    <w:p w14:paraId="4EBEBA10"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Elvárások, érzelmek feltárása</w:t>
      </w:r>
    </w:p>
    <w:p w14:paraId="05F4DCAB"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nehézségek, felmerülő problémák</w:t>
      </w:r>
    </w:p>
    <w:p w14:paraId="1DC25255"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munkafolyamatban való részvétel értelmezése</w:t>
      </w:r>
    </w:p>
    <w:p w14:paraId="42DD41EC"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gyakorlat során felmerült etikai kérdések mérlegelése, a dilemmák értelmezése a tereptanár és a gyakorlóhely más szakembereinek segítségével</w:t>
      </w:r>
    </w:p>
    <w:p w14:paraId="3D36D9AB"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szociális munka értékeinek és etikai szabályainak érvényesülése a szociális ellátás gyakorlatában</w:t>
      </w:r>
    </w:p>
    <w:p w14:paraId="7C495447"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 szakmai kompetencia határok és az együttműködés etikájának érvényesülése a szociális ellátás gyakorlatában</w:t>
      </w:r>
    </w:p>
    <w:p w14:paraId="24331BDC" w14:textId="77777777" w:rsidR="00A473BC" w:rsidRPr="00EA15D2" w:rsidRDefault="00A473BC" w:rsidP="00A473BC">
      <w:pPr>
        <w:pStyle w:val="Alaprtelmezett"/>
        <w:tabs>
          <w:tab w:val="left" w:pos="2269"/>
          <w:tab w:val="right" w:pos="9923"/>
        </w:tabs>
        <w:ind w:left="851"/>
        <w:rPr>
          <w:color w:val="000000" w:themeColor="text1"/>
          <w:lang w:val="hu-HU" w:bidi="ar-SA"/>
        </w:rPr>
      </w:pPr>
      <w:r w:rsidRPr="00EA15D2">
        <w:rPr>
          <w:color w:val="000000" w:themeColor="text1"/>
          <w:lang w:val="hu-HU" w:bidi="ar-SA"/>
        </w:rPr>
        <w:t>Az emberi értékek és autonómia tisztelete a szociális ellátás gyakorlatában</w:t>
      </w:r>
    </w:p>
    <w:p w14:paraId="57C08855" w14:textId="77777777" w:rsidR="00A473BC" w:rsidRPr="00EA15D2" w:rsidRDefault="00A473BC" w:rsidP="00A473BC">
      <w:pPr>
        <w:pStyle w:val="Alaprtelmezett"/>
        <w:ind w:left="851"/>
        <w:rPr>
          <w:color w:val="000000" w:themeColor="text1"/>
          <w:lang w:val="hu-HU" w:bidi="ar-SA"/>
        </w:rPr>
      </w:pPr>
      <w:r w:rsidRPr="00EA15D2">
        <w:rPr>
          <w:color w:val="000000" w:themeColor="text1"/>
          <w:lang w:val="hu-HU" w:bidi="ar-SA"/>
        </w:rPr>
        <w:t>A szociális munka dilemmáinak megoldása a szociális ellátás gyakorlatában</w:t>
      </w:r>
    </w:p>
    <w:p w14:paraId="4594E4A0" w14:textId="77777777" w:rsidR="00A23F09" w:rsidRPr="00EA15D2" w:rsidRDefault="00A23F09" w:rsidP="00A23F09">
      <w:pPr>
        <w:tabs>
          <w:tab w:val="left" w:pos="1418"/>
          <w:tab w:val="right" w:pos="9072"/>
        </w:tabs>
        <w:spacing w:after="0"/>
        <w:ind w:left="851"/>
        <w:rPr>
          <w:rFonts w:cs="Times New Roman"/>
          <w:color w:val="000000" w:themeColor="text1"/>
        </w:rPr>
      </w:pPr>
    </w:p>
    <w:p w14:paraId="7C13954E" w14:textId="77777777" w:rsidR="00A23F09" w:rsidRPr="00EA15D2" w:rsidRDefault="00015EC5"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Szupervízió</w:t>
      </w:r>
    </w:p>
    <w:p w14:paraId="1653C09B" w14:textId="158DE41A" w:rsidR="00015EC5" w:rsidRPr="00EA15D2" w:rsidRDefault="00015EC5" w:rsidP="00015EC5">
      <w:pPr>
        <w:pStyle w:val="Alaprtelmezett"/>
        <w:tabs>
          <w:tab w:val="left" w:pos="2269"/>
          <w:tab w:val="right" w:pos="9923"/>
        </w:tabs>
        <w:ind w:left="851"/>
        <w:rPr>
          <w:color w:val="000000" w:themeColor="text1"/>
          <w:lang w:val="hu-HU" w:bidi="ar-SA"/>
        </w:rPr>
      </w:pPr>
      <w:r w:rsidRPr="00EA15D2">
        <w:rPr>
          <w:color w:val="000000" w:themeColor="text1"/>
          <w:lang w:val="hu-HU" w:bidi="ar-SA"/>
        </w:rPr>
        <w:t>A szakmai munkát, a kommunikációt vagy a személyiséget veszélyeztető tényezők feltárása</w:t>
      </w:r>
    </w:p>
    <w:p w14:paraId="2610CA1C" w14:textId="77777777" w:rsidR="00015EC5" w:rsidRPr="00EA15D2" w:rsidRDefault="00015EC5" w:rsidP="00015EC5">
      <w:pPr>
        <w:pStyle w:val="Alaprtelmezett"/>
        <w:tabs>
          <w:tab w:val="left" w:pos="2269"/>
          <w:tab w:val="right" w:pos="9923"/>
        </w:tabs>
        <w:ind w:left="851"/>
        <w:rPr>
          <w:color w:val="000000" w:themeColor="text1"/>
          <w:lang w:val="hu-HU" w:bidi="ar-SA"/>
        </w:rPr>
      </w:pPr>
      <w:r w:rsidRPr="00EA15D2">
        <w:rPr>
          <w:color w:val="000000" w:themeColor="text1"/>
          <w:lang w:val="hu-HU" w:bidi="ar-SA"/>
        </w:rPr>
        <w:t>A csoportmunka támogató lehetőségének alkalmazása a szakmai gyakorlat során</w:t>
      </w:r>
    </w:p>
    <w:p w14:paraId="6D2658CE" w14:textId="77777777" w:rsidR="00015EC5" w:rsidRPr="00EA15D2" w:rsidRDefault="00015EC5" w:rsidP="00015EC5">
      <w:pPr>
        <w:pStyle w:val="Alaprtelmezett"/>
        <w:tabs>
          <w:tab w:val="left" w:pos="2269"/>
          <w:tab w:val="right" w:pos="9923"/>
        </w:tabs>
        <w:ind w:left="851"/>
        <w:rPr>
          <w:color w:val="000000" w:themeColor="text1"/>
          <w:lang w:val="hu-HU" w:bidi="ar-SA"/>
        </w:rPr>
      </w:pPr>
      <w:r w:rsidRPr="00EA15D2">
        <w:rPr>
          <w:color w:val="000000" w:themeColor="text1"/>
          <w:lang w:val="hu-HU" w:bidi="ar-SA"/>
        </w:rPr>
        <w:t>Önreflexió alkalmazásával megelőzni a kiégést</w:t>
      </w:r>
    </w:p>
    <w:p w14:paraId="7329BF5C" w14:textId="769C62DD" w:rsidR="00015EC5" w:rsidRPr="00EA15D2" w:rsidRDefault="00015EC5" w:rsidP="00015EC5">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gyakorlat során a szakmai </w:t>
      </w:r>
      <w:r w:rsidR="00124DAC" w:rsidRPr="00EA15D2">
        <w:rPr>
          <w:color w:val="000000" w:themeColor="text1"/>
          <w:lang w:val="hu-HU" w:bidi="ar-SA"/>
        </w:rPr>
        <w:t>megterhelések</w:t>
      </w:r>
      <w:r w:rsidRPr="00EA15D2">
        <w:rPr>
          <w:color w:val="000000" w:themeColor="text1"/>
          <w:lang w:val="hu-HU" w:bidi="ar-SA"/>
        </w:rPr>
        <w:t xml:space="preserve">kel való találkozás élményeinek feldolgozása a csoport védett környezetében  </w:t>
      </w:r>
    </w:p>
    <w:p w14:paraId="239F1540" w14:textId="77777777" w:rsidR="00015EC5" w:rsidRPr="001D6378" w:rsidRDefault="00015EC5" w:rsidP="00015EC5">
      <w:pPr>
        <w:pStyle w:val="Alaprtelmezett"/>
        <w:tabs>
          <w:tab w:val="left" w:pos="2269"/>
          <w:tab w:val="right" w:pos="9923"/>
        </w:tabs>
        <w:ind w:left="851"/>
        <w:rPr>
          <w:color w:val="000000" w:themeColor="text1"/>
          <w:lang w:val="hu-HU" w:bidi="ar-SA"/>
        </w:rPr>
      </w:pPr>
      <w:r w:rsidRPr="00EA15D2">
        <w:rPr>
          <w:color w:val="000000" w:themeColor="text1"/>
          <w:lang w:val="hu-HU" w:bidi="ar-SA"/>
        </w:rPr>
        <w:t>A felkészülés, a munka és a feldolgozás egységére való igény kialakítása</w:t>
      </w:r>
    </w:p>
    <w:p w14:paraId="28FEF039" w14:textId="77777777" w:rsidR="00A23F09" w:rsidRPr="00EA15D2" w:rsidRDefault="00A23F09" w:rsidP="00A23F09">
      <w:pPr>
        <w:tabs>
          <w:tab w:val="left" w:pos="1418"/>
          <w:tab w:val="right" w:pos="9072"/>
        </w:tabs>
        <w:spacing w:after="0"/>
        <w:ind w:left="851"/>
        <w:rPr>
          <w:rFonts w:cs="Times New Roman"/>
          <w:color w:val="000000" w:themeColor="text1"/>
        </w:rPr>
      </w:pPr>
    </w:p>
    <w:p w14:paraId="5752887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44AC55B" w14:textId="7F747755" w:rsidR="00015EC5" w:rsidRPr="001D6378" w:rsidRDefault="00015EC5" w:rsidP="00015EC5">
      <w:pPr>
        <w:pStyle w:val="Alaprtelmezett"/>
        <w:ind w:firstLine="567"/>
        <w:rPr>
          <w:color w:val="000000" w:themeColor="text1"/>
          <w:lang w:val="hu-HU" w:bidi="ar-SA"/>
        </w:rPr>
      </w:pPr>
      <w:r w:rsidRPr="00EA15D2">
        <w:rPr>
          <w:color w:val="000000" w:themeColor="text1"/>
          <w:lang w:val="hu-HU" w:bidi="ar-SA"/>
        </w:rPr>
        <w:t>Tréningszerű munkára alkalmas csoportszoba a gyakorlóhelyen vagy a képző iskolában</w:t>
      </w:r>
    </w:p>
    <w:p w14:paraId="70DC7695" w14:textId="77777777" w:rsidR="00A23F09" w:rsidRPr="00EA15D2" w:rsidRDefault="00A23F09" w:rsidP="00A23F09">
      <w:pPr>
        <w:spacing w:after="0"/>
        <w:ind w:left="426"/>
        <w:rPr>
          <w:rFonts w:cs="Times New Roman"/>
          <w:color w:val="000000" w:themeColor="text1"/>
        </w:rPr>
      </w:pPr>
    </w:p>
    <w:p w14:paraId="23E9D92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D3C964A" w14:textId="56F546ED"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785E8F03" w14:textId="77777777" w:rsidR="00A23F09" w:rsidRPr="00EA15D2" w:rsidRDefault="00A23F09" w:rsidP="00A23F09">
      <w:pPr>
        <w:spacing w:after="0"/>
        <w:ind w:left="426"/>
        <w:rPr>
          <w:rFonts w:cs="Times New Roman"/>
          <w:color w:val="000000" w:themeColor="text1"/>
        </w:rPr>
      </w:pPr>
    </w:p>
    <w:p w14:paraId="714B5813" w14:textId="1CF7CD0D" w:rsidR="00A23F09" w:rsidRPr="00EA15D2" w:rsidRDefault="00D43326"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Mentálhigiéné</w:t>
      </w:r>
      <w:r w:rsidR="00A23F09" w:rsidRPr="00EA15D2">
        <w:rPr>
          <w:rFonts w:cs="Times New Roman"/>
          <w:b/>
          <w:color w:val="000000" w:themeColor="text1"/>
        </w:rPr>
        <w:t xml:space="preserve"> tantárgy</w:t>
      </w:r>
      <w:r w:rsidR="00A23F09" w:rsidRPr="00EA15D2">
        <w:rPr>
          <w:rFonts w:cs="Times New Roman"/>
          <w:b/>
          <w:color w:val="000000" w:themeColor="text1"/>
        </w:rPr>
        <w:tab/>
      </w:r>
      <w:r w:rsidRPr="00EA15D2">
        <w:rPr>
          <w:rFonts w:cs="Times New Roman"/>
          <w:b/>
          <w:color w:val="000000" w:themeColor="text1"/>
        </w:rPr>
        <w:t>36</w:t>
      </w:r>
      <w:r w:rsidR="00A23F09" w:rsidRPr="00EA15D2">
        <w:rPr>
          <w:rFonts w:cs="Times New Roman"/>
          <w:b/>
          <w:color w:val="000000" w:themeColor="text1"/>
        </w:rPr>
        <w:t xml:space="preserve"> óra/</w:t>
      </w:r>
      <w:r w:rsidR="005E4861" w:rsidRPr="00EA15D2">
        <w:rPr>
          <w:rFonts w:cs="Times New Roman"/>
          <w:b/>
          <w:color w:val="000000" w:themeColor="text1"/>
        </w:rPr>
        <w:t>4</w:t>
      </w:r>
      <w:r w:rsidR="007A7EDB" w:rsidRPr="00EA15D2">
        <w:rPr>
          <w:rFonts w:cs="Times New Roman"/>
          <w:b/>
          <w:color w:val="000000" w:themeColor="text1"/>
        </w:rPr>
        <w:t>2</w:t>
      </w:r>
      <w:r w:rsidR="00A23F09" w:rsidRPr="00EA15D2">
        <w:rPr>
          <w:rFonts w:cs="Times New Roman"/>
          <w:b/>
          <w:color w:val="000000" w:themeColor="text1"/>
        </w:rPr>
        <w:t xml:space="preserve"> óra*</w:t>
      </w:r>
    </w:p>
    <w:p w14:paraId="727ED479"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6AA24AA" w14:textId="77777777" w:rsidR="00A23F09" w:rsidRPr="00EA15D2" w:rsidRDefault="00A23F09" w:rsidP="00A23F09">
      <w:pPr>
        <w:spacing w:after="0"/>
        <w:ind w:left="426"/>
        <w:rPr>
          <w:rFonts w:cs="Times New Roman"/>
          <w:color w:val="000000" w:themeColor="text1"/>
        </w:rPr>
      </w:pPr>
    </w:p>
    <w:p w14:paraId="484D473A" w14:textId="38329822"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57B2621F" w14:textId="77777777" w:rsidR="00A23F09" w:rsidRPr="00EA15D2" w:rsidRDefault="00A23F09" w:rsidP="00A23F09">
      <w:pPr>
        <w:spacing w:after="0"/>
        <w:ind w:left="426"/>
        <w:rPr>
          <w:rFonts w:cs="Times New Roman"/>
          <w:color w:val="000000" w:themeColor="text1"/>
        </w:rPr>
      </w:pPr>
    </w:p>
    <w:p w14:paraId="716B283C"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36F371FF" w14:textId="080317FD" w:rsidR="00A23F09" w:rsidRPr="00EA15D2" w:rsidRDefault="00D43326" w:rsidP="005E4861">
      <w:pPr>
        <w:pStyle w:val="Alaprtelmezett"/>
        <w:ind w:left="567"/>
        <w:rPr>
          <w:color w:val="000000" w:themeColor="text1"/>
        </w:rPr>
      </w:pPr>
      <w:r w:rsidRPr="00EA15D2">
        <w:rPr>
          <w:color w:val="000000" w:themeColor="text1"/>
          <w:lang w:val="hu-HU" w:bidi="ar-SA"/>
        </w:rPr>
        <w:t>A megszerzett ismeretek integrációja, továbbá új elméleti ismeretek nyújtása a lelki egészség megőrzésének, a holisztikus szemlélet kialakítása, a tapasztalatok holisztikus szemlélet szerinti átgondolása érdekében. Az egyéni életvezetés segítése, a személyiséget védő mechanizmusok kialakítása.</w:t>
      </w:r>
    </w:p>
    <w:p w14:paraId="34690234" w14:textId="77777777" w:rsidR="00A23F09" w:rsidRPr="00EA15D2" w:rsidRDefault="00A23F09" w:rsidP="00A23F09">
      <w:pPr>
        <w:spacing w:after="0"/>
        <w:ind w:left="426"/>
        <w:rPr>
          <w:rFonts w:cs="Times New Roman"/>
          <w:color w:val="000000" w:themeColor="text1"/>
        </w:rPr>
      </w:pPr>
    </w:p>
    <w:p w14:paraId="3B86521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B073377" w14:textId="392F56EB" w:rsidR="00D43326" w:rsidRPr="00EA15D2" w:rsidRDefault="00FD79BE" w:rsidP="00D43326">
      <w:pPr>
        <w:pStyle w:val="Alaprtelmezett"/>
        <w:ind w:left="567"/>
        <w:rPr>
          <w:color w:val="000000" w:themeColor="text1"/>
          <w:lang w:val="hu-HU" w:bidi="ar-SA"/>
        </w:rPr>
      </w:pPr>
      <w:r w:rsidRPr="00EA15D2">
        <w:rPr>
          <w:color w:val="000000" w:themeColor="text1"/>
          <w:lang w:val="hu-HU" w:bidi="ar-SA"/>
        </w:rPr>
        <w:t>A középiskolai T</w:t>
      </w:r>
      <w:r w:rsidR="00D43326" w:rsidRPr="00EA15D2">
        <w:rPr>
          <w:color w:val="000000" w:themeColor="text1"/>
          <w:lang w:val="hu-HU" w:bidi="ar-SA"/>
        </w:rPr>
        <w: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14:paraId="248F3AFD" w14:textId="77777777" w:rsidR="00A23F09" w:rsidRPr="00EA15D2" w:rsidRDefault="00A23F09" w:rsidP="00A23F09">
      <w:pPr>
        <w:spacing w:after="0"/>
        <w:ind w:left="426"/>
        <w:rPr>
          <w:rFonts w:cs="Times New Roman"/>
          <w:color w:val="000000" w:themeColor="text1"/>
        </w:rPr>
      </w:pPr>
    </w:p>
    <w:p w14:paraId="25D6B50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38EAD0F0" w14:textId="77777777" w:rsidR="00A23F09" w:rsidRPr="00EA15D2" w:rsidRDefault="000C725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w:t>
      </w:r>
      <w:r w:rsidR="00D43326" w:rsidRPr="00EA15D2">
        <w:rPr>
          <w:rFonts w:cs="Times New Roman"/>
          <w:b/>
          <w:i/>
          <w:color w:val="000000" w:themeColor="text1"/>
        </w:rPr>
        <w:t xml:space="preserve">Mentálhigiéné elmélete </w:t>
      </w:r>
    </w:p>
    <w:p w14:paraId="235E5E68" w14:textId="1B75F94A" w:rsidR="00492B9B" w:rsidRPr="00EA15D2" w:rsidRDefault="00492B9B" w:rsidP="00492B9B">
      <w:pPr>
        <w:spacing w:after="0"/>
        <w:ind w:left="709"/>
        <w:rPr>
          <w:rFonts w:cs="Times New Roman"/>
          <w:color w:val="000000" w:themeColor="text1"/>
        </w:rPr>
      </w:pPr>
      <w:r w:rsidRPr="00EA15D2">
        <w:rPr>
          <w:rFonts w:cs="Times New Roman"/>
          <w:color w:val="000000" w:themeColor="text1"/>
        </w:rPr>
        <w:t>A mentálhigiéné fogalma, szerepe,</w:t>
      </w:r>
    </w:p>
    <w:p w14:paraId="76587FBD"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Nemzetközi és magyar törekvések a lelki egészség megőrzésére</w:t>
      </w:r>
    </w:p>
    <w:p w14:paraId="3C296C33"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lelki egészség meghatározói</w:t>
      </w:r>
    </w:p>
    <w:p w14:paraId="1C28A1CB"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mentálhigiéné formái (egyéni-közösségi, preventív-korrektív); a közösségi mentálhigiéné színterei</w:t>
      </w:r>
    </w:p>
    <w:p w14:paraId="5DD3A43D"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Az elmélet és a gyakorlat integrálása, az emberi kapcsolatok komplexitása, az ember holisztikus értelmezése</w:t>
      </w:r>
    </w:p>
    <w:p w14:paraId="1B509A8B"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Egészség és társadalom, deviancia és a másság a társadalomban, a természetes támaszok, az emberi szükségletek változása az életkorok szerint</w:t>
      </w:r>
    </w:p>
    <w:p w14:paraId="7E458CED"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mentálhigiénés konzultáció formái (eset-, pedagógus-, programközpontú, segítő)</w:t>
      </w:r>
    </w:p>
    <w:p w14:paraId="4D3C5669"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Az egészség holisztikus szemlélete; a természetes támogató rendszerek, életmód és életvezetés</w:t>
      </w:r>
    </w:p>
    <w:p w14:paraId="1ECBCCCB" w14:textId="00D2D9E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lelki egészség jellemzői,  a személyiség megküzdő képessége</w:t>
      </w:r>
      <w:r w:rsidR="00564DFB" w:rsidRPr="00EA15D2">
        <w:rPr>
          <w:rFonts w:cs="Times New Roman"/>
          <w:color w:val="000000" w:themeColor="text1"/>
        </w:rPr>
        <w:t>, ezek fejlesztése</w:t>
      </w:r>
    </w:p>
    <w:p w14:paraId="33FE23D9" w14:textId="52010955" w:rsidR="003F707C" w:rsidRPr="00EA15D2" w:rsidRDefault="00DB23D8" w:rsidP="00492B9B">
      <w:pPr>
        <w:spacing w:after="0"/>
        <w:ind w:left="709"/>
        <w:rPr>
          <w:rFonts w:cs="Times New Roman"/>
          <w:color w:val="000000" w:themeColor="text1"/>
        </w:rPr>
      </w:pPr>
      <w:r w:rsidRPr="00EA15D2">
        <w:rPr>
          <w:rFonts w:cs="Times New Roman"/>
          <w:color w:val="000000" w:themeColor="text1"/>
        </w:rPr>
        <w:t>Védekező, elhárító mechanizmusok, a coping</w:t>
      </w:r>
    </w:p>
    <w:p w14:paraId="0B7C48A3"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Az önsorspusztító magatartásformák, ezek megelőzése</w:t>
      </w:r>
    </w:p>
    <w:p w14:paraId="39FB543B" w14:textId="53F244F1" w:rsidR="00492B9B" w:rsidRPr="00EA15D2" w:rsidRDefault="00492B9B" w:rsidP="00492B9B">
      <w:pPr>
        <w:spacing w:after="0"/>
        <w:ind w:left="709"/>
        <w:rPr>
          <w:rFonts w:cs="Times New Roman"/>
          <w:color w:val="000000" w:themeColor="text1"/>
        </w:rPr>
      </w:pPr>
      <w:r w:rsidRPr="00EA15D2">
        <w:rPr>
          <w:rFonts w:cs="Times New Roman"/>
          <w:color w:val="000000" w:themeColor="text1"/>
        </w:rPr>
        <w:t>Az egyéni és közösségi válsághelyzetek</w:t>
      </w:r>
    </w:p>
    <w:p w14:paraId="0E907D5C" w14:textId="5D270396" w:rsidR="00EB38AF" w:rsidRPr="00EA15D2" w:rsidRDefault="00EB38AF" w:rsidP="00492B9B">
      <w:pPr>
        <w:spacing w:after="0"/>
        <w:ind w:left="709"/>
        <w:rPr>
          <w:rFonts w:cs="Times New Roman"/>
          <w:color w:val="000000" w:themeColor="text1"/>
        </w:rPr>
      </w:pPr>
      <w:r w:rsidRPr="00EA15D2">
        <w:rPr>
          <w:rFonts w:cs="Times New Roman"/>
          <w:color w:val="000000" w:themeColor="text1"/>
        </w:rPr>
        <w:t>A stressz hatásai</w:t>
      </w:r>
    </w:p>
    <w:p w14:paraId="79DB2C0E"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Az én-védő mechanizmusok, a pszichoszomatikus betegségek, krízis és a krízisintervenció</w:t>
      </w:r>
    </w:p>
    <w:p w14:paraId="68360002" w14:textId="77777777" w:rsidR="00A47847" w:rsidRPr="00EA15D2" w:rsidRDefault="00A47847" w:rsidP="00492B9B">
      <w:pPr>
        <w:spacing w:after="0"/>
        <w:ind w:left="709"/>
        <w:rPr>
          <w:rFonts w:cs="Times New Roman"/>
          <w:color w:val="000000" w:themeColor="text1"/>
        </w:rPr>
      </w:pPr>
      <w:r w:rsidRPr="00EA15D2">
        <w:rPr>
          <w:rFonts w:cs="Times New Roman"/>
          <w:color w:val="000000" w:themeColor="text1"/>
        </w:rPr>
        <w:t>A segítő kapcsolat kialakítása, fenntartása és lezárása, ennek technikái</w:t>
      </w:r>
    </w:p>
    <w:p w14:paraId="7AAB2E5B"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segítő kapcsolat működtetésének mentálhigiénés vetülete, a segítő beszélgetés, mint sajátos kommunikációs forma</w:t>
      </w:r>
    </w:p>
    <w:p w14:paraId="141E4CE7"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társadalmi szolgáltató rendszerek mentálhigiénés vonatkozásai</w:t>
      </w:r>
    </w:p>
    <w:p w14:paraId="6978E680"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Támogató rendszerek</w:t>
      </w:r>
    </w:p>
    <w:p w14:paraId="5E2F9942" w14:textId="77777777" w:rsidR="00492B9B" w:rsidRPr="00EA15D2" w:rsidRDefault="00492B9B" w:rsidP="00492B9B">
      <w:pPr>
        <w:spacing w:after="0"/>
        <w:ind w:left="709"/>
        <w:rPr>
          <w:rFonts w:cs="Times New Roman"/>
          <w:color w:val="000000" w:themeColor="text1"/>
        </w:rPr>
      </w:pPr>
      <w:r w:rsidRPr="00EA15D2">
        <w:rPr>
          <w:rFonts w:cs="Times New Roman"/>
          <w:color w:val="000000" w:themeColor="text1"/>
        </w:rPr>
        <w:t>A munkapszichológiája, a munkahelyi mentálhigiéné</w:t>
      </w:r>
    </w:p>
    <w:p w14:paraId="58E45B35" w14:textId="77777777" w:rsidR="00A23F09" w:rsidRPr="00EA15D2" w:rsidRDefault="00A23F09" w:rsidP="00A23F09">
      <w:pPr>
        <w:tabs>
          <w:tab w:val="left" w:pos="1418"/>
          <w:tab w:val="right" w:pos="9072"/>
        </w:tabs>
        <w:spacing w:after="0"/>
        <w:ind w:left="851"/>
        <w:rPr>
          <w:rFonts w:cs="Times New Roman"/>
          <w:color w:val="000000" w:themeColor="text1"/>
        </w:rPr>
      </w:pPr>
    </w:p>
    <w:p w14:paraId="4B8BDC1E" w14:textId="77777777" w:rsidR="00A23F09" w:rsidRPr="00EA15D2" w:rsidRDefault="000C725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segítés mentálhigiénés vonatkozásai </w:t>
      </w:r>
    </w:p>
    <w:p w14:paraId="4F8838E6" w14:textId="38A1C4A3" w:rsidR="003C0E15" w:rsidRPr="00EA15D2" w:rsidRDefault="003C0E15" w:rsidP="00143993">
      <w:pPr>
        <w:spacing w:after="0"/>
        <w:ind w:left="851"/>
        <w:rPr>
          <w:rFonts w:cs="Times New Roman"/>
          <w:color w:val="000000" w:themeColor="text1"/>
        </w:rPr>
      </w:pPr>
      <w:r w:rsidRPr="00EA15D2">
        <w:rPr>
          <w:rFonts w:cs="Times New Roman"/>
          <w:color w:val="000000" w:themeColor="text1"/>
        </w:rPr>
        <w:t>Az érett segítő személyiség</w:t>
      </w:r>
    </w:p>
    <w:p w14:paraId="37FBACC4" w14:textId="77777777" w:rsidR="003C0E15" w:rsidRPr="00EA15D2" w:rsidRDefault="003C0E15" w:rsidP="00143993">
      <w:pPr>
        <w:spacing w:after="0"/>
        <w:ind w:left="851"/>
        <w:rPr>
          <w:rFonts w:cs="Times New Roman"/>
          <w:color w:val="000000" w:themeColor="text1"/>
        </w:rPr>
      </w:pPr>
      <w:r w:rsidRPr="00EA15D2">
        <w:rPr>
          <w:rFonts w:cs="Times New Roman"/>
          <w:color w:val="000000" w:themeColor="text1"/>
        </w:rPr>
        <w:t>Szociális és életvezetési segítségnyújtás, a segítő kapcsolat felvétele, fenntartása és lezárása</w:t>
      </w:r>
    </w:p>
    <w:p w14:paraId="0ADD0967" w14:textId="77777777" w:rsidR="004C44E6" w:rsidRPr="00EA15D2" w:rsidRDefault="003C0E15" w:rsidP="00143993">
      <w:pPr>
        <w:spacing w:after="0"/>
        <w:ind w:left="851"/>
        <w:rPr>
          <w:rFonts w:cs="Times New Roman"/>
          <w:color w:val="000000" w:themeColor="text1"/>
        </w:rPr>
      </w:pPr>
      <w:r w:rsidRPr="00EA15D2">
        <w:rPr>
          <w:rFonts w:cs="Times New Roman"/>
          <w:color w:val="000000" w:themeColor="text1"/>
        </w:rPr>
        <w:t xml:space="preserve">Az izoláció megelőzése, az intézményi beilleszkedés segítése, az intézményi életformához való alkalmazkodás elősegítése </w:t>
      </w:r>
    </w:p>
    <w:p w14:paraId="4D1FB38B" w14:textId="1E21E0E6" w:rsidR="003C0E15" w:rsidRPr="00EA15D2" w:rsidRDefault="003C0E15" w:rsidP="00143993">
      <w:pPr>
        <w:spacing w:after="0"/>
        <w:ind w:left="851"/>
        <w:rPr>
          <w:rFonts w:cs="Times New Roman"/>
          <w:color w:val="000000" w:themeColor="text1"/>
        </w:rPr>
      </w:pPr>
      <w:r w:rsidRPr="00EA15D2">
        <w:rPr>
          <w:rFonts w:cs="Times New Roman"/>
          <w:color w:val="000000" w:themeColor="text1"/>
        </w:rPr>
        <w:t>Krízisek, konfliktusok felimerése, kezelése.</w:t>
      </w:r>
    </w:p>
    <w:p w14:paraId="14BD9440" w14:textId="20324626" w:rsidR="004C44E6" w:rsidRPr="00EA15D2" w:rsidRDefault="004C44E6" w:rsidP="00143993">
      <w:pPr>
        <w:spacing w:after="0"/>
        <w:ind w:left="851"/>
        <w:rPr>
          <w:rFonts w:cs="Times New Roman"/>
          <w:color w:val="000000" w:themeColor="text1"/>
        </w:rPr>
      </w:pPr>
      <w:r w:rsidRPr="00EA15D2">
        <w:rPr>
          <w:rFonts w:cs="Times New Roman"/>
          <w:color w:val="000000" w:themeColor="text1"/>
        </w:rPr>
        <w:t>Veszteségek</w:t>
      </w:r>
    </w:p>
    <w:p w14:paraId="5AA95B6C" w14:textId="3E1DD5CB" w:rsidR="004C44E6" w:rsidRPr="00EA15D2" w:rsidRDefault="004C44E6" w:rsidP="00143993">
      <w:pPr>
        <w:spacing w:after="0"/>
        <w:ind w:left="851"/>
        <w:rPr>
          <w:rFonts w:cs="Times New Roman"/>
          <w:color w:val="000000" w:themeColor="text1"/>
        </w:rPr>
      </w:pPr>
      <w:r w:rsidRPr="00EA15D2">
        <w:rPr>
          <w:rFonts w:cs="Times New Roman"/>
          <w:color w:val="000000" w:themeColor="text1"/>
        </w:rPr>
        <w:t>A személyes veszteségek , a veszteségek feldolgozásának szakaszai</w:t>
      </w:r>
    </w:p>
    <w:p w14:paraId="2E8B0837" w14:textId="2B71F8B8" w:rsidR="004C44E6" w:rsidRPr="00EA15D2" w:rsidRDefault="004C44E6" w:rsidP="00143993">
      <w:pPr>
        <w:spacing w:after="0"/>
        <w:ind w:left="851"/>
        <w:rPr>
          <w:rFonts w:cs="Times New Roman"/>
          <w:color w:val="000000" w:themeColor="text1"/>
        </w:rPr>
      </w:pPr>
      <w:r w:rsidRPr="00EA15D2">
        <w:rPr>
          <w:rFonts w:cs="Times New Roman"/>
          <w:color w:val="000000" w:themeColor="text1"/>
        </w:rPr>
        <w:t>A veszteségek feldolgo</w:t>
      </w:r>
      <w:r w:rsidR="003F707C" w:rsidRPr="00EA15D2">
        <w:rPr>
          <w:rFonts w:cs="Times New Roman"/>
          <w:color w:val="000000" w:themeColor="text1"/>
        </w:rPr>
        <w:t xml:space="preserve">zásának lehetőségei </w:t>
      </w:r>
    </w:p>
    <w:p w14:paraId="5437BB41" w14:textId="77777777" w:rsidR="003C0E15" w:rsidRPr="00EA15D2" w:rsidRDefault="003C0E15" w:rsidP="00143993">
      <w:pPr>
        <w:spacing w:after="0"/>
        <w:ind w:left="851"/>
        <w:rPr>
          <w:rFonts w:cs="Times New Roman"/>
          <w:color w:val="000000" w:themeColor="text1"/>
        </w:rPr>
      </w:pPr>
      <w:r w:rsidRPr="00EA15D2">
        <w:rPr>
          <w:rFonts w:cs="Times New Roman"/>
          <w:color w:val="000000" w:themeColor="text1"/>
        </w:rPr>
        <w:t>A hitélet gyakorlásához segítségnyújtás</w:t>
      </w:r>
    </w:p>
    <w:p w14:paraId="79178BB2" w14:textId="77777777" w:rsidR="003C0E15" w:rsidRPr="00EA15D2" w:rsidRDefault="003C0E15" w:rsidP="003C0E15">
      <w:pPr>
        <w:spacing w:after="0"/>
        <w:ind w:left="851"/>
        <w:rPr>
          <w:rFonts w:cs="Times New Roman"/>
          <w:color w:val="000000" w:themeColor="text1"/>
        </w:rPr>
      </w:pPr>
      <w:r w:rsidRPr="00EA15D2">
        <w:rPr>
          <w:rFonts w:cs="Times New Roman"/>
          <w:color w:val="000000" w:themeColor="text1"/>
        </w:rPr>
        <w:t>A társadalmi szolgáltató rendszerek mentálhigiénés vonatkozásai</w:t>
      </w:r>
    </w:p>
    <w:p w14:paraId="417E9954" w14:textId="0BC36851" w:rsidR="00FD79BE" w:rsidRPr="00EA15D2" w:rsidRDefault="003C0E15" w:rsidP="003C0E15">
      <w:pPr>
        <w:spacing w:after="0"/>
        <w:ind w:left="851"/>
        <w:rPr>
          <w:rFonts w:cs="Times New Roman"/>
          <w:color w:val="000000" w:themeColor="text1"/>
        </w:rPr>
      </w:pPr>
      <w:r w:rsidRPr="00EA15D2">
        <w:rPr>
          <w:rFonts w:cs="Times New Roman"/>
          <w:color w:val="000000" w:themeColor="text1"/>
        </w:rPr>
        <w:t xml:space="preserve">A segítők mentálhigiénéje: a segítő kapcsolat csapdái, a szindrómás segítés jellemzői és kialakulásának okai, </w:t>
      </w:r>
    </w:p>
    <w:p w14:paraId="62859E73" w14:textId="4B967DD5" w:rsidR="00FD79BE" w:rsidRPr="00EA15D2" w:rsidRDefault="00FD79BE" w:rsidP="003C0E15">
      <w:pPr>
        <w:spacing w:after="0"/>
        <w:ind w:left="851"/>
        <w:rPr>
          <w:rFonts w:cs="Times New Roman"/>
          <w:color w:val="000000" w:themeColor="text1"/>
        </w:rPr>
      </w:pPr>
      <w:r w:rsidRPr="00EA15D2">
        <w:rPr>
          <w:rFonts w:cs="Times New Roman"/>
          <w:color w:val="000000" w:themeColor="text1"/>
        </w:rPr>
        <w:t>A kiégés jelei, a kiégés megelőzése</w:t>
      </w:r>
    </w:p>
    <w:p w14:paraId="175718C3" w14:textId="73F4EC58" w:rsidR="003C0E15" w:rsidRPr="00EA15D2" w:rsidRDefault="00FD79BE" w:rsidP="003C0E15">
      <w:pPr>
        <w:spacing w:after="0"/>
        <w:ind w:left="851"/>
        <w:rPr>
          <w:rFonts w:cs="Times New Roman"/>
          <w:color w:val="000000" w:themeColor="text1"/>
        </w:rPr>
      </w:pPr>
      <w:r w:rsidRPr="00EA15D2">
        <w:rPr>
          <w:rFonts w:cs="Times New Roman"/>
          <w:color w:val="000000" w:themeColor="text1"/>
        </w:rPr>
        <w:t>A</w:t>
      </w:r>
      <w:r w:rsidR="003C0E15" w:rsidRPr="00EA15D2">
        <w:rPr>
          <w:rFonts w:cs="Times New Roman"/>
          <w:color w:val="000000" w:themeColor="text1"/>
        </w:rPr>
        <w:t xml:space="preserve"> pihenés, rekreáció formái; szabadidős tevékenység</w:t>
      </w:r>
      <w:r w:rsidRPr="00EA15D2">
        <w:rPr>
          <w:rFonts w:cs="Times New Roman"/>
          <w:color w:val="000000" w:themeColor="text1"/>
        </w:rPr>
        <w:t>ek</w:t>
      </w:r>
      <w:r w:rsidR="003C0E15" w:rsidRPr="00EA15D2">
        <w:rPr>
          <w:rFonts w:cs="Times New Roman"/>
          <w:color w:val="000000" w:themeColor="text1"/>
        </w:rPr>
        <w:t>, a kapcsolati és a személyes erőforrások feltárása</w:t>
      </w:r>
    </w:p>
    <w:p w14:paraId="035DB64D" w14:textId="77777777" w:rsidR="003C0E15" w:rsidRPr="00EA15D2" w:rsidRDefault="003C0E15" w:rsidP="003C0E15">
      <w:pPr>
        <w:spacing w:after="0"/>
        <w:ind w:left="851"/>
        <w:rPr>
          <w:rFonts w:cs="Times New Roman"/>
          <w:color w:val="000000" w:themeColor="text1"/>
        </w:rPr>
      </w:pPr>
      <w:r w:rsidRPr="00EA15D2">
        <w:rPr>
          <w:rFonts w:cs="Times New Roman"/>
          <w:color w:val="000000" w:themeColor="text1"/>
        </w:rPr>
        <w:t>A munka társas vonatkozásai; szervezetpszichológia; vezetők és vezetettek</w:t>
      </w:r>
    </w:p>
    <w:p w14:paraId="3D276A0F" w14:textId="77777777" w:rsidR="003C0E15" w:rsidRPr="00EA15D2" w:rsidRDefault="003C0E15" w:rsidP="003C0E15">
      <w:pPr>
        <w:spacing w:after="0"/>
        <w:ind w:left="851"/>
        <w:rPr>
          <w:rFonts w:cs="Times New Roman"/>
          <w:color w:val="000000" w:themeColor="text1"/>
        </w:rPr>
      </w:pPr>
      <w:r w:rsidRPr="00EA15D2">
        <w:rPr>
          <w:rFonts w:cs="Times New Roman"/>
          <w:color w:val="000000" w:themeColor="text1"/>
        </w:rPr>
        <w:t>A saját munka szervezése, időgazdálkodás;</w:t>
      </w:r>
    </w:p>
    <w:p w14:paraId="2C1CA33B" w14:textId="77777777" w:rsidR="000C7251" w:rsidRPr="00EA15D2" w:rsidRDefault="003C0E15" w:rsidP="003C0E15">
      <w:pPr>
        <w:spacing w:after="0"/>
        <w:ind w:left="851"/>
        <w:rPr>
          <w:rFonts w:cs="Times New Roman"/>
          <w:color w:val="000000" w:themeColor="text1"/>
        </w:rPr>
      </w:pPr>
      <w:r w:rsidRPr="00EA15D2">
        <w:rPr>
          <w:rFonts w:cs="Times New Roman"/>
          <w:color w:val="000000" w:themeColor="text1"/>
        </w:rPr>
        <w:t>A munka- és lelki egészség, a pihenés pszichológiája</w:t>
      </w:r>
    </w:p>
    <w:p w14:paraId="61AEE9D8" w14:textId="77777777" w:rsidR="000C7251" w:rsidRPr="00EA15D2" w:rsidRDefault="000C7251" w:rsidP="00143993">
      <w:pPr>
        <w:spacing w:after="0"/>
        <w:ind w:left="851"/>
        <w:rPr>
          <w:rFonts w:cs="Times New Roman"/>
          <w:color w:val="000000" w:themeColor="text1"/>
        </w:rPr>
      </w:pPr>
      <w:r w:rsidRPr="00EA15D2">
        <w:rPr>
          <w:rFonts w:cs="Times New Roman"/>
          <w:color w:val="000000" w:themeColor="text1"/>
        </w:rPr>
        <w:t>A munkanélküliség lelki hatása</w:t>
      </w:r>
    </w:p>
    <w:p w14:paraId="0E4DF464" w14:textId="77777777" w:rsidR="00A23F09" w:rsidRPr="00EA15D2" w:rsidRDefault="00A23F09" w:rsidP="00143993">
      <w:pPr>
        <w:spacing w:after="0"/>
        <w:ind w:left="851"/>
        <w:rPr>
          <w:rFonts w:cs="Times New Roman"/>
          <w:color w:val="000000" w:themeColor="text1"/>
        </w:rPr>
      </w:pPr>
    </w:p>
    <w:p w14:paraId="5FA54989"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63030939" w14:textId="2693E5EC" w:rsidR="000C7251" w:rsidRPr="00EA15D2" w:rsidRDefault="000C7251" w:rsidP="000C7251">
      <w:pPr>
        <w:pStyle w:val="Alaprtelmezett"/>
        <w:ind w:firstLine="567"/>
        <w:rPr>
          <w:color w:val="000000" w:themeColor="text1"/>
          <w:lang w:bidi="ar-SA"/>
        </w:rPr>
      </w:pPr>
      <w:r w:rsidRPr="00EA15D2">
        <w:rPr>
          <w:color w:val="000000" w:themeColor="text1"/>
          <w:lang w:val="hu-HU" w:bidi="ar-SA"/>
        </w:rPr>
        <w:t>Átlagos tanterem, csoportterem, vagy könyvtár</w:t>
      </w:r>
    </w:p>
    <w:p w14:paraId="0685C499" w14:textId="77777777" w:rsidR="00A23F09" w:rsidRPr="00EA15D2" w:rsidRDefault="00A23F09" w:rsidP="00A23F09">
      <w:pPr>
        <w:spacing w:after="0"/>
        <w:ind w:left="426"/>
        <w:rPr>
          <w:rFonts w:cs="Times New Roman"/>
          <w:color w:val="000000" w:themeColor="text1"/>
        </w:rPr>
      </w:pPr>
    </w:p>
    <w:p w14:paraId="582C688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AB2FB61" w14:textId="409B934C"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7F628722" w14:textId="77777777" w:rsidR="00A23F09" w:rsidRPr="00EA15D2" w:rsidRDefault="00A23F09" w:rsidP="00A23F09">
      <w:pPr>
        <w:spacing w:after="0"/>
        <w:ind w:left="426"/>
        <w:rPr>
          <w:rFonts w:cs="Times New Roman"/>
          <w:color w:val="000000" w:themeColor="text1"/>
        </w:rPr>
      </w:pPr>
    </w:p>
    <w:p w14:paraId="01E72DD3"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1CD59E8B" w14:textId="77777777" w:rsidR="00A23F09" w:rsidRPr="00EA15D2" w:rsidRDefault="00A23F09" w:rsidP="00A23F09">
      <w:pPr>
        <w:rPr>
          <w:rFonts w:cs="Times New Roman"/>
          <w:color w:val="000000" w:themeColor="text1"/>
        </w:rPr>
      </w:pPr>
    </w:p>
    <w:p w14:paraId="4A2FF864"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2D58E028" w14:textId="12E8674D" w:rsidR="00A23F09" w:rsidRPr="00EA15D2" w:rsidRDefault="000C7251" w:rsidP="00A23F09">
      <w:pPr>
        <w:spacing w:after="480"/>
        <w:jc w:val="center"/>
        <w:rPr>
          <w:rFonts w:cs="Times New Roman"/>
          <w:b/>
          <w:color w:val="000000" w:themeColor="text1"/>
          <w:sz w:val="36"/>
        </w:rPr>
      </w:pPr>
      <w:r w:rsidRPr="00EA15D2">
        <w:rPr>
          <w:rFonts w:cs="Times New Roman"/>
          <w:b/>
          <w:color w:val="000000" w:themeColor="text1"/>
          <w:sz w:val="36"/>
        </w:rPr>
        <w:t>10562-16</w:t>
      </w:r>
      <w:r w:rsidR="00A23F09" w:rsidRPr="00EA15D2">
        <w:rPr>
          <w:rFonts w:cs="Times New Roman"/>
          <w:b/>
          <w:color w:val="000000" w:themeColor="text1"/>
          <w:sz w:val="36"/>
        </w:rPr>
        <w:t xml:space="preserve"> azonosító számú</w:t>
      </w:r>
    </w:p>
    <w:p w14:paraId="459C317A" w14:textId="77777777" w:rsidR="00A23F09" w:rsidRPr="00EA15D2" w:rsidRDefault="000C7251" w:rsidP="00A23F09">
      <w:pPr>
        <w:jc w:val="center"/>
        <w:rPr>
          <w:rFonts w:cs="Times New Roman"/>
          <w:b/>
          <w:color w:val="000000" w:themeColor="text1"/>
          <w:sz w:val="36"/>
        </w:rPr>
      </w:pPr>
      <w:r w:rsidRPr="00EA15D2">
        <w:rPr>
          <w:rFonts w:cs="Times New Roman"/>
          <w:b/>
          <w:color w:val="000000" w:themeColor="text1"/>
          <w:sz w:val="36"/>
        </w:rPr>
        <w:t>Szabadidő-szervezési és rekreációs feladatok</w:t>
      </w:r>
      <w:r w:rsidR="00A23F09" w:rsidRPr="00EA15D2">
        <w:rPr>
          <w:rFonts w:cs="Times New Roman"/>
          <w:b/>
          <w:color w:val="000000" w:themeColor="text1"/>
          <w:sz w:val="36"/>
        </w:rPr>
        <w:t>.</w:t>
      </w:r>
    </w:p>
    <w:p w14:paraId="1422F216"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1BADE486"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7924BACC"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111F2750"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7333DDA2" w14:textId="7E8C39A3"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0C7251" w:rsidRPr="00EA15D2">
        <w:rPr>
          <w:rFonts w:cs="Times New Roman"/>
          <w:color w:val="000000" w:themeColor="text1"/>
        </w:rPr>
        <w:t>10562-1</w:t>
      </w:r>
      <w:r w:rsidR="001C7AF7" w:rsidRPr="00EA15D2">
        <w:rPr>
          <w:rFonts w:cs="Times New Roman"/>
          <w:color w:val="000000" w:themeColor="text1"/>
        </w:rPr>
        <w:t>6</w:t>
      </w:r>
      <w:r w:rsidRPr="00EA15D2">
        <w:rPr>
          <w:rFonts w:cs="Times New Roman"/>
          <w:color w:val="000000" w:themeColor="text1"/>
        </w:rPr>
        <w:t xml:space="preserve"> azonosító számú </w:t>
      </w:r>
      <w:r w:rsidR="001C7AF7" w:rsidRPr="00EA15D2">
        <w:rPr>
          <w:rFonts w:cs="Times New Roman"/>
          <w:color w:val="000000" w:themeColor="text1"/>
        </w:rPr>
        <w:t>Szabadidő-szervezési és rekreációs feladatok</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EA15D2" w:rsidRPr="00EA15D2" w14:paraId="4763727A" w14:textId="77777777" w:rsidTr="00085627">
        <w:trPr>
          <w:cantSplit/>
          <w:trHeight w:val="2574"/>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CA8B2F" w14:textId="2381CB0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04A6351" w14:textId="77777777" w:rsidR="00085627" w:rsidRPr="00EA15D2" w:rsidRDefault="00085627" w:rsidP="00F4181E">
            <w:pPr>
              <w:autoSpaceDE w:val="0"/>
              <w:autoSpaceDN w:val="0"/>
              <w:adjustRightInd w:val="0"/>
              <w:spacing w:after="0"/>
              <w:ind w:left="84" w:right="84"/>
              <w:jc w:val="center"/>
              <w:rPr>
                <w:rFonts w:cs="Times New Roman"/>
                <w:color w:val="000000" w:themeColor="text1"/>
                <w:szCs w:val="24"/>
              </w:rPr>
            </w:pPr>
            <w:r w:rsidRPr="00EA15D2">
              <w:rPr>
                <w:rFonts w:cs="Times New Roman"/>
                <w:color w:val="000000" w:themeColor="text1"/>
                <w:sz w:val="20"/>
                <w:szCs w:val="20"/>
              </w:rPr>
              <w:t>A szabadidő-szervezés</w:t>
            </w:r>
            <w:r w:rsidRPr="00EA15D2">
              <w:rPr>
                <w:rFonts w:cs="Times New Roman"/>
                <w:color w:val="000000" w:themeColor="text1"/>
              </w:rPr>
              <w:br/>
            </w:r>
            <w:r w:rsidRPr="00EA15D2">
              <w:rPr>
                <w:rFonts w:cs="Times New Roman"/>
                <w:color w:val="000000" w:themeColor="text1"/>
                <w:sz w:val="20"/>
                <w:szCs w:val="20"/>
              </w:rPr>
              <w:t>és a rekreáció elméleti ismeretei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0D0DAB6" w14:textId="77777777" w:rsidR="00085627" w:rsidRPr="00EA15D2" w:rsidRDefault="00085627" w:rsidP="00F4181E">
            <w:pPr>
              <w:autoSpaceDE w:val="0"/>
              <w:autoSpaceDN w:val="0"/>
              <w:adjustRightInd w:val="0"/>
              <w:spacing w:after="0"/>
              <w:ind w:left="84" w:right="84"/>
              <w:jc w:val="center"/>
              <w:rPr>
                <w:rFonts w:cs="Times New Roman"/>
                <w:color w:val="000000" w:themeColor="text1"/>
                <w:szCs w:val="24"/>
              </w:rPr>
            </w:pPr>
            <w:r w:rsidRPr="00EA15D2">
              <w:rPr>
                <w:rFonts w:cs="Times New Roman"/>
                <w:color w:val="000000" w:themeColor="text1"/>
                <w:sz w:val="20"/>
                <w:szCs w:val="20"/>
              </w:rPr>
              <w:t>A szabadidő-szervezés</w:t>
            </w:r>
            <w:r w:rsidRPr="00EA15D2">
              <w:rPr>
                <w:rFonts w:cs="Times New Roman"/>
                <w:color w:val="000000" w:themeColor="text1"/>
              </w:rPr>
              <w:br/>
            </w:r>
            <w:r w:rsidRPr="00EA15D2">
              <w:rPr>
                <w:rFonts w:cs="Times New Roman"/>
                <w:color w:val="000000" w:themeColor="text1"/>
                <w:sz w:val="20"/>
                <w:szCs w:val="20"/>
              </w:rPr>
              <w:t xml:space="preserve"> és rekreáció gyakorlata</w:t>
            </w:r>
          </w:p>
        </w:tc>
      </w:tr>
      <w:tr w:rsidR="00EA15D2" w:rsidRPr="00EA15D2" w14:paraId="4C30E8D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2B7D8C"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87C4BCA"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743562"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1A9EEBF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622E4B"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Felméri a szabadidő szervezésére vonatkozó igényeket, lehetőségeket, saját tevékenységkészletét</w:t>
            </w:r>
          </w:p>
        </w:tc>
        <w:tc>
          <w:tcPr>
            <w:tcW w:w="758" w:type="dxa"/>
            <w:tcBorders>
              <w:top w:val="single" w:sz="6" w:space="0" w:color="auto"/>
              <w:left w:val="single" w:sz="6" w:space="0" w:color="auto"/>
              <w:bottom w:val="single" w:sz="6" w:space="0" w:color="auto"/>
              <w:right w:val="single" w:sz="6" w:space="0" w:color="auto"/>
            </w:tcBorders>
            <w:vAlign w:val="center"/>
          </w:tcPr>
          <w:p w14:paraId="5096BC13"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1BA1405"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00610291" w:rsidRPr="00EA15D2">
              <w:rPr>
                <w:rFonts w:eastAsia="Times New Roman" w:cs="Times New Roman"/>
                <w:color w:val="000000" w:themeColor="text1"/>
                <w:sz w:val="20"/>
                <w:szCs w:val="20"/>
              </w:rPr>
              <w:t>x</w:t>
            </w:r>
          </w:p>
        </w:tc>
      </w:tr>
      <w:tr w:rsidR="00EA15D2" w:rsidRPr="00EA15D2" w14:paraId="02368C69"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CF4F00"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Szabadidős és rekreációs aktivitásokat szervez és végez</w:t>
            </w:r>
          </w:p>
        </w:tc>
        <w:tc>
          <w:tcPr>
            <w:tcW w:w="758" w:type="dxa"/>
            <w:tcBorders>
              <w:top w:val="single" w:sz="6" w:space="0" w:color="auto"/>
              <w:left w:val="single" w:sz="6" w:space="0" w:color="auto"/>
              <w:bottom w:val="single" w:sz="6" w:space="0" w:color="auto"/>
              <w:right w:val="single" w:sz="6" w:space="0" w:color="auto"/>
            </w:tcBorders>
            <w:vAlign w:val="center"/>
          </w:tcPr>
          <w:p w14:paraId="75169EE5"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FDAA69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5910D054"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B5549E"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Felkutatja, ha kell, pályázatokkal biztosítja a program megvalósításához szükséges személyi és tárgyi feltételeket</w:t>
            </w:r>
          </w:p>
        </w:tc>
        <w:tc>
          <w:tcPr>
            <w:tcW w:w="758" w:type="dxa"/>
            <w:tcBorders>
              <w:top w:val="single" w:sz="6" w:space="0" w:color="auto"/>
              <w:left w:val="single" w:sz="6" w:space="0" w:color="auto"/>
              <w:bottom w:val="single" w:sz="6" w:space="0" w:color="auto"/>
              <w:right w:val="single" w:sz="6" w:space="0" w:color="auto"/>
            </w:tcBorders>
            <w:vAlign w:val="center"/>
          </w:tcPr>
          <w:p w14:paraId="247BD4E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DA40998"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2DF10CE"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15049F"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Megtervezi a szabadidős programot</w:t>
            </w:r>
          </w:p>
        </w:tc>
        <w:tc>
          <w:tcPr>
            <w:tcW w:w="758" w:type="dxa"/>
            <w:tcBorders>
              <w:top w:val="single" w:sz="6" w:space="0" w:color="auto"/>
              <w:left w:val="single" w:sz="6" w:space="0" w:color="auto"/>
              <w:bottom w:val="single" w:sz="6" w:space="0" w:color="auto"/>
              <w:right w:val="single" w:sz="6" w:space="0" w:color="auto"/>
            </w:tcBorders>
            <w:vAlign w:val="center"/>
          </w:tcPr>
          <w:p w14:paraId="425F4D5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D27972A"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F290D65"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29493EA"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Megalkotja a programismertetőt és gondoskodik annak terjesztéséről</w:t>
            </w:r>
          </w:p>
        </w:tc>
        <w:tc>
          <w:tcPr>
            <w:tcW w:w="758" w:type="dxa"/>
            <w:tcBorders>
              <w:top w:val="single" w:sz="6" w:space="0" w:color="auto"/>
              <w:left w:val="single" w:sz="6" w:space="0" w:color="auto"/>
              <w:bottom w:val="single" w:sz="6" w:space="0" w:color="auto"/>
              <w:right w:val="single" w:sz="6" w:space="0" w:color="auto"/>
            </w:tcBorders>
            <w:vAlign w:val="center"/>
          </w:tcPr>
          <w:p w14:paraId="28FB531F"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CB0A14E"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03B56CDD"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C2E99C" w14:textId="506FBAAB" w:rsidR="00852459" w:rsidRPr="00EA15D2" w:rsidRDefault="00852459"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Informatikai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2188C8CF" w14:textId="5E96CCB5" w:rsidR="00852459" w:rsidRPr="00EA15D2" w:rsidRDefault="00852459"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78C7D73" w14:textId="54C80C64" w:rsidR="00852459" w:rsidRPr="00EA15D2" w:rsidRDefault="00852459"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484733B4"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2BA4B5" w14:textId="69389ADD" w:rsidR="00852459" w:rsidRPr="00EA15D2" w:rsidRDefault="00852459"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 xml:space="preserve"> A tevékenységekhez kapcsolódó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65A74A4" w14:textId="3191B263" w:rsidR="00852459"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7399CF6" w14:textId="0BE41BF4" w:rsidR="00852459"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7CFC190F"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4F3B049"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Ellátja a programhoz kapcsolódó szervezési feladatokat</w:t>
            </w:r>
          </w:p>
        </w:tc>
        <w:tc>
          <w:tcPr>
            <w:tcW w:w="758" w:type="dxa"/>
            <w:tcBorders>
              <w:top w:val="single" w:sz="6" w:space="0" w:color="auto"/>
              <w:left w:val="single" w:sz="6" w:space="0" w:color="auto"/>
              <w:bottom w:val="single" w:sz="6" w:space="0" w:color="auto"/>
              <w:right w:val="single" w:sz="6" w:space="0" w:color="auto"/>
            </w:tcBorders>
            <w:vAlign w:val="center"/>
          </w:tcPr>
          <w:p w14:paraId="23BEBD22"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76A884E"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2C6AF0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A63AE24" w14:textId="7FBE582B" w:rsidR="00852459" w:rsidRPr="00EA15D2" w:rsidRDefault="00852459"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Egy</w:t>
            </w:r>
            <w:r w:rsidR="00391EEE" w:rsidRPr="00EA15D2">
              <w:rPr>
                <w:rFonts w:cs="Times New Roman"/>
                <w:color w:val="000000" w:themeColor="text1"/>
                <w:sz w:val="20"/>
                <w:szCs w:val="20"/>
              </w:rPr>
              <w:t>üttműködik más szakemberekkel</w:t>
            </w:r>
          </w:p>
        </w:tc>
        <w:tc>
          <w:tcPr>
            <w:tcW w:w="758" w:type="dxa"/>
            <w:tcBorders>
              <w:top w:val="single" w:sz="6" w:space="0" w:color="auto"/>
              <w:left w:val="single" w:sz="6" w:space="0" w:color="auto"/>
              <w:bottom w:val="single" w:sz="6" w:space="0" w:color="auto"/>
              <w:right w:val="single" w:sz="6" w:space="0" w:color="auto"/>
            </w:tcBorders>
            <w:vAlign w:val="center"/>
          </w:tcPr>
          <w:p w14:paraId="0D1C8255" w14:textId="74737318" w:rsidR="00852459"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9C0C15C" w14:textId="73B4FAE5" w:rsidR="00852459"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7AF30AB4"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E5A56E6"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Rugalmasan alkalmazkodik a szabadidős és rekreációs programban résztvevők igényeihez</w:t>
            </w:r>
          </w:p>
        </w:tc>
        <w:tc>
          <w:tcPr>
            <w:tcW w:w="758" w:type="dxa"/>
            <w:tcBorders>
              <w:top w:val="single" w:sz="6" w:space="0" w:color="auto"/>
              <w:left w:val="single" w:sz="6" w:space="0" w:color="auto"/>
              <w:bottom w:val="single" w:sz="6" w:space="0" w:color="auto"/>
              <w:right w:val="single" w:sz="6" w:space="0" w:color="auto"/>
            </w:tcBorders>
            <w:vAlign w:val="center"/>
          </w:tcPr>
          <w:p w14:paraId="1AC4988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31C97A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27BAEB4B"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EE9334"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Különböző felkészítőkön és képzéseken új szabadidős és rekreációs technikákat tanul</w:t>
            </w:r>
          </w:p>
        </w:tc>
        <w:tc>
          <w:tcPr>
            <w:tcW w:w="758" w:type="dxa"/>
            <w:tcBorders>
              <w:top w:val="single" w:sz="6" w:space="0" w:color="auto"/>
              <w:left w:val="single" w:sz="6" w:space="0" w:color="auto"/>
              <w:bottom w:val="single" w:sz="6" w:space="0" w:color="auto"/>
              <w:right w:val="single" w:sz="6" w:space="0" w:color="auto"/>
            </w:tcBorders>
            <w:vAlign w:val="center"/>
          </w:tcPr>
          <w:p w14:paraId="53920D61"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51813C3"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2E8DA0E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E172B7"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Érzékeli és értelmezi a csoportdinamikai jelenségeket</w:t>
            </w:r>
          </w:p>
        </w:tc>
        <w:tc>
          <w:tcPr>
            <w:tcW w:w="758" w:type="dxa"/>
            <w:tcBorders>
              <w:top w:val="single" w:sz="6" w:space="0" w:color="auto"/>
              <w:left w:val="single" w:sz="6" w:space="0" w:color="auto"/>
              <w:bottom w:val="single" w:sz="6" w:space="0" w:color="auto"/>
              <w:right w:val="single" w:sz="6" w:space="0" w:color="auto"/>
            </w:tcBorders>
            <w:vAlign w:val="center"/>
          </w:tcPr>
          <w:p w14:paraId="0BFAA17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911E512"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471E41A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62B50F"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7C8AC96"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91A972"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38CF7B20"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ECA335B"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szabadidő fogalma</w:t>
            </w:r>
          </w:p>
        </w:tc>
        <w:tc>
          <w:tcPr>
            <w:tcW w:w="758" w:type="dxa"/>
            <w:tcBorders>
              <w:top w:val="single" w:sz="6" w:space="0" w:color="auto"/>
              <w:left w:val="single" w:sz="6" w:space="0" w:color="auto"/>
              <w:bottom w:val="single" w:sz="6" w:space="0" w:color="auto"/>
              <w:right w:val="single" w:sz="6" w:space="0" w:color="auto"/>
            </w:tcBorders>
            <w:vAlign w:val="center"/>
          </w:tcPr>
          <w:p w14:paraId="5E211C0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73CF6A9"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r>
      <w:tr w:rsidR="00EA15D2" w:rsidRPr="00EA15D2" w14:paraId="17353E5A"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B34A47"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szervezett szabadidőre vonatkozó szükségletek felmérésének módszerei</w:t>
            </w:r>
          </w:p>
        </w:tc>
        <w:tc>
          <w:tcPr>
            <w:tcW w:w="758" w:type="dxa"/>
            <w:tcBorders>
              <w:top w:val="single" w:sz="6" w:space="0" w:color="auto"/>
              <w:left w:val="single" w:sz="6" w:space="0" w:color="auto"/>
              <w:bottom w:val="single" w:sz="6" w:space="0" w:color="auto"/>
              <w:right w:val="single" w:sz="6" w:space="0" w:color="auto"/>
            </w:tcBorders>
            <w:vAlign w:val="center"/>
          </w:tcPr>
          <w:p w14:paraId="1B353C7E"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45E782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7BE8B65D"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A5BAAA"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személyi és tárgyi feltételek felmérésének módszerei</w:t>
            </w:r>
          </w:p>
        </w:tc>
        <w:tc>
          <w:tcPr>
            <w:tcW w:w="758" w:type="dxa"/>
            <w:tcBorders>
              <w:top w:val="single" w:sz="6" w:space="0" w:color="auto"/>
              <w:left w:val="single" w:sz="6" w:space="0" w:color="auto"/>
              <w:bottom w:val="single" w:sz="6" w:space="0" w:color="auto"/>
              <w:right w:val="single" w:sz="6" w:space="0" w:color="auto"/>
            </w:tcBorders>
            <w:vAlign w:val="center"/>
          </w:tcPr>
          <w:p w14:paraId="20F6FFE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EC3E303"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737F2A1A"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A90A8B"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Szabadidő-szervezés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55063A9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B032A6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2F841FB"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5C5341" w14:textId="79AFA0A7" w:rsidR="00391EEE" w:rsidRPr="00EA15D2" w:rsidRDefault="00391EEE"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A különböző szabadidős és rekreációs tevékenységek adekvát alkalmazás a különböző élethelyzetű ellátottakra</w:t>
            </w:r>
          </w:p>
        </w:tc>
        <w:tc>
          <w:tcPr>
            <w:tcW w:w="758" w:type="dxa"/>
            <w:tcBorders>
              <w:top w:val="single" w:sz="6" w:space="0" w:color="auto"/>
              <w:left w:val="single" w:sz="6" w:space="0" w:color="auto"/>
              <w:bottom w:val="single" w:sz="6" w:space="0" w:color="auto"/>
              <w:right w:val="single" w:sz="6" w:space="0" w:color="auto"/>
            </w:tcBorders>
            <w:vAlign w:val="center"/>
          </w:tcPr>
          <w:p w14:paraId="2AF29086" w14:textId="096864E1" w:rsidR="00391EEE"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69F2918" w14:textId="234494F9" w:rsidR="00391EEE"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3AEFCDFD"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7D576F" w14:textId="5FABD135" w:rsidR="00175A34" w:rsidRPr="00EA15D2" w:rsidRDefault="00175A34"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A tevékenységekhez szükséges technikai ismeretek szakszerű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408FDF31" w14:textId="6C3A6020" w:rsidR="00175A34"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A723889" w14:textId="4A9B524E" w:rsidR="00175A34"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77C888A3"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203950" w14:textId="36AC6723" w:rsidR="00175A34" w:rsidRPr="00EA15D2" w:rsidRDefault="00175A34" w:rsidP="00085627">
            <w:pPr>
              <w:autoSpaceDE w:val="0"/>
              <w:autoSpaceDN w:val="0"/>
              <w:adjustRightInd w:val="0"/>
              <w:spacing w:after="0"/>
              <w:jc w:val="left"/>
              <w:rPr>
                <w:rFonts w:cs="Times New Roman"/>
                <w:color w:val="000000" w:themeColor="text1"/>
                <w:sz w:val="20"/>
                <w:szCs w:val="20"/>
              </w:rPr>
            </w:pPr>
            <w:r w:rsidRPr="00EA15D2">
              <w:rPr>
                <w:rFonts w:cs="Times New Roman"/>
                <w:color w:val="000000" w:themeColor="text1"/>
                <w:sz w:val="20"/>
                <w:szCs w:val="20"/>
              </w:rPr>
              <w:t>A különböző élethelyzetű személyek szükségleteinek figyelembe vétele</w:t>
            </w:r>
          </w:p>
        </w:tc>
        <w:tc>
          <w:tcPr>
            <w:tcW w:w="758" w:type="dxa"/>
            <w:tcBorders>
              <w:top w:val="single" w:sz="6" w:space="0" w:color="auto"/>
              <w:left w:val="single" w:sz="6" w:space="0" w:color="auto"/>
              <w:bottom w:val="single" w:sz="6" w:space="0" w:color="auto"/>
              <w:right w:val="single" w:sz="6" w:space="0" w:color="auto"/>
            </w:tcBorders>
            <w:vAlign w:val="center"/>
          </w:tcPr>
          <w:p w14:paraId="504397F7" w14:textId="3D5F144D" w:rsidR="00175A34"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C29B9C5" w14:textId="5F89D584" w:rsidR="00175A34" w:rsidRPr="00EA15D2" w:rsidRDefault="00391EEE" w:rsidP="00085627">
            <w:pPr>
              <w:autoSpaceDE w:val="0"/>
              <w:autoSpaceDN w:val="0"/>
              <w:adjustRightInd w:val="0"/>
              <w:spacing w:after="0"/>
              <w:jc w:val="center"/>
              <w:rPr>
                <w:rFonts w:cs="Times New Roman"/>
                <w:color w:val="000000" w:themeColor="text1"/>
                <w:sz w:val="20"/>
                <w:szCs w:val="20"/>
              </w:rPr>
            </w:pPr>
            <w:r w:rsidRPr="00EA15D2">
              <w:rPr>
                <w:rFonts w:cs="Times New Roman"/>
                <w:color w:val="000000" w:themeColor="text1"/>
                <w:sz w:val="20"/>
                <w:szCs w:val="20"/>
              </w:rPr>
              <w:t>x</w:t>
            </w:r>
          </w:p>
        </w:tc>
      </w:tr>
      <w:tr w:rsidR="00EA15D2" w:rsidRPr="00EA15D2" w14:paraId="6378ADD0"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7F228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Szabadidős és rekreációs technikák, módszerek és eszközök</w:t>
            </w:r>
          </w:p>
        </w:tc>
        <w:tc>
          <w:tcPr>
            <w:tcW w:w="758" w:type="dxa"/>
            <w:tcBorders>
              <w:top w:val="single" w:sz="6" w:space="0" w:color="auto"/>
              <w:left w:val="single" w:sz="6" w:space="0" w:color="auto"/>
              <w:bottom w:val="single" w:sz="6" w:space="0" w:color="auto"/>
              <w:right w:val="single" w:sz="6" w:space="0" w:color="auto"/>
            </w:tcBorders>
            <w:vAlign w:val="center"/>
          </w:tcPr>
          <w:p w14:paraId="585D65D8"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218FB98"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0DEBBC51"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B0FC3A"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szabadidő eltöltésnek csoportos formái</w:t>
            </w:r>
          </w:p>
        </w:tc>
        <w:tc>
          <w:tcPr>
            <w:tcW w:w="758" w:type="dxa"/>
            <w:tcBorders>
              <w:top w:val="single" w:sz="6" w:space="0" w:color="auto"/>
              <w:left w:val="single" w:sz="6" w:space="0" w:color="auto"/>
              <w:bottom w:val="single" w:sz="6" w:space="0" w:color="auto"/>
              <w:right w:val="single" w:sz="6" w:space="0" w:color="auto"/>
            </w:tcBorders>
            <w:vAlign w:val="center"/>
          </w:tcPr>
          <w:p w14:paraId="4BC8F39E"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736D73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B8BACA9"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A426C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csoportos szabadidős programok szociálpszichológiai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5F7142D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71F0190"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72DB735B"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6B7D79"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Csoportos szabadidős programok marketingje</w:t>
            </w:r>
          </w:p>
        </w:tc>
        <w:tc>
          <w:tcPr>
            <w:tcW w:w="758" w:type="dxa"/>
            <w:tcBorders>
              <w:top w:val="single" w:sz="6" w:space="0" w:color="auto"/>
              <w:left w:val="single" w:sz="6" w:space="0" w:color="auto"/>
              <w:bottom w:val="single" w:sz="6" w:space="0" w:color="auto"/>
              <w:right w:val="single" w:sz="6" w:space="0" w:color="auto"/>
            </w:tcBorders>
            <w:vAlign w:val="center"/>
          </w:tcPr>
          <w:p w14:paraId="2EB97FFF"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1D7028D7"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Pr="00EA15D2">
              <w:rPr>
                <w:rFonts w:cs="Times New Roman"/>
                <w:color w:val="000000" w:themeColor="text1"/>
                <w:sz w:val="20"/>
                <w:szCs w:val="20"/>
              </w:rPr>
              <w:t>x</w:t>
            </w:r>
          </w:p>
        </w:tc>
      </w:tr>
      <w:tr w:rsidR="00EA15D2" w:rsidRPr="00EA15D2" w14:paraId="40828220"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7E54D30"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Pályázati lehetőségek</w:t>
            </w:r>
          </w:p>
        </w:tc>
        <w:tc>
          <w:tcPr>
            <w:tcW w:w="758" w:type="dxa"/>
            <w:tcBorders>
              <w:top w:val="single" w:sz="6" w:space="0" w:color="auto"/>
              <w:left w:val="single" w:sz="6" w:space="0" w:color="auto"/>
              <w:bottom w:val="single" w:sz="6" w:space="0" w:color="auto"/>
              <w:right w:val="single" w:sz="6" w:space="0" w:color="auto"/>
            </w:tcBorders>
            <w:vAlign w:val="center"/>
          </w:tcPr>
          <w:p w14:paraId="62CF1043"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CAFD4C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3F5F3BE5"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9C6E96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Pályázatkészítés</w:t>
            </w:r>
          </w:p>
        </w:tc>
        <w:tc>
          <w:tcPr>
            <w:tcW w:w="758" w:type="dxa"/>
            <w:tcBorders>
              <w:top w:val="single" w:sz="6" w:space="0" w:color="auto"/>
              <w:left w:val="single" w:sz="6" w:space="0" w:color="auto"/>
              <w:bottom w:val="single" w:sz="6" w:space="0" w:color="auto"/>
              <w:right w:val="single" w:sz="6" w:space="0" w:color="auto"/>
            </w:tcBorders>
            <w:vAlign w:val="center"/>
          </w:tcPr>
          <w:p w14:paraId="0EF5F8B5"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D52DFC5"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FDB11F1"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38983E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rekreáció fogalma</w:t>
            </w:r>
          </w:p>
        </w:tc>
        <w:tc>
          <w:tcPr>
            <w:tcW w:w="758" w:type="dxa"/>
            <w:tcBorders>
              <w:top w:val="single" w:sz="6" w:space="0" w:color="auto"/>
              <w:left w:val="single" w:sz="6" w:space="0" w:color="auto"/>
              <w:bottom w:val="single" w:sz="6" w:space="0" w:color="auto"/>
              <w:right w:val="single" w:sz="6" w:space="0" w:color="auto"/>
            </w:tcBorders>
            <w:vAlign w:val="center"/>
          </w:tcPr>
          <w:p w14:paraId="0D96FCB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46A5F68"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AFE6AF4"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4C1974"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rekreáció célja, feladatai és eszközei</w:t>
            </w:r>
          </w:p>
        </w:tc>
        <w:tc>
          <w:tcPr>
            <w:tcW w:w="758" w:type="dxa"/>
            <w:tcBorders>
              <w:top w:val="single" w:sz="6" w:space="0" w:color="auto"/>
              <w:left w:val="single" w:sz="6" w:space="0" w:color="auto"/>
              <w:bottom w:val="single" w:sz="6" w:space="0" w:color="auto"/>
              <w:right w:val="single" w:sz="6" w:space="0" w:color="auto"/>
            </w:tcBorders>
            <w:vAlign w:val="center"/>
          </w:tcPr>
          <w:p w14:paraId="3C7934E2"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0EE8F5C"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35E8D10"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D59E4C2" w14:textId="7369B03D"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rekreáció formái</w:t>
            </w:r>
            <w:r w:rsidR="00F765A1" w:rsidRPr="00EA15D2">
              <w:rPr>
                <w:rFonts w:cs="Times New Roman"/>
                <w:color w:val="000000" w:themeColor="text1"/>
                <w:sz w:val="20"/>
                <w:szCs w:val="20"/>
              </w:rPr>
              <w:t>, megvalósítási lehetőségei a különböző szociális szolgáltatások során</w:t>
            </w:r>
          </w:p>
        </w:tc>
        <w:tc>
          <w:tcPr>
            <w:tcW w:w="758" w:type="dxa"/>
            <w:tcBorders>
              <w:top w:val="single" w:sz="6" w:space="0" w:color="auto"/>
              <w:left w:val="single" w:sz="6" w:space="0" w:color="auto"/>
              <w:bottom w:val="single" w:sz="6" w:space="0" w:color="auto"/>
              <w:right w:val="single" w:sz="6" w:space="0" w:color="auto"/>
            </w:tcBorders>
            <w:vAlign w:val="center"/>
          </w:tcPr>
          <w:p w14:paraId="7CA9E9A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D766DC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6E830FB0"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D567EDF"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egyéni rekreációs szükségletek és lehetőségek feltételei</w:t>
            </w:r>
          </w:p>
        </w:tc>
        <w:tc>
          <w:tcPr>
            <w:tcW w:w="758" w:type="dxa"/>
            <w:tcBorders>
              <w:top w:val="single" w:sz="6" w:space="0" w:color="auto"/>
              <w:left w:val="single" w:sz="6" w:space="0" w:color="auto"/>
              <w:bottom w:val="single" w:sz="6" w:space="0" w:color="auto"/>
              <w:right w:val="single" w:sz="6" w:space="0" w:color="auto"/>
            </w:tcBorders>
            <w:vAlign w:val="center"/>
          </w:tcPr>
          <w:p w14:paraId="3A4E059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E39E7E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56658081"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FDD3AA"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egészségi és fizikai állapotfelmérés elemi technikáinak ismerete</w:t>
            </w:r>
          </w:p>
        </w:tc>
        <w:tc>
          <w:tcPr>
            <w:tcW w:w="758" w:type="dxa"/>
            <w:tcBorders>
              <w:top w:val="single" w:sz="6" w:space="0" w:color="auto"/>
              <w:left w:val="single" w:sz="6" w:space="0" w:color="auto"/>
              <w:bottom w:val="single" w:sz="6" w:space="0" w:color="auto"/>
              <w:right w:val="single" w:sz="6" w:space="0" w:color="auto"/>
            </w:tcBorders>
            <w:vAlign w:val="center"/>
          </w:tcPr>
          <w:p w14:paraId="08ADFD00"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5CF8D1E"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6081D621"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FFAF15"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 rekreáció pszichikai hatása</w:t>
            </w:r>
          </w:p>
        </w:tc>
        <w:tc>
          <w:tcPr>
            <w:tcW w:w="758" w:type="dxa"/>
            <w:tcBorders>
              <w:top w:val="single" w:sz="6" w:space="0" w:color="auto"/>
              <w:left w:val="single" w:sz="6" w:space="0" w:color="auto"/>
              <w:bottom w:val="single" w:sz="6" w:space="0" w:color="auto"/>
              <w:right w:val="single" w:sz="6" w:space="0" w:color="auto"/>
            </w:tcBorders>
            <w:vAlign w:val="center"/>
          </w:tcPr>
          <w:p w14:paraId="01EC606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43BADA7"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5AB5CC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00A77F"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egészséges életmód fogalma és feltételei</w:t>
            </w:r>
          </w:p>
        </w:tc>
        <w:tc>
          <w:tcPr>
            <w:tcW w:w="758" w:type="dxa"/>
            <w:tcBorders>
              <w:top w:val="single" w:sz="6" w:space="0" w:color="auto"/>
              <w:left w:val="single" w:sz="6" w:space="0" w:color="auto"/>
              <w:bottom w:val="single" w:sz="6" w:space="0" w:color="auto"/>
              <w:right w:val="single" w:sz="6" w:space="0" w:color="auto"/>
            </w:tcBorders>
            <w:vAlign w:val="center"/>
          </w:tcPr>
          <w:p w14:paraId="6426A879"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A1A152E" w14:textId="77777777" w:rsidR="00085627" w:rsidRPr="00EA15D2" w:rsidRDefault="00085627" w:rsidP="00085627">
            <w:pPr>
              <w:autoSpaceDE w:val="0"/>
              <w:autoSpaceDN w:val="0"/>
              <w:adjustRightInd w:val="0"/>
              <w:spacing w:after="0"/>
              <w:jc w:val="center"/>
              <w:rPr>
                <w:rFonts w:cs="Times New Roman"/>
                <w:color w:val="000000" w:themeColor="text1"/>
                <w:szCs w:val="24"/>
              </w:rPr>
            </w:pPr>
          </w:p>
        </w:tc>
      </w:tr>
      <w:tr w:rsidR="00EA15D2" w:rsidRPr="00EA15D2" w14:paraId="3F8FEB3C"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A131AA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egészségre ártalmas és veszélyes életmód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9F35DA0"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85BA9DB"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73A974F2"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F402AE0"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Civilizációs ártalmak</w:t>
            </w:r>
          </w:p>
        </w:tc>
        <w:tc>
          <w:tcPr>
            <w:tcW w:w="758" w:type="dxa"/>
            <w:tcBorders>
              <w:top w:val="single" w:sz="6" w:space="0" w:color="auto"/>
              <w:left w:val="single" w:sz="6" w:space="0" w:color="auto"/>
              <w:bottom w:val="single" w:sz="6" w:space="0" w:color="auto"/>
              <w:right w:val="single" w:sz="6" w:space="0" w:color="auto"/>
            </w:tcBorders>
            <w:vAlign w:val="center"/>
          </w:tcPr>
          <w:p w14:paraId="2BB99131"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903D90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2B80BCA2"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6F869D7"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életmódváltás nehézségei és alapelvei</w:t>
            </w:r>
          </w:p>
        </w:tc>
        <w:tc>
          <w:tcPr>
            <w:tcW w:w="758" w:type="dxa"/>
            <w:tcBorders>
              <w:top w:val="single" w:sz="6" w:space="0" w:color="auto"/>
              <w:left w:val="single" w:sz="6" w:space="0" w:color="auto"/>
              <w:bottom w:val="single" w:sz="6" w:space="0" w:color="auto"/>
              <w:right w:val="single" w:sz="6" w:space="0" w:color="auto"/>
            </w:tcBorders>
            <w:vAlign w:val="center"/>
          </w:tcPr>
          <w:p w14:paraId="430135BF"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077B5A8"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6604038E"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D15B16"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Az egészséges táplálkozás fő elvei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6EA0125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DED5C8B"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706A8B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094E3B"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70AF9A2"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B17B1A3"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306D01F9"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840B11"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5A94BB1"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4AC987D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Pr="00EA15D2">
              <w:rPr>
                <w:rFonts w:cs="Times New Roman"/>
                <w:color w:val="000000" w:themeColor="text1"/>
                <w:sz w:val="20"/>
                <w:szCs w:val="20"/>
              </w:rPr>
              <w:t>x</w:t>
            </w:r>
          </w:p>
        </w:tc>
      </w:tr>
      <w:tr w:rsidR="00EA15D2" w:rsidRPr="00EA15D2" w14:paraId="051F716F"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0F17024"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Számítástechnikai, hírközlési eszközök és 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968083F"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17111355"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r>
      <w:tr w:rsidR="00EA15D2" w:rsidRPr="00EA15D2" w14:paraId="0E95016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4F62BA"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Szabadidős aktivitásokhoz szükséges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A8B444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C70EF1"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A60DE4D"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639BB2"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Rekreációs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958B5E2"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B467E1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66C8F0A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3CF98E"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B3E7E4C"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800EE9"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31AF972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C57270"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42C413DF"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3B1C0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3286D0C5"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846A62F"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09622BF3"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00610291" w:rsidRPr="00EA15D2">
              <w:rPr>
                <w:rFonts w:eastAsia="Times New Roman"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63CB8B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r>
      <w:tr w:rsidR="00EA15D2" w:rsidRPr="00EA15D2" w14:paraId="14D6127A"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03E74F"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Állóképesség</w:t>
            </w:r>
          </w:p>
        </w:tc>
        <w:tc>
          <w:tcPr>
            <w:tcW w:w="758" w:type="dxa"/>
            <w:tcBorders>
              <w:top w:val="single" w:sz="6" w:space="0" w:color="auto"/>
              <w:left w:val="single" w:sz="6" w:space="0" w:color="auto"/>
              <w:bottom w:val="single" w:sz="6" w:space="0" w:color="auto"/>
              <w:right w:val="single" w:sz="6" w:space="0" w:color="auto"/>
            </w:tcBorders>
            <w:vAlign w:val="center"/>
          </w:tcPr>
          <w:p w14:paraId="25CDC86C"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28EA17D"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0537B0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8F9288"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5F55ECB"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428776"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0968F012"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A4A2F9"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Motiváló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100D10F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00610291" w:rsidRPr="00EA15D2">
              <w:rPr>
                <w:rFonts w:eastAsia="Times New Roman"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050736C"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xml:space="preserve">x  </w:t>
            </w:r>
          </w:p>
        </w:tc>
      </w:tr>
      <w:tr w:rsidR="00EA15D2" w:rsidRPr="00EA15D2" w14:paraId="5CC50DC5"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CEA35B"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275D921B"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BAEA8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0F13F40D"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AE23A6"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499A4C0E" w14:textId="77777777" w:rsidR="00085627" w:rsidRPr="00EA15D2" w:rsidRDefault="00610291"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648A21"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EA15D2" w:rsidRPr="00EA15D2" w14:paraId="1EEF986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8644F5" w14:textId="77777777" w:rsidR="00085627" w:rsidRPr="00EA15D2" w:rsidRDefault="00085627"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9102141"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AD88192" w14:textId="77777777" w:rsidR="00085627" w:rsidRPr="00EA15D2" w:rsidRDefault="00085627" w:rsidP="00F4181E">
            <w:pPr>
              <w:autoSpaceDE w:val="0"/>
              <w:autoSpaceDN w:val="0"/>
              <w:adjustRightInd w:val="0"/>
              <w:spacing w:after="0"/>
              <w:jc w:val="center"/>
              <w:rPr>
                <w:rFonts w:cs="Times New Roman"/>
                <w:color w:val="000000" w:themeColor="text1"/>
                <w:szCs w:val="24"/>
              </w:rPr>
            </w:pPr>
          </w:p>
        </w:tc>
      </w:tr>
      <w:tr w:rsidR="00EA15D2" w:rsidRPr="00EA15D2" w14:paraId="7B10B7F8"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8B68381"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3CDFCEC5" w14:textId="021B8442"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00694704" w:rsidRPr="00EA15D2">
              <w:rPr>
                <w:rFonts w:cs="Times New Roman"/>
                <w:color w:val="000000" w:themeColor="text1"/>
                <w:sz w:val="20"/>
                <w:szCs w:val="20"/>
              </w:rPr>
              <w:t>x</w:t>
            </w:r>
            <w:r w:rsidRPr="00EA15D2">
              <w:rPr>
                <w:rFonts w:eastAsia="Times New Roman" w:cs="Times New Roman"/>
                <w:color w:val="000000" w:themeColor="text1"/>
                <w:sz w:val="20"/>
                <w:szCs w:val="20"/>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10C2C69"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 </w:t>
            </w:r>
            <w:r w:rsidRPr="00EA15D2">
              <w:rPr>
                <w:rFonts w:eastAsia="Times New Roman" w:cs="Times New Roman"/>
                <w:color w:val="000000" w:themeColor="text1"/>
                <w:sz w:val="20"/>
                <w:szCs w:val="20"/>
              </w:rPr>
              <w:t xml:space="preserve"> </w:t>
            </w:r>
            <w:r w:rsidRPr="00EA15D2">
              <w:rPr>
                <w:rFonts w:cs="Times New Roman"/>
                <w:color w:val="000000" w:themeColor="text1"/>
                <w:sz w:val="20"/>
                <w:szCs w:val="20"/>
              </w:rPr>
              <w:t>x</w:t>
            </w:r>
          </w:p>
        </w:tc>
      </w:tr>
      <w:tr w:rsidR="00EA15D2" w:rsidRPr="00EA15D2" w14:paraId="368173F6"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6EA0C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6E1BAE1D"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6F37FFA"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r w:rsidR="00085627" w:rsidRPr="00EA15D2" w14:paraId="71B01825" w14:textId="77777777" w:rsidTr="00C47E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F4A6B8D" w14:textId="77777777" w:rsidR="00085627" w:rsidRPr="00EA15D2" w:rsidRDefault="00085627" w:rsidP="00085627">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0"/>
                <w:szCs w:val="20"/>
              </w:rPr>
              <w:t>Tervezési képesség</w:t>
            </w:r>
          </w:p>
        </w:tc>
        <w:tc>
          <w:tcPr>
            <w:tcW w:w="758" w:type="dxa"/>
            <w:tcBorders>
              <w:top w:val="single" w:sz="6" w:space="0" w:color="auto"/>
              <w:left w:val="single" w:sz="6" w:space="0" w:color="auto"/>
              <w:bottom w:val="single" w:sz="6" w:space="0" w:color="auto"/>
              <w:right w:val="single" w:sz="6" w:space="0" w:color="auto"/>
            </w:tcBorders>
            <w:vAlign w:val="center"/>
          </w:tcPr>
          <w:p w14:paraId="050CC922"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68CC6B6" w14:textId="77777777" w:rsidR="00085627" w:rsidRPr="00EA15D2" w:rsidRDefault="00085627" w:rsidP="00085627">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0"/>
                <w:szCs w:val="20"/>
              </w:rPr>
              <w:t>x</w:t>
            </w:r>
          </w:p>
        </w:tc>
      </w:tr>
    </w:tbl>
    <w:p w14:paraId="0B9B3017" w14:textId="77777777" w:rsidR="00A23F09" w:rsidRPr="00EA15D2" w:rsidRDefault="00A23F09" w:rsidP="00A23F09">
      <w:pPr>
        <w:rPr>
          <w:rFonts w:cs="Times New Roman"/>
          <w:color w:val="000000" w:themeColor="text1"/>
        </w:rPr>
      </w:pPr>
    </w:p>
    <w:p w14:paraId="5B90A484"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570444B4" w14:textId="237047B0" w:rsidR="00A23F09" w:rsidRPr="00EA15D2" w:rsidRDefault="001C7AF7"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 xml:space="preserve"> A szabadidő-szervezés és rekreáció elméleti ismeretei</w:t>
      </w:r>
      <w:r w:rsidRPr="00EA15D2">
        <w:rPr>
          <w:rFonts w:cs="Times New Roman"/>
          <w:b/>
          <w:color w:val="000000" w:themeColor="text1"/>
        </w:rPr>
        <w:t xml:space="preserve"> </w:t>
      </w:r>
      <w:r w:rsidR="00A23F09" w:rsidRPr="00EA15D2">
        <w:rPr>
          <w:rFonts w:cs="Times New Roman"/>
          <w:b/>
          <w:color w:val="000000" w:themeColor="text1"/>
        </w:rPr>
        <w:t>tantárgy</w:t>
      </w:r>
      <w:r w:rsidR="00A23F09" w:rsidRPr="00EA15D2">
        <w:rPr>
          <w:rFonts w:cs="Times New Roman"/>
          <w:b/>
          <w:color w:val="000000" w:themeColor="text1"/>
        </w:rPr>
        <w:tab/>
      </w:r>
      <w:r w:rsidRPr="00EA15D2">
        <w:rPr>
          <w:rFonts w:cs="Times New Roman"/>
          <w:b/>
          <w:color w:val="000000" w:themeColor="text1"/>
        </w:rPr>
        <w:t>150</w:t>
      </w:r>
      <w:r w:rsidR="00A23F09" w:rsidRPr="00EA15D2">
        <w:rPr>
          <w:rFonts w:cs="Times New Roman"/>
          <w:b/>
          <w:color w:val="000000" w:themeColor="text1"/>
        </w:rPr>
        <w:t xml:space="preserve"> óra/</w:t>
      </w:r>
      <w:r w:rsidRPr="00EA15D2">
        <w:rPr>
          <w:rFonts w:cs="Times New Roman"/>
          <w:b/>
          <w:color w:val="000000" w:themeColor="text1"/>
        </w:rPr>
        <w:t>150</w:t>
      </w:r>
      <w:r w:rsidR="00A23F09" w:rsidRPr="00EA15D2">
        <w:rPr>
          <w:rFonts w:cs="Times New Roman"/>
          <w:b/>
          <w:color w:val="000000" w:themeColor="text1"/>
        </w:rPr>
        <w:t xml:space="preserve"> óra*</w:t>
      </w:r>
    </w:p>
    <w:p w14:paraId="59CC84AE"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160AF881" w14:textId="77777777" w:rsidR="00A23F09" w:rsidRPr="00EA15D2" w:rsidRDefault="00A23F09" w:rsidP="00A23F09">
      <w:pPr>
        <w:spacing w:after="0"/>
        <w:ind w:left="426"/>
        <w:rPr>
          <w:rFonts w:cs="Times New Roman"/>
          <w:color w:val="000000" w:themeColor="text1"/>
        </w:rPr>
      </w:pPr>
    </w:p>
    <w:p w14:paraId="3DEC38EA" w14:textId="2DA91886"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2A5050DC" w14:textId="77777777" w:rsidR="00A23F09" w:rsidRPr="00EA15D2" w:rsidRDefault="00A23F09" w:rsidP="00A23F09">
      <w:pPr>
        <w:spacing w:after="0"/>
        <w:ind w:left="426"/>
        <w:rPr>
          <w:rFonts w:cs="Times New Roman"/>
          <w:color w:val="000000" w:themeColor="text1"/>
        </w:rPr>
      </w:pPr>
    </w:p>
    <w:p w14:paraId="663AD85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7A8997CE" w14:textId="4B1E8ED7" w:rsidR="001C7AF7" w:rsidRPr="00EA15D2" w:rsidRDefault="001C7AF7" w:rsidP="001C7AF7">
      <w:pPr>
        <w:pStyle w:val="Alaprtelmezett"/>
        <w:ind w:left="567"/>
        <w:rPr>
          <w:color w:val="000000" w:themeColor="text1"/>
          <w:lang w:val="hu-HU" w:bidi="ar-SA"/>
        </w:rPr>
      </w:pPr>
      <w:r w:rsidRPr="00EA15D2">
        <w:rPr>
          <w:color w:val="000000" w:themeColor="text1"/>
          <w:lang w:val="hu-HU" w:bidi="ar-SA"/>
        </w:rPr>
        <w:t>A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14:paraId="6DDD82EF" w14:textId="77777777" w:rsidR="00A23F09" w:rsidRPr="00EA15D2" w:rsidRDefault="00A23F09" w:rsidP="00A23F09">
      <w:pPr>
        <w:spacing w:after="0"/>
        <w:ind w:left="426"/>
        <w:rPr>
          <w:rFonts w:cs="Times New Roman"/>
          <w:color w:val="000000" w:themeColor="text1"/>
        </w:rPr>
      </w:pPr>
    </w:p>
    <w:p w14:paraId="65F4F34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0125A65D" w14:textId="6E5AB6DA" w:rsidR="001C7AF7" w:rsidRPr="00EA15D2" w:rsidRDefault="00426405" w:rsidP="00426405">
      <w:pPr>
        <w:pStyle w:val="Alaprtelmezett"/>
        <w:ind w:left="792"/>
        <w:rPr>
          <w:color w:val="000000" w:themeColor="text1"/>
          <w:lang w:val="hu-HU" w:bidi="ar-SA"/>
        </w:rPr>
      </w:pPr>
      <w:r w:rsidRPr="00EA15D2">
        <w:rPr>
          <w:color w:val="000000" w:themeColor="text1"/>
          <w:lang w:val="hu-HU" w:bidi="ar-SA"/>
        </w:rPr>
        <w:t>A Magyar irodalom, Művészeti ismeretek, Informatika, T</w:t>
      </w:r>
      <w:r w:rsidR="001C7AF7" w:rsidRPr="00EA15D2">
        <w:rPr>
          <w:color w:val="000000" w:themeColor="text1"/>
          <w:lang w:val="hu-HU" w:bidi="ar-SA"/>
        </w:rPr>
        <w:t>estnevelés és a különböző sportfoglalkozások.</w:t>
      </w:r>
    </w:p>
    <w:p w14:paraId="76666E3D" w14:textId="77777777" w:rsidR="00A23F09" w:rsidRPr="00EA15D2" w:rsidRDefault="00A23F09" w:rsidP="00A23F09">
      <w:pPr>
        <w:spacing w:after="0"/>
        <w:ind w:left="426"/>
        <w:rPr>
          <w:rFonts w:cs="Times New Roman"/>
          <w:color w:val="000000" w:themeColor="text1"/>
        </w:rPr>
      </w:pPr>
    </w:p>
    <w:p w14:paraId="52A01C59"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36C6011" w14:textId="77777777" w:rsidR="00A23F09" w:rsidRPr="00EA15D2" w:rsidRDefault="001C7AF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Az életmódváltás és a szabadidő fontossága</w:t>
      </w:r>
      <w:r w:rsidR="00A23F09" w:rsidRPr="00EA15D2">
        <w:rPr>
          <w:rFonts w:cs="Times New Roman"/>
          <w:b/>
          <w:i/>
          <w:color w:val="000000" w:themeColor="text1"/>
        </w:rPr>
        <w:t xml:space="preserve"> </w:t>
      </w:r>
    </w:p>
    <w:p w14:paraId="4FAE4EEE" w14:textId="294A6433"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Az egészségre ártalmas</w:t>
      </w:r>
      <w:r w:rsidR="00066238" w:rsidRPr="00EA15D2">
        <w:rPr>
          <w:color w:val="000000" w:themeColor="text1"/>
          <w:lang w:val="hu-HU" w:bidi="ar-SA"/>
        </w:rPr>
        <w:t xml:space="preserve"> és veszélyes életmód jellemzői, az önsorspusztító magatartás.</w:t>
      </w:r>
    </w:p>
    <w:p w14:paraId="6D16E9BC" w14:textId="5F46B473"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Az életmódváltás nehézségei</w:t>
      </w:r>
      <w:r w:rsidR="00066238" w:rsidRPr="00EA15D2">
        <w:rPr>
          <w:color w:val="000000" w:themeColor="text1"/>
          <w:lang w:val="hu-HU" w:bidi="ar-SA"/>
        </w:rPr>
        <w:t>, a munka és a szabadidő aránya.</w:t>
      </w:r>
    </w:p>
    <w:p w14:paraId="2311B301" w14:textId="6E96CB56"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 szociális szakember kompetenciái az életmódváltással kapcsolatban</w:t>
      </w:r>
      <w:r w:rsidR="00066238" w:rsidRPr="00EA15D2">
        <w:rPr>
          <w:color w:val="000000" w:themeColor="text1"/>
          <w:lang w:val="hu-HU" w:bidi="ar-SA"/>
        </w:rPr>
        <w:t>.</w:t>
      </w:r>
    </w:p>
    <w:p w14:paraId="790D01CE" w14:textId="6796315B"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 mesterséges és természetes környezetből, helytelen életvitelből és a káros anyagok szervezetbe jutásából adódó rizikófaktorok</w:t>
      </w:r>
      <w:r w:rsidR="00066238" w:rsidRPr="00EA15D2">
        <w:rPr>
          <w:color w:val="000000" w:themeColor="text1"/>
          <w:lang w:val="hu-HU" w:bidi="ar-SA"/>
        </w:rPr>
        <w:t>.</w:t>
      </w:r>
    </w:p>
    <w:p w14:paraId="030B30E1" w14:textId="77777777"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 tevékeny életmód és az egészség kapcsolata;</w:t>
      </w:r>
    </w:p>
    <w:p w14:paraId="5F5ED0B9" w14:textId="6D6278F2"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 környezetszennyezés, környezetvédelem</w:t>
      </w:r>
      <w:r w:rsidR="00066238" w:rsidRPr="00EA15D2">
        <w:rPr>
          <w:color w:val="000000" w:themeColor="text1"/>
          <w:lang w:val="hu-HU" w:bidi="ar-SA"/>
        </w:rPr>
        <w:t>.</w:t>
      </w:r>
    </w:p>
    <w:p w14:paraId="537A30C2" w14:textId="64733C37"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civilizáció és vívmányainak hatása az </w:t>
      </w:r>
      <w:r w:rsidR="00321B3C" w:rsidRPr="00EA15D2">
        <w:rPr>
          <w:color w:val="000000" w:themeColor="text1"/>
          <w:lang w:val="hu-HU" w:bidi="ar-SA"/>
        </w:rPr>
        <w:t>egészsé</w:t>
      </w:r>
      <w:r w:rsidRPr="00225656">
        <w:rPr>
          <w:color w:val="000000" w:themeColor="text1"/>
          <w:lang w:val="hu-HU" w:bidi="ar-SA"/>
        </w:rPr>
        <w:t>gre</w:t>
      </w:r>
      <w:r w:rsidR="00694704" w:rsidRPr="00225656">
        <w:rPr>
          <w:color w:val="000000" w:themeColor="text1"/>
          <w:lang w:val="hu-HU" w:bidi="ar-SA"/>
        </w:rPr>
        <w:t xml:space="preserve"> </w:t>
      </w:r>
      <w:r w:rsidR="00066238" w:rsidRPr="00225656">
        <w:rPr>
          <w:color w:val="000000" w:themeColor="text1"/>
          <w:lang w:val="hu-HU" w:bidi="ar-SA"/>
        </w:rPr>
        <w:t>.</w:t>
      </w:r>
    </w:p>
    <w:p w14:paraId="11AD745F" w14:textId="03E6A509" w:rsidR="001C7AF7" w:rsidRPr="00EA15D2" w:rsidRDefault="001C7AF7" w:rsidP="001C7AF7">
      <w:pPr>
        <w:pStyle w:val="Alaprtelmezett"/>
        <w:tabs>
          <w:tab w:val="left" w:pos="2269"/>
          <w:tab w:val="right" w:pos="9923"/>
        </w:tabs>
        <w:ind w:left="851"/>
        <w:rPr>
          <w:color w:val="000000" w:themeColor="text1"/>
          <w:lang w:val="hu-HU" w:bidi="ar-SA"/>
        </w:rPr>
      </w:pPr>
      <w:r w:rsidRPr="00EA15D2">
        <w:rPr>
          <w:color w:val="000000" w:themeColor="text1"/>
          <w:lang w:val="hu-HU" w:bidi="ar-SA"/>
        </w:rPr>
        <w:t>Az egészséges táplálkozás kritériumai</w:t>
      </w:r>
      <w:r w:rsidR="00066238" w:rsidRPr="00EA15D2">
        <w:rPr>
          <w:color w:val="000000" w:themeColor="text1"/>
          <w:lang w:val="hu-HU" w:bidi="ar-SA"/>
        </w:rPr>
        <w:t>.</w:t>
      </w:r>
    </w:p>
    <w:p w14:paraId="6FD39C5F" w14:textId="77777777" w:rsidR="00A23F09" w:rsidRPr="00EA15D2" w:rsidRDefault="00A23F09" w:rsidP="00A23F09">
      <w:pPr>
        <w:tabs>
          <w:tab w:val="left" w:pos="1418"/>
          <w:tab w:val="right" w:pos="9072"/>
        </w:tabs>
        <w:spacing w:after="0"/>
        <w:ind w:left="851"/>
        <w:rPr>
          <w:rFonts w:cs="Times New Roman"/>
          <w:color w:val="000000" w:themeColor="text1"/>
        </w:rPr>
      </w:pPr>
    </w:p>
    <w:p w14:paraId="2422E246" w14:textId="77777777" w:rsidR="00A23F09" w:rsidRPr="00EA15D2" w:rsidRDefault="001C7AF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szabadidő-szervezési és rekreációs alapismeretek </w:t>
      </w:r>
    </w:p>
    <w:p w14:paraId="694F5159" w14:textId="6E779D96" w:rsidR="001C7AF7" w:rsidRPr="00EA15D2" w:rsidRDefault="001C7AF7" w:rsidP="00143993">
      <w:pPr>
        <w:spacing w:after="0"/>
        <w:ind w:left="851"/>
        <w:rPr>
          <w:rFonts w:cs="Times New Roman"/>
          <w:color w:val="000000" w:themeColor="text1"/>
        </w:rPr>
      </w:pPr>
      <w:r w:rsidRPr="00EA15D2">
        <w:rPr>
          <w:rFonts w:cs="Times New Roman"/>
          <w:color w:val="000000" w:themeColor="text1"/>
        </w:rPr>
        <w:t>A szabadidő-szervezés elmélete: a szabadidő fogalma, tartalma, eszközrendszere</w:t>
      </w:r>
    </w:p>
    <w:p w14:paraId="22F0ACD5" w14:textId="2B664117" w:rsidR="001C7AF7" w:rsidRPr="00EA15D2" w:rsidRDefault="001C7AF7" w:rsidP="00143993">
      <w:pPr>
        <w:spacing w:after="0"/>
        <w:ind w:left="851"/>
        <w:rPr>
          <w:rFonts w:cs="Times New Roman"/>
          <w:color w:val="000000" w:themeColor="text1"/>
        </w:rPr>
      </w:pPr>
      <w:r w:rsidRPr="00EA15D2">
        <w:rPr>
          <w:rFonts w:cs="Times New Roman"/>
          <w:color w:val="000000" w:themeColor="text1"/>
        </w:rPr>
        <w:t>Módszertana: a szükségletek, személyi és tárgyi feltételek felmérésének módszerei</w:t>
      </w:r>
    </w:p>
    <w:p w14:paraId="191D791E" w14:textId="1546010B" w:rsidR="004F5227" w:rsidRPr="00EA15D2" w:rsidRDefault="004F5227" w:rsidP="00143993">
      <w:pPr>
        <w:spacing w:after="0"/>
        <w:ind w:left="851"/>
        <w:rPr>
          <w:rFonts w:cs="Times New Roman"/>
          <w:color w:val="000000" w:themeColor="text1"/>
        </w:rPr>
      </w:pPr>
      <w:r w:rsidRPr="00EA15D2">
        <w:rPr>
          <w:rFonts w:cs="Times New Roman"/>
          <w:color w:val="000000" w:themeColor="text1"/>
        </w:rPr>
        <w:t>A szabadidős és rekreációs tevékenységek családi kapcsolatokat erősítő szerepe.</w:t>
      </w:r>
    </w:p>
    <w:p w14:paraId="0760BD30" w14:textId="2093F70E" w:rsidR="004F5227" w:rsidRPr="00EA15D2" w:rsidRDefault="004F5227" w:rsidP="00143993">
      <w:pPr>
        <w:spacing w:after="0"/>
        <w:ind w:left="851"/>
        <w:rPr>
          <w:rFonts w:cs="Times New Roman"/>
          <w:color w:val="000000" w:themeColor="text1"/>
        </w:rPr>
      </w:pPr>
      <w:r w:rsidRPr="00EA15D2">
        <w:rPr>
          <w:rFonts w:cs="Times New Roman"/>
          <w:color w:val="000000" w:themeColor="text1"/>
        </w:rPr>
        <w:t>A szabadidős és rekreációs tevékenységek szerepe az intézménybe történő beilleszkedésben.</w:t>
      </w:r>
    </w:p>
    <w:p w14:paraId="062337A2"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szabadidő eltöltésének csoportos formái; szociálpszichológiai összefüggései</w:t>
      </w:r>
    </w:p>
    <w:p w14:paraId="1019E393"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rekreáció elmélete: fogalma, tartalma, eszközrendszere, felosztása; a rekreáció határtudományai; egészség, fittség, munkavégző képesség; pszichikai hatása</w:t>
      </w:r>
    </w:p>
    <w:p w14:paraId="4C3C27D6"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Szükséglet- és állapot-felmérési, fittségi tesztek és próbák</w:t>
      </w:r>
    </w:p>
    <w:p w14:paraId="3AD127BE"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saját tevékenységkészlet számba vétele</w:t>
      </w:r>
    </w:p>
    <w:p w14:paraId="04EE6630"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rekreáció formái; in- és outdoor tréningek; rekreációs programok tervezése</w:t>
      </w:r>
    </w:p>
    <w:p w14:paraId="48D301D3"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különféle lakossági rétegek és csoportok rekreációja</w:t>
      </w:r>
    </w:p>
    <w:p w14:paraId="61F9D2F1" w14:textId="4840FAD1" w:rsidR="001C7AF7" w:rsidRPr="00EA15D2" w:rsidRDefault="001C7AF7" w:rsidP="00143993">
      <w:pPr>
        <w:spacing w:after="0"/>
        <w:ind w:left="851"/>
        <w:rPr>
          <w:rFonts w:cs="Times New Roman"/>
          <w:color w:val="000000" w:themeColor="text1"/>
        </w:rPr>
      </w:pPr>
      <w:r w:rsidRPr="00EA15D2">
        <w:rPr>
          <w:rFonts w:cs="Times New Roman"/>
          <w:color w:val="000000" w:themeColor="text1"/>
        </w:rPr>
        <w:t>A szabadidős és rekreációs programok tervezése</w:t>
      </w:r>
    </w:p>
    <w:p w14:paraId="7FE2F0F3" w14:textId="52185CE1" w:rsidR="00531CB5" w:rsidRPr="00EA15D2" w:rsidRDefault="00531CB5" w:rsidP="00143993">
      <w:pPr>
        <w:spacing w:after="0"/>
        <w:ind w:left="851"/>
        <w:rPr>
          <w:rFonts w:cs="Times New Roman"/>
          <w:color w:val="000000" w:themeColor="text1"/>
        </w:rPr>
      </w:pPr>
      <w:r w:rsidRPr="00EA15D2">
        <w:rPr>
          <w:rFonts w:cs="Times New Roman"/>
          <w:color w:val="000000" w:themeColor="text1"/>
        </w:rPr>
        <w:t>A szociális asszisztens közreműködése  a terápiás és készségfejlesztő programokban, a szolgáltatást igénybe vevők meglévő képességeinek szinten tartása és fejlesztése érd</w:t>
      </w:r>
      <w:r w:rsidR="00694704" w:rsidRPr="00EA15D2">
        <w:rPr>
          <w:rFonts w:cs="Times New Roman"/>
          <w:color w:val="000000" w:themeColor="text1"/>
        </w:rPr>
        <w:t>ekében, az ellátottak motiválásában</w:t>
      </w:r>
      <w:r w:rsidRPr="00EA15D2">
        <w:rPr>
          <w:rFonts w:cs="Times New Roman"/>
          <w:color w:val="000000" w:themeColor="text1"/>
        </w:rPr>
        <w:t>.</w:t>
      </w:r>
    </w:p>
    <w:p w14:paraId="180A74B9" w14:textId="7933A193" w:rsidR="00531CB5" w:rsidRPr="00EA15D2" w:rsidRDefault="00531CB5" w:rsidP="00143993">
      <w:pPr>
        <w:spacing w:after="0"/>
        <w:ind w:left="851"/>
        <w:rPr>
          <w:rFonts w:cs="Times New Roman"/>
          <w:color w:val="000000" w:themeColor="text1"/>
        </w:rPr>
      </w:pPr>
      <w:r w:rsidRPr="00EA15D2">
        <w:rPr>
          <w:rFonts w:cs="Times New Roman"/>
          <w:color w:val="000000" w:themeColor="text1"/>
        </w:rPr>
        <w:t>Együttműködés</w:t>
      </w:r>
      <w:r w:rsidR="00FD79BE" w:rsidRPr="00EA15D2">
        <w:rPr>
          <w:rFonts w:cs="Times New Roman"/>
          <w:color w:val="000000" w:themeColor="text1"/>
        </w:rPr>
        <w:t xml:space="preserve"> </w:t>
      </w:r>
      <w:r w:rsidRPr="00EA15D2">
        <w:rPr>
          <w:rFonts w:cs="Times New Roman"/>
          <w:color w:val="000000" w:themeColor="text1"/>
        </w:rPr>
        <w:t>más szakemberekkel a programok</w:t>
      </w:r>
      <w:r w:rsidR="00694704" w:rsidRPr="00EA15D2">
        <w:rPr>
          <w:rFonts w:cs="Times New Roman"/>
          <w:color w:val="000000" w:themeColor="text1"/>
        </w:rPr>
        <w:t xml:space="preserve"> </w:t>
      </w:r>
      <w:r w:rsidRPr="00EA15D2">
        <w:rPr>
          <w:rFonts w:cs="Times New Roman"/>
          <w:color w:val="000000" w:themeColor="text1"/>
        </w:rPr>
        <w:t>szervezésben.</w:t>
      </w:r>
    </w:p>
    <w:p w14:paraId="4FFDA2C7" w14:textId="27258CBC" w:rsidR="004F5227" w:rsidRPr="00EA15D2" w:rsidRDefault="004F5227" w:rsidP="00143993">
      <w:pPr>
        <w:spacing w:after="0"/>
        <w:ind w:left="851"/>
        <w:rPr>
          <w:rFonts w:cs="Times New Roman"/>
          <w:color w:val="000000" w:themeColor="text1"/>
        </w:rPr>
      </w:pPr>
      <w:r w:rsidRPr="00EA15D2">
        <w:rPr>
          <w:rFonts w:cs="Times New Roman"/>
          <w:color w:val="000000" w:themeColor="text1"/>
        </w:rPr>
        <w:t>Az intézmény kapcsolati rendszerének felhasználása a szabadidős és rekreációs tevékenységek választékának bővítéséhez.</w:t>
      </w:r>
    </w:p>
    <w:p w14:paraId="5D90302A" w14:textId="77777777" w:rsidR="00A23F09" w:rsidRPr="00EA15D2" w:rsidRDefault="00A23F09" w:rsidP="00A23F09">
      <w:pPr>
        <w:tabs>
          <w:tab w:val="left" w:pos="1418"/>
          <w:tab w:val="right" w:pos="9072"/>
        </w:tabs>
        <w:spacing w:after="0"/>
        <w:ind w:left="851"/>
        <w:rPr>
          <w:rFonts w:cs="Times New Roman"/>
          <w:color w:val="000000" w:themeColor="text1"/>
        </w:rPr>
      </w:pPr>
    </w:p>
    <w:p w14:paraId="7F94B204" w14:textId="77777777" w:rsidR="00A23F09" w:rsidRPr="00EA15D2" w:rsidRDefault="001C7AF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tárgyi feltételek biztosítása </w:t>
      </w:r>
    </w:p>
    <w:p w14:paraId="067E3FD7" w14:textId="12CAAFAB" w:rsidR="001C7AF7" w:rsidRPr="00EA15D2" w:rsidRDefault="001C7AF7" w:rsidP="00143993">
      <w:pPr>
        <w:spacing w:after="0"/>
        <w:ind w:left="851"/>
        <w:rPr>
          <w:rFonts w:cs="Times New Roman"/>
          <w:color w:val="000000" w:themeColor="text1"/>
        </w:rPr>
      </w:pPr>
      <w:r w:rsidRPr="00EA15D2">
        <w:rPr>
          <w:rFonts w:cs="Times New Roman"/>
          <w:color w:val="000000" w:themeColor="text1"/>
        </w:rPr>
        <w:t>A tárgyi feltételek előállítása, kialakítása és biztosítása intézményi alapanyagokból</w:t>
      </w:r>
    </w:p>
    <w:p w14:paraId="1595E60F" w14:textId="57FBAB27" w:rsidR="00531CB5" w:rsidRPr="00EA15D2" w:rsidRDefault="00531CB5" w:rsidP="00143993">
      <w:pPr>
        <w:spacing w:after="0"/>
        <w:ind w:left="851"/>
        <w:rPr>
          <w:rFonts w:cs="Times New Roman"/>
          <w:color w:val="000000" w:themeColor="text1"/>
        </w:rPr>
      </w:pPr>
      <w:r w:rsidRPr="00EA15D2">
        <w:rPr>
          <w:rFonts w:cs="Times New Roman"/>
          <w:color w:val="000000" w:themeColor="text1"/>
        </w:rPr>
        <w:t xml:space="preserve">A tevékenységekhez szükséges technikai-, informatikai eszközök biztosítása, szabályos </w:t>
      </w:r>
      <w:r w:rsidR="004F5227" w:rsidRPr="00EA15D2">
        <w:rPr>
          <w:rFonts w:cs="Times New Roman"/>
          <w:color w:val="000000" w:themeColor="text1"/>
        </w:rPr>
        <w:t>alkalmazása</w:t>
      </w:r>
      <w:r w:rsidRPr="00EA15D2">
        <w:rPr>
          <w:rFonts w:cs="Times New Roman"/>
          <w:color w:val="000000" w:themeColor="text1"/>
        </w:rPr>
        <w:t>.</w:t>
      </w:r>
    </w:p>
    <w:p w14:paraId="3463BC4D"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pályázati lehetőségek, a pályáztatók körének ismerete, a pályázati célok és feltételek ismerete, a pályázati információk gyűjtési lehetőségeinek ismerete</w:t>
      </w:r>
    </w:p>
    <w:p w14:paraId="713B9B5B" w14:textId="4463A985" w:rsidR="001C7AF7" w:rsidRPr="00EA15D2" w:rsidRDefault="001C7AF7" w:rsidP="00143993">
      <w:pPr>
        <w:spacing w:after="0"/>
        <w:ind w:left="851"/>
        <w:rPr>
          <w:rFonts w:cs="Times New Roman"/>
          <w:color w:val="000000" w:themeColor="text1"/>
        </w:rPr>
      </w:pPr>
      <w:r w:rsidRPr="00EA15D2">
        <w:rPr>
          <w:rFonts w:cs="Times New Roman"/>
          <w:color w:val="000000" w:themeColor="text1"/>
        </w:rPr>
        <w:t>Pályázat</w:t>
      </w:r>
      <w:r w:rsidR="00FD79BE" w:rsidRPr="00EA15D2">
        <w:rPr>
          <w:rFonts w:cs="Times New Roman"/>
          <w:color w:val="000000" w:themeColor="text1"/>
        </w:rPr>
        <w:t xml:space="preserve"> </w:t>
      </w:r>
      <w:r w:rsidRPr="00EA15D2">
        <w:rPr>
          <w:rFonts w:cs="Times New Roman"/>
          <w:color w:val="000000" w:themeColor="text1"/>
        </w:rPr>
        <w:t>készítés elmélete: lépései; elkészítésének nehézségei</w:t>
      </w:r>
    </w:p>
    <w:p w14:paraId="16C3D38B"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Főbb alaki és tartalmi hibák; kizárást jelentő okok</w:t>
      </w:r>
    </w:p>
    <w:p w14:paraId="71973B1C"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Szakmai problémák (a projekt hatékonysága, megvalósíthatósága, fogalmazási problémák, stb.)</w:t>
      </w:r>
    </w:p>
    <w:p w14:paraId="51C3832D"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saját személyi és tárgyi erőforrások és tervek ismerete</w:t>
      </w:r>
    </w:p>
    <w:p w14:paraId="548C45AA"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pályázatban résztvevők mozgósítása, hálózatépítés</w:t>
      </w:r>
    </w:p>
    <w:p w14:paraId="24596F50" w14:textId="77777777" w:rsidR="00A23F09" w:rsidRPr="00EA15D2" w:rsidRDefault="001C7AF7" w:rsidP="00143993">
      <w:pPr>
        <w:spacing w:after="0"/>
        <w:ind w:left="851"/>
        <w:rPr>
          <w:rFonts w:cs="Times New Roman"/>
          <w:color w:val="000000" w:themeColor="text1"/>
        </w:rPr>
      </w:pPr>
      <w:r w:rsidRPr="00EA15D2">
        <w:rPr>
          <w:rFonts w:cs="Times New Roman"/>
          <w:color w:val="000000" w:themeColor="text1"/>
        </w:rPr>
        <w:t>A csoportos szabadidős programok marketingjek</w:t>
      </w:r>
    </w:p>
    <w:p w14:paraId="161020C3" w14:textId="77777777" w:rsidR="00A23F09" w:rsidRPr="00EA15D2" w:rsidRDefault="00A23F09" w:rsidP="00A23F09">
      <w:pPr>
        <w:tabs>
          <w:tab w:val="left" w:pos="1418"/>
          <w:tab w:val="right" w:pos="9072"/>
        </w:tabs>
        <w:spacing w:after="0"/>
        <w:ind w:left="851"/>
        <w:rPr>
          <w:rFonts w:cs="Times New Roman"/>
          <w:color w:val="000000" w:themeColor="text1"/>
        </w:rPr>
      </w:pPr>
    </w:p>
    <w:p w14:paraId="03C5A45F" w14:textId="77777777" w:rsidR="00A23F09" w:rsidRPr="00EA15D2" w:rsidRDefault="001C7AF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Munka-, baleset- és tűzvédelem</w:t>
      </w:r>
      <w:r w:rsidR="00A23F09" w:rsidRPr="00EA15D2">
        <w:rPr>
          <w:rFonts w:cs="Times New Roman"/>
          <w:b/>
          <w:i/>
          <w:color w:val="000000" w:themeColor="text1"/>
        </w:rPr>
        <w:t xml:space="preserve"> </w:t>
      </w:r>
    </w:p>
    <w:p w14:paraId="503F8795" w14:textId="208EF088" w:rsidR="001C7AF7" w:rsidRPr="00EA15D2" w:rsidRDefault="001C7AF7" w:rsidP="00143993">
      <w:pPr>
        <w:spacing w:after="0"/>
        <w:ind w:left="851"/>
        <w:rPr>
          <w:rFonts w:cs="Times New Roman"/>
          <w:color w:val="000000" w:themeColor="text1"/>
        </w:rPr>
      </w:pPr>
      <w:r w:rsidRPr="00EA15D2">
        <w:rPr>
          <w:rFonts w:cs="Times New Roman"/>
          <w:color w:val="000000" w:themeColor="text1"/>
        </w:rPr>
        <w:t>Az egészséget nem veszélyeztető és biztonságos munkavégzés feltételei</w:t>
      </w:r>
    </w:p>
    <w:p w14:paraId="30414C60" w14:textId="0E276930" w:rsidR="001C7AF7" w:rsidRPr="00EA15D2" w:rsidRDefault="001C7AF7" w:rsidP="00143993">
      <w:pPr>
        <w:spacing w:after="0"/>
        <w:ind w:left="851"/>
        <w:rPr>
          <w:rFonts w:cs="Times New Roman"/>
          <w:color w:val="000000" w:themeColor="text1"/>
        </w:rPr>
      </w:pPr>
      <w:r w:rsidRPr="00EA15D2">
        <w:rPr>
          <w:rFonts w:cs="Times New Roman"/>
          <w:color w:val="000000" w:themeColor="text1"/>
        </w:rPr>
        <w:t>Balesetek, balesetveszélyek, balesetvédelem, baleset-elhárítás, baleset-megelőzés, biztonsági intézkedések</w:t>
      </w:r>
      <w:r w:rsidR="005D53E2" w:rsidRPr="00EA15D2">
        <w:rPr>
          <w:rFonts w:cs="Times New Roman"/>
          <w:color w:val="000000" w:themeColor="text1"/>
        </w:rPr>
        <w:t>.</w:t>
      </w:r>
    </w:p>
    <w:p w14:paraId="18FB17DA" w14:textId="7639BE78" w:rsidR="005D53E2" w:rsidRPr="00EA15D2" w:rsidRDefault="005D53E2" w:rsidP="00143993">
      <w:pPr>
        <w:spacing w:after="0"/>
        <w:ind w:left="851"/>
        <w:rPr>
          <w:rFonts w:cs="Times New Roman"/>
          <w:color w:val="000000" w:themeColor="text1"/>
        </w:rPr>
      </w:pPr>
      <w:r w:rsidRPr="00EA15D2">
        <w:rPr>
          <w:rFonts w:cs="Times New Roman"/>
          <w:color w:val="000000" w:themeColor="text1"/>
        </w:rPr>
        <w:t>Az előírások adaptálása a különböző tevékenységekhez, felsőfokúszakember irányításával.</w:t>
      </w:r>
    </w:p>
    <w:p w14:paraId="541BD245" w14:textId="4D4AA148" w:rsidR="001C7AF7" w:rsidRPr="00EA15D2" w:rsidRDefault="001C7AF7" w:rsidP="00143993">
      <w:pPr>
        <w:spacing w:after="0"/>
        <w:ind w:left="851"/>
        <w:rPr>
          <w:rFonts w:cs="Times New Roman"/>
          <w:color w:val="000000" w:themeColor="text1"/>
        </w:rPr>
      </w:pPr>
      <w:r w:rsidRPr="00EA15D2">
        <w:rPr>
          <w:rFonts w:cs="Times New Roman"/>
          <w:color w:val="000000" w:themeColor="text1"/>
        </w:rPr>
        <w:t>Eljárás munkabalesetek esetén</w:t>
      </w:r>
      <w:r w:rsidR="005D53E2" w:rsidRPr="00EA15D2">
        <w:rPr>
          <w:rFonts w:cs="Times New Roman"/>
          <w:color w:val="000000" w:themeColor="text1"/>
        </w:rPr>
        <w:t>, a szociális asszisztens feladatai</w:t>
      </w:r>
    </w:p>
    <w:p w14:paraId="4A5E8146"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Baleset-elhárítási propaganda: vizuális, akusztikai, lélektani módszerek és eszközök</w:t>
      </w:r>
    </w:p>
    <w:p w14:paraId="26923CF6"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baleset előfordulása a mindennapi életben és a lakásban, balesetveszélyek, baleset kialakulásának okai</w:t>
      </w:r>
    </w:p>
    <w:p w14:paraId="53397DBC"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munkavégzéssel összefüggő általános és egyéb veszélyforrások, a munkahelyre és a munkavégzésre vonatkozó munkabiztonsági szabályok</w:t>
      </w:r>
    </w:p>
    <w:p w14:paraId="5F99835D"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veszélyforrások csoportosítása: a háztartási veszélyek, a munkahelyi veszélyek, a közlekedési veszélyek, a különböző sajátos tevékenységi formák veszélyei</w:t>
      </w:r>
    </w:p>
    <w:p w14:paraId="1F518079"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baleset kimenetele és következményei: pl. ideiglenes vagy tartós munkaképtelenség, halálos kimenetel</w:t>
      </w:r>
    </w:p>
    <w:p w14:paraId="14BA54D6" w14:textId="22C5EC1D" w:rsidR="001C7AF7" w:rsidRPr="00EA15D2" w:rsidRDefault="001C7AF7" w:rsidP="00143993">
      <w:pPr>
        <w:spacing w:after="0"/>
        <w:ind w:left="851"/>
        <w:rPr>
          <w:rFonts w:cs="Times New Roman"/>
          <w:color w:val="000000" w:themeColor="text1"/>
        </w:rPr>
      </w:pPr>
      <w:r w:rsidRPr="00EA15D2">
        <w:rPr>
          <w:rFonts w:cs="Times New Roman"/>
          <w:color w:val="000000" w:themeColor="text1"/>
        </w:rPr>
        <w:t>A veszélyek elhárításának lehetőségei, módszerei, eszközei; mindennapi érintésvédelmi és szigetelési eljárások; a menekülési útvonalak kijelölési feltételei, az egyéni védőeszközök használata</w:t>
      </w:r>
      <w:r w:rsidR="00066238" w:rsidRPr="00EA15D2">
        <w:rPr>
          <w:rFonts w:cs="Times New Roman"/>
          <w:color w:val="000000" w:themeColor="text1"/>
        </w:rPr>
        <w:t xml:space="preserve"> a szabadidős tevékenységek során.</w:t>
      </w:r>
    </w:p>
    <w:p w14:paraId="4B555608"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különféle anyagok és vegyszerek, mérgek biztonságos tárolása, nyilvántartások vezetése, a veszélyes anyagok tárolásának szabályai</w:t>
      </w:r>
    </w:p>
    <w:p w14:paraId="23D244E7"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Tűzvédelem, tűzoltás, tűzoltó eszközök és készülékek elméleti ismerete</w:t>
      </w:r>
    </w:p>
    <w:p w14:paraId="54AA1D25"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 xml:space="preserve">Tüzek: természetük, okaik, megelőzésük, lefolyásuk és típusuk </w:t>
      </w:r>
    </w:p>
    <w:p w14:paraId="1D2CFC5F"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Tűz- és robbanásveszélyes anyagok</w:t>
      </w:r>
    </w:p>
    <w:p w14:paraId="61DA7983"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 xml:space="preserve">Tűzjelzés, riasztás, a tűzoltás taktikája és technikája </w:t>
      </w:r>
    </w:p>
    <w:p w14:paraId="15748EDA"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tűzoltás megszervezése</w:t>
      </w:r>
    </w:p>
    <w:p w14:paraId="33990921"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Megfelelő munkakörülmények: a munkatevékenység során előforduló veszélyforrások és az ellenük való védekezés módjai</w:t>
      </w:r>
    </w:p>
    <w:p w14:paraId="10FFF8DA"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A tűz- és munkavédelemhez szükséges szabályok, utasítások és információk fellelhetőségének ismerete</w:t>
      </w:r>
    </w:p>
    <w:p w14:paraId="46FA9012" w14:textId="77777777" w:rsidR="001C7AF7" w:rsidRPr="00EA15D2" w:rsidRDefault="001C7AF7" w:rsidP="00143993">
      <w:pPr>
        <w:spacing w:after="0"/>
        <w:ind w:left="851"/>
        <w:rPr>
          <w:rFonts w:cs="Times New Roman"/>
          <w:color w:val="000000" w:themeColor="text1"/>
        </w:rPr>
      </w:pPr>
      <w:r w:rsidRPr="00EA15D2">
        <w:rPr>
          <w:rFonts w:cs="Times New Roman"/>
          <w:color w:val="000000" w:themeColor="text1"/>
        </w:rPr>
        <w:t>Tűz- és munkavédelem a munkahelyen.</w:t>
      </w:r>
    </w:p>
    <w:p w14:paraId="1575EA51" w14:textId="77777777" w:rsidR="00A23F09" w:rsidRPr="00EA15D2" w:rsidRDefault="00A23F09" w:rsidP="00143993">
      <w:pPr>
        <w:spacing w:after="0"/>
        <w:ind w:left="851"/>
        <w:rPr>
          <w:rFonts w:cs="Times New Roman"/>
          <w:color w:val="000000" w:themeColor="text1"/>
        </w:rPr>
      </w:pPr>
    </w:p>
    <w:p w14:paraId="67AAEED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39A21B3" w14:textId="77777777" w:rsidR="001C7AF7" w:rsidRPr="00EA15D2" w:rsidRDefault="001C7AF7" w:rsidP="001C7AF7">
      <w:pPr>
        <w:pStyle w:val="Alaprtelmezett"/>
        <w:ind w:left="426" w:firstLine="141"/>
        <w:rPr>
          <w:color w:val="000000" w:themeColor="text1"/>
          <w:lang w:bidi="ar-SA"/>
        </w:rPr>
      </w:pPr>
      <w:r w:rsidRPr="00EA15D2">
        <w:rPr>
          <w:color w:val="000000" w:themeColor="text1"/>
        </w:rPr>
        <w:t xml:space="preserve"> </w:t>
      </w:r>
      <w:r w:rsidRPr="00EA15D2">
        <w:rPr>
          <w:rFonts w:eastAsia="Calibri"/>
          <w:color w:val="000000" w:themeColor="text1"/>
          <w:lang w:val="hu-HU" w:bidi="ar-SA"/>
        </w:rPr>
        <w:t>Az iskolai tanterem és a szociális intézmény, foglalkozási  terem</w:t>
      </w:r>
    </w:p>
    <w:p w14:paraId="36B4BB86" w14:textId="77777777" w:rsidR="00A23F09" w:rsidRPr="00EA15D2" w:rsidRDefault="00A23F09" w:rsidP="00A23F09">
      <w:pPr>
        <w:spacing w:after="0"/>
        <w:ind w:left="426"/>
        <w:rPr>
          <w:rFonts w:cs="Times New Roman"/>
          <w:color w:val="000000" w:themeColor="text1"/>
        </w:rPr>
      </w:pPr>
    </w:p>
    <w:p w14:paraId="1A5E5874"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1E4BB0B0" w14:textId="4E208787" w:rsidR="00A23F09" w:rsidRPr="00EA15D2" w:rsidRDefault="00A23F09" w:rsidP="00143993">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r w:rsidRPr="00EA15D2">
        <w:rPr>
          <w:rFonts w:cs="Times New Roman"/>
          <w:color w:val="000000" w:themeColor="text1"/>
        </w:rPr>
        <w:br w:type="page"/>
      </w:r>
    </w:p>
    <w:p w14:paraId="58C61372" w14:textId="26AE43D6" w:rsidR="00A23F09" w:rsidRPr="00EA15D2" w:rsidRDefault="007732C7" w:rsidP="00A23F09">
      <w:pPr>
        <w:pStyle w:val="Listaszerbekezds"/>
        <w:numPr>
          <w:ilvl w:val="0"/>
          <w:numId w:val="8"/>
        </w:numPr>
        <w:tabs>
          <w:tab w:val="right" w:pos="9072"/>
        </w:tabs>
        <w:spacing w:after="0"/>
        <w:rPr>
          <w:rFonts w:cs="Times New Roman"/>
          <w:b/>
          <w:color w:val="000000" w:themeColor="text1"/>
        </w:rPr>
      </w:pPr>
      <w:r w:rsidRPr="00EA15D2">
        <w:rPr>
          <w:rFonts w:eastAsia="Times New Roman" w:cs="Times New Roman"/>
          <w:b/>
          <w:color w:val="000000" w:themeColor="text1"/>
        </w:rPr>
        <w:t xml:space="preserve"> </w:t>
      </w:r>
      <w:r w:rsidRPr="00EA15D2">
        <w:rPr>
          <w:rFonts w:cs="Times New Roman"/>
          <w:b/>
          <w:bCs/>
          <w:iCs/>
          <w:color w:val="000000" w:themeColor="text1"/>
          <w:szCs w:val="24"/>
        </w:rPr>
        <w:t>A szabadidő-szervezés és rekreáció gyakorlata</w:t>
      </w:r>
      <w:r w:rsidR="00A23F09" w:rsidRPr="00EA15D2">
        <w:rPr>
          <w:rFonts w:cs="Times New Roman"/>
          <w:b/>
          <w:color w:val="000000" w:themeColor="text1"/>
        </w:rPr>
        <w:t xml:space="preserve"> tantárgy</w:t>
      </w:r>
      <w:r w:rsidR="00A23F09" w:rsidRPr="00EA15D2">
        <w:rPr>
          <w:rFonts w:cs="Times New Roman"/>
          <w:b/>
          <w:color w:val="000000" w:themeColor="text1"/>
        </w:rPr>
        <w:tab/>
      </w:r>
      <w:r w:rsidRPr="00EA15D2">
        <w:rPr>
          <w:rFonts w:cs="Times New Roman"/>
          <w:b/>
          <w:color w:val="000000" w:themeColor="text1"/>
        </w:rPr>
        <w:t>318</w:t>
      </w:r>
      <w:r w:rsidR="00A23F09" w:rsidRPr="00EA15D2">
        <w:rPr>
          <w:rFonts w:cs="Times New Roman"/>
          <w:b/>
          <w:color w:val="000000" w:themeColor="text1"/>
        </w:rPr>
        <w:t xml:space="preserve"> óra/</w:t>
      </w:r>
      <w:r w:rsidRPr="00EA15D2">
        <w:rPr>
          <w:rFonts w:cs="Times New Roman"/>
          <w:b/>
          <w:color w:val="000000" w:themeColor="text1"/>
        </w:rPr>
        <w:t>318</w:t>
      </w:r>
      <w:r w:rsidR="00A23F09" w:rsidRPr="00EA15D2">
        <w:rPr>
          <w:rFonts w:cs="Times New Roman"/>
          <w:b/>
          <w:color w:val="000000" w:themeColor="text1"/>
        </w:rPr>
        <w:t xml:space="preserve"> óra*</w:t>
      </w:r>
    </w:p>
    <w:p w14:paraId="41E4EF81"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6C501B5" w14:textId="77777777" w:rsidR="00A23F09" w:rsidRPr="00EA15D2" w:rsidRDefault="00A23F09" w:rsidP="00A23F09">
      <w:pPr>
        <w:spacing w:after="0"/>
        <w:ind w:left="426"/>
        <w:rPr>
          <w:rFonts w:cs="Times New Roman"/>
          <w:color w:val="000000" w:themeColor="text1"/>
        </w:rPr>
      </w:pPr>
    </w:p>
    <w:p w14:paraId="4EDF2810" w14:textId="32C5B20A"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6210C733" w14:textId="77777777" w:rsidR="00A23F09" w:rsidRPr="00EA15D2" w:rsidRDefault="00A23F09" w:rsidP="00A23F09">
      <w:pPr>
        <w:spacing w:after="0"/>
        <w:ind w:left="426"/>
        <w:rPr>
          <w:rFonts w:cs="Times New Roman"/>
          <w:color w:val="000000" w:themeColor="text1"/>
        </w:rPr>
      </w:pPr>
    </w:p>
    <w:p w14:paraId="38B6E41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5B5A1EA6" w14:textId="654C099D" w:rsidR="00A23F09" w:rsidRPr="00EA15D2" w:rsidRDefault="007732C7" w:rsidP="00A23F09">
      <w:pPr>
        <w:spacing w:after="0"/>
        <w:ind w:left="426"/>
        <w:rPr>
          <w:rFonts w:cs="Times New Roman"/>
          <w:color w:val="000000" w:themeColor="text1"/>
        </w:rPr>
      </w:pPr>
      <w:r w:rsidRPr="00EA15D2">
        <w:rPr>
          <w:rFonts w:cs="Times New Roman"/>
          <w:color w:val="000000" w:themeColor="text1"/>
        </w:rPr>
        <w:t>A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14:paraId="2B56B8A6" w14:textId="77777777" w:rsidR="00A23F09" w:rsidRPr="00EA15D2" w:rsidRDefault="00A23F09" w:rsidP="00A23F09">
      <w:pPr>
        <w:spacing w:after="0"/>
        <w:ind w:left="426"/>
        <w:rPr>
          <w:rFonts w:cs="Times New Roman"/>
          <w:color w:val="000000" w:themeColor="text1"/>
        </w:rPr>
      </w:pPr>
    </w:p>
    <w:p w14:paraId="38F672D3"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19FDD2B" w14:textId="3119C006" w:rsidR="007732C7" w:rsidRPr="00EA15D2" w:rsidRDefault="007732C7" w:rsidP="007732C7">
      <w:pPr>
        <w:pStyle w:val="Alaprtelmezett"/>
        <w:ind w:left="426"/>
        <w:rPr>
          <w:color w:val="000000" w:themeColor="text1"/>
          <w:lang w:val="hu-HU" w:bidi="ar-SA"/>
        </w:rPr>
      </w:pPr>
      <w:r w:rsidRPr="00EA15D2">
        <w:rPr>
          <w:color w:val="000000" w:themeColor="text1"/>
          <w:lang w:val="hu-HU" w:bidi="ar-SA"/>
        </w:rPr>
        <w:t>A</w:t>
      </w:r>
      <w:r w:rsidR="00321B3C" w:rsidRPr="00EA15D2">
        <w:rPr>
          <w:color w:val="000000" w:themeColor="text1"/>
          <w:lang w:val="hu-HU" w:bidi="ar-SA"/>
        </w:rPr>
        <w:t xml:space="preserve"> </w:t>
      </w:r>
      <w:r w:rsidR="00202C48" w:rsidRPr="00EA15D2">
        <w:rPr>
          <w:color w:val="000000" w:themeColor="text1"/>
          <w:lang w:val="hu-HU" w:bidi="ar-SA"/>
        </w:rPr>
        <w:t>Magyar irodalom, Történelem, Művészeti ismeretek, Informatika, T</w:t>
      </w:r>
      <w:r w:rsidRPr="00EA15D2">
        <w:rPr>
          <w:color w:val="000000" w:themeColor="text1"/>
          <w:lang w:val="hu-HU" w:bidi="ar-SA"/>
        </w:rPr>
        <w:t>estnevelés és a különböző sportfoglalkozások, manuális készségfejlesztés</w:t>
      </w:r>
      <w:r w:rsidR="004C0AD5" w:rsidRPr="00EA15D2">
        <w:rPr>
          <w:color w:val="000000" w:themeColor="text1"/>
          <w:lang w:val="hu-HU" w:bidi="ar-SA"/>
        </w:rPr>
        <w:t>, szociálpszichológiai ismeretek, szociális munka csoportokkal, közösségi szociális munka.</w:t>
      </w:r>
    </w:p>
    <w:p w14:paraId="630F0991" w14:textId="77777777" w:rsidR="00A23F09" w:rsidRPr="00EA15D2" w:rsidRDefault="00A23F09" w:rsidP="00A23F09">
      <w:pPr>
        <w:spacing w:after="0"/>
        <w:ind w:left="426"/>
        <w:rPr>
          <w:rFonts w:cs="Times New Roman"/>
          <w:color w:val="000000" w:themeColor="text1"/>
        </w:rPr>
      </w:pPr>
    </w:p>
    <w:p w14:paraId="52EED9A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30212E5E" w14:textId="77777777" w:rsidR="00A23F09" w:rsidRPr="00EA15D2" w:rsidRDefault="007732C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Szabadidős és rekreációs technikák</w:t>
      </w:r>
      <w:r w:rsidR="00A23F09" w:rsidRPr="00EA15D2">
        <w:rPr>
          <w:rFonts w:cs="Times New Roman"/>
          <w:b/>
          <w:i/>
          <w:color w:val="000000" w:themeColor="text1"/>
        </w:rPr>
        <w:t xml:space="preserve"> </w:t>
      </w:r>
    </w:p>
    <w:p w14:paraId="03FC9D4D" w14:textId="4A8C8597"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Játékok, szabadidős és rekreációs sportok technikáinak gyakorlása</w:t>
      </w:r>
    </w:p>
    <w:p w14:paraId="0D2B3B96" w14:textId="19F6615D"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Fizikai, művészeti, szellemi és mozgásos tevékenységek technikáinak elsajátítása a képző</w:t>
      </w:r>
      <w:r w:rsidR="00EA1611" w:rsidRPr="00EA15D2">
        <w:rPr>
          <w:color w:val="000000" w:themeColor="text1"/>
          <w:lang w:val="hu-HU" w:bidi="ar-SA"/>
        </w:rPr>
        <w:t xml:space="preserve"> </w:t>
      </w:r>
      <w:r w:rsidRPr="00EA15D2">
        <w:rPr>
          <w:color w:val="000000" w:themeColor="text1"/>
          <w:lang w:val="hu-HU" w:bidi="ar-SA"/>
        </w:rPr>
        <w:t>intézmény által felkínált lehetőségekből választva</w:t>
      </w:r>
      <w:r w:rsidR="00066238" w:rsidRPr="00EA15D2">
        <w:rPr>
          <w:color w:val="000000" w:themeColor="text1"/>
          <w:lang w:val="hu-HU" w:bidi="ar-SA"/>
        </w:rPr>
        <w:t>.</w:t>
      </w:r>
    </w:p>
    <w:p w14:paraId="048976A8" w14:textId="1AD11507" w:rsidR="00066238" w:rsidRPr="00EA15D2" w:rsidRDefault="00066238" w:rsidP="007732C7">
      <w:pPr>
        <w:pStyle w:val="Alaprtelmezett"/>
        <w:ind w:left="851"/>
        <w:rPr>
          <w:color w:val="000000" w:themeColor="text1"/>
          <w:lang w:val="hu-HU" w:bidi="ar-SA"/>
        </w:rPr>
      </w:pPr>
      <w:r w:rsidRPr="00EA15D2">
        <w:rPr>
          <w:color w:val="000000" w:themeColor="text1"/>
          <w:lang w:val="hu-HU" w:bidi="ar-SA"/>
        </w:rPr>
        <w:t>Szabadban szervezhető tevékenységek</w:t>
      </w:r>
    </w:p>
    <w:p w14:paraId="62206DAE" w14:textId="0826176E" w:rsidR="00BA1EBE" w:rsidRPr="00EA15D2" w:rsidRDefault="00BA1EBE" w:rsidP="007732C7">
      <w:pPr>
        <w:pStyle w:val="Alaprtelmezett"/>
        <w:ind w:left="851"/>
        <w:rPr>
          <w:color w:val="000000" w:themeColor="text1"/>
          <w:lang w:val="hu-HU" w:bidi="ar-SA"/>
        </w:rPr>
      </w:pPr>
      <w:r w:rsidRPr="00EA15D2">
        <w:rPr>
          <w:color w:val="000000" w:themeColor="text1"/>
          <w:lang w:val="hu-HU" w:bidi="ar-SA"/>
        </w:rPr>
        <w:t>A különböző élethelyzetű személyek bevonása, motiválása a különböző tevékenységekbe.</w:t>
      </w:r>
    </w:p>
    <w:p w14:paraId="385D7D53" w14:textId="1C368F21" w:rsidR="00A7000C" w:rsidRPr="00EA15D2" w:rsidRDefault="00A7000C" w:rsidP="007732C7">
      <w:pPr>
        <w:pStyle w:val="Alaprtelmezett"/>
        <w:ind w:left="851"/>
        <w:rPr>
          <w:color w:val="000000" w:themeColor="text1"/>
          <w:lang w:val="hu-HU" w:bidi="ar-SA"/>
        </w:rPr>
      </w:pPr>
      <w:r w:rsidRPr="00EA15D2">
        <w:rPr>
          <w:color w:val="000000" w:themeColor="text1"/>
          <w:lang w:val="hu-HU" w:bidi="ar-SA"/>
        </w:rPr>
        <w:t>A különböző szociális intézményekben szervezett szabadidős foglalkozások: kártya-és társasjátékok, sajtótermékek, könyvek, tömegkommunikációs eszközök, hitéleti és egyéb rendezvények, kulturális, szellemi és szórakoz</w:t>
      </w:r>
      <w:r w:rsidR="00473425" w:rsidRPr="00EA15D2">
        <w:rPr>
          <w:color w:val="000000" w:themeColor="text1"/>
          <w:lang w:val="hu-HU" w:bidi="ar-SA"/>
        </w:rPr>
        <w:t>tat</w:t>
      </w:r>
      <w:r w:rsidRPr="00EA15D2">
        <w:rPr>
          <w:color w:val="000000" w:themeColor="text1"/>
          <w:lang w:val="hu-HU" w:bidi="ar-SA"/>
        </w:rPr>
        <w:t>ó tevékenységek</w:t>
      </w:r>
    </w:p>
    <w:p w14:paraId="741D9BC2" w14:textId="0CFA782B" w:rsidR="004C0AD5" w:rsidRPr="00EA15D2" w:rsidRDefault="004C0AD5" w:rsidP="007732C7">
      <w:pPr>
        <w:pStyle w:val="Alaprtelmezett"/>
        <w:ind w:left="851"/>
        <w:rPr>
          <w:color w:val="000000" w:themeColor="text1"/>
          <w:lang w:val="hu-HU" w:bidi="ar-SA"/>
        </w:rPr>
      </w:pPr>
      <w:r w:rsidRPr="00EA15D2">
        <w:rPr>
          <w:color w:val="000000" w:themeColor="text1"/>
          <w:lang w:val="hu-HU" w:bidi="ar-SA"/>
        </w:rPr>
        <w:t>A különböző programok</w:t>
      </w:r>
      <w:r w:rsidR="00EA1611" w:rsidRPr="00EA15D2">
        <w:rPr>
          <w:color w:val="000000" w:themeColor="text1"/>
          <w:lang w:val="hu-HU" w:bidi="ar-SA"/>
        </w:rPr>
        <w:t xml:space="preserve"> </w:t>
      </w:r>
      <w:r w:rsidRPr="00EA15D2">
        <w:rPr>
          <w:color w:val="000000" w:themeColor="text1"/>
          <w:lang w:val="hu-HU" w:bidi="ar-SA"/>
        </w:rPr>
        <w:t>szerepe az izoláció megelőzésre, feloldására, a társas kapcsolatok elősegítésre.</w:t>
      </w:r>
    </w:p>
    <w:p w14:paraId="4E99AE33" w14:textId="77777777" w:rsidR="00A23F09" w:rsidRPr="00EA15D2" w:rsidRDefault="007732C7" w:rsidP="007732C7">
      <w:pPr>
        <w:spacing w:after="0"/>
        <w:ind w:left="851"/>
        <w:rPr>
          <w:rFonts w:cs="Times New Roman"/>
          <w:color w:val="000000" w:themeColor="text1"/>
        </w:rPr>
      </w:pPr>
      <w:r w:rsidRPr="00EA15D2">
        <w:rPr>
          <w:rFonts w:cs="Times New Roman"/>
          <w:color w:val="000000" w:themeColor="text1"/>
        </w:rPr>
        <w:t xml:space="preserve"> </w:t>
      </w:r>
    </w:p>
    <w:p w14:paraId="78BCCA04" w14:textId="77777777" w:rsidR="00A23F09" w:rsidRPr="00EA15D2" w:rsidRDefault="00A23F09" w:rsidP="00A23F09">
      <w:pPr>
        <w:tabs>
          <w:tab w:val="left" w:pos="1418"/>
          <w:tab w:val="right" w:pos="9072"/>
        </w:tabs>
        <w:spacing w:after="0"/>
        <w:ind w:left="851"/>
        <w:rPr>
          <w:rFonts w:cs="Times New Roman"/>
          <w:color w:val="000000" w:themeColor="text1"/>
        </w:rPr>
      </w:pPr>
    </w:p>
    <w:p w14:paraId="7D9F0671" w14:textId="77777777" w:rsidR="00A23F09" w:rsidRPr="00EA15D2" w:rsidRDefault="007732C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szabadidő-szervezés és rekreáció gyakorlata</w:t>
      </w:r>
      <w:r w:rsidR="00A23F09" w:rsidRPr="00EA15D2">
        <w:rPr>
          <w:rFonts w:cs="Times New Roman"/>
          <w:b/>
          <w:i/>
          <w:color w:val="000000" w:themeColor="text1"/>
        </w:rPr>
        <w:t xml:space="preserve"> </w:t>
      </w:r>
    </w:p>
    <w:p w14:paraId="58C71B27" w14:textId="3D47765A"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A szabadidő eltöltésének csoportos és egyéni formái; a rekreáció formái</w:t>
      </w:r>
    </w:p>
    <w:p w14:paraId="3BC69CF3" w14:textId="26C5FCDE" w:rsidR="00493FAC" w:rsidRPr="00EA15D2" w:rsidRDefault="00493FAC" w:rsidP="007732C7">
      <w:pPr>
        <w:pStyle w:val="Alaprtelmezett"/>
        <w:ind w:left="851"/>
        <w:rPr>
          <w:color w:val="000000" w:themeColor="text1"/>
          <w:lang w:val="hu-HU" w:bidi="ar-SA"/>
        </w:rPr>
      </w:pPr>
      <w:r w:rsidRPr="00EA15D2">
        <w:rPr>
          <w:color w:val="000000" w:themeColor="text1"/>
          <w:lang w:val="hu-HU" w:bidi="ar-SA"/>
        </w:rPr>
        <w:t>Közreműködés a csoportos szociáli</w:t>
      </w:r>
      <w:r w:rsidR="000D4FB1" w:rsidRPr="00EA15D2">
        <w:rPr>
          <w:color w:val="000000" w:themeColor="text1"/>
          <w:lang w:val="hu-HU" w:bidi="ar-SA"/>
        </w:rPr>
        <w:t>s munkához kapcsolódó szabadidő-</w:t>
      </w:r>
      <w:r w:rsidRPr="00EA15D2">
        <w:rPr>
          <w:color w:val="000000" w:themeColor="text1"/>
          <w:lang w:val="hu-HU" w:bidi="ar-SA"/>
        </w:rPr>
        <w:t>szervezési feladatok megvalósításban, felsőfokú szakember irányításával</w:t>
      </w:r>
    </w:p>
    <w:p w14:paraId="0E1A2D24" w14:textId="081B400C" w:rsidR="00493FAC" w:rsidRPr="00EA15D2" w:rsidRDefault="00493FAC" w:rsidP="007732C7">
      <w:pPr>
        <w:pStyle w:val="Alaprtelmezett"/>
        <w:ind w:left="851"/>
        <w:rPr>
          <w:color w:val="000000" w:themeColor="text1"/>
          <w:lang w:val="hu-HU" w:bidi="ar-SA"/>
        </w:rPr>
      </w:pPr>
      <w:r w:rsidRPr="00EA15D2">
        <w:rPr>
          <w:color w:val="000000" w:themeColor="text1"/>
          <w:lang w:val="hu-HU" w:bidi="ar-SA"/>
        </w:rPr>
        <w:t>Közreműködés a közösségi  szociáli</w:t>
      </w:r>
      <w:r w:rsidR="000D4FB1" w:rsidRPr="00EA15D2">
        <w:rPr>
          <w:color w:val="000000" w:themeColor="text1"/>
          <w:lang w:val="hu-HU" w:bidi="ar-SA"/>
        </w:rPr>
        <w:t>s munkához kapcsolódó szabadidő-</w:t>
      </w:r>
      <w:r w:rsidRPr="00EA15D2">
        <w:rPr>
          <w:color w:val="000000" w:themeColor="text1"/>
          <w:lang w:val="hu-HU" w:bidi="ar-SA"/>
        </w:rPr>
        <w:t>szervezési feladatok megvalósításban, felsőfokú szakember irányításával</w:t>
      </w:r>
      <w:r w:rsidR="00EF4258" w:rsidRPr="00EA15D2">
        <w:rPr>
          <w:color w:val="000000" w:themeColor="text1"/>
          <w:lang w:val="hu-HU" w:bidi="ar-SA"/>
        </w:rPr>
        <w:t>.</w:t>
      </w:r>
    </w:p>
    <w:p w14:paraId="69699BFB" w14:textId="38592AB0"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A szabadidő-szervezés és a rekreáció módszertanának alkalmazása</w:t>
      </w:r>
      <w:r w:rsidR="00EF4258" w:rsidRPr="00EA15D2">
        <w:rPr>
          <w:color w:val="000000" w:themeColor="text1"/>
          <w:lang w:val="hu-HU" w:bidi="ar-SA"/>
        </w:rPr>
        <w:t xml:space="preserve"> a különböző élethelyzetű ellátottak számára, a szociális szolgáltatások különböző intézményeiben .</w:t>
      </w:r>
    </w:p>
    <w:p w14:paraId="1391CCD8" w14:textId="5EBB70CD"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A tevékenységek tervezésének és szervezésének megfigyelése, részvétel a spontán és szervezett játékok</w:t>
      </w:r>
      <w:r w:rsidR="00EF4258" w:rsidRPr="00EA15D2">
        <w:rPr>
          <w:color w:val="000000" w:themeColor="text1"/>
          <w:lang w:val="hu-HU" w:bidi="ar-SA"/>
        </w:rPr>
        <w:t>, szabadidős tevékenységek</w:t>
      </w:r>
      <w:r w:rsidRPr="00EA15D2">
        <w:rPr>
          <w:color w:val="000000" w:themeColor="text1"/>
          <w:lang w:val="hu-HU" w:bidi="ar-SA"/>
        </w:rPr>
        <w:t xml:space="preserve"> lebonyolításban</w:t>
      </w:r>
      <w:r w:rsidR="00473425" w:rsidRPr="00EA15D2">
        <w:rPr>
          <w:color w:val="000000" w:themeColor="text1"/>
          <w:lang w:val="hu-HU" w:bidi="ar-SA"/>
        </w:rPr>
        <w:t>.</w:t>
      </w:r>
    </w:p>
    <w:p w14:paraId="57E345D5" w14:textId="34EDFA64" w:rsidR="00B62F0E" w:rsidRPr="00EA15D2" w:rsidRDefault="00B62F0E" w:rsidP="007732C7">
      <w:pPr>
        <w:pStyle w:val="Alaprtelmezett"/>
        <w:ind w:left="851"/>
        <w:rPr>
          <w:color w:val="000000" w:themeColor="text1"/>
          <w:lang w:val="hu-HU" w:bidi="ar-SA"/>
        </w:rPr>
      </w:pPr>
      <w:r w:rsidRPr="00EA15D2">
        <w:rPr>
          <w:color w:val="000000" w:themeColor="text1"/>
          <w:lang w:val="hu-HU" w:bidi="ar-SA"/>
        </w:rPr>
        <w:t>Közreműködés az intézményi partnerek által szervezett szabadidős tevékenységek lebonyolításában.</w:t>
      </w:r>
    </w:p>
    <w:p w14:paraId="6CD2B313" w14:textId="55B11B01" w:rsidR="004C0AD5" w:rsidRPr="00EA15D2" w:rsidRDefault="004C0AD5" w:rsidP="007732C7">
      <w:pPr>
        <w:pStyle w:val="Alaprtelmezett"/>
        <w:ind w:left="851"/>
        <w:rPr>
          <w:color w:val="000000" w:themeColor="text1"/>
          <w:lang w:val="hu-HU" w:bidi="ar-SA"/>
        </w:rPr>
      </w:pPr>
      <w:r w:rsidRPr="00EA15D2">
        <w:rPr>
          <w:color w:val="000000" w:themeColor="text1"/>
          <w:lang w:val="hu-HU" w:bidi="ar-SA"/>
        </w:rPr>
        <w:t>A különböző tevé</w:t>
      </w:r>
      <w:r w:rsidR="00EF4258" w:rsidRPr="00EA15D2">
        <w:rPr>
          <w:color w:val="000000" w:themeColor="text1"/>
          <w:lang w:val="hu-HU" w:bidi="ar-SA"/>
        </w:rPr>
        <w:t>kenységek mentálhigiénés hatásai</w:t>
      </w:r>
      <w:r w:rsidR="000D4FB1" w:rsidRPr="00EA15D2">
        <w:rPr>
          <w:color w:val="000000" w:themeColor="text1"/>
          <w:lang w:val="hu-HU" w:bidi="ar-SA"/>
        </w:rPr>
        <w:t>.</w:t>
      </w:r>
    </w:p>
    <w:p w14:paraId="014FBEAC" w14:textId="3E49D87D" w:rsidR="00473425" w:rsidRPr="00EA15D2" w:rsidRDefault="00473425" w:rsidP="007732C7">
      <w:pPr>
        <w:pStyle w:val="Alaprtelmezett"/>
        <w:ind w:left="851"/>
        <w:rPr>
          <w:color w:val="000000" w:themeColor="text1"/>
          <w:lang w:val="hu-HU" w:bidi="ar-SA"/>
        </w:rPr>
      </w:pPr>
      <w:r w:rsidRPr="00EA15D2">
        <w:rPr>
          <w:color w:val="000000" w:themeColor="text1"/>
          <w:lang w:val="hu-HU" w:bidi="ar-SA"/>
        </w:rPr>
        <w:t>A különböző tevékenységek stresszoldó hatás</w:t>
      </w:r>
      <w:r w:rsidR="00EF4258" w:rsidRPr="00EA15D2">
        <w:rPr>
          <w:color w:val="000000" w:themeColor="text1"/>
          <w:lang w:val="hu-HU" w:bidi="ar-SA"/>
        </w:rPr>
        <w:t>á</w:t>
      </w:r>
      <w:r w:rsidR="000D4FB1" w:rsidRPr="00EA15D2">
        <w:rPr>
          <w:color w:val="000000" w:themeColor="text1"/>
          <w:lang w:val="hu-HU" w:bidi="ar-SA"/>
        </w:rPr>
        <w:t>nak megfigyelése és alkalmazása.</w:t>
      </w:r>
    </w:p>
    <w:p w14:paraId="6973EED5" w14:textId="7E658017" w:rsidR="00473425" w:rsidRPr="00EA15D2" w:rsidRDefault="00EF4258" w:rsidP="007732C7">
      <w:pPr>
        <w:pStyle w:val="Alaprtelmezett"/>
        <w:ind w:left="851"/>
        <w:rPr>
          <w:color w:val="000000" w:themeColor="text1"/>
          <w:lang w:val="hu-HU" w:bidi="ar-SA"/>
        </w:rPr>
      </w:pPr>
      <w:r w:rsidRPr="00EA15D2">
        <w:rPr>
          <w:color w:val="000000" w:themeColor="text1"/>
          <w:lang w:val="hu-HU" w:bidi="ar-SA"/>
        </w:rPr>
        <w:t>A tevékenységek közben jelentkező k</w:t>
      </w:r>
      <w:r w:rsidR="00473425" w:rsidRPr="00EA15D2">
        <w:rPr>
          <w:color w:val="000000" w:themeColor="text1"/>
          <w:lang w:val="hu-HU" w:bidi="ar-SA"/>
        </w:rPr>
        <w:t>rízishelyzetek, zavartság, pszichés változások feli</w:t>
      </w:r>
      <w:r w:rsidR="00B62F0E" w:rsidRPr="00EA15D2">
        <w:rPr>
          <w:color w:val="000000" w:themeColor="text1"/>
          <w:lang w:val="hu-HU" w:bidi="ar-SA"/>
        </w:rPr>
        <w:t>smerése, szakemberhez irányítás</w:t>
      </w:r>
      <w:r w:rsidR="00473425" w:rsidRPr="00EA15D2">
        <w:rPr>
          <w:color w:val="000000" w:themeColor="text1"/>
          <w:lang w:val="hu-HU" w:bidi="ar-SA"/>
        </w:rPr>
        <w:t>.</w:t>
      </w:r>
    </w:p>
    <w:p w14:paraId="70B1412B" w14:textId="49458227" w:rsidR="00473425" w:rsidRPr="00EA15D2" w:rsidRDefault="00473425" w:rsidP="007732C7">
      <w:pPr>
        <w:pStyle w:val="Alaprtelmezett"/>
        <w:ind w:left="851"/>
        <w:rPr>
          <w:color w:val="000000" w:themeColor="text1"/>
          <w:lang w:val="hu-HU" w:bidi="ar-SA"/>
        </w:rPr>
      </w:pPr>
      <w:r w:rsidRPr="00EA15D2">
        <w:rPr>
          <w:color w:val="000000" w:themeColor="text1"/>
          <w:lang w:val="hu-HU" w:bidi="ar-SA"/>
        </w:rPr>
        <w:t xml:space="preserve">Konfliktusok </w:t>
      </w:r>
      <w:r w:rsidR="000D4FB1" w:rsidRPr="00EA15D2">
        <w:rPr>
          <w:color w:val="000000" w:themeColor="text1"/>
          <w:lang w:val="hu-HU" w:bidi="ar-SA"/>
        </w:rPr>
        <w:t xml:space="preserve">keletkezése </w:t>
      </w:r>
      <w:r w:rsidRPr="00EA15D2">
        <w:rPr>
          <w:color w:val="000000" w:themeColor="text1"/>
          <w:lang w:val="hu-HU" w:bidi="ar-SA"/>
        </w:rPr>
        <w:t>a szabadidős tevékenységek során, a konfliktusok felismerése és kezelése.</w:t>
      </w:r>
    </w:p>
    <w:p w14:paraId="5B6C3A15" w14:textId="63FE2B2E"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Részvétel a tevékenységek tervezésében és szervezésében a tevékenységek feltételeinek kialakításban, a gondozottak motiválásában, az igények felmérésében</w:t>
      </w:r>
      <w:r w:rsidR="00BA1EBE" w:rsidRPr="00EA15D2">
        <w:rPr>
          <w:color w:val="000000" w:themeColor="text1"/>
          <w:lang w:val="hu-HU" w:bidi="ar-SA"/>
        </w:rPr>
        <w:t>.</w:t>
      </w:r>
    </w:p>
    <w:p w14:paraId="28CB742E" w14:textId="1E411867" w:rsidR="00473425" w:rsidRPr="00EA15D2" w:rsidRDefault="00473425" w:rsidP="007732C7">
      <w:pPr>
        <w:pStyle w:val="Alaprtelmezett"/>
        <w:ind w:left="851"/>
        <w:rPr>
          <w:color w:val="000000" w:themeColor="text1"/>
          <w:lang w:val="hu-HU" w:bidi="ar-SA"/>
        </w:rPr>
      </w:pPr>
      <w:r w:rsidRPr="00EA15D2">
        <w:rPr>
          <w:color w:val="000000" w:themeColor="text1"/>
          <w:lang w:val="hu-HU" w:bidi="ar-SA"/>
        </w:rPr>
        <w:t>A részt vevők eljutás</w:t>
      </w:r>
      <w:r w:rsidR="00B62F0E" w:rsidRPr="00EA15D2">
        <w:rPr>
          <w:color w:val="000000" w:themeColor="text1"/>
          <w:lang w:val="hu-HU" w:bidi="ar-SA"/>
        </w:rPr>
        <w:t>á</w:t>
      </w:r>
      <w:r w:rsidRPr="00EA15D2">
        <w:rPr>
          <w:color w:val="000000" w:themeColor="text1"/>
          <w:lang w:val="hu-HU" w:bidi="ar-SA"/>
        </w:rPr>
        <w:t>nak megszervezése</w:t>
      </w:r>
      <w:r w:rsidR="00B62F0E" w:rsidRPr="00EA15D2">
        <w:rPr>
          <w:color w:val="000000" w:themeColor="text1"/>
          <w:lang w:val="hu-HU" w:bidi="ar-SA"/>
        </w:rPr>
        <w:t xml:space="preserve"> </w:t>
      </w:r>
      <w:r w:rsidRPr="00EA15D2">
        <w:rPr>
          <w:color w:val="000000" w:themeColor="text1"/>
          <w:lang w:val="hu-HU" w:bidi="ar-SA"/>
        </w:rPr>
        <w:t>, szükség esetén, a foglalkozásokra.</w:t>
      </w:r>
    </w:p>
    <w:p w14:paraId="4E9EA913" w14:textId="79943BB9" w:rsidR="00BA1EBE" w:rsidRPr="00EA15D2" w:rsidRDefault="00BA1EBE" w:rsidP="007732C7">
      <w:pPr>
        <w:pStyle w:val="Alaprtelmezett"/>
        <w:ind w:left="851"/>
        <w:rPr>
          <w:color w:val="000000" w:themeColor="text1"/>
          <w:lang w:val="hu-HU" w:bidi="ar-SA"/>
        </w:rPr>
      </w:pPr>
      <w:r w:rsidRPr="00EA15D2">
        <w:rPr>
          <w:color w:val="000000" w:themeColor="text1"/>
          <w:lang w:val="hu-HU" w:bidi="ar-SA"/>
        </w:rPr>
        <w:t>A részt vevők terhelhetőségének, érdeklődésének, életkorának, stb. figyelembe vétele.</w:t>
      </w:r>
    </w:p>
    <w:p w14:paraId="1A062C46" w14:textId="6E0E5C67" w:rsidR="00BA1EBE" w:rsidRPr="00EA15D2" w:rsidRDefault="00BA1EBE" w:rsidP="007732C7">
      <w:pPr>
        <w:pStyle w:val="Alaprtelmezett"/>
        <w:ind w:left="851"/>
        <w:rPr>
          <w:color w:val="000000" w:themeColor="text1"/>
          <w:lang w:val="hu-HU" w:bidi="ar-SA"/>
        </w:rPr>
      </w:pPr>
      <w:r w:rsidRPr="00EA15D2">
        <w:rPr>
          <w:color w:val="000000" w:themeColor="text1"/>
          <w:lang w:val="hu-HU" w:bidi="ar-SA"/>
        </w:rPr>
        <w:t>Fogyatékos személyek számára szervezett programok speciális feladatai.</w:t>
      </w:r>
    </w:p>
    <w:p w14:paraId="37FBC6F1" w14:textId="78D77F15" w:rsidR="004C5D2D" w:rsidRPr="00EA15D2" w:rsidRDefault="004C5D2D" w:rsidP="007732C7">
      <w:pPr>
        <w:pStyle w:val="Alaprtelmezett"/>
        <w:ind w:left="851"/>
        <w:rPr>
          <w:color w:val="000000" w:themeColor="text1"/>
          <w:lang w:val="hu-HU" w:bidi="ar-SA"/>
        </w:rPr>
      </w:pPr>
      <w:r w:rsidRPr="00EA15D2">
        <w:rPr>
          <w:color w:val="000000" w:themeColor="text1"/>
          <w:lang w:val="hu-HU" w:bidi="ar-SA"/>
        </w:rPr>
        <w:t>Kommunikációs és kapcsolati problémák felimerése, oldása, kezelése.</w:t>
      </w:r>
    </w:p>
    <w:p w14:paraId="7E3353C4" w14:textId="0DDBCF60" w:rsidR="004C0AD5" w:rsidRPr="00EA15D2" w:rsidRDefault="004C0AD5" w:rsidP="007732C7">
      <w:pPr>
        <w:pStyle w:val="Alaprtelmezett"/>
        <w:ind w:left="851"/>
        <w:rPr>
          <w:color w:val="000000" w:themeColor="text1"/>
          <w:lang w:val="hu-HU" w:bidi="ar-SA"/>
        </w:rPr>
      </w:pPr>
      <w:r w:rsidRPr="00EA15D2">
        <w:rPr>
          <w:color w:val="000000" w:themeColor="text1"/>
          <w:lang w:val="hu-HU" w:bidi="ar-SA"/>
        </w:rPr>
        <w:t>Sajátos kommunikációs jelzések, kommunikációs hiányosságok értelmezése, tolerálása</w:t>
      </w:r>
      <w:r w:rsidR="00045B2E" w:rsidRPr="00EA15D2">
        <w:rPr>
          <w:color w:val="000000" w:themeColor="text1"/>
          <w:lang w:val="hu-HU" w:bidi="ar-SA"/>
        </w:rPr>
        <w:t>.</w:t>
      </w:r>
    </w:p>
    <w:p w14:paraId="61FD19A2" w14:textId="3E09C5BA"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Részvétel a mindennapi önellátási tevékenységek megvalósításában, támogatásában; házi gondozás</w:t>
      </w:r>
      <w:r w:rsidR="00CC2FFE" w:rsidRPr="00EA15D2">
        <w:rPr>
          <w:color w:val="000000" w:themeColor="text1"/>
          <w:lang w:val="hu-HU" w:bidi="ar-SA"/>
        </w:rPr>
        <w:t xml:space="preserve"> keretében,</w:t>
      </w:r>
      <w:r w:rsidRPr="00EA15D2">
        <w:rPr>
          <w:color w:val="000000" w:themeColor="text1"/>
          <w:lang w:val="hu-HU" w:bidi="ar-SA"/>
        </w:rPr>
        <w:t xml:space="preserve"> a lakóotthonokban és a bentlakásos intézményekben</w:t>
      </w:r>
      <w:r w:rsidR="00CC2FFE" w:rsidRPr="00EA15D2">
        <w:rPr>
          <w:color w:val="000000" w:themeColor="text1"/>
          <w:lang w:val="hu-HU" w:bidi="ar-SA"/>
        </w:rPr>
        <w:t>.</w:t>
      </w:r>
    </w:p>
    <w:p w14:paraId="45CD4C2B" w14:textId="2D0D6119"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Részvétel a rekreációs és gyógytornajellegű foglalkozások megvalósításában, a családi és emberi kapcsolatok ápolásában, a szellemi, kulturális és művészeti tevékenységek megvalósításában</w:t>
      </w:r>
      <w:r w:rsidR="00CC2FFE" w:rsidRPr="00EA15D2">
        <w:rPr>
          <w:color w:val="000000" w:themeColor="text1"/>
          <w:lang w:val="hu-HU" w:bidi="ar-SA"/>
        </w:rPr>
        <w:t>.</w:t>
      </w:r>
    </w:p>
    <w:p w14:paraId="6FEFF22C" w14:textId="0EB5C912"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A csoportos szabadidős programok marketingje.</w:t>
      </w:r>
    </w:p>
    <w:p w14:paraId="6EEF756D" w14:textId="2014C6AC" w:rsidR="00175A34" w:rsidRPr="00EA15D2" w:rsidRDefault="00175A34" w:rsidP="007732C7">
      <w:pPr>
        <w:pStyle w:val="Alaprtelmezett"/>
        <w:ind w:left="851"/>
        <w:rPr>
          <w:color w:val="000000" w:themeColor="text1"/>
          <w:lang w:val="hu-HU" w:bidi="ar-SA"/>
        </w:rPr>
      </w:pPr>
      <w:r w:rsidRPr="00EA15D2">
        <w:rPr>
          <w:color w:val="000000" w:themeColor="text1"/>
          <w:lang w:val="hu-HU" w:bidi="ar-SA"/>
        </w:rPr>
        <w:t>A különböző technikai eszközök ( sport, informatikai, kommunikációs, stb. ) biztosítása és használata</w:t>
      </w:r>
      <w:r w:rsidR="00473425" w:rsidRPr="00EA15D2">
        <w:rPr>
          <w:color w:val="000000" w:themeColor="text1"/>
          <w:lang w:val="hu-HU" w:bidi="ar-SA"/>
        </w:rPr>
        <w:t>.</w:t>
      </w:r>
    </w:p>
    <w:p w14:paraId="70DE4B7E" w14:textId="53B52490" w:rsidR="00473425" w:rsidRPr="00EA15D2" w:rsidRDefault="00473425" w:rsidP="007732C7">
      <w:pPr>
        <w:pStyle w:val="Alaprtelmezett"/>
        <w:ind w:left="851"/>
        <w:rPr>
          <w:color w:val="000000" w:themeColor="text1"/>
          <w:lang w:val="hu-HU" w:bidi="ar-SA"/>
        </w:rPr>
      </w:pPr>
      <w:r w:rsidRPr="00EA15D2">
        <w:rPr>
          <w:color w:val="000000" w:themeColor="text1"/>
          <w:lang w:val="hu-HU" w:bidi="ar-SA"/>
        </w:rPr>
        <w:t>A szabadidős és rekreációs tevékenységek dokumentálása.</w:t>
      </w:r>
    </w:p>
    <w:p w14:paraId="67489016" w14:textId="31A2610E" w:rsidR="00473425" w:rsidRPr="00EA15D2" w:rsidRDefault="00473425" w:rsidP="007732C7">
      <w:pPr>
        <w:pStyle w:val="Alaprtelmezett"/>
        <w:ind w:left="851"/>
        <w:rPr>
          <w:color w:val="000000" w:themeColor="text1"/>
          <w:lang w:val="hu-HU" w:bidi="ar-SA"/>
        </w:rPr>
      </w:pPr>
      <w:r w:rsidRPr="00EA15D2">
        <w:rPr>
          <w:color w:val="000000" w:themeColor="text1"/>
          <w:lang w:val="hu-HU" w:bidi="ar-SA"/>
        </w:rPr>
        <w:t>A szociális asszisztens saját tevékenységének értékelése.</w:t>
      </w:r>
    </w:p>
    <w:p w14:paraId="18969DC6" w14:textId="77777777" w:rsidR="007732C7" w:rsidRPr="00EA15D2" w:rsidRDefault="007732C7" w:rsidP="007732C7">
      <w:pPr>
        <w:spacing w:after="0"/>
        <w:ind w:left="851"/>
        <w:rPr>
          <w:rFonts w:cs="Times New Roman"/>
          <w:color w:val="000000" w:themeColor="text1"/>
        </w:rPr>
      </w:pPr>
    </w:p>
    <w:p w14:paraId="652F77B0" w14:textId="77777777" w:rsidR="007732C7" w:rsidRPr="00EA15D2" w:rsidRDefault="007732C7" w:rsidP="007732C7">
      <w:pPr>
        <w:pStyle w:val="Alaprtelmezett"/>
        <w:ind w:left="851"/>
        <w:rPr>
          <w:color w:val="000000" w:themeColor="text1"/>
          <w:lang w:val="hu-HU" w:bidi="ar-SA"/>
        </w:rPr>
      </w:pPr>
      <w:r w:rsidRPr="00EA15D2">
        <w:rPr>
          <w:b/>
          <w:bCs/>
          <w:color w:val="000000" w:themeColor="text1"/>
          <w:lang w:val="hu-HU" w:bidi="ar-SA"/>
        </w:rPr>
        <w:t>Követelmény:</w:t>
      </w:r>
    </w:p>
    <w:p w14:paraId="690F9512" w14:textId="77777777"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 Egy, a gyakorlati idő alatt megvalósított szabadidős vagy rekreációs program jegyzőkönyve</w:t>
      </w:r>
    </w:p>
    <w:p w14:paraId="15D6B03A" w14:textId="77777777" w:rsidR="007732C7" w:rsidRPr="00EA15D2" w:rsidRDefault="007732C7" w:rsidP="007732C7">
      <w:pPr>
        <w:pStyle w:val="Alaprtelmezett"/>
        <w:ind w:left="851"/>
        <w:rPr>
          <w:color w:val="000000" w:themeColor="text1"/>
          <w:lang w:val="hu-HU" w:bidi="ar-SA"/>
        </w:rPr>
      </w:pPr>
    </w:p>
    <w:p w14:paraId="68336EFE" w14:textId="77777777" w:rsidR="007732C7" w:rsidRPr="00EA15D2" w:rsidRDefault="007732C7" w:rsidP="007732C7">
      <w:pPr>
        <w:pStyle w:val="Alaprtelmezett"/>
        <w:ind w:left="851"/>
        <w:rPr>
          <w:color w:val="000000" w:themeColor="text1"/>
          <w:lang w:val="hu-HU" w:bidi="ar-SA"/>
        </w:rPr>
      </w:pPr>
      <w:r w:rsidRPr="00EA15D2">
        <w:rPr>
          <w:color w:val="000000" w:themeColor="text1"/>
          <w:lang w:val="hu-HU" w:bidi="ar-SA"/>
        </w:rPr>
        <w:t>- “Egy megvalósított, egybefüggő, kéthetes szakmai gyakorlaton alapuló önálló szociális segítő tevékenységről készült, minimum 15 oldal terjedelmű záródolgozat”, melyet a szakmai bírálattal együtt a vizsgabizottság rendelkezésére kell bocsátani a komplex szakmai vizsgát megelőzően legalább 10 nappal.</w:t>
      </w:r>
    </w:p>
    <w:p w14:paraId="183602E2" w14:textId="77777777" w:rsidR="007732C7" w:rsidRPr="00EA15D2" w:rsidRDefault="007732C7" w:rsidP="007732C7">
      <w:pPr>
        <w:pStyle w:val="Alaprtelmezett"/>
        <w:ind w:left="851"/>
        <w:rPr>
          <w:color w:val="000000" w:themeColor="text1"/>
          <w:lang w:val="hu-HU" w:bidi="ar-SA"/>
        </w:rPr>
      </w:pPr>
    </w:p>
    <w:p w14:paraId="7489A252" w14:textId="77777777" w:rsidR="00A23F09" w:rsidRPr="00EA15D2" w:rsidRDefault="007732C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Munka-, baleset- és tűzvédelem gyakorlata </w:t>
      </w:r>
      <w:r w:rsidR="00A23F09" w:rsidRPr="00EA15D2">
        <w:rPr>
          <w:rFonts w:cs="Times New Roman"/>
          <w:b/>
          <w:i/>
          <w:color w:val="000000" w:themeColor="text1"/>
        </w:rPr>
        <w:t xml:space="preserve"> </w:t>
      </w:r>
    </w:p>
    <w:p w14:paraId="5F252C75" w14:textId="09F3E8E7"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munka-, baleset- és tűzvédelmi szabályok értelmezése és alkalmazása</w:t>
      </w:r>
    </w:p>
    <w:p w14:paraId="65A26241" w14:textId="0DAD62FA" w:rsidR="00BA1EBE" w:rsidRPr="00EA15D2" w:rsidRDefault="00BA1EBE"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munka-, baleset-és tűzvédelem szabályainak adaptálása a különböző helyszíneken szervezett tevékenységekhez.</w:t>
      </w:r>
    </w:p>
    <w:p w14:paraId="4FBAB875" w14:textId="5E46CF53" w:rsidR="00BA1EBE" w:rsidRPr="00EA15D2" w:rsidRDefault="00BA1EBE"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résztvevők tájékoztatásnak szabályai.</w:t>
      </w:r>
    </w:p>
    <w:p w14:paraId="5D8C7C9E" w14:textId="66C049F0" w:rsidR="00BA1EBE" w:rsidRPr="00EA15D2" w:rsidRDefault="00BA1EBE"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Teendők a foglakozás közbeni baleset esetén, a szociális asszisztens jelentési feladatai.</w:t>
      </w:r>
    </w:p>
    <w:p w14:paraId="79E16C80" w14:textId="514B36BB" w:rsidR="00EF071D" w:rsidRPr="00EA15D2" w:rsidRDefault="00EF071D"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Dokumentáció ismerete</w:t>
      </w:r>
    </w:p>
    <w:p w14:paraId="30276A55" w14:textId="77777777"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munka-, baleset- és tűzvédelmi szabályok adaptálása az emberek adottságaihoz, az adott környezet viszonyaihoz (lakás, foglalkozási terem, csoportszoba, stb.)</w:t>
      </w:r>
    </w:p>
    <w:p w14:paraId="732712F2" w14:textId="1F930C64"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veszélyek elhárítási lehetőségeinek, módszereinek, eszközeinek alkalmazása; mindennapi érintésvédelmi és szigetelési eljárások alkalmazása</w:t>
      </w:r>
      <w:r w:rsidR="00BA1EBE" w:rsidRPr="00EA15D2">
        <w:rPr>
          <w:color w:val="000000" w:themeColor="text1"/>
          <w:lang w:val="hu-HU" w:bidi="ar-SA"/>
        </w:rPr>
        <w:t>.</w:t>
      </w:r>
    </w:p>
    <w:p w14:paraId="3D0EC679" w14:textId="6C5B6D7F"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veszélyek elhárítása; mindennapi érintésvédelmi és szigetelési eljárások alkalmazása; a menekülési útvonalak kijelölése, a tűzoltó készülék használata</w:t>
      </w:r>
      <w:r w:rsidR="00BA1EBE" w:rsidRPr="00EA15D2">
        <w:rPr>
          <w:color w:val="000000" w:themeColor="text1"/>
          <w:lang w:val="hu-HU" w:bidi="ar-SA"/>
        </w:rPr>
        <w:t>.</w:t>
      </w:r>
    </w:p>
    <w:p w14:paraId="7AE0F3D5" w14:textId="60D0B1EE"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munkavégzéssel összefüggő általános és egyéb veszélyforrások a munkahelyre és a munkavégzésre vonatkozó munkabiztonsági szabályok betartása</w:t>
      </w:r>
      <w:r w:rsidR="00BA1EBE" w:rsidRPr="00EA15D2">
        <w:rPr>
          <w:color w:val="000000" w:themeColor="text1"/>
          <w:lang w:val="hu-HU" w:bidi="ar-SA"/>
        </w:rPr>
        <w:t>.</w:t>
      </w:r>
    </w:p>
    <w:p w14:paraId="22F73774" w14:textId="77777777" w:rsidR="007732C7" w:rsidRPr="00EA15D2" w:rsidRDefault="007732C7" w:rsidP="007732C7">
      <w:pPr>
        <w:pStyle w:val="Alaprtelmezett"/>
        <w:tabs>
          <w:tab w:val="left" w:pos="2269"/>
          <w:tab w:val="right" w:pos="9923"/>
        </w:tabs>
        <w:ind w:left="851"/>
        <w:rPr>
          <w:color w:val="000000" w:themeColor="text1"/>
          <w:lang w:val="hu-HU" w:bidi="ar-SA"/>
        </w:rPr>
      </w:pPr>
      <w:r w:rsidRPr="00EA15D2">
        <w:rPr>
          <w:color w:val="000000" w:themeColor="text1"/>
          <w:lang w:val="hu-HU" w:bidi="ar-SA"/>
        </w:rPr>
        <w:t>A veszélyforrások csoportosítása: a háztartási veszélyek, a munkahelyi veszélyek, a közlekedési veszélyek, a különböző sajátos tevékenységi formák veszélyei.</w:t>
      </w:r>
    </w:p>
    <w:p w14:paraId="01172766" w14:textId="77777777" w:rsidR="00A23F09" w:rsidRPr="00EA15D2" w:rsidRDefault="00A23F09" w:rsidP="00A23F09">
      <w:pPr>
        <w:tabs>
          <w:tab w:val="left" w:pos="1418"/>
          <w:tab w:val="right" w:pos="9072"/>
        </w:tabs>
        <w:spacing w:after="0"/>
        <w:ind w:left="851"/>
        <w:rPr>
          <w:rFonts w:cs="Times New Roman"/>
          <w:color w:val="000000" w:themeColor="text1"/>
        </w:rPr>
      </w:pPr>
    </w:p>
    <w:p w14:paraId="704F27C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7B4FDB1" w14:textId="6D3AAB13" w:rsidR="007732C7" w:rsidRPr="00EA15D2" w:rsidRDefault="007732C7" w:rsidP="007732C7">
      <w:pPr>
        <w:pStyle w:val="Alaprtelmezett"/>
        <w:ind w:left="426" w:firstLine="141"/>
        <w:rPr>
          <w:color w:val="000000" w:themeColor="text1"/>
          <w:lang w:bidi="ar-SA"/>
        </w:rPr>
      </w:pPr>
      <w:r w:rsidRPr="00EA15D2">
        <w:rPr>
          <w:color w:val="000000" w:themeColor="text1"/>
          <w:lang w:val="hu-HU" w:bidi="ar-SA"/>
        </w:rPr>
        <w:t>Tornaterem, a szabad természet, a szociális intézmény, foglalkozási terem</w:t>
      </w:r>
    </w:p>
    <w:p w14:paraId="657547F0" w14:textId="77777777" w:rsidR="00A23F09" w:rsidRPr="00EA15D2" w:rsidRDefault="00A23F09" w:rsidP="00A23F09">
      <w:pPr>
        <w:spacing w:after="0"/>
        <w:ind w:left="426"/>
        <w:rPr>
          <w:rFonts w:cs="Times New Roman"/>
          <w:color w:val="000000" w:themeColor="text1"/>
        </w:rPr>
      </w:pPr>
    </w:p>
    <w:p w14:paraId="2C307750"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A5DFF65" w14:textId="73969050"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631B9C88" w14:textId="77777777" w:rsidR="00A23F09" w:rsidRPr="00EA15D2" w:rsidRDefault="00A23F09" w:rsidP="00A23F09">
      <w:pPr>
        <w:spacing w:after="0"/>
        <w:ind w:left="426"/>
        <w:rPr>
          <w:rFonts w:cs="Times New Roman"/>
          <w:color w:val="000000" w:themeColor="text1"/>
        </w:rPr>
      </w:pPr>
    </w:p>
    <w:p w14:paraId="3550FB41"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7EC3AB06" w14:textId="77777777" w:rsidR="00A23F09" w:rsidRPr="00EA15D2" w:rsidRDefault="00A23F09" w:rsidP="00A23F09">
      <w:pPr>
        <w:rPr>
          <w:rFonts w:cs="Times New Roman"/>
          <w:color w:val="000000" w:themeColor="text1"/>
        </w:rPr>
      </w:pPr>
    </w:p>
    <w:p w14:paraId="33851126"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12EF9DF9" w14:textId="74C7D23D" w:rsidR="00A23F09" w:rsidRPr="00EA15D2" w:rsidRDefault="007732C7" w:rsidP="00A23F09">
      <w:pPr>
        <w:spacing w:after="480"/>
        <w:jc w:val="center"/>
        <w:rPr>
          <w:rFonts w:cs="Times New Roman"/>
          <w:b/>
          <w:color w:val="000000" w:themeColor="text1"/>
          <w:sz w:val="36"/>
        </w:rPr>
      </w:pPr>
      <w:r w:rsidRPr="00EA15D2">
        <w:rPr>
          <w:rFonts w:cs="Times New Roman"/>
          <w:b/>
          <w:color w:val="000000" w:themeColor="text1"/>
          <w:sz w:val="36"/>
        </w:rPr>
        <w:t>10563-16</w:t>
      </w:r>
      <w:r w:rsidR="00A23F09" w:rsidRPr="00EA15D2">
        <w:rPr>
          <w:rFonts w:cs="Times New Roman"/>
          <w:b/>
          <w:color w:val="000000" w:themeColor="text1"/>
          <w:sz w:val="36"/>
        </w:rPr>
        <w:t xml:space="preserve"> azonosító számú</w:t>
      </w:r>
    </w:p>
    <w:p w14:paraId="0D8C11A8" w14:textId="77777777" w:rsidR="00A23F09" w:rsidRPr="00EA15D2" w:rsidRDefault="007732C7" w:rsidP="00A23F09">
      <w:pPr>
        <w:jc w:val="center"/>
        <w:rPr>
          <w:rFonts w:cs="Times New Roman"/>
          <w:b/>
          <w:color w:val="000000" w:themeColor="text1"/>
          <w:sz w:val="36"/>
        </w:rPr>
      </w:pPr>
      <w:r w:rsidRPr="00EA15D2">
        <w:rPr>
          <w:rFonts w:cs="Times New Roman"/>
          <w:b/>
          <w:color w:val="000000" w:themeColor="text1"/>
          <w:sz w:val="36"/>
        </w:rPr>
        <w:t>A szociális munka adminisztrációja</w:t>
      </w:r>
    </w:p>
    <w:p w14:paraId="518E1659"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52FC36A3"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0C8F10B"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27D40711"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0C1FE960" w14:textId="6F16F45B"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A3049F" w:rsidRPr="00EA15D2">
        <w:rPr>
          <w:rFonts w:cs="Times New Roman"/>
          <w:color w:val="000000" w:themeColor="text1"/>
        </w:rPr>
        <w:t xml:space="preserve"> 10563-16</w:t>
      </w:r>
      <w:r w:rsidRPr="00EA15D2">
        <w:rPr>
          <w:rFonts w:cs="Times New Roman"/>
          <w:color w:val="000000" w:themeColor="text1"/>
        </w:rPr>
        <w:t xml:space="preserve"> azonosító számú </w:t>
      </w:r>
      <w:r w:rsidR="00A3049F" w:rsidRPr="00EA15D2">
        <w:rPr>
          <w:rFonts w:cs="Times New Roman"/>
          <w:color w:val="000000" w:themeColor="text1"/>
        </w:rPr>
        <w:t>A szociális munka adminisztrációja</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Ind w:w="-792" w:type="dxa"/>
        <w:tblLayout w:type="fixed"/>
        <w:tblCellMar>
          <w:left w:w="30" w:type="dxa"/>
          <w:right w:w="30" w:type="dxa"/>
        </w:tblCellMar>
        <w:tblLook w:val="0000" w:firstRow="0" w:lastRow="0" w:firstColumn="0" w:lastColumn="0" w:noHBand="0" w:noVBand="0"/>
      </w:tblPr>
      <w:tblGrid>
        <w:gridCol w:w="5062"/>
        <w:gridCol w:w="758"/>
        <w:gridCol w:w="758"/>
      </w:tblGrid>
      <w:tr w:rsidR="00EA15D2" w:rsidRPr="00EA15D2" w14:paraId="07E65D41" w14:textId="77777777" w:rsidTr="00143993">
        <w:trPr>
          <w:cantSplit/>
          <w:trHeight w:val="1697"/>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3F48C551" w14:textId="00086ED3"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5C68C2A" w14:textId="77777777" w:rsidR="008B351D" w:rsidRPr="00EA15D2" w:rsidRDefault="008B351D" w:rsidP="00F4181E">
            <w:pPr>
              <w:autoSpaceDE w:val="0"/>
              <w:autoSpaceDN w:val="0"/>
              <w:adjustRightInd w:val="0"/>
              <w:spacing w:after="0"/>
              <w:ind w:left="84" w:right="84"/>
              <w:jc w:val="center"/>
              <w:rPr>
                <w:rFonts w:cs="Times New Roman"/>
                <w:color w:val="000000" w:themeColor="text1"/>
                <w:szCs w:val="24"/>
              </w:rPr>
            </w:pPr>
            <w:r w:rsidRPr="00EA15D2">
              <w:rPr>
                <w:rFonts w:cs="Times New Roman"/>
                <w:color w:val="000000" w:themeColor="text1"/>
                <w:sz w:val="22"/>
              </w:rPr>
              <w:t>A szociális adminisztráció</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ECADF54" w14:textId="30D96BF7" w:rsidR="008B351D" w:rsidRPr="00EA15D2" w:rsidRDefault="008B351D" w:rsidP="00143993">
            <w:pPr>
              <w:pStyle w:val="Alaprtelmezett"/>
              <w:ind w:left="42"/>
              <w:jc w:val="center"/>
              <w:rPr>
                <w:color w:val="000000" w:themeColor="text1"/>
              </w:rPr>
            </w:pPr>
            <w:r w:rsidRPr="00EA15D2">
              <w:rPr>
                <w:color w:val="000000" w:themeColor="text1"/>
                <w:sz w:val="22"/>
                <w:lang w:val="hu-HU" w:bidi="ar-SA"/>
              </w:rPr>
              <w:t xml:space="preserve">Számítástechnikai </w:t>
            </w:r>
            <w:r w:rsidRPr="00EA15D2">
              <w:rPr>
                <w:color w:val="000000" w:themeColor="text1"/>
                <w:lang w:val="hu-HU"/>
              </w:rPr>
              <w:br/>
            </w:r>
            <w:r w:rsidRPr="00EA15D2">
              <w:rPr>
                <w:color w:val="000000" w:themeColor="text1"/>
                <w:sz w:val="22"/>
                <w:lang w:val="hu-HU" w:bidi="ar-SA"/>
              </w:rPr>
              <w:t>ismeretek</w:t>
            </w:r>
          </w:p>
        </w:tc>
      </w:tr>
      <w:tr w:rsidR="00EA15D2" w:rsidRPr="00EA15D2" w14:paraId="4969EB36"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2B9441E2"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1B04893"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DD2891"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6A880188"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F715AB8"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Részt vesz az intézményi adminisztrációs rendszer kialakításában</w:t>
            </w:r>
          </w:p>
        </w:tc>
        <w:tc>
          <w:tcPr>
            <w:tcW w:w="758" w:type="dxa"/>
            <w:tcBorders>
              <w:top w:val="single" w:sz="6" w:space="0" w:color="auto"/>
              <w:left w:val="single" w:sz="6" w:space="0" w:color="auto"/>
              <w:bottom w:val="single" w:sz="6" w:space="0" w:color="auto"/>
              <w:right w:val="single" w:sz="6" w:space="0" w:color="auto"/>
            </w:tcBorders>
            <w:vAlign w:val="center"/>
          </w:tcPr>
          <w:p w14:paraId="3AB23875"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2CC4D5"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159AF6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EAFBCA8"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Részt vesz az intézményi és egyéni munkaterv kialakításában</w:t>
            </w:r>
          </w:p>
        </w:tc>
        <w:tc>
          <w:tcPr>
            <w:tcW w:w="758" w:type="dxa"/>
            <w:tcBorders>
              <w:top w:val="single" w:sz="6" w:space="0" w:color="auto"/>
              <w:left w:val="single" w:sz="6" w:space="0" w:color="auto"/>
              <w:bottom w:val="single" w:sz="6" w:space="0" w:color="auto"/>
              <w:right w:val="single" w:sz="6" w:space="0" w:color="auto"/>
            </w:tcBorders>
            <w:vAlign w:val="center"/>
          </w:tcPr>
          <w:p w14:paraId="36E57BB5"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C7A034"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24956434"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8A9D076"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Közreműködik a pályázatok és projekttervek kialakításában</w:t>
            </w:r>
          </w:p>
        </w:tc>
        <w:tc>
          <w:tcPr>
            <w:tcW w:w="758" w:type="dxa"/>
            <w:tcBorders>
              <w:top w:val="single" w:sz="6" w:space="0" w:color="auto"/>
              <w:left w:val="single" w:sz="6" w:space="0" w:color="auto"/>
              <w:bottom w:val="single" w:sz="6" w:space="0" w:color="auto"/>
              <w:right w:val="single" w:sz="6" w:space="0" w:color="auto"/>
            </w:tcBorders>
            <w:vAlign w:val="center"/>
          </w:tcPr>
          <w:p w14:paraId="05AF2FDD"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CBE177"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01471A7"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231EDCB"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Felhasználói szinten kezeli az intézményi informatikai eszközöket és programokat</w:t>
            </w:r>
          </w:p>
        </w:tc>
        <w:tc>
          <w:tcPr>
            <w:tcW w:w="758" w:type="dxa"/>
            <w:tcBorders>
              <w:top w:val="single" w:sz="6" w:space="0" w:color="auto"/>
              <w:left w:val="single" w:sz="6" w:space="0" w:color="auto"/>
              <w:bottom w:val="single" w:sz="6" w:space="0" w:color="auto"/>
              <w:right w:val="single" w:sz="6" w:space="0" w:color="auto"/>
            </w:tcBorders>
            <w:vAlign w:val="center"/>
          </w:tcPr>
          <w:p w14:paraId="207C427D"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0F82A9"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455AAAF9"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B58C87E"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Gyűjti és rendszerezi az intézményi működéshez és a szociális ellátáshoz szükséges adatokat és információkat</w:t>
            </w:r>
          </w:p>
        </w:tc>
        <w:tc>
          <w:tcPr>
            <w:tcW w:w="758" w:type="dxa"/>
            <w:tcBorders>
              <w:top w:val="single" w:sz="6" w:space="0" w:color="auto"/>
              <w:left w:val="single" w:sz="6" w:space="0" w:color="auto"/>
              <w:bottom w:val="single" w:sz="6" w:space="0" w:color="auto"/>
              <w:right w:val="single" w:sz="6" w:space="0" w:color="auto"/>
            </w:tcBorders>
            <w:vAlign w:val="center"/>
          </w:tcPr>
          <w:p w14:paraId="281065CA"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1DABF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3447170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25DEB8C"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Részt vesz az intézményi működést ismertető tájékoztató anyagok összeállításában és terjesztésében</w:t>
            </w:r>
          </w:p>
        </w:tc>
        <w:tc>
          <w:tcPr>
            <w:tcW w:w="758" w:type="dxa"/>
            <w:tcBorders>
              <w:top w:val="single" w:sz="6" w:space="0" w:color="auto"/>
              <w:left w:val="single" w:sz="6" w:space="0" w:color="auto"/>
              <w:bottom w:val="single" w:sz="6" w:space="0" w:color="auto"/>
              <w:right w:val="single" w:sz="6" w:space="0" w:color="auto"/>
            </w:tcBorders>
            <w:vAlign w:val="center"/>
          </w:tcPr>
          <w:p w14:paraId="2822329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FB0DA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2AF34269"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64C630E"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Részt vesz az intézmény adatszolgáltatási tevékenységében</w:t>
            </w:r>
          </w:p>
        </w:tc>
        <w:tc>
          <w:tcPr>
            <w:tcW w:w="758" w:type="dxa"/>
            <w:tcBorders>
              <w:top w:val="single" w:sz="6" w:space="0" w:color="auto"/>
              <w:left w:val="single" w:sz="6" w:space="0" w:color="auto"/>
              <w:bottom w:val="single" w:sz="6" w:space="0" w:color="auto"/>
              <w:right w:val="single" w:sz="6" w:space="0" w:color="auto"/>
            </w:tcBorders>
            <w:vAlign w:val="center"/>
          </w:tcPr>
          <w:p w14:paraId="5B80EA4C"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BA95A1F"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2B9BD192"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1478664"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Vezeti a forgalmi naplót, a szolgáltatást igénybe vevők nyilvántartásait</w:t>
            </w:r>
          </w:p>
        </w:tc>
        <w:tc>
          <w:tcPr>
            <w:tcW w:w="758" w:type="dxa"/>
            <w:tcBorders>
              <w:top w:val="single" w:sz="6" w:space="0" w:color="auto"/>
              <w:left w:val="single" w:sz="6" w:space="0" w:color="auto"/>
              <w:bottom w:val="single" w:sz="6" w:space="0" w:color="auto"/>
              <w:right w:val="single" w:sz="6" w:space="0" w:color="auto"/>
            </w:tcBorders>
            <w:vAlign w:val="center"/>
          </w:tcPr>
          <w:p w14:paraId="3FFB98C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20B3BB"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6C674AEB"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3C39034"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Segítséget nyújt a szolgáltatást igénybe vevőknek a szükséges nyomtatványok beszerzésében és kitöltésében</w:t>
            </w:r>
          </w:p>
        </w:tc>
        <w:tc>
          <w:tcPr>
            <w:tcW w:w="758" w:type="dxa"/>
            <w:tcBorders>
              <w:top w:val="single" w:sz="6" w:space="0" w:color="auto"/>
              <w:left w:val="single" w:sz="6" w:space="0" w:color="auto"/>
              <w:bottom w:val="single" w:sz="6" w:space="0" w:color="auto"/>
              <w:right w:val="single" w:sz="6" w:space="0" w:color="auto"/>
            </w:tcBorders>
            <w:vAlign w:val="center"/>
          </w:tcPr>
          <w:p w14:paraId="507FDD47"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458C415"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1A38580E"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1B20BC9"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Eljár a szolgáltatást igénybe vevők személyes iratainak pótlása érdekében</w:t>
            </w:r>
          </w:p>
        </w:tc>
        <w:tc>
          <w:tcPr>
            <w:tcW w:w="758" w:type="dxa"/>
            <w:tcBorders>
              <w:top w:val="single" w:sz="6" w:space="0" w:color="auto"/>
              <w:left w:val="single" w:sz="6" w:space="0" w:color="auto"/>
              <w:bottom w:val="single" w:sz="6" w:space="0" w:color="auto"/>
              <w:right w:val="single" w:sz="6" w:space="0" w:color="auto"/>
            </w:tcBorders>
            <w:vAlign w:val="center"/>
          </w:tcPr>
          <w:p w14:paraId="367B05F2"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9FEC48"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5FC3F9B6"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E96D903"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Gondoskodik a munkához szükséges adatlapok, űrlapok, nyomtatványok folyamatos pótlásáról</w:t>
            </w:r>
          </w:p>
        </w:tc>
        <w:tc>
          <w:tcPr>
            <w:tcW w:w="758" w:type="dxa"/>
            <w:tcBorders>
              <w:top w:val="single" w:sz="6" w:space="0" w:color="auto"/>
              <w:left w:val="single" w:sz="6" w:space="0" w:color="auto"/>
              <w:bottom w:val="single" w:sz="6" w:space="0" w:color="auto"/>
              <w:right w:val="single" w:sz="6" w:space="0" w:color="auto"/>
            </w:tcBorders>
            <w:vAlign w:val="center"/>
          </w:tcPr>
          <w:p w14:paraId="7C1056AD"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DA1E2A"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75B81F5E"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C4FADC1"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Vezeti az intézményi működéshez és saját munkájához kapcsolódó adminisztrációt, a különböző nyilvántartásokat</w:t>
            </w:r>
          </w:p>
        </w:tc>
        <w:tc>
          <w:tcPr>
            <w:tcW w:w="758" w:type="dxa"/>
            <w:tcBorders>
              <w:top w:val="single" w:sz="6" w:space="0" w:color="auto"/>
              <w:left w:val="single" w:sz="6" w:space="0" w:color="auto"/>
              <w:bottom w:val="single" w:sz="6" w:space="0" w:color="auto"/>
              <w:right w:val="single" w:sz="6" w:space="0" w:color="auto"/>
            </w:tcBorders>
            <w:vAlign w:val="center"/>
          </w:tcPr>
          <w:p w14:paraId="17C9C1DF"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1F4C1F"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16E0430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3985EB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Iktatja a ki- és bemenő leveleket, továbbítja az intézményi küldeményeket</w:t>
            </w:r>
          </w:p>
        </w:tc>
        <w:tc>
          <w:tcPr>
            <w:tcW w:w="758" w:type="dxa"/>
            <w:tcBorders>
              <w:top w:val="single" w:sz="6" w:space="0" w:color="auto"/>
              <w:left w:val="single" w:sz="6" w:space="0" w:color="auto"/>
              <w:bottom w:val="single" w:sz="6" w:space="0" w:color="auto"/>
              <w:right w:val="single" w:sz="6" w:space="0" w:color="auto"/>
            </w:tcBorders>
            <w:vAlign w:val="center"/>
          </w:tcPr>
          <w:p w14:paraId="77779A21"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60CE89"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4C15925"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47719B0"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Üzeneteket vesz fel és továbbít</w:t>
            </w:r>
          </w:p>
        </w:tc>
        <w:tc>
          <w:tcPr>
            <w:tcW w:w="758" w:type="dxa"/>
            <w:tcBorders>
              <w:top w:val="single" w:sz="6" w:space="0" w:color="auto"/>
              <w:left w:val="single" w:sz="6" w:space="0" w:color="auto"/>
              <w:bottom w:val="single" w:sz="6" w:space="0" w:color="auto"/>
              <w:right w:val="single" w:sz="6" w:space="0" w:color="auto"/>
            </w:tcBorders>
            <w:vAlign w:val="center"/>
          </w:tcPr>
          <w:p w14:paraId="582141BD"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E3D079"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305DCECE"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885BA35"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Kezeli a szolgáltatást igénybe vevők számára érkezett postai küldeményeket</w:t>
            </w:r>
          </w:p>
        </w:tc>
        <w:tc>
          <w:tcPr>
            <w:tcW w:w="758" w:type="dxa"/>
            <w:tcBorders>
              <w:top w:val="single" w:sz="6" w:space="0" w:color="auto"/>
              <w:left w:val="single" w:sz="6" w:space="0" w:color="auto"/>
              <w:bottom w:val="single" w:sz="6" w:space="0" w:color="auto"/>
              <w:right w:val="single" w:sz="6" w:space="0" w:color="auto"/>
            </w:tcBorders>
            <w:vAlign w:val="center"/>
          </w:tcPr>
          <w:p w14:paraId="5D454DF5" w14:textId="77777777" w:rsidR="008B351D" w:rsidRPr="00EA15D2" w:rsidRDefault="00B542DC"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CC8D84"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02550065"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9D3841D"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Részt vesz az intézményi adminisztrációs rendszer kialakításában</w:t>
            </w:r>
          </w:p>
        </w:tc>
        <w:tc>
          <w:tcPr>
            <w:tcW w:w="758" w:type="dxa"/>
            <w:tcBorders>
              <w:top w:val="single" w:sz="6" w:space="0" w:color="auto"/>
              <w:left w:val="single" w:sz="6" w:space="0" w:color="auto"/>
              <w:bottom w:val="single" w:sz="6" w:space="0" w:color="auto"/>
              <w:right w:val="single" w:sz="6" w:space="0" w:color="auto"/>
            </w:tcBorders>
            <w:vAlign w:val="center"/>
          </w:tcPr>
          <w:p w14:paraId="628006C1"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8FF91F"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78A27EBC"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1FCC5E9"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Vezeti a forgalmi naplót, a szolgáltatást igénybe vevők nyilvántartásait</w:t>
            </w:r>
          </w:p>
        </w:tc>
        <w:tc>
          <w:tcPr>
            <w:tcW w:w="758" w:type="dxa"/>
            <w:tcBorders>
              <w:top w:val="single" w:sz="6" w:space="0" w:color="auto"/>
              <w:left w:val="single" w:sz="6" w:space="0" w:color="auto"/>
              <w:bottom w:val="single" w:sz="6" w:space="0" w:color="auto"/>
              <w:right w:val="single" w:sz="6" w:space="0" w:color="auto"/>
            </w:tcBorders>
            <w:vAlign w:val="center"/>
          </w:tcPr>
          <w:p w14:paraId="29413D5C"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DBC85D"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72E415C9"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0CE4E22B"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Segítséget nyújt a szolgáltatást igénybe vevőknek a szükséges nyomtatványok beszerzésében és kitöltésében</w:t>
            </w:r>
          </w:p>
        </w:tc>
        <w:tc>
          <w:tcPr>
            <w:tcW w:w="758" w:type="dxa"/>
            <w:tcBorders>
              <w:top w:val="single" w:sz="6" w:space="0" w:color="auto"/>
              <w:left w:val="single" w:sz="6" w:space="0" w:color="auto"/>
              <w:bottom w:val="single" w:sz="6" w:space="0" w:color="auto"/>
              <w:right w:val="single" w:sz="6" w:space="0" w:color="auto"/>
            </w:tcBorders>
            <w:vAlign w:val="center"/>
          </w:tcPr>
          <w:p w14:paraId="43C54671"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2C271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0C007727"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324B2F7"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Eljár a szolgáltatást igénybe vevők személyes iratainak pótlása érdekében</w:t>
            </w:r>
          </w:p>
        </w:tc>
        <w:tc>
          <w:tcPr>
            <w:tcW w:w="758" w:type="dxa"/>
            <w:tcBorders>
              <w:top w:val="single" w:sz="6" w:space="0" w:color="auto"/>
              <w:left w:val="single" w:sz="6" w:space="0" w:color="auto"/>
              <w:bottom w:val="single" w:sz="6" w:space="0" w:color="auto"/>
              <w:right w:val="single" w:sz="6" w:space="0" w:color="auto"/>
            </w:tcBorders>
            <w:vAlign w:val="center"/>
          </w:tcPr>
          <w:p w14:paraId="21F26A5A"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BE6B025" w14:textId="77777777" w:rsidR="008B351D" w:rsidRPr="00EA15D2" w:rsidRDefault="008B351D" w:rsidP="008B351D">
            <w:pPr>
              <w:autoSpaceDE w:val="0"/>
              <w:autoSpaceDN w:val="0"/>
              <w:adjustRightInd w:val="0"/>
              <w:spacing w:after="0"/>
              <w:jc w:val="center"/>
              <w:rPr>
                <w:rFonts w:cs="Times New Roman"/>
                <w:color w:val="000000" w:themeColor="text1"/>
                <w:szCs w:val="24"/>
              </w:rPr>
            </w:pPr>
          </w:p>
        </w:tc>
      </w:tr>
      <w:tr w:rsidR="00EA15D2" w:rsidRPr="00EA15D2" w14:paraId="53327978"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08E7C274"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Gondoskodik a munkához szükséges adatlapok, űrlapok, nyomtatványok folyamatos pótlásáról</w:t>
            </w:r>
          </w:p>
        </w:tc>
        <w:tc>
          <w:tcPr>
            <w:tcW w:w="758" w:type="dxa"/>
            <w:tcBorders>
              <w:top w:val="single" w:sz="6" w:space="0" w:color="auto"/>
              <w:left w:val="single" w:sz="6" w:space="0" w:color="auto"/>
              <w:bottom w:val="single" w:sz="6" w:space="0" w:color="auto"/>
              <w:right w:val="single" w:sz="6" w:space="0" w:color="auto"/>
            </w:tcBorders>
            <w:vAlign w:val="center"/>
          </w:tcPr>
          <w:p w14:paraId="3E1B80DB"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02B2B8C"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6F52903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26AC1BE"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Vezeti az intézményi működéshez és saját munkájához kapcsolódó adminisztrációt, a különböző nyilvántartásokat</w:t>
            </w:r>
          </w:p>
        </w:tc>
        <w:tc>
          <w:tcPr>
            <w:tcW w:w="758" w:type="dxa"/>
            <w:tcBorders>
              <w:top w:val="single" w:sz="6" w:space="0" w:color="auto"/>
              <w:left w:val="single" w:sz="6" w:space="0" w:color="auto"/>
              <w:bottom w:val="single" w:sz="6" w:space="0" w:color="auto"/>
              <w:right w:val="single" w:sz="6" w:space="0" w:color="auto"/>
            </w:tcBorders>
            <w:vAlign w:val="center"/>
          </w:tcPr>
          <w:p w14:paraId="649764FF"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0A75B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7AD71852"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D74A584"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Iktatja a ki- és bemenő leveleket, továbbítja az intézményi küldeményeket</w:t>
            </w:r>
          </w:p>
        </w:tc>
        <w:tc>
          <w:tcPr>
            <w:tcW w:w="758" w:type="dxa"/>
            <w:tcBorders>
              <w:top w:val="single" w:sz="6" w:space="0" w:color="auto"/>
              <w:left w:val="single" w:sz="6" w:space="0" w:color="auto"/>
              <w:bottom w:val="single" w:sz="6" w:space="0" w:color="auto"/>
              <w:right w:val="single" w:sz="6" w:space="0" w:color="auto"/>
            </w:tcBorders>
            <w:vAlign w:val="center"/>
          </w:tcPr>
          <w:p w14:paraId="0EFE90B3"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01CB0A" w14:textId="253E0F65" w:rsidR="008B351D" w:rsidRPr="00EA15D2" w:rsidRDefault="00DA1639"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0B2649C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8CCEBE4"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Üzeneteket vesz fel és továbbít</w:t>
            </w:r>
          </w:p>
        </w:tc>
        <w:tc>
          <w:tcPr>
            <w:tcW w:w="758" w:type="dxa"/>
            <w:tcBorders>
              <w:top w:val="single" w:sz="6" w:space="0" w:color="auto"/>
              <w:left w:val="single" w:sz="6" w:space="0" w:color="auto"/>
              <w:bottom w:val="single" w:sz="6" w:space="0" w:color="auto"/>
              <w:right w:val="single" w:sz="6" w:space="0" w:color="auto"/>
            </w:tcBorders>
            <w:vAlign w:val="center"/>
          </w:tcPr>
          <w:p w14:paraId="58824518" w14:textId="77777777" w:rsidR="008B351D" w:rsidRPr="00EA15D2" w:rsidRDefault="008B35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A19D90" w14:textId="3986BF1F" w:rsidR="008B351D" w:rsidRPr="00EA15D2" w:rsidRDefault="00DA1639"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244E74EE"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6E7F336" w14:textId="77777777" w:rsidR="008B351D" w:rsidRPr="00EA15D2" w:rsidRDefault="008B35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Kezeli a szolgáltatást igénybe vevők számára érkezett postai küldeményeket</w:t>
            </w:r>
          </w:p>
        </w:tc>
        <w:tc>
          <w:tcPr>
            <w:tcW w:w="758" w:type="dxa"/>
            <w:tcBorders>
              <w:top w:val="single" w:sz="6" w:space="0" w:color="auto"/>
              <w:left w:val="single" w:sz="6" w:space="0" w:color="auto"/>
              <w:bottom w:val="single" w:sz="6" w:space="0" w:color="auto"/>
              <w:right w:val="single" w:sz="6" w:space="0" w:color="auto"/>
            </w:tcBorders>
            <w:vAlign w:val="center"/>
          </w:tcPr>
          <w:p w14:paraId="1B6A3BC1" w14:textId="77777777" w:rsidR="008B351D" w:rsidRPr="00EA15D2" w:rsidRDefault="00B542DC"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832C7C" w14:textId="54327939" w:rsidR="008B351D" w:rsidRPr="00EA15D2" w:rsidRDefault="00DA1639"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5F6E8256"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70E886CE"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3887D75"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41A548"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1C7D1101"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D8B0C83"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közigazgatási eljárás jogi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4A6BCD5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B05A18" w14:textId="3E3B3EC0" w:rsidR="008B351D" w:rsidRPr="00EA15D2" w:rsidRDefault="00DA1639"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3B991D23"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05021561"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Ügyiratkezelés</w:t>
            </w:r>
          </w:p>
        </w:tc>
        <w:tc>
          <w:tcPr>
            <w:tcW w:w="758" w:type="dxa"/>
            <w:tcBorders>
              <w:top w:val="single" w:sz="6" w:space="0" w:color="auto"/>
              <w:left w:val="single" w:sz="6" w:space="0" w:color="auto"/>
              <w:bottom w:val="single" w:sz="6" w:space="0" w:color="auto"/>
              <w:right w:val="single" w:sz="6" w:space="0" w:color="auto"/>
            </w:tcBorders>
            <w:vAlign w:val="center"/>
          </w:tcPr>
          <w:p w14:paraId="3BFADEB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3DE579" w14:textId="65794DBB" w:rsidR="008B351D" w:rsidRPr="00EA15D2" w:rsidRDefault="00DA1639"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x</w:t>
            </w:r>
          </w:p>
        </w:tc>
      </w:tr>
      <w:tr w:rsidR="00EA15D2" w:rsidRPr="00EA15D2" w14:paraId="1F98212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BFF9AC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Adminisztráció</w:t>
            </w:r>
          </w:p>
        </w:tc>
        <w:tc>
          <w:tcPr>
            <w:tcW w:w="758" w:type="dxa"/>
            <w:tcBorders>
              <w:top w:val="single" w:sz="6" w:space="0" w:color="auto"/>
              <w:left w:val="single" w:sz="6" w:space="0" w:color="auto"/>
              <w:bottom w:val="single" w:sz="6" w:space="0" w:color="auto"/>
              <w:right w:val="single" w:sz="6" w:space="0" w:color="auto"/>
            </w:tcBorders>
            <w:vAlign w:val="center"/>
          </w:tcPr>
          <w:p w14:paraId="17E2E1E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01013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10D91562"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A3B9E92"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Közigazgatási eljárás adminisztrációja</w:t>
            </w:r>
          </w:p>
        </w:tc>
        <w:tc>
          <w:tcPr>
            <w:tcW w:w="758" w:type="dxa"/>
            <w:tcBorders>
              <w:top w:val="single" w:sz="6" w:space="0" w:color="auto"/>
              <w:left w:val="single" w:sz="6" w:space="0" w:color="auto"/>
              <w:bottom w:val="single" w:sz="6" w:space="0" w:color="auto"/>
              <w:right w:val="single" w:sz="6" w:space="0" w:color="auto"/>
            </w:tcBorders>
            <w:vAlign w:val="center"/>
          </w:tcPr>
          <w:p w14:paraId="4C3F07A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1474FF"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434DD9E8"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731613A9"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szociális intézmények adminisztrációs rendszere</w:t>
            </w:r>
          </w:p>
        </w:tc>
        <w:tc>
          <w:tcPr>
            <w:tcW w:w="758" w:type="dxa"/>
            <w:tcBorders>
              <w:top w:val="single" w:sz="6" w:space="0" w:color="auto"/>
              <w:left w:val="single" w:sz="6" w:space="0" w:color="auto"/>
              <w:bottom w:val="single" w:sz="6" w:space="0" w:color="auto"/>
              <w:right w:val="single" w:sz="6" w:space="0" w:color="auto"/>
            </w:tcBorders>
            <w:vAlign w:val="center"/>
          </w:tcPr>
          <w:p w14:paraId="30FD2A0A"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B428DFB"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30BE4C7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C15C3B3" w14:textId="20525911" w:rsidR="00EF071D" w:rsidRPr="00EA15D2" w:rsidRDefault="00EF071D"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Az idős és fogyatékos személyek gondozásával összefüggő dokumnentáció</w:t>
            </w:r>
          </w:p>
        </w:tc>
        <w:tc>
          <w:tcPr>
            <w:tcW w:w="758" w:type="dxa"/>
            <w:tcBorders>
              <w:top w:val="single" w:sz="6" w:space="0" w:color="auto"/>
              <w:left w:val="single" w:sz="6" w:space="0" w:color="auto"/>
              <w:bottom w:val="single" w:sz="6" w:space="0" w:color="auto"/>
              <w:right w:val="single" w:sz="6" w:space="0" w:color="auto"/>
            </w:tcBorders>
            <w:vAlign w:val="center"/>
          </w:tcPr>
          <w:p w14:paraId="7A0192C6" w14:textId="14711405" w:rsidR="00EF071D" w:rsidRPr="00EA15D2" w:rsidRDefault="00EF07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68B396" w14:textId="1DE98D9C" w:rsidR="00EF071D" w:rsidRPr="00EA15D2" w:rsidRDefault="00EF071D"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r>
      <w:tr w:rsidR="00EA15D2" w:rsidRPr="00EA15D2" w14:paraId="6BF7F8F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B1D8371" w14:textId="0918CA16" w:rsidR="00990164" w:rsidRPr="00EA15D2" w:rsidRDefault="00990164"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A szolgáltatást igénybe vevők segítése az ügyintézés folyamatában</w:t>
            </w:r>
          </w:p>
        </w:tc>
        <w:tc>
          <w:tcPr>
            <w:tcW w:w="758" w:type="dxa"/>
            <w:tcBorders>
              <w:top w:val="single" w:sz="6" w:space="0" w:color="auto"/>
              <w:left w:val="single" w:sz="6" w:space="0" w:color="auto"/>
              <w:bottom w:val="single" w:sz="6" w:space="0" w:color="auto"/>
              <w:right w:val="single" w:sz="6" w:space="0" w:color="auto"/>
            </w:tcBorders>
            <w:vAlign w:val="center"/>
          </w:tcPr>
          <w:p w14:paraId="764849EF" w14:textId="329DF892" w:rsidR="00990164" w:rsidRPr="00EA15D2" w:rsidRDefault="00990164"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494564" w14:textId="1C0356DA" w:rsidR="00990164" w:rsidRPr="00EA15D2" w:rsidRDefault="00990164"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r>
      <w:tr w:rsidR="00EA15D2" w:rsidRPr="00EA15D2" w14:paraId="3A4D9AD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691C117" w14:textId="7B0A9B4C" w:rsidR="00990164" w:rsidRPr="00EA15D2" w:rsidRDefault="00990164" w:rsidP="008B351D">
            <w:pPr>
              <w:autoSpaceDE w:val="0"/>
              <w:autoSpaceDN w:val="0"/>
              <w:adjustRightInd w:val="0"/>
              <w:spacing w:after="0"/>
              <w:jc w:val="left"/>
              <w:rPr>
                <w:rFonts w:cs="Times New Roman"/>
                <w:color w:val="000000" w:themeColor="text1"/>
                <w:sz w:val="22"/>
              </w:rPr>
            </w:pPr>
            <w:r w:rsidRPr="00EA15D2">
              <w:rPr>
                <w:rFonts w:cs="Times New Roman"/>
                <w:color w:val="000000" w:themeColor="text1"/>
                <w:sz w:val="22"/>
              </w:rPr>
              <w:t>Kommunikációjukban akadályozott személyek sajátos kommunikációjának tolerálása,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0A95BB5" w14:textId="4F7963AF" w:rsidR="00990164" w:rsidRPr="00EA15D2" w:rsidRDefault="00990164"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C300C1D" w14:textId="75B1569D" w:rsidR="00990164" w:rsidRPr="00EA15D2" w:rsidRDefault="00990164" w:rsidP="008B351D">
            <w:pPr>
              <w:autoSpaceDE w:val="0"/>
              <w:autoSpaceDN w:val="0"/>
              <w:adjustRightInd w:val="0"/>
              <w:spacing w:after="0"/>
              <w:jc w:val="center"/>
              <w:rPr>
                <w:rFonts w:cs="Times New Roman"/>
                <w:color w:val="000000" w:themeColor="text1"/>
                <w:sz w:val="22"/>
                <w:lang w:eastAsia="hu-HU"/>
              </w:rPr>
            </w:pPr>
            <w:r w:rsidRPr="00EA15D2">
              <w:rPr>
                <w:rFonts w:cs="Times New Roman"/>
                <w:color w:val="000000" w:themeColor="text1"/>
                <w:sz w:val="22"/>
                <w:lang w:eastAsia="hu-HU"/>
              </w:rPr>
              <w:t>x</w:t>
            </w:r>
          </w:p>
        </w:tc>
      </w:tr>
      <w:tr w:rsidR="00EA15D2" w:rsidRPr="00EA15D2" w14:paraId="68225545"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CAD7FB6" w14:textId="6651CB9E"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kötelező és az intézményben összeállított űrlapok, dokumentumok, nyomtatványok</w:t>
            </w:r>
            <w:r w:rsidR="00990164" w:rsidRPr="00EA15D2">
              <w:rPr>
                <w:rFonts w:cs="Times New Roman"/>
                <w:color w:val="000000" w:themeColor="text1"/>
                <w:sz w:val="22"/>
              </w:rPr>
              <w:t xml:space="preserve"> szakszerű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47092835"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5850D8"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037AAB1C"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082E1A00"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feladatokkal kapcsolatos nyilvántartások</w:t>
            </w:r>
          </w:p>
        </w:tc>
        <w:tc>
          <w:tcPr>
            <w:tcW w:w="758" w:type="dxa"/>
            <w:tcBorders>
              <w:top w:val="single" w:sz="6" w:space="0" w:color="auto"/>
              <w:left w:val="single" w:sz="6" w:space="0" w:color="auto"/>
              <w:bottom w:val="single" w:sz="6" w:space="0" w:color="auto"/>
              <w:right w:val="single" w:sz="6" w:space="0" w:color="auto"/>
            </w:tcBorders>
            <w:vAlign w:val="center"/>
          </w:tcPr>
          <w:p w14:paraId="6BA834FC"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059039"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0A7C0881"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40300D4"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Az intézményi nyilvántartások</w:t>
            </w:r>
          </w:p>
        </w:tc>
        <w:tc>
          <w:tcPr>
            <w:tcW w:w="758" w:type="dxa"/>
            <w:tcBorders>
              <w:top w:val="single" w:sz="6" w:space="0" w:color="auto"/>
              <w:left w:val="single" w:sz="6" w:space="0" w:color="auto"/>
              <w:bottom w:val="single" w:sz="6" w:space="0" w:color="auto"/>
              <w:right w:val="single" w:sz="6" w:space="0" w:color="auto"/>
            </w:tcBorders>
            <w:vAlign w:val="center"/>
          </w:tcPr>
          <w:p w14:paraId="52438C92"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474A8CA"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617F5618"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35EFC67"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Az egyéni esetkezeléshez kapcsolódó dokumentációs feladatok, dokumentumok</w:t>
            </w:r>
          </w:p>
        </w:tc>
        <w:tc>
          <w:tcPr>
            <w:tcW w:w="758" w:type="dxa"/>
            <w:tcBorders>
              <w:top w:val="single" w:sz="6" w:space="0" w:color="auto"/>
              <w:left w:val="single" w:sz="6" w:space="0" w:color="auto"/>
              <w:bottom w:val="single" w:sz="6" w:space="0" w:color="auto"/>
              <w:right w:val="single" w:sz="6" w:space="0" w:color="auto"/>
            </w:tcBorders>
            <w:vAlign w:val="center"/>
          </w:tcPr>
          <w:p w14:paraId="7E05D67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01149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59850CC5"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D16B8D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csoportos szociális munka adminisztrációja, a használatos dokumentumok</w:t>
            </w:r>
          </w:p>
        </w:tc>
        <w:tc>
          <w:tcPr>
            <w:tcW w:w="758" w:type="dxa"/>
            <w:tcBorders>
              <w:top w:val="single" w:sz="6" w:space="0" w:color="auto"/>
              <w:left w:val="single" w:sz="6" w:space="0" w:color="auto"/>
              <w:bottom w:val="single" w:sz="6" w:space="0" w:color="auto"/>
              <w:right w:val="single" w:sz="6" w:space="0" w:color="auto"/>
            </w:tcBorders>
            <w:vAlign w:val="center"/>
          </w:tcPr>
          <w:p w14:paraId="1BBF4145"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337AA18"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4FFB0782"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047C84B"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közösségi szociális munka adminisztrációja, a használatos dokumentumok</w:t>
            </w:r>
          </w:p>
        </w:tc>
        <w:tc>
          <w:tcPr>
            <w:tcW w:w="758" w:type="dxa"/>
            <w:tcBorders>
              <w:top w:val="single" w:sz="6" w:space="0" w:color="auto"/>
              <w:left w:val="single" w:sz="6" w:space="0" w:color="auto"/>
              <w:bottom w:val="single" w:sz="6" w:space="0" w:color="auto"/>
              <w:right w:val="single" w:sz="6" w:space="0" w:color="auto"/>
            </w:tcBorders>
            <w:vAlign w:val="center"/>
          </w:tcPr>
          <w:p w14:paraId="3CDBC036"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699EB9"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2D359374"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C5BDA12"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A levelezés formai és tartalmi követelményei</w:t>
            </w:r>
          </w:p>
        </w:tc>
        <w:tc>
          <w:tcPr>
            <w:tcW w:w="758" w:type="dxa"/>
            <w:tcBorders>
              <w:top w:val="single" w:sz="6" w:space="0" w:color="auto"/>
              <w:left w:val="single" w:sz="6" w:space="0" w:color="auto"/>
              <w:bottom w:val="single" w:sz="6" w:space="0" w:color="auto"/>
              <w:right w:val="single" w:sz="6" w:space="0" w:color="auto"/>
            </w:tcBorders>
            <w:vAlign w:val="center"/>
          </w:tcPr>
          <w:p w14:paraId="1AC9C832"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11F01E"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750549C3"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7B6699D6"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A2898A3"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745C49"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058DA2D4"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6EBB7B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BF5089A"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02580392"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6B4665CD"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5AC47A2"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Informatikai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D44C731"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29A79FB"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p>
        </w:tc>
      </w:tr>
      <w:tr w:rsidR="00EA15D2" w:rsidRPr="00EA15D2" w14:paraId="66297FDC"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06BC5E97"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038576BD"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28E6C2"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2D860322"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11AFD87"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Irodatechnikai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37CFF61"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5E163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x</w:t>
            </w:r>
          </w:p>
        </w:tc>
      </w:tr>
      <w:tr w:rsidR="00EA15D2" w:rsidRPr="00EA15D2" w14:paraId="0D587669"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09330513"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5565597"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1E315C"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2C17E6CE"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15C34169"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 xml:space="preserve">Felelősségtudat </w:t>
            </w:r>
          </w:p>
        </w:tc>
        <w:tc>
          <w:tcPr>
            <w:tcW w:w="758" w:type="dxa"/>
            <w:tcBorders>
              <w:top w:val="single" w:sz="6" w:space="0" w:color="auto"/>
              <w:left w:val="single" w:sz="6" w:space="0" w:color="auto"/>
              <w:bottom w:val="single" w:sz="6" w:space="0" w:color="auto"/>
              <w:right w:val="single" w:sz="6" w:space="0" w:color="auto"/>
            </w:tcBorders>
            <w:vAlign w:val="center"/>
          </w:tcPr>
          <w:p w14:paraId="7EB11383"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A467589"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70B030B8"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2BFE451A"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54ADCF3C"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F41401"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2D5F00F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249F230"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59DCF247"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477BA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4055A600"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30B5F5E1"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FA677E7"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52B77A"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383861DD"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0CE304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14:paraId="71200629"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74994D53"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061E1E5F"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660F26BC"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Tömör fogalmazás készsége</w:t>
            </w:r>
          </w:p>
        </w:tc>
        <w:tc>
          <w:tcPr>
            <w:tcW w:w="758" w:type="dxa"/>
            <w:tcBorders>
              <w:top w:val="single" w:sz="6" w:space="0" w:color="auto"/>
              <w:left w:val="single" w:sz="6" w:space="0" w:color="auto"/>
              <w:bottom w:val="single" w:sz="6" w:space="0" w:color="auto"/>
              <w:right w:val="single" w:sz="6" w:space="0" w:color="auto"/>
            </w:tcBorders>
            <w:vAlign w:val="center"/>
          </w:tcPr>
          <w:p w14:paraId="6E4DF72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00E77FE"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55738F2A"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4C7FE6D9"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Konszenzuskészség</w:t>
            </w:r>
          </w:p>
        </w:tc>
        <w:tc>
          <w:tcPr>
            <w:tcW w:w="758" w:type="dxa"/>
            <w:tcBorders>
              <w:top w:val="single" w:sz="6" w:space="0" w:color="auto"/>
              <w:left w:val="single" w:sz="6" w:space="0" w:color="auto"/>
              <w:bottom w:val="single" w:sz="6" w:space="0" w:color="auto"/>
              <w:right w:val="single" w:sz="6" w:space="0" w:color="auto"/>
            </w:tcBorders>
            <w:vAlign w:val="center"/>
          </w:tcPr>
          <w:p w14:paraId="61C7DF7B"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D56AEB"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0FBCC9DC"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vAlign w:val="center"/>
          </w:tcPr>
          <w:p w14:paraId="4D481746" w14:textId="77777777" w:rsidR="008B351D" w:rsidRPr="00EA15D2" w:rsidRDefault="008B351D" w:rsidP="00F4181E">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1B1AA2D"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DA60B4" w14:textId="77777777" w:rsidR="008B351D" w:rsidRPr="00EA15D2" w:rsidRDefault="008B351D" w:rsidP="00F4181E">
            <w:pPr>
              <w:autoSpaceDE w:val="0"/>
              <w:autoSpaceDN w:val="0"/>
              <w:adjustRightInd w:val="0"/>
              <w:spacing w:after="0"/>
              <w:jc w:val="center"/>
              <w:rPr>
                <w:rFonts w:cs="Times New Roman"/>
                <w:color w:val="000000" w:themeColor="text1"/>
                <w:szCs w:val="24"/>
              </w:rPr>
            </w:pPr>
          </w:p>
        </w:tc>
      </w:tr>
      <w:tr w:rsidR="00EA15D2" w:rsidRPr="00EA15D2" w14:paraId="4769C094"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898C91F"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7868A00C"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D0DAE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EA15D2" w:rsidRPr="00EA15D2" w14:paraId="0EBBDFC5"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3F0DDB9C"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11AED47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7B192560"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r w:rsidR="00143993" w:rsidRPr="00EA15D2" w14:paraId="33D00CCB" w14:textId="77777777" w:rsidTr="00143993">
        <w:trPr>
          <w:trHeight w:val="255"/>
          <w:jc w:val="center"/>
        </w:trPr>
        <w:tc>
          <w:tcPr>
            <w:tcW w:w="5062" w:type="dxa"/>
            <w:tcBorders>
              <w:top w:val="single" w:sz="6" w:space="0" w:color="auto"/>
              <w:left w:val="single" w:sz="6" w:space="0" w:color="auto"/>
              <w:bottom w:val="single" w:sz="6" w:space="0" w:color="auto"/>
              <w:right w:val="single" w:sz="6" w:space="0" w:color="auto"/>
            </w:tcBorders>
            <w:shd w:val="clear" w:color="auto" w:fill="auto"/>
          </w:tcPr>
          <w:p w14:paraId="588440D6" w14:textId="77777777" w:rsidR="008B351D" w:rsidRPr="00EA15D2" w:rsidRDefault="008B351D" w:rsidP="008B351D">
            <w:pPr>
              <w:autoSpaceDE w:val="0"/>
              <w:autoSpaceDN w:val="0"/>
              <w:adjustRightInd w:val="0"/>
              <w:spacing w:after="0"/>
              <w:jc w:val="left"/>
              <w:rPr>
                <w:rFonts w:cs="Times New Roman"/>
                <w:color w:val="000000" w:themeColor="text1"/>
                <w:szCs w:val="24"/>
              </w:rPr>
            </w:pPr>
            <w:r w:rsidRPr="00EA15D2">
              <w:rPr>
                <w:rFonts w:cs="Times New Roman"/>
                <w:color w:val="000000" w:themeColor="text1"/>
                <w:sz w:val="22"/>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14:paraId="64B83B6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CB4984" w14:textId="77777777" w:rsidR="008B351D" w:rsidRPr="00EA15D2" w:rsidRDefault="008B351D" w:rsidP="008B351D">
            <w:pPr>
              <w:autoSpaceDE w:val="0"/>
              <w:autoSpaceDN w:val="0"/>
              <w:adjustRightInd w:val="0"/>
              <w:spacing w:after="0"/>
              <w:jc w:val="center"/>
              <w:rPr>
                <w:rFonts w:cs="Times New Roman"/>
                <w:color w:val="000000" w:themeColor="text1"/>
                <w:szCs w:val="24"/>
              </w:rPr>
            </w:pPr>
            <w:r w:rsidRPr="00EA15D2">
              <w:rPr>
                <w:rFonts w:cs="Times New Roman"/>
                <w:color w:val="000000" w:themeColor="text1"/>
                <w:sz w:val="22"/>
                <w:lang w:eastAsia="hu-HU"/>
              </w:rPr>
              <w:t> </w:t>
            </w:r>
            <w:r w:rsidRPr="00EA15D2">
              <w:rPr>
                <w:rFonts w:eastAsia="Times New Roman" w:cs="Times New Roman"/>
                <w:color w:val="000000" w:themeColor="text1"/>
                <w:sz w:val="22"/>
                <w:lang w:eastAsia="hu-HU"/>
              </w:rPr>
              <w:t xml:space="preserve"> </w:t>
            </w:r>
            <w:r w:rsidRPr="00EA15D2">
              <w:rPr>
                <w:rFonts w:cs="Times New Roman"/>
                <w:color w:val="000000" w:themeColor="text1"/>
                <w:sz w:val="22"/>
                <w:lang w:eastAsia="hu-HU"/>
              </w:rPr>
              <w:t>x</w:t>
            </w:r>
          </w:p>
        </w:tc>
      </w:tr>
    </w:tbl>
    <w:p w14:paraId="4F87984B" w14:textId="77777777" w:rsidR="00A23F09" w:rsidRPr="00EA15D2" w:rsidRDefault="00A23F09" w:rsidP="00A23F09">
      <w:pPr>
        <w:rPr>
          <w:rFonts w:cs="Times New Roman"/>
          <w:color w:val="000000" w:themeColor="text1"/>
        </w:rPr>
      </w:pPr>
    </w:p>
    <w:p w14:paraId="1FEA5934"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7C6CDF34" w14:textId="5DC1E777" w:rsidR="00A23F09" w:rsidRPr="00EA15D2" w:rsidRDefault="00A3049F"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A szociális adminisztráció</w:t>
      </w:r>
      <w:r w:rsidR="00A23F09" w:rsidRPr="00EA15D2">
        <w:rPr>
          <w:rFonts w:cs="Times New Roman"/>
          <w:b/>
          <w:color w:val="000000" w:themeColor="text1"/>
        </w:rPr>
        <w:t xml:space="preserve"> tantárgy</w:t>
      </w:r>
      <w:r w:rsidR="00A23F09" w:rsidRPr="00EA15D2">
        <w:rPr>
          <w:rFonts w:cs="Times New Roman"/>
          <w:b/>
          <w:color w:val="000000" w:themeColor="text1"/>
        </w:rPr>
        <w:tab/>
      </w:r>
      <w:r w:rsidRPr="00EA15D2">
        <w:rPr>
          <w:rFonts w:cs="Times New Roman"/>
          <w:b/>
          <w:color w:val="000000" w:themeColor="text1"/>
        </w:rPr>
        <w:t>278</w:t>
      </w:r>
      <w:r w:rsidR="00A23F09" w:rsidRPr="00EA15D2">
        <w:rPr>
          <w:rFonts w:cs="Times New Roman"/>
          <w:b/>
          <w:color w:val="000000" w:themeColor="text1"/>
        </w:rPr>
        <w:t xml:space="preserve"> óra/</w:t>
      </w:r>
      <w:r w:rsidRPr="00EA15D2">
        <w:rPr>
          <w:rFonts w:cs="Times New Roman"/>
          <w:b/>
          <w:color w:val="000000" w:themeColor="text1"/>
        </w:rPr>
        <w:t>278</w:t>
      </w:r>
      <w:r w:rsidR="00A23F09" w:rsidRPr="00EA15D2">
        <w:rPr>
          <w:rFonts w:cs="Times New Roman"/>
          <w:b/>
          <w:color w:val="000000" w:themeColor="text1"/>
        </w:rPr>
        <w:t xml:space="preserve"> óra*</w:t>
      </w:r>
    </w:p>
    <w:p w14:paraId="77BBBA62"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77EA4266" w14:textId="77777777" w:rsidR="00A23F09" w:rsidRPr="00EA15D2" w:rsidRDefault="00A23F09" w:rsidP="00A23F09">
      <w:pPr>
        <w:spacing w:after="0"/>
        <w:ind w:left="426"/>
        <w:rPr>
          <w:rFonts w:cs="Times New Roman"/>
          <w:color w:val="000000" w:themeColor="text1"/>
        </w:rPr>
      </w:pPr>
    </w:p>
    <w:p w14:paraId="71024C8C" w14:textId="4FB6AB72"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003F7CB1" w14:textId="77777777" w:rsidR="00A23F09" w:rsidRPr="00EA15D2" w:rsidRDefault="00A23F09" w:rsidP="00A23F09">
      <w:pPr>
        <w:spacing w:after="0"/>
        <w:ind w:left="426"/>
        <w:rPr>
          <w:rFonts w:cs="Times New Roman"/>
          <w:color w:val="000000" w:themeColor="text1"/>
        </w:rPr>
      </w:pPr>
    </w:p>
    <w:p w14:paraId="1E9F401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5E6A3ECB" w14:textId="6D5DEDD1" w:rsidR="00A3049F" w:rsidRPr="00EA15D2" w:rsidRDefault="00A3049F" w:rsidP="00A3049F">
      <w:pPr>
        <w:pStyle w:val="Alaprtelmezett"/>
        <w:ind w:left="709"/>
        <w:rPr>
          <w:color w:val="000000" w:themeColor="text1"/>
          <w:lang w:val="hu-HU" w:bidi="ar-SA"/>
        </w:rPr>
      </w:pPr>
      <w:r w:rsidRPr="00EA15D2">
        <w:rPr>
          <w:color w:val="000000" w:themeColor="text1"/>
          <w:lang w:val="hu-HU" w:bidi="ar-SA"/>
        </w:rPr>
        <w:t xml:space="preserve">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
    <w:p w14:paraId="2CF7DFD1" w14:textId="77777777" w:rsidR="00A3049F" w:rsidRPr="00EA15D2" w:rsidRDefault="00A3049F" w:rsidP="00A3049F">
      <w:pPr>
        <w:pStyle w:val="Alaprtelmezett"/>
        <w:ind w:left="709"/>
        <w:rPr>
          <w:color w:val="000000" w:themeColor="text1"/>
          <w:lang w:val="hu-HU" w:bidi="ar-SA"/>
        </w:rPr>
      </w:pPr>
      <w:r w:rsidRPr="00EA15D2">
        <w:rPr>
          <w:color w:val="000000" w:themeColor="text1"/>
          <w:lang w:val="hu-HU" w:bidi="ar-SA"/>
        </w:rPr>
        <w:t>Továbbá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a szociális ellátások rendszerének ismerete. Tudja, hogy a kliens milyen ellátásra jogosult, mit vehet igénybe, illetve képes legyen az adott ügyben eljárni. Tudja a szociális intézményrendszerben működő intézmények feladatait.</w:t>
      </w:r>
    </w:p>
    <w:p w14:paraId="36DED221" w14:textId="77777777" w:rsidR="00A23F09" w:rsidRPr="00EA15D2" w:rsidRDefault="00A23F09" w:rsidP="00A23F09">
      <w:pPr>
        <w:spacing w:after="0"/>
        <w:ind w:left="426"/>
        <w:rPr>
          <w:rFonts w:cs="Times New Roman"/>
          <w:color w:val="000000" w:themeColor="text1"/>
        </w:rPr>
      </w:pPr>
    </w:p>
    <w:p w14:paraId="1D2FFC4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54EE03C9" w14:textId="65E37247" w:rsidR="00A3049F" w:rsidRPr="001D6378" w:rsidRDefault="00A3049F" w:rsidP="00143993">
      <w:pPr>
        <w:pStyle w:val="Alaprtelmezett"/>
        <w:ind w:left="709"/>
        <w:rPr>
          <w:color w:val="000000" w:themeColor="text1"/>
          <w:lang w:val="hu-HU" w:bidi="ar-SA"/>
        </w:rPr>
      </w:pPr>
      <w:r w:rsidRPr="00EA15D2">
        <w:rPr>
          <w:color w:val="000000" w:themeColor="text1"/>
          <w:lang w:val="hu-HU" w:bidi="ar-SA"/>
        </w:rPr>
        <w:t xml:space="preserve">A szakképzés során megismert társadalomismereti, jogi, </w:t>
      </w:r>
      <w:r w:rsidR="00990164" w:rsidRPr="00EA15D2">
        <w:rPr>
          <w:color w:val="000000" w:themeColor="text1"/>
          <w:lang w:val="hu-HU" w:bidi="ar-SA"/>
        </w:rPr>
        <w:t>informatikai ,</w:t>
      </w:r>
      <w:r w:rsidRPr="00EA15D2">
        <w:rPr>
          <w:color w:val="000000" w:themeColor="text1"/>
          <w:lang w:val="hu-HU" w:bidi="ar-SA"/>
        </w:rPr>
        <w:t xml:space="preserve">szociálpolitikai, ismeretek és gyakorlatok. A monitorozó és az intézményt megismerő gyakorlatokon az adott intézmény adminisztrációs feladatairól és dokumentumairól szerzett információk. </w:t>
      </w:r>
    </w:p>
    <w:p w14:paraId="0240739A" w14:textId="77777777" w:rsidR="00A23F09" w:rsidRPr="00EA15D2" w:rsidRDefault="00A23F09" w:rsidP="00A23F09">
      <w:pPr>
        <w:spacing w:after="0"/>
        <w:ind w:left="426"/>
        <w:rPr>
          <w:rFonts w:cs="Times New Roman"/>
          <w:color w:val="000000" w:themeColor="text1"/>
        </w:rPr>
      </w:pPr>
    </w:p>
    <w:p w14:paraId="7D9F8BF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CC8BB2D" w14:textId="77777777" w:rsidR="00A23F09" w:rsidRPr="00EA15D2" w:rsidRDefault="00A3049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Az intézmények működésének jogi háttere</w:t>
      </w:r>
    </w:p>
    <w:p w14:paraId="6BC18C48" w14:textId="3B79AA2F" w:rsidR="00A3049F" w:rsidRPr="00EA15D2" w:rsidRDefault="000D4FB1" w:rsidP="00143993">
      <w:pPr>
        <w:spacing w:after="0"/>
        <w:ind w:left="851"/>
        <w:rPr>
          <w:rFonts w:cs="Times New Roman"/>
          <w:color w:val="000000" w:themeColor="text1"/>
        </w:rPr>
      </w:pPr>
      <w:r w:rsidRPr="00EA15D2">
        <w:rPr>
          <w:rFonts w:cs="Times New Roman"/>
          <w:color w:val="000000" w:themeColor="text1"/>
        </w:rPr>
        <w:t>Az i</w:t>
      </w:r>
      <w:r w:rsidR="00A3049F" w:rsidRPr="00EA15D2">
        <w:rPr>
          <w:rFonts w:cs="Times New Roman"/>
          <w:color w:val="000000" w:themeColor="text1"/>
        </w:rPr>
        <w:t xml:space="preserve">ntézmény létesítése és a jogszabályok által előírt dokumentumok (alapító okirat, Szervezeti és Működési Szabályzat, különböző szabályzatok) </w:t>
      </w:r>
    </w:p>
    <w:p w14:paraId="7B2F8563"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 xml:space="preserve">Intézményi jogviszony létrejötte </w:t>
      </w:r>
    </w:p>
    <w:p w14:paraId="691D2212"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Intézményi nyilvántartások</w:t>
      </w:r>
    </w:p>
    <w:p w14:paraId="1DB0F72A" w14:textId="099E3C5B" w:rsidR="00A3049F" w:rsidRPr="00143993" w:rsidRDefault="00A3049F" w:rsidP="00143993">
      <w:pPr>
        <w:spacing w:after="0"/>
        <w:ind w:left="851"/>
        <w:rPr>
          <w:rFonts w:cs="Times New Roman"/>
          <w:color w:val="000000" w:themeColor="text1"/>
        </w:rPr>
      </w:pPr>
      <w:r w:rsidRPr="00143993">
        <w:rPr>
          <w:rFonts w:cs="Times New Roman"/>
          <w:color w:val="000000" w:themeColor="text1"/>
        </w:rPr>
        <w:t xml:space="preserve">Tájékoztatási kötelesség, adatvédelem </w:t>
      </w:r>
    </w:p>
    <w:p w14:paraId="167E26A9" w14:textId="05E0A7FC" w:rsidR="00627B1F" w:rsidRPr="00EA15D2" w:rsidRDefault="00627B1F" w:rsidP="00143993">
      <w:pPr>
        <w:spacing w:after="0"/>
        <w:ind w:left="851"/>
        <w:rPr>
          <w:rFonts w:cs="Times New Roman"/>
          <w:color w:val="000000" w:themeColor="text1"/>
        </w:rPr>
      </w:pPr>
      <w:r w:rsidRPr="00143993">
        <w:rPr>
          <w:rFonts w:cs="Times New Roman"/>
          <w:color w:val="000000" w:themeColor="text1"/>
        </w:rPr>
        <w:t>Tájékoztatás az érdekvédelmi szervezetek elérésről, az igénybe vehető ellátott jogi szolgáltatásokról, a panaszkezelés módjáról.</w:t>
      </w:r>
    </w:p>
    <w:p w14:paraId="6F56B0E9" w14:textId="77777777" w:rsidR="00A23F09" w:rsidRPr="00EA15D2" w:rsidRDefault="00A23F09" w:rsidP="00A23F09">
      <w:pPr>
        <w:tabs>
          <w:tab w:val="left" w:pos="1418"/>
          <w:tab w:val="right" w:pos="9072"/>
        </w:tabs>
        <w:spacing w:after="0"/>
        <w:ind w:left="851"/>
        <w:rPr>
          <w:rFonts w:cs="Times New Roman"/>
          <w:color w:val="000000" w:themeColor="text1"/>
        </w:rPr>
      </w:pPr>
    </w:p>
    <w:p w14:paraId="6BCDDD8B" w14:textId="77777777" w:rsidR="00A23F09" w:rsidRPr="00EA15D2" w:rsidRDefault="00A3049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Intézményi adminisztráció</w:t>
      </w:r>
      <w:r w:rsidR="00A23F09" w:rsidRPr="00EA15D2">
        <w:rPr>
          <w:rFonts w:cs="Times New Roman"/>
          <w:b/>
          <w:i/>
          <w:color w:val="000000" w:themeColor="text1"/>
        </w:rPr>
        <w:t xml:space="preserve"> </w:t>
      </w:r>
    </w:p>
    <w:p w14:paraId="53B903EC" w14:textId="6C68A02D" w:rsidR="00A3049F" w:rsidRPr="00EA15D2" w:rsidRDefault="00A3049F" w:rsidP="00143993">
      <w:pPr>
        <w:spacing w:after="0"/>
        <w:ind w:left="851"/>
        <w:rPr>
          <w:rFonts w:cs="Times New Roman"/>
          <w:color w:val="000000" w:themeColor="text1"/>
        </w:rPr>
      </w:pPr>
      <w:r w:rsidRPr="00EA15D2">
        <w:rPr>
          <w:rFonts w:cs="Times New Roman"/>
          <w:color w:val="000000" w:themeColor="text1"/>
        </w:rPr>
        <w:t>A szociális és gyermekjóléti</w:t>
      </w:r>
      <w:r w:rsidR="00EF071D" w:rsidRPr="00EA15D2">
        <w:rPr>
          <w:rFonts w:cs="Times New Roman"/>
          <w:color w:val="000000" w:themeColor="text1"/>
        </w:rPr>
        <w:t xml:space="preserve"> alapellátás </w:t>
      </w:r>
      <w:r w:rsidRPr="00EA15D2">
        <w:rPr>
          <w:rFonts w:cs="Times New Roman"/>
          <w:color w:val="000000" w:themeColor="text1"/>
        </w:rPr>
        <w:t xml:space="preserve">és gyermekvédelmi </w:t>
      </w:r>
      <w:r w:rsidR="00EF071D" w:rsidRPr="00EA15D2">
        <w:rPr>
          <w:rFonts w:cs="Times New Roman"/>
          <w:color w:val="000000" w:themeColor="text1"/>
        </w:rPr>
        <w:t xml:space="preserve">szakellátási </w:t>
      </w:r>
      <w:r w:rsidRPr="00EA15D2">
        <w:rPr>
          <w:rFonts w:cs="Times New Roman"/>
          <w:color w:val="000000" w:themeColor="text1"/>
        </w:rPr>
        <w:t>intézmények adminisztrációs  rendjét előíró jogszabályok</w:t>
      </w:r>
    </w:p>
    <w:p w14:paraId="7BD85A42"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 xml:space="preserve">Az kötelezően előírt dokumentumok (naplók, űrlapok) </w:t>
      </w:r>
    </w:p>
    <w:p w14:paraId="360B9AE6"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Intézményi adminisztráció, ügyiratok tartalmi és formai követelményei</w:t>
      </w:r>
    </w:p>
    <w:p w14:paraId="76424C62" w14:textId="57119060" w:rsidR="00A3049F" w:rsidRPr="00143993" w:rsidRDefault="00A3049F" w:rsidP="00143993">
      <w:pPr>
        <w:spacing w:after="0"/>
        <w:ind w:left="851"/>
        <w:rPr>
          <w:rFonts w:cs="Times New Roman"/>
          <w:color w:val="000000" w:themeColor="text1"/>
        </w:rPr>
      </w:pPr>
      <w:r w:rsidRPr="00143993">
        <w:rPr>
          <w:rFonts w:cs="Times New Roman"/>
          <w:color w:val="000000" w:themeColor="text1"/>
        </w:rPr>
        <w:t>A szolgáltatást igénybe vevőkkel kapcsolatos adminisztrációs feladatok</w:t>
      </w:r>
      <w:r w:rsidR="00585599" w:rsidRPr="00143993">
        <w:rPr>
          <w:rFonts w:cs="Times New Roman"/>
          <w:color w:val="000000" w:themeColor="text1"/>
        </w:rPr>
        <w:t>,</w:t>
      </w:r>
      <w:r w:rsidRPr="00143993">
        <w:rPr>
          <w:rFonts w:cs="Times New Roman"/>
          <w:color w:val="000000" w:themeColor="text1"/>
        </w:rPr>
        <w:t xml:space="preserve"> </w:t>
      </w:r>
      <w:r w:rsidR="00A31C80" w:rsidRPr="00143993">
        <w:rPr>
          <w:rFonts w:cs="Times New Roman"/>
          <w:color w:val="000000" w:themeColor="text1"/>
        </w:rPr>
        <w:t>az 1/2000 SzCsM rendelet a személyes gondoskodást nyújtó intézmények szakmai feladatairól és működésük feltételeiről szóló</w:t>
      </w:r>
      <w:r w:rsidR="00EF071D" w:rsidRPr="00143993">
        <w:rPr>
          <w:rFonts w:cs="Times New Roman"/>
          <w:color w:val="000000" w:themeColor="text1"/>
        </w:rPr>
        <w:t>, valamint a gyermekjóléti alapellátásról és a gyermekvédelmi szakellátásról</w:t>
      </w:r>
      <w:r w:rsidR="00A31C80" w:rsidRPr="00143993">
        <w:rPr>
          <w:rFonts w:cs="Times New Roman"/>
          <w:color w:val="000000" w:themeColor="text1"/>
        </w:rPr>
        <w:t xml:space="preserve"> jogszabály alapján.</w:t>
      </w:r>
    </w:p>
    <w:p w14:paraId="138EFA80" w14:textId="09246F37" w:rsidR="003C6998" w:rsidRPr="00143993" w:rsidRDefault="003C6998" w:rsidP="00143993">
      <w:pPr>
        <w:spacing w:after="0"/>
        <w:ind w:left="851"/>
        <w:rPr>
          <w:rFonts w:cs="Times New Roman"/>
          <w:color w:val="000000" w:themeColor="text1"/>
        </w:rPr>
      </w:pPr>
      <w:r w:rsidRPr="00143993">
        <w:rPr>
          <w:rFonts w:cs="Times New Roman"/>
          <w:color w:val="000000" w:themeColor="text1"/>
        </w:rPr>
        <w:t>A szolgáltatást igénybe vevőkkel kapcsolatos adminisztrációs feladatok a család-és gyermekjóléti szolgáltatások területén.</w:t>
      </w:r>
    </w:p>
    <w:p w14:paraId="68793BD8" w14:textId="77777777" w:rsidR="00A3049F" w:rsidRPr="00143993" w:rsidRDefault="00A3049F" w:rsidP="00143993">
      <w:pPr>
        <w:spacing w:after="0"/>
        <w:ind w:left="851"/>
        <w:rPr>
          <w:rFonts w:cs="Times New Roman"/>
          <w:color w:val="000000" w:themeColor="text1"/>
        </w:rPr>
      </w:pPr>
    </w:p>
    <w:p w14:paraId="0DF9AB35"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Követelmény:</w:t>
      </w:r>
    </w:p>
    <w:p w14:paraId="3E29CCA6" w14:textId="77777777" w:rsidR="00A3049F" w:rsidRPr="00EA15D2" w:rsidRDefault="00A3049F" w:rsidP="00143993">
      <w:pPr>
        <w:spacing w:after="0"/>
        <w:ind w:left="851"/>
        <w:rPr>
          <w:rFonts w:cs="Times New Roman"/>
          <w:color w:val="000000" w:themeColor="text1"/>
        </w:rPr>
      </w:pPr>
      <w:r w:rsidRPr="00143993">
        <w:rPr>
          <w:rFonts w:cs="Times New Roman"/>
          <w:color w:val="000000" w:themeColor="text1"/>
        </w:rPr>
        <w:t>“</w:t>
      </w:r>
      <w:r w:rsidRPr="00EA15D2">
        <w:rPr>
          <w:rFonts w:cs="Times New Roman"/>
          <w:color w:val="000000" w:themeColor="text1"/>
        </w:rPr>
        <w:t>A képzés során összegyűjtött, az egyéni esetkezelés adminisztrációja során használt nyomtatvány–sablonok”</w:t>
      </w:r>
    </w:p>
    <w:p w14:paraId="649CBF37" w14:textId="77777777" w:rsidR="00A3049F" w:rsidRPr="00EA15D2" w:rsidRDefault="00A3049F" w:rsidP="00A3049F">
      <w:pPr>
        <w:pStyle w:val="Listaszerbekezds1"/>
        <w:spacing w:after="0"/>
        <w:ind w:left="709"/>
        <w:rPr>
          <w:rFonts w:cs="Times New Roman"/>
          <w:color w:val="000000" w:themeColor="text1"/>
          <w:szCs w:val="24"/>
        </w:rPr>
      </w:pPr>
    </w:p>
    <w:p w14:paraId="1FD1745A" w14:textId="77777777" w:rsidR="00A23F09" w:rsidRPr="00EA15D2" w:rsidRDefault="00A3049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Szociális ügyintézés</w:t>
      </w:r>
      <w:r w:rsidR="00A23F09" w:rsidRPr="00EA15D2">
        <w:rPr>
          <w:rFonts w:cs="Times New Roman"/>
          <w:b/>
          <w:i/>
          <w:color w:val="000000" w:themeColor="text1"/>
        </w:rPr>
        <w:t xml:space="preserve"> </w:t>
      </w:r>
    </w:p>
    <w:p w14:paraId="416976DD" w14:textId="7DB20807" w:rsidR="00A3049F" w:rsidRPr="00EA15D2" w:rsidRDefault="00A3049F" w:rsidP="00143993">
      <w:pPr>
        <w:spacing w:after="0"/>
        <w:ind w:left="851"/>
        <w:rPr>
          <w:rFonts w:cs="Times New Roman"/>
          <w:color w:val="000000" w:themeColor="text1"/>
        </w:rPr>
      </w:pPr>
      <w:r w:rsidRPr="00EA15D2">
        <w:rPr>
          <w:rFonts w:cs="Times New Roman"/>
          <w:color w:val="000000" w:themeColor="text1"/>
        </w:rPr>
        <w:t xml:space="preserve">Adminisztráció, ügyvitel fogalma, feladatrendszere, adatfelvétel, nyilvántartás-kezelés, </w:t>
      </w:r>
    </w:p>
    <w:p w14:paraId="0601D1C8"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Feldolgozás, információk összeállítása, adatszolgáltatás, adatvédelem</w:t>
      </w:r>
    </w:p>
    <w:p w14:paraId="0ED9A2CD"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Irat fogalma, jellemzői, az ügyiratkezelés célja, rendeltetése, szervezete, felügyelete</w:t>
      </w:r>
    </w:p>
    <w:p w14:paraId="4E474E57"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 xml:space="preserve">Az ügyiratokkal kapcsolatos feladatok (érkeztetés, iktatás, szignálás)    </w:t>
      </w:r>
    </w:p>
    <w:p w14:paraId="20953E78"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Ügyiratkezelés az ügyintézés lezárása után, irattárba vétel</w:t>
      </w:r>
    </w:p>
    <w:p w14:paraId="188A336C"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Az ügyiratok formai és tartalmi követelményei</w:t>
      </w:r>
      <w:r w:rsidRPr="00143993">
        <w:rPr>
          <w:rFonts w:cs="Times New Roman"/>
          <w:color w:val="000000" w:themeColor="text1"/>
        </w:rPr>
        <w:tab/>
      </w:r>
    </w:p>
    <w:p w14:paraId="08E3880F"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A különböző ellátó intézményekben alkalmazott ügyintézés menete</w:t>
      </w:r>
    </w:p>
    <w:p w14:paraId="1BE7686A"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Küldemények érkeztetése, postabontás, kezdő- és utóirat megkülönböztetése, iktatás, iktatókönyv használata, gyűjtőszám, gyűjtőív alkalmazása, határidő-nyilvántartás</w:t>
      </w:r>
    </w:p>
    <w:p w14:paraId="179D707E" w14:textId="228F4C47" w:rsidR="00A3049F" w:rsidRPr="00143993" w:rsidRDefault="00A3049F" w:rsidP="00143993">
      <w:pPr>
        <w:spacing w:after="0"/>
        <w:ind w:left="851"/>
        <w:rPr>
          <w:rFonts w:cs="Times New Roman"/>
          <w:color w:val="000000" w:themeColor="text1"/>
        </w:rPr>
      </w:pPr>
      <w:r w:rsidRPr="00143993">
        <w:rPr>
          <w:rFonts w:cs="Times New Roman"/>
          <w:color w:val="000000" w:themeColor="text1"/>
        </w:rPr>
        <w:t>Postázás, postakönyv</w:t>
      </w:r>
    </w:p>
    <w:p w14:paraId="6E6E0746" w14:textId="77A44CAB" w:rsidR="00A31C80" w:rsidRPr="00143993" w:rsidRDefault="00A31C80" w:rsidP="00143993">
      <w:pPr>
        <w:spacing w:after="0"/>
        <w:ind w:left="851"/>
        <w:rPr>
          <w:rFonts w:cs="Times New Roman"/>
          <w:color w:val="000000" w:themeColor="text1"/>
        </w:rPr>
      </w:pPr>
      <w:r w:rsidRPr="00143993">
        <w:rPr>
          <w:rFonts w:cs="Times New Roman"/>
          <w:color w:val="000000" w:themeColor="text1"/>
        </w:rPr>
        <w:t>A szolgáltatást igénybe vevők segítése a különböző ügyiratok kitöltésben.</w:t>
      </w:r>
    </w:p>
    <w:p w14:paraId="751E44F0" w14:textId="63388764" w:rsidR="00A31C80" w:rsidRPr="00143993" w:rsidRDefault="00A31C80" w:rsidP="00143993">
      <w:pPr>
        <w:spacing w:after="0"/>
        <w:ind w:left="851"/>
        <w:rPr>
          <w:rFonts w:cs="Times New Roman"/>
          <w:color w:val="000000" w:themeColor="text1"/>
        </w:rPr>
      </w:pPr>
      <w:r w:rsidRPr="00143993">
        <w:rPr>
          <w:rFonts w:cs="Times New Roman"/>
          <w:color w:val="000000" w:themeColor="text1"/>
        </w:rPr>
        <w:t>Ügyiratokkal kapcsolatos információ nyújtása, tanácsadás</w:t>
      </w:r>
      <w:r w:rsidR="00F60C63" w:rsidRPr="00143993">
        <w:rPr>
          <w:rFonts w:cs="Times New Roman"/>
          <w:color w:val="000000" w:themeColor="text1"/>
        </w:rPr>
        <w:t>.</w:t>
      </w:r>
    </w:p>
    <w:p w14:paraId="0AAEECDC" w14:textId="4C99674C" w:rsidR="00F60C63" w:rsidRPr="00143993" w:rsidRDefault="00F60C63" w:rsidP="00143993">
      <w:pPr>
        <w:spacing w:after="0"/>
        <w:ind w:left="851"/>
        <w:rPr>
          <w:rFonts w:cs="Times New Roman"/>
          <w:color w:val="000000" w:themeColor="text1"/>
        </w:rPr>
      </w:pPr>
      <w:r w:rsidRPr="00143993">
        <w:rPr>
          <w:rFonts w:cs="Times New Roman"/>
          <w:color w:val="000000" w:themeColor="text1"/>
        </w:rPr>
        <w:t>Tájékoztató anyagok készítésében közreműködés, közzététel, eljuttatás az ellátottakhoz.</w:t>
      </w:r>
    </w:p>
    <w:p w14:paraId="47DB5D29" w14:textId="04E8284B" w:rsidR="00A31C80" w:rsidRPr="00143993" w:rsidRDefault="00A31C80" w:rsidP="00143993">
      <w:pPr>
        <w:spacing w:after="0"/>
        <w:ind w:left="851"/>
        <w:rPr>
          <w:rFonts w:cs="Times New Roman"/>
          <w:color w:val="000000" w:themeColor="text1"/>
        </w:rPr>
      </w:pPr>
      <w:r w:rsidRPr="00143993">
        <w:rPr>
          <w:rFonts w:cs="Times New Roman"/>
          <w:color w:val="000000" w:themeColor="text1"/>
        </w:rPr>
        <w:t>Ügyfélszolgálati m</w:t>
      </w:r>
      <w:r w:rsidR="00627B1F" w:rsidRPr="00143993">
        <w:rPr>
          <w:rFonts w:cs="Times New Roman"/>
          <w:color w:val="000000" w:themeColor="text1"/>
        </w:rPr>
        <w:t xml:space="preserve">unka, </w:t>
      </w:r>
      <w:r w:rsidRPr="00143993">
        <w:rPr>
          <w:rFonts w:cs="Times New Roman"/>
          <w:color w:val="000000" w:themeColor="text1"/>
        </w:rPr>
        <w:t>kommunikációs feladatok</w:t>
      </w:r>
      <w:r w:rsidR="00066238" w:rsidRPr="00143993">
        <w:rPr>
          <w:rFonts w:cs="Times New Roman"/>
          <w:color w:val="000000" w:themeColor="text1"/>
        </w:rPr>
        <w:t>, az információ közvetítés</w:t>
      </w:r>
      <w:r w:rsidR="00627B1F" w:rsidRPr="00143993">
        <w:rPr>
          <w:rFonts w:cs="Times New Roman"/>
          <w:color w:val="000000" w:themeColor="text1"/>
        </w:rPr>
        <w:t>é</w:t>
      </w:r>
      <w:r w:rsidR="00066238" w:rsidRPr="00143993">
        <w:rPr>
          <w:rFonts w:cs="Times New Roman"/>
          <w:color w:val="000000" w:themeColor="text1"/>
        </w:rPr>
        <w:t>nek szabályai</w:t>
      </w:r>
      <w:r w:rsidR="000D4FB1" w:rsidRPr="00143993">
        <w:rPr>
          <w:rFonts w:cs="Times New Roman"/>
          <w:color w:val="000000" w:themeColor="text1"/>
        </w:rPr>
        <w:t>.</w:t>
      </w:r>
    </w:p>
    <w:p w14:paraId="48C753F7" w14:textId="09BF7BD5" w:rsidR="00066238" w:rsidRPr="00143993" w:rsidRDefault="00066238" w:rsidP="00143993">
      <w:pPr>
        <w:spacing w:after="0"/>
        <w:ind w:left="851"/>
        <w:rPr>
          <w:rFonts w:cs="Times New Roman"/>
          <w:color w:val="000000" w:themeColor="text1"/>
        </w:rPr>
      </w:pPr>
      <w:r w:rsidRPr="00143993">
        <w:rPr>
          <w:rFonts w:cs="Times New Roman"/>
          <w:color w:val="000000" w:themeColor="text1"/>
        </w:rPr>
        <w:t>Információ nyújtása az adott intézmény szolgáltatásairól</w:t>
      </w:r>
      <w:r w:rsidR="000D4FB1" w:rsidRPr="00143993">
        <w:rPr>
          <w:rFonts w:cs="Times New Roman"/>
          <w:color w:val="000000" w:themeColor="text1"/>
        </w:rPr>
        <w:t>.</w:t>
      </w:r>
    </w:p>
    <w:p w14:paraId="11FE5F51" w14:textId="53FD12B0" w:rsidR="00FE0731" w:rsidRPr="00143993" w:rsidRDefault="00FE0731" w:rsidP="00143993">
      <w:pPr>
        <w:spacing w:after="0"/>
        <w:ind w:left="851"/>
        <w:rPr>
          <w:rFonts w:cs="Times New Roman"/>
          <w:color w:val="000000" w:themeColor="text1"/>
        </w:rPr>
      </w:pPr>
      <w:r w:rsidRPr="00143993">
        <w:rPr>
          <w:rFonts w:cs="Times New Roman"/>
          <w:color w:val="000000" w:themeColor="text1"/>
        </w:rPr>
        <w:t>Információ nyújtása más intézmények igénybe vehető szolgáltatásairól.</w:t>
      </w:r>
    </w:p>
    <w:p w14:paraId="498020A1" w14:textId="35F63406" w:rsidR="00A31C80" w:rsidRPr="00143993" w:rsidRDefault="00A31C80" w:rsidP="00143993">
      <w:pPr>
        <w:spacing w:after="0"/>
        <w:ind w:left="851"/>
        <w:rPr>
          <w:rFonts w:cs="Times New Roman"/>
          <w:color w:val="000000" w:themeColor="text1"/>
        </w:rPr>
      </w:pPr>
      <w:r w:rsidRPr="00143993">
        <w:rPr>
          <w:rFonts w:cs="Times New Roman"/>
          <w:color w:val="000000" w:themeColor="text1"/>
        </w:rPr>
        <w:t>Kapcsolattartás kommunikációjukban akadályozott személyekkel</w:t>
      </w:r>
      <w:r w:rsidR="00971E79" w:rsidRPr="00143993">
        <w:rPr>
          <w:rFonts w:cs="Times New Roman"/>
          <w:color w:val="000000" w:themeColor="text1"/>
        </w:rPr>
        <w:t xml:space="preserve"> az ügyintézés során</w:t>
      </w:r>
      <w:r w:rsidR="004C0AD5" w:rsidRPr="00143993">
        <w:rPr>
          <w:rFonts w:cs="Times New Roman"/>
          <w:color w:val="000000" w:themeColor="text1"/>
        </w:rPr>
        <w:t>.</w:t>
      </w:r>
    </w:p>
    <w:p w14:paraId="6F515F77" w14:textId="106F91AE" w:rsidR="004C0AD5" w:rsidRPr="00EA15D2" w:rsidRDefault="004C0AD5" w:rsidP="00143993">
      <w:pPr>
        <w:spacing w:after="0"/>
        <w:ind w:left="851"/>
        <w:rPr>
          <w:rFonts w:cs="Times New Roman"/>
          <w:color w:val="000000" w:themeColor="text1"/>
        </w:rPr>
      </w:pPr>
      <w:r w:rsidRPr="00EA15D2">
        <w:rPr>
          <w:rFonts w:cs="Times New Roman"/>
          <w:color w:val="000000" w:themeColor="text1"/>
        </w:rPr>
        <w:t>Kommunikációs és kapcsolati problémák felimer</w:t>
      </w:r>
      <w:r w:rsidR="00971E79" w:rsidRPr="00EA15D2">
        <w:rPr>
          <w:rFonts w:cs="Times New Roman"/>
          <w:color w:val="000000" w:themeColor="text1"/>
        </w:rPr>
        <w:t>ése, oldása, kezelése szociális ügyintézés közben</w:t>
      </w:r>
    </w:p>
    <w:p w14:paraId="363C0333" w14:textId="04D5CF1E" w:rsidR="004C0AD5" w:rsidRPr="00143993" w:rsidRDefault="004C0AD5" w:rsidP="00143993">
      <w:pPr>
        <w:spacing w:after="0"/>
        <w:ind w:left="851"/>
        <w:rPr>
          <w:rFonts w:cs="Times New Roman"/>
          <w:color w:val="000000" w:themeColor="text1"/>
        </w:rPr>
      </w:pPr>
      <w:r w:rsidRPr="00EA15D2">
        <w:rPr>
          <w:rFonts w:cs="Times New Roman"/>
          <w:color w:val="000000" w:themeColor="text1"/>
        </w:rPr>
        <w:t>Sajátos kommunikációs jelzések, kommunikációs hiányosságok értelmezése.</w:t>
      </w:r>
    </w:p>
    <w:p w14:paraId="45F9F457" w14:textId="4544C95D" w:rsidR="00066238" w:rsidRPr="00143993" w:rsidRDefault="00066238" w:rsidP="00143993">
      <w:pPr>
        <w:spacing w:after="0"/>
        <w:ind w:left="851"/>
        <w:rPr>
          <w:rFonts w:cs="Times New Roman"/>
          <w:color w:val="000000" w:themeColor="text1"/>
        </w:rPr>
      </w:pPr>
      <w:r w:rsidRPr="00143993">
        <w:rPr>
          <w:rFonts w:cs="Times New Roman"/>
          <w:color w:val="000000" w:themeColor="text1"/>
        </w:rPr>
        <w:t>Kapcsolattartás más intézményekkel</w:t>
      </w:r>
    </w:p>
    <w:p w14:paraId="7AEDCDF2" w14:textId="4E667381" w:rsidR="00627B1F" w:rsidRPr="00143993" w:rsidRDefault="00627B1F" w:rsidP="00143993">
      <w:pPr>
        <w:spacing w:after="0"/>
        <w:ind w:left="851"/>
        <w:rPr>
          <w:rFonts w:cs="Times New Roman"/>
          <w:color w:val="000000" w:themeColor="text1"/>
        </w:rPr>
      </w:pPr>
      <w:r w:rsidRPr="00143993">
        <w:rPr>
          <w:rFonts w:cs="Times New Roman"/>
          <w:color w:val="000000" w:themeColor="text1"/>
        </w:rPr>
        <w:t>Segítség nyújtás</w:t>
      </w:r>
      <w:r w:rsidR="00971E79" w:rsidRPr="00143993">
        <w:rPr>
          <w:rFonts w:cs="Times New Roman"/>
          <w:color w:val="000000" w:themeColor="text1"/>
        </w:rPr>
        <w:t>a az ügyintézésben</w:t>
      </w:r>
      <w:r w:rsidRPr="00143993">
        <w:rPr>
          <w:rFonts w:cs="Times New Roman"/>
          <w:color w:val="000000" w:themeColor="text1"/>
        </w:rPr>
        <w:t xml:space="preserve"> az ellátottal együtt, vagy megbízása alapján, hivatalos ügyeinek intézésben, közüzemi, szociális és hat</w:t>
      </w:r>
      <w:r w:rsidR="00531CB5" w:rsidRPr="00143993">
        <w:rPr>
          <w:rFonts w:cs="Times New Roman"/>
          <w:color w:val="000000" w:themeColor="text1"/>
        </w:rPr>
        <w:t>ósági ügyek rendezésében</w:t>
      </w:r>
      <w:r w:rsidRPr="00143993">
        <w:rPr>
          <w:rFonts w:cs="Times New Roman"/>
          <w:color w:val="000000" w:themeColor="text1"/>
        </w:rPr>
        <w:t>.</w:t>
      </w:r>
    </w:p>
    <w:p w14:paraId="0DF15E47" w14:textId="77777777" w:rsidR="00A23F09" w:rsidRPr="00EA15D2" w:rsidRDefault="00A23F09" w:rsidP="00A23F09">
      <w:pPr>
        <w:tabs>
          <w:tab w:val="left" w:pos="1418"/>
          <w:tab w:val="right" w:pos="9072"/>
        </w:tabs>
        <w:spacing w:after="0"/>
        <w:ind w:left="851"/>
        <w:rPr>
          <w:rFonts w:cs="Times New Roman"/>
          <w:color w:val="000000" w:themeColor="text1"/>
        </w:rPr>
      </w:pPr>
    </w:p>
    <w:p w14:paraId="7FBA8EB9" w14:textId="77777777" w:rsidR="00A23F09" w:rsidRPr="00EA15D2" w:rsidRDefault="00A3049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Pályázatírás</w:t>
      </w:r>
      <w:r w:rsidR="00A23F09" w:rsidRPr="00EA15D2">
        <w:rPr>
          <w:rFonts w:cs="Times New Roman"/>
          <w:b/>
          <w:i/>
          <w:color w:val="000000" w:themeColor="text1"/>
        </w:rPr>
        <w:t xml:space="preserve"> </w:t>
      </w:r>
    </w:p>
    <w:p w14:paraId="3302539B" w14:textId="1B04746F" w:rsidR="00A3049F" w:rsidRPr="00EA15D2" w:rsidRDefault="00A3049F" w:rsidP="00143993">
      <w:pPr>
        <w:spacing w:after="0"/>
        <w:ind w:left="851"/>
        <w:rPr>
          <w:rFonts w:cs="Times New Roman"/>
          <w:color w:val="000000" w:themeColor="text1"/>
        </w:rPr>
      </w:pPr>
      <w:r w:rsidRPr="00EA15D2">
        <w:rPr>
          <w:rFonts w:cs="Times New Roman"/>
          <w:color w:val="000000" w:themeColor="text1"/>
        </w:rPr>
        <w:t xml:space="preserve">A pályázatokkal kapcsolatos általános feladatok </w:t>
      </w:r>
    </w:p>
    <w:p w14:paraId="7B4E39A5" w14:textId="77777777" w:rsidR="00A3049F" w:rsidRPr="00143993" w:rsidRDefault="00A3049F" w:rsidP="00143993">
      <w:pPr>
        <w:spacing w:after="0"/>
        <w:ind w:left="851"/>
        <w:rPr>
          <w:rFonts w:cs="Times New Roman"/>
          <w:color w:val="000000" w:themeColor="text1"/>
        </w:rPr>
      </w:pPr>
      <w:r w:rsidRPr="00143993">
        <w:rPr>
          <w:rFonts w:cs="Times New Roman"/>
          <w:color w:val="000000" w:themeColor="text1"/>
        </w:rPr>
        <w:t>Pályázatfigyelés, tájékoztatás, team megszervezése</w:t>
      </w:r>
    </w:p>
    <w:p w14:paraId="03067511" w14:textId="77777777" w:rsidR="00A3049F" w:rsidRPr="00EA15D2" w:rsidRDefault="00A3049F" w:rsidP="00143993">
      <w:pPr>
        <w:spacing w:after="0"/>
        <w:ind w:left="851"/>
        <w:rPr>
          <w:rFonts w:cs="Times New Roman"/>
          <w:color w:val="000000" w:themeColor="text1"/>
        </w:rPr>
      </w:pPr>
      <w:r w:rsidRPr="00143993">
        <w:rPr>
          <w:rFonts w:cs="Times New Roman"/>
          <w:color w:val="000000" w:themeColor="text1"/>
        </w:rPr>
        <w:t>A pályázatírás tartalmi és formai követelményei</w:t>
      </w:r>
    </w:p>
    <w:p w14:paraId="29C5C60C" w14:textId="77777777" w:rsidR="00A23F09" w:rsidRPr="00EA15D2" w:rsidRDefault="00A23F09" w:rsidP="00A23F09">
      <w:pPr>
        <w:tabs>
          <w:tab w:val="left" w:pos="1418"/>
          <w:tab w:val="right" w:pos="9072"/>
        </w:tabs>
        <w:spacing w:after="0"/>
        <w:ind w:left="851"/>
        <w:rPr>
          <w:rFonts w:cs="Times New Roman"/>
          <w:color w:val="000000" w:themeColor="text1"/>
        </w:rPr>
      </w:pPr>
    </w:p>
    <w:p w14:paraId="234B8F0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4BAFA21" w14:textId="083FB08A" w:rsidR="00A3049F" w:rsidRPr="00EA15D2" w:rsidRDefault="00A3049F" w:rsidP="00A3049F">
      <w:pPr>
        <w:pStyle w:val="Alaprtelmezett"/>
        <w:ind w:left="426" w:firstLine="283"/>
        <w:rPr>
          <w:color w:val="000000" w:themeColor="text1"/>
          <w:lang w:bidi="ar-SA"/>
        </w:rPr>
      </w:pPr>
      <w:r w:rsidRPr="00EA15D2">
        <w:rPr>
          <w:color w:val="000000" w:themeColor="text1"/>
          <w:lang w:val="hu-HU" w:bidi="ar-SA"/>
        </w:rPr>
        <w:t>Osztályterem (tábla és projektor)</w:t>
      </w:r>
    </w:p>
    <w:p w14:paraId="341A7DC2" w14:textId="77777777" w:rsidR="00A23F09" w:rsidRPr="00EA15D2" w:rsidRDefault="00A23F09" w:rsidP="00A23F09">
      <w:pPr>
        <w:spacing w:after="0"/>
        <w:ind w:left="426"/>
        <w:rPr>
          <w:rFonts w:cs="Times New Roman"/>
          <w:color w:val="000000" w:themeColor="text1"/>
        </w:rPr>
      </w:pPr>
    </w:p>
    <w:p w14:paraId="662B635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298F0B26" w14:textId="01F25EDF"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6FAB8506" w14:textId="77777777" w:rsidR="00A23F09" w:rsidRPr="00EA15D2" w:rsidRDefault="00A23F09" w:rsidP="00A23F09">
      <w:pPr>
        <w:spacing w:after="0"/>
        <w:ind w:left="426"/>
        <w:rPr>
          <w:rFonts w:cs="Times New Roman"/>
          <w:color w:val="000000" w:themeColor="text1"/>
        </w:rPr>
      </w:pPr>
    </w:p>
    <w:p w14:paraId="221B1751"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045A33B4" w14:textId="0E6465D8" w:rsidR="00A23F09" w:rsidRPr="00EA15D2" w:rsidRDefault="005E7FBC" w:rsidP="00A23F09">
      <w:pPr>
        <w:pStyle w:val="Listaszerbekezds"/>
        <w:numPr>
          <w:ilvl w:val="0"/>
          <w:numId w:val="8"/>
        </w:numPr>
        <w:tabs>
          <w:tab w:val="right" w:pos="9072"/>
        </w:tabs>
        <w:spacing w:after="0"/>
        <w:rPr>
          <w:rFonts w:cs="Times New Roman"/>
          <w:b/>
          <w:color w:val="000000" w:themeColor="text1"/>
        </w:rPr>
      </w:pPr>
      <w:r w:rsidRPr="00EA15D2">
        <w:rPr>
          <w:rFonts w:cs="Times New Roman"/>
          <w:b/>
          <w:bCs/>
          <w:iCs/>
          <w:color w:val="000000" w:themeColor="text1"/>
          <w:szCs w:val="24"/>
        </w:rPr>
        <w:t>Informatikai</w:t>
      </w:r>
      <w:r w:rsidR="00B345A2" w:rsidRPr="00EA15D2">
        <w:rPr>
          <w:rFonts w:cs="Times New Roman"/>
          <w:b/>
          <w:bCs/>
          <w:iCs/>
          <w:color w:val="000000" w:themeColor="text1"/>
          <w:szCs w:val="24"/>
        </w:rPr>
        <w:t xml:space="preserve"> ismeretek</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B345A2" w:rsidRPr="00EA15D2">
        <w:rPr>
          <w:rFonts w:cs="Times New Roman"/>
          <w:b/>
          <w:color w:val="000000" w:themeColor="text1"/>
        </w:rPr>
        <w:t>143</w:t>
      </w:r>
      <w:r w:rsidR="00A23F09" w:rsidRPr="00EA15D2">
        <w:rPr>
          <w:rFonts w:cs="Times New Roman"/>
          <w:b/>
          <w:color w:val="000000" w:themeColor="text1"/>
        </w:rPr>
        <w:t xml:space="preserve"> óra/</w:t>
      </w:r>
      <w:r w:rsidR="00B345A2" w:rsidRPr="00EA15D2">
        <w:rPr>
          <w:rFonts w:cs="Times New Roman"/>
          <w:b/>
          <w:color w:val="000000" w:themeColor="text1"/>
        </w:rPr>
        <w:t>143</w:t>
      </w:r>
      <w:r w:rsidR="00A23F09" w:rsidRPr="00EA15D2">
        <w:rPr>
          <w:rFonts w:cs="Times New Roman"/>
          <w:b/>
          <w:color w:val="000000" w:themeColor="text1"/>
        </w:rPr>
        <w:t xml:space="preserve"> óra*</w:t>
      </w:r>
    </w:p>
    <w:p w14:paraId="137E397D"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6C70339E" w14:textId="77777777" w:rsidR="00A23F09" w:rsidRPr="00EA15D2" w:rsidRDefault="00A23F09" w:rsidP="00A23F09">
      <w:pPr>
        <w:spacing w:after="0"/>
        <w:ind w:left="426"/>
        <w:rPr>
          <w:rFonts w:cs="Times New Roman"/>
          <w:color w:val="000000" w:themeColor="text1"/>
        </w:rPr>
      </w:pPr>
    </w:p>
    <w:p w14:paraId="277931FB" w14:textId="5C33D8D6" w:rsidR="00A23F09" w:rsidRPr="00EA15D2" w:rsidRDefault="00A23F09" w:rsidP="00A23F09">
      <w:pPr>
        <w:spacing w:after="0"/>
        <w:ind w:left="426"/>
        <w:rPr>
          <w:rFonts w:cs="Times New Roman"/>
          <w:color w:val="000000" w:themeColor="text1"/>
        </w:rPr>
      </w:pPr>
      <w:r w:rsidRPr="00EA15D2">
        <w:rPr>
          <w:rFonts w:cs="Times New Roman"/>
          <w:color w:val="000000" w:themeColor="text1"/>
        </w:rPr>
        <w:t>A tantárgy a főszakképesítéshez kapcsolódik.</w:t>
      </w:r>
    </w:p>
    <w:p w14:paraId="6F7F2E24" w14:textId="77777777" w:rsidR="00A23F09" w:rsidRPr="00EA15D2" w:rsidRDefault="00A23F09" w:rsidP="00A23F09">
      <w:pPr>
        <w:spacing w:after="0"/>
        <w:ind w:left="426"/>
        <w:rPr>
          <w:rFonts w:cs="Times New Roman"/>
          <w:color w:val="000000" w:themeColor="text1"/>
        </w:rPr>
      </w:pPr>
    </w:p>
    <w:p w14:paraId="7D1A119C"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C229BA9" w14:textId="77777777" w:rsidR="00B345A2" w:rsidRPr="001D6378" w:rsidRDefault="00B345A2" w:rsidP="00B345A2">
      <w:pPr>
        <w:pStyle w:val="Alaprtelmezett"/>
        <w:ind w:left="709"/>
        <w:rPr>
          <w:color w:val="000000" w:themeColor="text1"/>
          <w:lang w:val="hu-HU" w:bidi="ar-SA"/>
        </w:rPr>
      </w:pPr>
      <w:r w:rsidRPr="001D6378">
        <w:rPr>
          <w:color w:val="000000" w:themeColor="text1"/>
          <w:lang w:val="hu-HU"/>
        </w:rPr>
        <w:t xml:space="preserve">  </w:t>
      </w:r>
      <w:r w:rsidRPr="00EA15D2">
        <w:rPr>
          <w:color w:val="000000" w:themeColor="text1"/>
          <w:lang w:val="hu-HU" w:bidi="ar-SA"/>
        </w:rPr>
        <w:t>A szociális szakember munkája során tudja alkalmazni a számítástechnikai technikai eszközöket.  Ismerje meg az internethasználat és az elektronikus ügyintézés alapjait, azokat a programokat, amelyek segítik napi munkáját.</w:t>
      </w:r>
    </w:p>
    <w:p w14:paraId="3C734D94" w14:textId="77777777" w:rsidR="00A23F09" w:rsidRPr="00EA15D2" w:rsidRDefault="00A23F09" w:rsidP="00A23F09">
      <w:pPr>
        <w:spacing w:after="0"/>
        <w:ind w:left="426"/>
        <w:rPr>
          <w:rFonts w:cs="Times New Roman"/>
          <w:color w:val="000000" w:themeColor="text1"/>
        </w:rPr>
      </w:pPr>
    </w:p>
    <w:p w14:paraId="2E73F00C"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0CCC890" w14:textId="78693DF6" w:rsidR="00B345A2" w:rsidRPr="001D6378" w:rsidRDefault="00B345A2" w:rsidP="00B345A2">
      <w:pPr>
        <w:pStyle w:val="Alaprtelmezett"/>
        <w:ind w:left="709"/>
        <w:rPr>
          <w:color w:val="000000" w:themeColor="text1"/>
          <w:lang w:val="hu-HU" w:bidi="ar-SA"/>
        </w:rPr>
      </w:pPr>
      <w:r w:rsidRPr="00EA15D2">
        <w:rPr>
          <w:color w:val="000000" w:themeColor="text1"/>
          <w:lang w:val="hu-HU" w:bidi="ar-SA"/>
        </w:rPr>
        <w:t>Számítástechnikai ismeretek, az intézményi adminisztráció és az ügyintézés folyamatáról tanultak</w:t>
      </w:r>
    </w:p>
    <w:p w14:paraId="49CA19D1" w14:textId="77777777" w:rsidR="00A23F09" w:rsidRPr="00EA15D2" w:rsidRDefault="00A23F09" w:rsidP="00A23F09">
      <w:pPr>
        <w:spacing w:after="0"/>
        <w:ind w:left="426"/>
        <w:rPr>
          <w:rFonts w:cs="Times New Roman"/>
          <w:color w:val="000000" w:themeColor="text1"/>
        </w:rPr>
      </w:pPr>
    </w:p>
    <w:p w14:paraId="694D3DB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5344962D" w14:textId="30366356" w:rsidR="00A23F09" w:rsidRPr="00EA15D2" w:rsidRDefault="005E7F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Informatikai</w:t>
      </w:r>
      <w:r w:rsidR="00B345A2" w:rsidRPr="00EA15D2">
        <w:rPr>
          <w:rFonts w:cs="Times New Roman"/>
          <w:b/>
          <w:i/>
          <w:color w:val="000000" w:themeColor="text1"/>
        </w:rPr>
        <w:t xml:space="preserve"> alapismeretek </w:t>
      </w:r>
    </w:p>
    <w:p w14:paraId="09422540" w14:textId="443417A9" w:rsidR="00B345A2" w:rsidRPr="00EA15D2" w:rsidRDefault="00B345A2" w:rsidP="00B345A2">
      <w:pPr>
        <w:pStyle w:val="Alaprtelmezett"/>
        <w:ind w:left="851"/>
        <w:rPr>
          <w:color w:val="000000" w:themeColor="text1"/>
          <w:lang w:val="hu-HU" w:bidi="ar-SA"/>
        </w:rPr>
      </w:pPr>
      <w:r w:rsidRPr="00EA15D2">
        <w:rPr>
          <w:color w:val="000000" w:themeColor="text1"/>
          <w:lang w:val="hu-HU" w:bidi="ar-SA"/>
        </w:rPr>
        <w:t>A számítógép alapfokú ismerete és a hozzá tartozó hardver illetve szoftver programok ismerete (Windows Office Word, Excel, stb., vírusirtó programok, internet használata)</w:t>
      </w:r>
    </w:p>
    <w:p w14:paraId="499BC71D" w14:textId="77777777" w:rsidR="00B345A2" w:rsidRPr="00EA15D2" w:rsidRDefault="00B345A2" w:rsidP="00B345A2">
      <w:pPr>
        <w:pStyle w:val="Alaprtelmezett"/>
        <w:ind w:left="851"/>
        <w:rPr>
          <w:color w:val="000000" w:themeColor="text1"/>
          <w:lang w:val="hu-HU" w:bidi="ar-SA"/>
        </w:rPr>
      </w:pPr>
      <w:r w:rsidRPr="00EA15D2">
        <w:rPr>
          <w:color w:val="000000" w:themeColor="text1"/>
          <w:lang w:val="hu-HU" w:bidi="ar-SA"/>
        </w:rPr>
        <w:t xml:space="preserve">Az ügyintézéshez szükséges alapvető technikák elsajátítása (Szövegszerkesztés, táblázatkezelés, stb.) </w:t>
      </w:r>
    </w:p>
    <w:p w14:paraId="4648234B" w14:textId="77777777" w:rsidR="00A23F09" w:rsidRPr="00EA15D2" w:rsidRDefault="00A23F09" w:rsidP="00A23F09">
      <w:pPr>
        <w:tabs>
          <w:tab w:val="left" w:pos="1418"/>
          <w:tab w:val="right" w:pos="9072"/>
        </w:tabs>
        <w:spacing w:after="0"/>
        <w:ind w:left="851"/>
        <w:rPr>
          <w:rFonts w:cs="Times New Roman"/>
          <w:color w:val="000000" w:themeColor="text1"/>
        </w:rPr>
      </w:pPr>
    </w:p>
    <w:p w14:paraId="587ED521" w14:textId="124F2F03" w:rsidR="00A23F09" w:rsidRPr="00EA15D2" w:rsidRDefault="005E7FBC"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Informatika</w:t>
      </w:r>
      <w:r w:rsidR="00B345A2" w:rsidRPr="00EA15D2">
        <w:rPr>
          <w:rFonts w:cs="Times New Roman"/>
          <w:b/>
          <w:i/>
          <w:color w:val="000000" w:themeColor="text1"/>
        </w:rPr>
        <w:t xml:space="preserve"> a szociális adminisztrációban </w:t>
      </w:r>
    </w:p>
    <w:p w14:paraId="14C32783" w14:textId="680C7F0E" w:rsidR="00B345A2" w:rsidRPr="00EA15D2" w:rsidRDefault="00B345A2" w:rsidP="00B345A2">
      <w:pPr>
        <w:pStyle w:val="Alaprtelmezett"/>
        <w:ind w:left="851"/>
        <w:rPr>
          <w:color w:val="000000" w:themeColor="text1"/>
          <w:lang w:val="hu-HU" w:bidi="ar-SA"/>
        </w:rPr>
      </w:pPr>
      <w:r w:rsidRPr="00EA15D2">
        <w:rPr>
          <w:color w:val="000000" w:themeColor="text1"/>
          <w:lang w:val="hu-HU" w:bidi="ar-SA"/>
        </w:rPr>
        <w:t xml:space="preserve">Szövegbevitel, szövegek szerkesztése, szerkesztett szöveg mentése, nyomtatása </w:t>
      </w:r>
    </w:p>
    <w:p w14:paraId="1DCF7BDF"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Adatbevitel, adatbázis-kezelő program alapfunkcióinak használata</w:t>
      </w:r>
    </w:p>
    <w:p w14:paraId="3BCFE517"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Adatok rögzítése táblázatban, a táblázatkezelő program fő funkcióinak alkalmazása</w:t>
      </w:r>
    </w:p>
    <w:p w14:paraId="31947D58"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 finanszírozással kapcsolatos ügyiratok</w:t>
      </w:r>
    </w:p>
    <w:p w14:paraId="28997894"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Az ügyintézést segítő táblázatok, adatbázisok használata, adminisztrációs rendszerek működtetése</w:t>
      </w:r>
    </w:p>
    <w:p w14:paraId="22B396EA"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Az egyes ellátásokhoz kapcsolódó ügyiratok használata a tartalmi és formai követelmények betartásával</w:t>
      </w:r>
    </w:p>
    <w:p w14:paraId="5EB15DFB"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 szociális intézményekben használatos nyilvántartások, adminisztrációs rendszerek</w:t>
      </w:r>
    </w:p>
    <w:p w14:paraId="556F5141"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 xml:space="preserve">A személyes gondoskodást nyújtó szociális intézményekben alkalmazott dokumentumok </w:t>
      </w:r>
    </w:p>
    <w:p w14:paraId="2A8D1A1C" w14:textId="77777777" w:rsidR="00B345A2" w:rsidRPr="00EA15D2" w:rsidRDefault="00B345A2" w:rsidP="00B345A2">
      <w:pPr>
        <w:pStyle w:val="Listaszerbekezds1"/>
        <w:spacing w:after="0"/>
        <w:ind w:left="851"/>
        <w:rPr>
          <w:rFonts w:cs="Times New Roman"/>
          <w:color w:val="000000" w:themeColor="text1"/>
          <w:szCs w:val="24"/>
        </w:rPr>
      </w:pPr>
      <w:r w:rsidRPr="00EA15D2">
        <w:rPr>
          <w:rFonts w:cs="Times New Roman"/>
          <w:color w:val="000000" w:themeColor="text1"/>
          <w:szCs w:val="24"/>
        </w:rPr>
        <w:t>A nyilvántartások elkészítése, vezetése, az adminisztrációs rendszerek használatának gyakorlása</w:t>
      </w:r>
    </w:p>
    <w:p w14:paraId="022F6271" w14:textId="77777777" w:rsidR="00B345A2" w:rsidRPr="00EA15D2" w:rsidRDefault="00B345A2" w:rsidP="00B345A2">
      <w:pPr>
        <w:pStyle w:val="Listaszerbekezds1"/>
        <w:spacing w:after="0"/>
        <w:ind w:left="851"/>
        <w:rPr>
          <w:rFonts w:cs="Times New Roman"/>
          <w:color w:val="000000" w:themeColor="text1"/>
          <w:szCs w:val="24"/>
          <w:lang w:eastAsia="zh-CN"/>
        </w:rPr>
      </w:pPr>
      <w:r w:rsidRPr="00EA15D2">
        <w:rPr>
          <w:rFonts w:cs="Times New Roman"/>
          <w:color w:val="000000" w:themeColor="text1"/>
          <w:szCs w:val="24"/>
        </w:rPr>
        <w:t>E-mail küldése, fogadása, törlése, csatolt állomány küldése e-mailben</w:t>
      </w:r>
    </w:p>
    <w:p w14:paraId="6EE03A5A" w14:textId="77777777" w:rsidR="00B345A2" w:rsidRPr="001D6378" w:rsidRDefault="00B345A2" w:rsidP="00B345A2">
      <w:pPr>
        <w:pStyle w:val="Alaprtelmezett"/>
        <w:ind w:left="851"/>
        <w:rPr>
          <w:color w:val="000000" w:themeColor="text1"/>
          <w:lang w:val="hu-HU" w:bidi="ar-SA"/>
        </w:rPr>
      </w:pPr>
      <w:r w:rsidRPr="00EA15D2">
        <w:rPr>
          <w:color w:val="000000" w:themeColor="text1"/>
          <w:lang w:val="hu-HU" w:bidi="ar-SA"/>
        </w:rPr>
        <w:t>Internetes honlapok látogatása, információszerzés a világhálón</w:t>
      </w:r>
    </w:p>
    <w:p w14:paraId="2B2B7C78" w14:textId="77777777" w:rsidR="00A23F09" w:rsidRPr="00EA15D2" w:rsidRDefault="00A23F09" w:rsidP="00A23F09">
      <w:pPr>
        <w:tabs>
          <w:tab w:val="left" w:pos="1418"/>
          <w:tab w:val="right" w:pos="9072"/>
        </w:tabs>
        <w:spacing w:after="0"/>
        <w:ind w:left="851"/>
        <w:rPr>
          <w:rFonts w:cs="Times New Roman"/>
          <w:color w:val="000000" w:themeColor="text1"/>
        </w:rPr>
      </w:pPr>
    </w:p>
    <w:p w14:paraId="3E52D60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0AEA44A8" w14:textId="5DCC46B0" w:rsidR="00B345A2" w:rsidRPr="00EA15D2" w:rsidRDefault="005E7FBC" w:rsidP="00B345A2">
      <w:pPr>
        <w:pStyle w:val="Alaprtelmezett"/>
        <w:ind w:firstLine="567"/>
        <w:rPr>
          <w:color w:val="000000" w:themeColor="text1"/>
          <w:lang w:bidi="ar-SA"/>
        </w:rPr>
      </w:pPr>
      <w:r w:rsidRPr="00EA15D2">
        <w:rPr>
          <w:color w:val="000000" w:themeColor="text1"/>
          <w:lang w:val="hu-HU" w:bidi="ar-SA"/>
        </w:rPr>
        <w:t>Informatika</w:t>
      </w:r>
      <w:r w:rsidR="00B345A2" w:rsidRPr="00EA15D2">
        <w:rPr>
          <w:color w:val="000000" w:themeColor="text1"/>
          <w:lang w:val="hu-HU" w:bidi="ar-SA"/>
        </w:rPr>
        <w:t xml:space="preserve"> tanterem</w:t>
      </w:r>
    </w:p>
    <w:p w14:paraId="5858A0A5" w14:textId="77777777" w:rsidR="00A23F09" w:rsidRPr="00EA15D2" w:rsidRDefault="00A23F09" w:rsidP="00A23F09">
      <w:pPr>
        <w:spacing w:after="0"/>
        <w:ind w:left="426"/>
        <w:rPr>
          <w:rFonts w:cs="Times New Roman"/>
          <w:color w:val="000000" w:themeColor="text1"/>
        </w:rPr>
      </w:pPr>
    </w:p>
    <w:p w14:paraId="0DE772A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032569E0" w14:textId="6B654853"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4D5B729E" w14:textId="77777777" w:rsidR="00A23F09" w:rsidRPr="00EA15D2" w:rsidRDefault="00A23F09" w:rsidP="00A23F09">
      <w:pPr>
        <w:spacing w:after="0"/>
        <w:ind w:left="426"/>
        <w:rPr>
          <w:rFonts w:cs="Times New Roman"/>
          <w:color w:val="000000" w:themeColor="text1"/>
        </w:rPr>
      </w:pPr>
    </w:p>
    <w:p w14:paraId="4848F2BD"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31951740" w14:textId="77777777" w:rsidR="00A23F09" w:rsidRPr="00EA15D2" w:rsidRDefault="00A23F09" w:rsidP="00A23F09">
      <w:pPr>
        <w:rPr>
          <w:rFonts w:cs="Times New Roman"/>
          <w:color w:val="000000" w:themeColor="text1"/>
        </w:rPr>
      </w:pPr>
    </w:p>
    <w:p w14:paraId="3FA9BCE1"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6DBFDA47" w14:textId="00C0B45E" w:rsidR="00A23F09" w:rsidRPr="00EA15D2" w:rsidRDefault="00B82685" w:rsidP="00A23F09">
      <w:pPr>
        <w:spacing w:after="480"/>
        <w:jc w:val="center"/>
        <w:rPr>
          <w:rFonts w:cs="Times New Roman"/>
          <w:b/>
          <w:color w:val="000000" w:themeColor="text1"/>
          <w:sz w:val="36"/>
        </w:rPr>
      </w:pPr>
      <w:r w:rsidRPr="00EA15D2">
        <w:rPr>
          <w:rFonts w:cs="Times New Roman"/>
          <w:b/>
          <w:color w:val="000000" w:themeColor="text1"/>
          <w:sz w:val="36"/>
        </w:rPr>
        <w:t xml:space="preserve">12046-16 </w:t>
      </w:r>
      <w:r w:rsidR="00A23F09" w:rsidRPr="00EA15D2">
        <w:rPr>
          <w:rFonts w:cs="Times New Roman"/>
          <w:b/>
          <w:color w:val="000000" w:themeColor="text1"/>
          <w:sz w:val="36"/>
        </w:rPr>
        <w:t>azonosító számú</w:t>
      </w:r>
    </w:p>
    <w:p w14:paraId="7425CE20" w14:textId="77777777" w:rsidR="00A23F09" w:rsidRPr="00EA15D2" w:rsidRDefault="00B82685" w:rsidP="00A23F09">
      <w:pPr>
        <w:jc w:val="center"/>
        <w:rPr>
          <w:rFonts w:cs="Times New Roman"/>
          <w:b/>
          <w:color w:val="000000" w:themeColor="text1"/>
          <w:sz w:val="36"/>
        </w:rPr>
      </w:pPr>
      <w:r w:rsidRPr="00EA15D2">
        <w:rPr>
          <w:rFonts w:cs="Times New Roman"/>
          <w:b/>
          <w:color w:val="000000" w:themeColor="text1"/>
          <w:sz w:val="36"/>
        </w:rPr>
        <w:t>Gyermekellátási alapfeladatok és alapelvek</w:t>
      </w:r>
    </w:p>
    <w:p w14:paraId="69619709"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5FEC2662"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01896FF2"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10985170"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3E78E3D8" w14:textId="1EDD89FD"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B82685" w:rsidRPr="00EA15D2">
        <w:rPr>
          <w:rFonts w:cs="Times New Roman"/>
          <w:color w:val="000000" w:themeColor="text1"/>
        </w:rPr>
        <w:t>12046-16</w:t>
      </w:r>
      <w:r w:rsidRPr="00EA15D2">
        <w:rPr>
          <w:rFonts w:cs="Times New Roman"/>
          <w:color w:val="000000" w:themeColor="text1"/>
        </w:rPr>
        <w:t xml:space="preserve"> azonosító számú </w:t>
      </w:r>
      <w:r w:rsidR="00B82685" w:rsidRPr="00EA15D2">
        <w:rPr>
          <w:rFonts w:cs="Times New Roman"/>
          <w:color w:val="000000" w:themeColor="text1"/>
        </w:rPr>
        <w:t>Gyermekellátási alapfeladatok és alapelvek</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EA15D2" w:rsidRPr="00EA15D2" w14:paraId="2017ABF8" w14:textId="77777777" w:rsidTr="00143993">
        <w:trPr>
          <w:cantSplit/>
          <w:trHeight w:val="2291"/>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6F7ECC" w14:textId="241DA82B"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F60492D" w14:textId="77777777" w:rsidR="00C47E87" w:rsidRPr="00EA15D2" w:rsidRDefault="00C47E8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Szakmai készségfejlesztés és kommunikációs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E420DD" w14:textId="77777777" w:rsidR="00C47E87" w:rsidRPr="00EA15D2" w:rsidRDefault="00C47E8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Gyermekvédelmi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49CD65C6" w14:textId="77777777" w:rsidR="00C47E87" w:rsidRPr="00EA15D2" w:rsidRDefault="00C47E8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Gyógypedagógiai al</w:t>
            </w:r>
            <w:r w:rsidR="00C67AE7" w:rsidRPr="00EA15D2">
              <w:rPr>
                <w:rFonts w:eastAsia="Times New Roman" w:cs="Times New Roman"/>
                <w:color w:val="000000" w:themeColor="text1"/>
                <w:sz w:val="20"/>
                <w:szCs w:val="20"/>
                <w:lang w:eastAsia="hu-HU"/>
              </w:rPr>
              <w:t>a</w:t>
            </w:r>
            <w:r w:rsidRPr="00EA15D2">
              <w:rPr>
                <w:rFonts w:eastAsia="Times New Roman" w:cs="Times New Roman"/>
                <w:color w:val="000000" w:themeColor="text1"/>
                <w:sz w:val="20"/>
                <w:szCs w:val="20"/>
                <w:lang w:eastAsia="hu-HU"/>
              </w:rPr>
              <w:t>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7C62C34" w14:textId="77777777" w:rsidR="00C47E87" w:rsidRPr="00EA15D2" w:rsidRDefault="00C47E8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Gondozási, ápolási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389AA779" w14:textId="77777777" w:rsidR="00C47E87" w:rsidRPr="00EA15D2" w:rsidRDefault="00C47E87"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Gondozási, ápolási gyakorlat</w:t>
            </w:r>
          </w:p>
        </w:tc>
      </w:tr>
      <w:tr w:rsidR="00EA15D2" w:rsidRPr="00EA15D2" w14:paraId="1593775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2D08D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5B9A981"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A87B93"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0999BB6"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F73869"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A3BDCD3"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r>
      <w:tr w:rsidR="00EA15D2" w:rsidRPr="00EA15D2" w14:paraId="437B0FF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55F6F5"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758" w:type="dxa"/>
            <w:tcBorders>
              <w:top w:val="single" w:sz="6" w:space="0" w:color="auto"/>
              <w:left w:val="single" w:sz="6" w:space="0" w:color="auto"/>
              <w:bottom w:val="single" w:sz="6" w:space="0" w:color="auto"/>
              <w:right w:val="single" w:sz="6" w:space="0" w:color="auto"/>
            </w:tcBorders>
            <w:vAlign w:val="center"/>
          </w:tcPr>
          <w:p w14:paraId="5DEFF13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06A20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E81C8F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407AC50"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56A20D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8153EB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20E048"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Munkája során kezeli előítéleteit, a szerep-összeférhetetlenségeket</w:t>
            </w:r>
          </w:p>
        </w:tc>
        <w:tc>
          <w:tcPr>
            <w:tcW w:w="758" w:type="dxa"/>
            <w:tcBorders>
              <w:top w:val="single" w:sz="6" w:space="0" w:color="auto"/>
              <w:left w:val="single" w:sz="6" w:space="0" w:color="auto"/>
              <w:bottom w:val="single" w:sz="6" w:space="0" w:color="auto"/>
              <w:right w:val="single" w:sz="6" w:space="0" w:color="auto"/>
            </w:tcBorders>
            <w:vAlign w:val="center"/>
          </w:tcPr>
          <w:p w14:paraId="7F490AA9"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2AF3C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AD7C36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71497F"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F1D74C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C80E55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13150B"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szakmai titoktartás szabályai szerint kezeli a birtokába jutott információkat</w:t>
            </w:r>
          </w:p>
        </w:tc>
        <w:tc>
          <w:tcPr>
            <w:tcW w:w="758" w:type="dxa"/>
            <w:tcBorders>
              <w:top w:val="single" w:sz="6" w:space="0" w:color="auto"/>
              <w:left w:val="single" w:sz="6" w:space="0" w:color="auto"/>
              <w:bottom w:val="single" w:sz="6" w:space="0" w:color="auto"/>
              <w:right w:val="single" w:sz="6" w:space="0" w:color="auto"/>
            </w:tcBorders>
            <w:vAlign w:val="center"/>
          </w:tcPr>
          <w:p w14:paraId="111B33D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A1A29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2E6632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75A348"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B05E723"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BF1123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EBC461"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Együttműködik más szakemberekkel, betartja szakmai illetékessége határait</w:t>
            </w:r>
          </w:p>
        </w:tc>
        <w:tc>
          <w:tcPr>
            <w:tcW w:w="758" w:type="dxa"/>
            <w:tcBorders>
              <w:top w:val="single" w:sz="6" w:space="0" w:color="auto"/>
              <w:left w:val="single" w:sz="6" w:space="0" w:color="auto"/>
              <w:bottom w:val="single" w:sz="6" w:space="0" w:color="auto"/>
              <w:right w:val="single" w:sz="6" w:space="0" w:color="auto"/>
            </w:tcBorders>
            <w:vAlign w:val="center"/>
          </w:tcPr>
          <w:p w14:paraId="4AD97B6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60FBA9"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7A34DE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B542DC"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EF1342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66B42D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BE76F0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53CFF2"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az önismeret-fejlesztés, az önvédelem és a szakmai hitelesség megőrzésének technikáit</w:t>
            </w:r>
          </w:p>
        </w:tc>
        <w:tc>
          <w:tcPr>
            <w:tcW w:w="758" w:type="dxa"/>
            <w:tcBorders>
              <w:top w:val="single" w:sz="6" w:space="0" w:color="auto"/>
              <w:left w:val="single" w:sz="6" w:space="0" w:color="auto"/>
              <w:bottom w:val="single" w:sz="6" w:space="0" w:color="auto"/>
              <w:right w:val="single" w:sz="6" w:space="0" w:color="auto"/>
            </w:tcBorders>
            <w:vAlign w:val="center"/>
          </w:tcPr>
          <w:p w14:paraId="0C5D513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3010D0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A5CECC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9F378A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C68CF5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3C4A3DE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9A8C4C"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segítséget kérőkkel kapcsolatot épít ki, non-direktív, segítő beszélgetést folytat</w:t>
            </w:r>
          </w:p>
        </w:tc>
        <w:tc>
          <w:tcPr>
            <w:tcW w:w="758" w:type="dxa"/>
            <w:tcBorders>
              <w:top w:val="single" w:sz="6" w:space="0" w:color="auto"/>
              <w:left w:val="single" w:sz="6" w:space="0" w:color="auto"/>
              <w:bottom w:val="single" w:sz="6" w:space="0" w:color="auto"/>
              <w:right w:val="single" w:sz="6" w:space="0" w:color="auto"/>
            </w:tcBorders>
            <w:vAlign w:val="center"/>
          </w:tcPr>
          <w:p w14:paraId="3C05210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D0756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B542DC"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734361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90D3754"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B1052E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F496E8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352DF8"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konfliktusokat, alkalmazza a konfliktuskezelés különböző módszereit</w:t>
            </w:r>
          </w:p>
        </w:tc>
        <w:tc>
          <w:tcPr>
            <w:tcW w:w="758" w:type="dxa"/>
            <w:tcBorders>
              <w:top w:val="single" w:sz="6" w:space="0" w:color="auto"/>
              <w:left w:val="single" w:sz="6" w:space="0" w:color="auto"/>
              <w:bottom w:val="single" w:sz="6" w:space="0" w:color="auto"/>
              <w:right w:val="single" w:sz="6" w:space="0" w:color="auto"/>
            </w:tcBorders>
            <w:vAlign w:val="center"/>
          </w:tcPr>
          <w:p w14:paraId="1E314A4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FB4EB2"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B06F8C0"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581C1C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DF3DBF1"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3F8421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236520"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gyermeki és szülői jogokat és kötelességeket</w:t>
            </w:r>
          </w:p>
        </w:tc>
        <w:tc>
          <w:tcPr>
            <w:tcW w:w="758" w:type="dxa"/>
            <w:tcBorders>
              <w:top w:val="single" w:sz="6" w:space="0" w:color="auto"/>
              <w:left w:val="single" w:sz="6" w:space="0" w:color="auto"/>
              <w:bottom w:val="single" w:sz="6" w:space="0" w:color="auto"/>
              <w:right w:val="single" w:sz="6" w:space="0" w:color="auto"/>
            </w:tcBorders>
            <w:vAlign w:val="center"/>
          </w:tcPr>
          <w:p w14:paraId="4BEB5C2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F3B5B13"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321BAF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0FB35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55FB6E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427BF04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0B4365"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gyermek védelmében elfogadott szabályokat</w:t>
            </w:r>
          </w:p>
        </w:tc>
        <w:tc>
          <w:tcPr>
            <w:tcW w:w="758" w:type="dxa"/>
            <w:tcBorders>
              <w:top w:val="single" w:sz="6" w:space="0" w:color="auto"/>
              <w:left w:val="single" w:sz="6" w:space="0" w:color="auto"/>
              <w:bottom w:val="single" w:sz="6" w:space="0" w:color="auto"/>
              <w:right w:val="single" w:sz="6" w:space="0" w:color="auto"/>
            </w:tcBorders>
            <w:vAlign w:val="center"/>
          </w:tcPr>
          <w:p w14:paraId="49253C9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492C1A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D1BF81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50A3F36"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527C9F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C396E4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BDD50C"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Tájékozódik a gyermek családi körülményeiről, a család nevelési szokásairól</w:t>
            </w:r>
          </w:p>
        </w:tc>
        <w:tc>
          <w:tcPr>
            <w:tcW w:w="758" w:type="dxa"/>
            <w:tcBorders>
              <w:top w:val="single" w:sz="6" w:space="0" w:color="auto"/>
              <w:left w:val="single" w:sz="6" w:space="0" w:color="auto"/>
              <w:bottom w:val="single" w:sz="6" w:space="0" w:color="auto"/>
              <w:right w:val="single" w:sz="6" w:space="0" w:color="auto"/>
            </w:tcBorders>
            <w:vAlign w:val="center"/>
          </w:tcPr>
          <w:p w14:paraId="38A2ED8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D7E0D8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7DAFA6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C5C20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BB224C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0524C6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49B740"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Törekszik a családi nevelés értékeinek megismerésére és megőrzésére, a családi nevelés segítésére</w:t>
            </w:r>
          </w:p>
        </w:tc>
        <w:tc>
          <w:tcPr>
            <w:tcW w:w="758" w:type="dxa"/>
            <w:tcBorders>
              <w:top w:val="single" w:sz="6" w:space="0" w:color="auto"/>
              <w:left w:val="single" w:sz="6" w:space="0" w:color="auto"/>
              <w:bottom w:val="single" w:sz="6" w:space="0" w:color="auto"/>
              <w:right w:val="single" w:sz="6" w:space="0" w:color="auto"/>
            </w:tcBorders>
            <w:vAlign w:val="center"/>
          </w:tcPr>
          <w:p w14:paraId="0107D0F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3E86ED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6F1298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D27227" w14:textId="77777777" w:rsidR="00C47E87" w:rsidRPr="00EA15D2" w:rsidRDefault="00B542DC"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071FF0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937FEC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4925B4"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Biztosítja a gyermek számára a fizikai és érzelmi biztonságot nyújtó nyugodt légkört</w:t>
            </w:r>
          </w:p>
        </w:tc>
        <w:tc>
          <w:tcPr>
            <w:tcW w:w="758" w:type="dxa"/>
            <w:tcBorders>
              <w:top w:val="single" w:sz="6" w:space="0" w:color="auto"/>
              <w:left w:val="single" w:sz="6" w:space="0" w:color="auto"/>
              <w:bottom w:val="single" w:sz="6" w:space="0" w:color="auto"/>
              <w:right w:val="single" w:sz="6" w:space="0" w:color="auto"/>
            </w:tcBorders>
            <w:vAlign w:val="center"/>
          </w:tcPr>
          <w:p w14:paraId="71384CC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7E60E5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FC1D5B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315FD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337A81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BC772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35E745"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 állapotának, szükségleteinek megfelelő egyéni gondozást végez</w:t>
            </w:r>
          </w:p>
        </w:tc>
        <w:tc>
          <w:tcPr>
            <w:tcW w:w="758" w:type="dxa"/>
            <w:tcBorders>
              <w:top w:val="single" w:sz="6" w:space="0" w:color="auto"/>
              <w:left w:val="single" w:sz="6" w:space="0" w:color="auto"/>
              <w:bottom w:val="single" w:sz="6" w:space="0" w:color="auto"/>
              <w:right w:val="single" w:sz="6" w:space="0" w:color="auto"/>
            </w:tcBorders>
            <w:vAlign w:val="center"/>
          </w:tcPr>
          <w:p w14:paraId="72F606C6"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36EC96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C3218D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F0ADF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44E310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DB12A8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349659"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Szervezi a gyermekek napi tevékenységét, biztosítva a játék, az alvás, a szabad levegőn való mozgás és a rekreálódás feltételeit</w:t>
            </w:r>
          </w:p>
        </w:tc>
        <w:tc>
          <w:tcPr>
            <w:tcW w:w="758" w:type="dxa"/>
            <w:tcBorders>
              <w:top w:val="single" w:sz="6" w:space="0" w:color="auto"/>
              <w:left w:val="single" w:sz="6" w:space="0" w:color="auto"/>
              <w:bottom w:val="single" w:sz="6" w:space="0" w:color="auto"/>
              <w:right w:val="single" w:sz="6" w:space="0" w:color="auto"/>
            </w:tcBorders>
            <w:vAlign w:val="center"/>
          </w:tcPr>
          <w:p w14:paraId="2778932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7B0EE5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9B476E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41E94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A9E806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006D40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B8D2C9" w14:textId="3BC397AD"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Életkori sajátosságok, egyéni képességek és igények figyelembevételével bevonja a gyermeket a mindenna</w:t>
            </w:r>
            <w:r w:rsidR="005E7FBC" w:rsidRPr="00EA15D2">
              <w:rPr>
                <w:rFonts w:eastAsia="Times New Roman" w:cs="Times New Roman"/>
                <w:color w:val="000000" w:themeColor="text1"/>
                <w:sz w:val="20"/>
                <w:szCs w:val="20"/>
                <w:lang w:eastAsia="hu-HU"/>
              </w:rPr>
              <w:t>pi tevékenységbe, segíti a kultu</w:t>
            </w:r>
            <w:r w:rsidRPr="00EA15D2">
              <w:rPr>
                <w:rFonts w:eastAsia="Times New Roman" w:cs="Times New Roman"/>
                <w:color w:val="000000" w:themeColor="text1"/>
                <w:sz w:val="20"/>
                <w:szCs w:val="20"/>
                <w:lang w:eastAsia="hu-HU"/>
              </w:rPr>
              <w:t>rhigiénés szokások, egyéni ízlés kialakulását</w:t>
            </w:r>
          </w:p>
        </w:tc>
        <w:tc>
          <w:tcPr>
            <w:tcW w:w="758" w:type="dxa"/>
            <w:tcBorders>
              <w:top w:val="single" w:sz="6" w:space="0" w:color="auto"/>
              <w:left w:val="single" w:sz="6" w:space="0" w:color="auto"/>
              <w:bottom w:val="single" w:sz="6" w:space="0" w:color="auto"/>
              <w:right w:val="single" w:sz="6" w:space="0" w:color="auto"/>
            </w:tcBorders>
            <w:vAlign w:val="center"/>
          </w:tcPr>
          <w:p w14:paraId="1D7B31C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A31611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3662889"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2DFBA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C1C982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736A19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002C84"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társadalmilag elfogadott értékrend kialakulását a gyermekben</w:t>
            </w:r>
          </w:p>
        </w:tc>
        <w:tc>
          <w:tcPr>
            <w:tcW w:w="758" w:type="dxa"/>
            <w:tcBorders>
              <w:top w:val="single" w:sz="6" w:space="0" w:color="auto"/>
              <w:left w:val="single" w:sz="6" w:space="0" w:color="auto"/>
              <w:bottom w:val="single" w:sz="6" w:space="0" w:color="auto"/>
              <w:right w:val="single" w:sz="6" w:space="0" w:color="auto"/>
            </w:tcBorders>
            <w:vAlign w:val="center"/>
          </w:tcPr>
          <w:p w14:paraId="1EB88AF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8B8D48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5BDA62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9C8DC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BF7A9B6"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869794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E18B59"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Törekszik a kornak és fejlettségnek megfelelő inger-gazdag környezet kialakítására</w:t>
            </w:r>
          </w:p>
        </w:tc>
        <w:tc>
          <w:tcPr>
            <w:tcW w:w="758" w:type="dxa"/>
            <w:tcBorders>
              <w:top w:val="single" w:sz="6" w:space="0" w:color="auto"/>
              <w:left w:val="single" w:sz="6" w:space="0" w:color="auto"/>
              <w:bottom w:val="single" w:sz="6" w:space="0" w:color="auto"/>
              <w:right w:val="single" w:sz="6" w:space="0" w:color="auto"/>
            </w:tcBorders>
            <w:vAlign w:val="center"/>
          </w:tcPr>
          <w:p w14:paraId="28ABB45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E3253B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BC31CE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37A57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CD3121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ACA94D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5EAE33"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Biztosítja a környezet baleset- és akadálymentességét, a gyermekre veszélyes anyagok biztonságos tárolását</w:t>
            </w:r>
          </w:p>
        </w:tc>
        <w:tc>
          <w:tcPr>
            <w:tcW w:w="758" w:type="dxa"/>
            <w:tcBorders>
              <w:top w:val="single" w:sz="6" w:space="0" w:color="auto"/>
              <w:left w:val="single" w:sz="6" w:space="0" w:color="auto"/>
              <w:bottom w:val="single" w:sz="6" w:space="0" w:color="auto"/>
              <w:right w:val="single" w:sz="6" w:space="0" w:color="auto"/>
            </w:tcBorders>
            <w:vAlign w:val="center"/>
          </w:tcPr>
          <w:p w14:paraId="084DBBB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926FF26"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81719F6"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4BE55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FA8D39A"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454660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BD9490"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 kapcsolatrendszerének megőrzését, új kapcsolatok kialakítását és ápolását</w:t>
            </w:r>
          </w:p>
        </w:tc>
        <w:tc>
          <w:tcPr>
            <w:tcW w:w="758" w:type="dxa"/>
            <w:tcBorders>
              <w:top w:val="single" w:sz="6" w:space="0" w:color="auto"/>
              <w:left w:val="single" w:sz="6" w:space="0" w:color="auto"/>
              <w:bottom w:val="single" w:sz="6" w:space="0" w:color="auto"/>
              <w:right w:val="single" w:sz="6" w:space="0" w:color="auto"/>
            </w:tcBorders>
            <w:vAlign w:val="center"/>
          </w:tcPr>
          <w:p w14:paraId="7BF92D94"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1567BB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DD57D3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23271D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44709E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08AF0E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DAAC27"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Figyelemmel kíséri és szükség szerint, az életkortól függően segíti a gyermek játékát</w:t>
            </w:r>
          </w:p>
        </w:tc>
        <w:tc>
          <w:tcPr>
            <w:tcW w:w="758" w:type="dxa"/>
            <w:tcBorders>
              <w:top w:val="single" w:sz="6" w:space="0" w:color="auto"/>
              <w:left w:val="single" w:sz="6" w:space="0" w:color="auto"/>
              <w:bottom w:val="single" w:sz="6" w:space="0" w:color="auto"/>
              <w:right w:val="single" w:sz="6" w:space="0" w:color="auto"/>
            </w:tcBorders>
            <w:vAlign w:val="center"/>
          </w:tcPr>
          <w:p w14:paraId="240B21F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A220938"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6C88E0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FE40F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31039E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8AA89E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494D92"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 képességeinek kibontakozását</w:t>
            </w:r>
          </w:p>
        </w:tc>
        <w:tc>
          <w:tcPr>
            <w:tcW w:w="758" w:type="dxa"/>
            <w:tcBorders>
              <w:top w:val="single" w:sz="6" w:space="0" w:color="auto"/>
              <w:left w:val="single" w:sz="6" w:space="0" w:color="auto"/>
              <w:bottom w:val="single" w:sz="6" w:space="0" w:color="auto"/>
              <w:right w:val="single" w:sz="6" w:space="0" w:color="auto"/>
            </w:tcBorders>
            <w:vAlign w:val="center"/>
          </w:tcPr>
          <w:p w14:paraId="6031D0F3"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229DE3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B3F631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CA15B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8B0FB6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B5EC9C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78F55A"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Észleli a gyermek lelkiállapotának változásait, problémafeltárást végez</w:t>
            </w:r>
          </w:p>
        </w:tc>
        <w:tc>
          <w:tcPr>
            <w:tcW w:w="758" w:type="dxa"/>
            <w:tcBorders>
              <w:top w:val="single" w:sz="6" w:space="0" w:color="auto"/>
              <w:left w:val="single" w:sz="6" w:space="0" w:color="auto"/>
              <w:bottom w:val="single" w:sz="6" w:space="0" w:color="auto"/>
              <w:right w:val="single" w:sz="6" w:space="0" w:color="auto"/>
            </w:tcBorders>
            <w:vAlign w:val="center"/>
          </w:tcPr>
          <w:p w14:paraId="58694B8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A84092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65F3DF0"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D7D8D5"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9A6498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F39BB7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70CBEA" w14:textId="65F00590"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az átlagostól elté</w:t>
            </w:r>
            <w:r w:rsidR="003222FF" w:rsidRPr="00EA15D2">
              <w:rPr>
                <w:rFonts w:eastAsia="Times New Roman" w:cs="Times New Roman"/>
                <w:color w:val="000000" w:themeColor="text1"/>
                <w:sz w:val="20"/>
                <w:szCs w:val="20"/>
                <w:lang w:eastAsia="hu-HU"/>
              </w:rPr>
              <w:t>rő viselkedési formákat, a különleges , a speciális és a kettős szükségletű gyermek jellemzőit</w:t>
            </w:r>
            <w:r w:rsidRPr="00EA15D2">
              <w:rPr>
                <w:rFonts w:eastAsia="Times New Roman" w:cs="Times New Roman"/>
                <w:color w:val="000000" w:themeColor="text1"/>
                <w:sz w:val="20"/>
                <w:szCs w:val="20"/>
                <w:lang w:eastAsia="hu-HU"/>
              </w:rPr>
              <w:t xml:space="preserve">, </w:t>
            </w:r>
            <w:r w:rsidR="003222FF" w:rsidRPr="00EA15D2">
              <w:rPr>
                <w:rFonts w:eastAsia="Times New Roman" w:cs="Times New Roman"/>
                <w:color w:val="000000" w:themeColor="text1"/>
                <w:sz w:val="20"/>
                <w:szCs w:val="20"/>
                <w:lang w:eastAsia="hu-HU"/>
              </w:rPr>
              <w:t>ismeri az ellátás területei,</w:t>
            </w:r>
            <w:r w:rsidRPr="00EA15D2">
              <w:rPr>
                <w:rFonts w:eastAsia="Times New Roman" w:cs="Times New Roman"/>
                <w:color w:val="000000" w:themeColor="text1"/>
                <w:sz w:val="20"/>
                <w:szCs w:val="20"/>
                <w:lang w:eastAsia="hu-HU"/>
              </w:rPr>
              <w:t>segíti a másság elfogadását</w:t>
            </w:r>
          </w:p>
        </w:tc>
        <w:tc>
          <w:tcPr>
            <w:tcW w:w="758" w:type="dxa"/>
            <w:tcBorders>
              <w:top w:val="single" w:sz="6" w:space="0" w:color="auto"/>
              <w:left w:val="single" w:sz="6" w:space="0" w:color="auto"/>
              <w:bottom w:val="single" w:sz="6" w:space="0" w:color="auto"/>
              <w:right w:val="single" w:sz="6" w:space="0" w:color="auto"/>
            </w:tcBorders>
            <w:vAlign w:val="center"/>
          </w:tcPr>
          <w:p w14:paraId="684B8EF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5B7C9EF"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6CA9E81"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2F9C0D"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B824263"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E46841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DA770F" w14:textId="77777777" w:rsidR="00C47E87" w:rsidRPr="00EA15D2" w:rsidRDefault="00C47E87" w:rsidP="00B82685">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 gyermek betegségét</w:t>
            </w:r>
          </w:p>
        </w:tc>
        <w:tc>
          <w:tcPr>
            <w:tcW w:w="758" w:type="dxa"/>
            <w:tcBorders>
              <w:top w:val="single" w:sz="6" w:space="0" w:color="auto"/>
              <w:left w:val="single" w:sz="6" w:space="0" w:color="auto"/>
              <w:bottom w:val="single" w:sz="6" w:space="0" w:color="auto"/>
              <w:right w:val="single" w:sz="6" w:space="0" w:color="auto"/>
            </w:tcBorders>
            <w:vAlign w:val="center"/>
          </w:tcPr>
          <w:p w14:paraId="2C1673C2"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463B63C"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053170E"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A8464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89D1BF7"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ECA0E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46F48C" w14:textId="77777777" w:rsidR="00C47E87" w:rsidRPr="00EA15D2" w:rsidRDefault="00C47E87" w:rsidP="00C47E8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Betartja az ellátási formához kapcsolódó szabályokat, illetve gondoskodik azok betartásáról</w:t>
            </w:r>
          </w:p>
        </w:tc>
        <w:tc>
          <w:tcPr>
            <w:tcW w:w="758" w:type="dxa"/>
            <w:tcBorders>
              <w:top w:val="single" w:sz="6" w:space="0" w:color="auto"/>
              <w:left w:val="single" w:sz="6" w:space="0" w:color="auto"/>
              <w:bottom w:val="single" w:sz="6" w:space="0" w:color="auto"/>
              <w:right w:val="single" w:sz="6" w:space="0" w:color="auto"/>
            </w:tcBorders>
            <w:vAlign w:val="center"/>
          </w:tcPr>
          <w:p w14:paraId="0720788D" w14:textId="77777777" w:rsidR="00C47E87" w:rsidRPr="00EA15D2" w:rsidRDefault="00C47E87" w:rsidP="00C47E8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3BD7CF6" w14:textId="77777777" w:rsidR="00C47E87" w:rsidRPr="00EA15D2" w:rsidRDefault="00C47E87" w:rsidP="00C47E8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6FA4A3" w14:textId="77777777" w:rsidR="00C47E87" w:rsidRPr="00EA15D2" w:rsidRDefault="00C47E87" w:rsidP="00C47E8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0BCEB1" w14:textId="77777777" w:rsidR="00C47E87" w:rsidRPr="00EA15D2" w:rsidRDefault="00C47E87" w:rsidP="00C47E8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D052F19" w14:textId="77777777" w:rsidR="00C47E87" w:rsidRPr="00EA15D2" w:rsidRDefault="00C47E87" w:rsidP="00C47E8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067D03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E5C16B" w14:textId="77777777" w:rsidR="00C47E87" w:rsidRPr="00EA15D2" w:rsidRDefault="00C47E87" w:rsidP="00B82685">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339F73E"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CEE967"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DCF321"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68033D"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D513B96" w14:textId="77777777" w:rsidR="00C47E87" w:rsidRPr="00EA15D2" w:rsidRDefault="00C47E87" w:rsidP="00B82685">
            <w:pPr>
              <w:autoSpaceDE w:val="0"/>
              <w:autoSpaceDN w:val="0"/>
              <w:adjustRightInd w:val="0"/>
              <w:spacing w:after="0"/>
              <w:jc w:val="center"/>
              <w:rPr>
                <w:rFonts w:cs="Times New Roman"/>
                <w:color w:val="000000" w:themeColor="text1"/>
                <w:szCs w:val="24"/>
              </w:rPr>
            </w:pPr>
          </w:p>
        </w:tc>
      </w:tr>
      <w:tr w:rsidR="00EA15D2" w:rsidRPr="00EA15D2" w14:paraId="78D75D4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ABCF63"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Szakmai etikai szabályok és alkalmazásuk a gyermekjóléti és gyermekvédelmi ellátás területén, az intézmények etikai kódexei, a szakemberek kompetencia határai</w:t>
            </w:r>
          </w:p>
        </w:tc>
        <w:tc>
          <w:tcPr>
            <w:tcW w:w="758" w:type="dxa"/>
            <w:tcBorders>
              <w:top w:val="single" w:sz="6" w:space="0" w:color="auto"/>
              <w:left w:val="single" w:sz="6" w:space="0" w:color="auto"/>
              <w:bottom w:val="single" w:sz="6" w:space="0" w:color="auto"/>
              <w:right w:val="single" w:sz="6" w:space="0" w:color="auto"/>
            </w:tcBorders>
            <w:vAlign w:val="center"/>
          </w:tcPr>
          <w:p w14:paraId="1F3FB0A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69C10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91EFDC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4FA01F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62A890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55777F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236707"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Vonzalmak és taszítások jellemzői, az előítéletek kialakulásának okai és működésének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5E3474B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6FB14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0F1E91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87AC1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EE2941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FA983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A1269F"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csoportok kialakulása, szerkezete és a csoportközi viszonyok jellemzői, az együttműködés szociálpszichológiai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C53AC4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0600A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E5307A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59E32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D6CBD5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FDD966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2038F5"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konfliktusok fajtái és a konfliktuskezelés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2035EA1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6355F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0E4DE9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3CDB4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4B49C5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0ECD35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DF07F7"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segítés 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21416AD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ABB6D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91DA3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16DBC8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9E6A8F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2BCC3B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756E9A"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önismeret forrásai, az énvédő technikák</w:t>
            </w:r>
          </w:p>
        </w:tc>
        <w:tc>
          <w:tcPr>
            <w:tcW w:w="758" w:type="dxa"/>
            <w:tcBorders>
              <w:top w:val="single" w:sz="6" w:space="0" w:color="auto"/>
              <w:left w:val="single" w:sz="6" w:space="0" w:color="auto"/>
              <w:bottom w:val="single" w:sz="6" w:space="0" w:color="auto"/>
              <w:right w:val="single" w:sz="6" w:space="0" w:color="auto"/>
            </w:tcBorders>
            <w:vAlign w:val="center"/>
          </w:tcPr>
          <w:p w14:paraId="3C20DF4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422EF7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B48F94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98EEA5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AC1AAA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3FC2D4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AC8D9B"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kommunikáció csatornái, jellemzői, a non-direktív és a segítő beszélgetés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6CC15C8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06C1F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B4BF96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CAA86C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501754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A2FC38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6207DC"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szocializáció folyamata és színterei, a szociális identitás kialakulásának összefüggései, a szerep fogalma és jellemzői, a gyermekek kapcsolatainak fejlesztése</w:t>
            </w:r>
          </w:p>
        </w:tc>
        <w:tc>
          <w:tcPr>
            <w:tcW w:w="758" w:type="dxa"/>
            <w:tcBorders>
              <w:top w:val="single" w:sz="6" w:space="0" w:color="auto"/>
              <w:left w:val="single" w:sz="6" w:space="0" w:color="auto"/>
              <w:bottom w:val="single" w:sz="6" w:space="0" w:color="auto"/>
              <w:right w:val="single" w:sz="6" w:space="0" w:color="auto"/>
            </w:tcBorders>
            <w:vAlign w:val="center"/>
          </w:tcPr>
          <w:p w14:paraId="67D4618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9AF6E3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A24D1F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98706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01C5683" w14:textId="6E766316"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321B3C" w:rsidRPr="00EA15D2">
              <w:rPr>
                <w:rFonts w:eastAsia="Times New Roman" w:cs="Times New Roman"/>
                <w:color w:val="000000" w:themeColor="text1"/>
                <w:sz w:val="20"/>
                <w:szCs w:val="20"/>
                <w:lang w:eastAsia="hu-HU"/>
              </w:rPr>
              <w:t>x</w:t>
            </w:r>
          </w:p>
        </w:tc>
      </w:tr>
      <w:tr w:rsidR="00EA15D2" w:rsidRPr="00EA15D2" w14:paraId="2457860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6D912D"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Gyermekek és fiatalkorúak büntethetősége</w:t>
            </w:r>
          </w:p>
        </w:tc>
        <w:tc>
          <w:tcPr>
            <w:tcW w:w="758" w:type="dxa"/>
            <w:tcBorders>
              <w:top w:val="single" w:sz="6" w:space="0" w:color="auto"/>
              <w:left w:val="single" w:sz="6" w:space="0" w:color="auto"/>
              <w:bottom w:val="single" w:sz="6" w:space="0" w:color="auto"/>
              <w:right w:val="single" w:sz="6" w:space="0" w:color="auto"/>
            </w:tcBorders>
            <w:vAlign w:val="center"/>
          </w:tcPr>
          <w:p w14:paraId="4767317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CE2161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877865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C68B03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73CD8D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4810C4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BE614F"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egészségügyi ellátások szabályai</w:t>
            </w:r>
          </w:p>
        </w:tc>
        <w:tc>
          <w:tcPr>
            <w:tcW w:w="758" w:type="dxa"/>
            <w:tcBorders>
              <w:top w:val="single" w:sz="6" w:space="0" w:color="auto"/>
              <w:left w:val="single" w:sz="6" w:space="0" w:color="auto"/>
              <w:bottom w:val="single" w:sz="6" w:space="0" w:color="auto"/>
              <w:right w:val="single" w:sz="6" w:space="0" w:color="auto"/>
            </w:tcBorders>
            <w:vAlign w:val="center"/>
          </w:tcPr>
          <w:p w14:paraId="3EA8039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E9DB2C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2E08C1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6ACAE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F718D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C44E7F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C00821"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inklúzió, integráció és a differenciált nevelés lehetőségei, a gyermekek esélyegyenlőségét szolgáló ellátások, intézkedések</w:t>
            </w:r>
          </w:p>
        </w:tc>
        <w:tc>
          <w:tcPr>
            <w:tcW w:w="758" w:type="dxa"/>
            <w:tcBorders>
              <w:top w:val="single" w:sz="6" w:space="0" w:color="auto"/>
              <w:left w:val="single" w:sz="6" w:space="0" w:color="auto"/>
              <w:bottom w:val="single" w:sz="6" w:space="0" w:color="auto"/>
              <w:right w:val="single" w:sz="6" w:space="0" w:color="auto"/>
            </w:tcBorders>
            <w:vAlign w:val="center"/>
          </w:tcPr>
          <w:p w14:paraId="6304D71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BBD80E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007D49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72C20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B542DC"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88A49F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9F5AC8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82E684"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szükségletek és erőforrások feltárásának módszerei</w:t>
            </w:r>
          </w:p>
        </w:tc>
        <w:tc>
          <w:tcPr>
            <w:tcW w:w="758" w:type="dxa"/>
            <w:tcBorders>
              <w:top w:val="single" w:sz="6" w:space="0" w:color="auto"/>
              <w:left w:val="single" w:sz="6" w:space="0" w:color="auto"/>
              <w:bottom w:val="single" w:sz="6" w:space="0" w:color="auto"/>
              <w:right w:val="single" w:sz="6" w:space="0" w:color="auto"/>
            </w:tcBorders>
            <w:vAlign w:val="center"/>
          </w:tcPr>
          <w:p w14:paraId="5AD200E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578E16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96B02B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53A3A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B95B71" w14:textId="1A284BAC"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321B3C" w:rsidRPr="00EA15D2">
              <w:rPr>
                <w:rFonts w:eastAsia="Times New Roman" w:cs="Times New Roman"/>
                <w:color w:val="000000" w:themeColor="text1"/>
                <w:sz w:val="20"/>
                <w:szCs w:val="20"/>
                <w:lang w:eastAsia="hu-HU"/>
              </w:rPr>
              <w:t>x</w:t>
            </w:r>
          </w:p>
        </w:tc>
      </w:tr>
      <w:tr w:rsidR="00EA15D2" w:rsidRPr="00EA15D2" w14:paraId="0787D36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E7C261"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emberi szükségletek, a kötődés és biztonságérzet fontossága, a család, mint támogatórendszer, és mint problémaforrás jellemzői, deviáns jelenségek és kialakulásuk okai</w:t>
            </w:r>
          </w:p>
        </w:tc>
        <w:tc>
          <w:tcPr>
            <w:tcW w:w="758" w:type="dxa"/>
            <w:tcBorders>
              <w:top w:val="single" w:sz="6" w:space="0" w:color="auto"/>
              <w:left w:val="single" w:sz="6" w:space="0" w:color="auto"/>
              <w:bottom w:val="single" w:sz="6" w:space="0" w:color="auto"/>
              <w:right w:val="single" w:sz="6" w:space="0" w:color="auto"/>
            </w:tcBorders>
            <w:vAlign w:val="center"/>
          </w:tcPr>
          <w:p w14:paraId="0618E43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3F72DC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CA4F0E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BBC40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45C647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571E94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C4B3B0"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Életmód, kultúra fogalma, az etnikai kisebbségek sajátosságai</w:t>
            </w:r>
          </w:p>
        </w:tc>
        <w:tc>
          <w:tcPr>
            <w:tcW w:w="758" w:type="dxa"/>
            <w:tcBorders>
              <w:top w:val="single" w:sz="6" w:space="0" w:color="auto"/>
              <w:left w:val="single" w:sz="6" w:space="0" w:color="auto"/>
              <w:bottom w:val="single" w:sz="6" w:space="0" w:color="auto"/>
              <w:right w:val="single" w:sz="6" w:space="0" w:color="auto"/>
            </w:tcBorders>
            <w:vAlign w:val="center"/>
          </w:tcPr>
          <w:p w14:paraId="152E280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6C34EA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DACDFB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C0ED0B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F6A209C" w14:textId="6625735E"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321B3C" w:rsidRPr="00EA15D2">
              <w:rPr>
                <w:rFonts w:eastAsia="Times New Roman" w:cs="Times New Roman"/>
                <w:color w:val="000000" w:themeColor="text1"/>
                <w:sz w:val="20"/>
                <w:szCs w:val="20"/>
                <w:lang w:eastAsia="hu-HU"/>
              </w:rPr>
              <w:t>x</w:t>
            </w:r>
          </w:p>
        </w:tc>
      </w:tr>
      <w:tr w:rsidR="00EA15D2" w:rsidRPr="00EA15D2" w14:paraId="5191E93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0EEBC8"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mentális fejlődés segítése, a tanulási folyamat, tanulás-segítés</w:t>
            </w:r>
          </w:p>
        </w:tc>
        <w:tc>
          <w:tcPr>
            <w:tcW w:w="758" w:type="dxa"/>
            <w:tcBorders>
              <w:top w:val="single" w:sz="6" w:space="0" w:color="auto"/>
              <w:left w:val="single" w:sz="6" w:space="0" w:color="auto"/>
              <w:bottom w:val="single" w:sz="6" w:space="0" w:color="auto"/>
              <w:right w:val="single" w:sz="6" w:space="0" w:color="auto"/>
            </w:tcBorders>
            <w:vAlign w:val="center"/>
          </w:tcPr>
          <w:p w14:paraId="7D78513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BCF901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4D8246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F9D0B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4C9175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0ABE68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AC665A"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nevelési hatáskeltés pszichológiai alapjai, nevelési stílusok és attitűdök, a segítés pszichológiai összefüggései</w:t>
            </w:r>
          </w:p>
        </w:tc>
        <w:tc>
          <w:tcPr>
            <w:tcW w:w="758" w:type="dxa"/>
            <w:tcBorders>
              <w:top w:val="single" w:sz="6" w:space="0" w:color="auto"/>
              <w:left w:val="single" w:sz="6" w:space="0" w:color="auto"/>
              <w:bottom w:val="single" w:sz="6" w:space="0" w:color="auto"/>
              <w:right w:val="single" w:sz="6" w:space="0" w:color="auto"/>
            </w:tcBorders>
            <w:vAlign w:val="center"/>
          </w:tcPr>
          <w:p w14:paraId="21DF6B3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32081E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12571B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881C5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4B3616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9F96EC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B6F75F"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nevelői szerep összefüggései, sikerek és kudarcok a nevelésben</w:t>
            </w:r>
          </w:p>
        </w:tc>
        <w:tc>
          <w:tcPr>
            <w:tcW w:w="758" w:type="dxa"/>
            <w:tcBorders>
              <w:top w:val="single" w:sz="6" w:space="0" w:color="auto"/>
              <w:left w:val="single" w:sz="6" w:space="0" w:color="auto"/>
              <w:bottom w:val="single" w:sz="6" w:space="0" w:color="auto"/>
              <w:right w:val="single" w:sz="6" w:space="0" w:color="auto"/>
            </w:tcBorders>
            <w:vAlign w:val="center"/>
          </w:tcPr>
          <w:p w14:paraId="5F3CD1C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B497A9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CF0D9E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EE3839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93B7B6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8B166E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1B1AF6"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gyógyszerek használatának és tárolásának szabályai, 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14:paraId="47E62D5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465C0D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EA2C87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F1ACC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7E8B4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2C0E8B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C666EB"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akadálymentesítés és a baleset megelőzés szabályai,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7E67108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2F1C5A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37D9D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AD5FA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B3B733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CC08AB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AD84FB"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gondozás célja, feladatai, célcsoportjai, a gondozás, mint a nevelés eszköze, a testi gondozás módszerei,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64D387B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20A855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A96EB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09006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F604EE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1987C6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96D6F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2C28473"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5FEFC5"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A7E10B0"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530BA6"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9F2C5BB"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r>
      <w:tr w:rsidR="00EA15D2" w:rsidRPr="00EA15D2" w14:paraId="07DCF24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E8B98E"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6823636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A8BA5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023CC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E1901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C61328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A002DD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46C02B"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F47049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2870B7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1CE9C9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59D241"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6E3BE1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BA49DA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EBF88F"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Elsősegélynyújtáshoz szükséges eszközök és kötszerek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4EAB632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007F43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C31818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24403A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64DA44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448172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41B3D0"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Gyermekjátékok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249C14B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2D3AEB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DE33E9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E5B81E" w14:textId="77777777" w:rsidR="00C47E87" w:rsidRPr="00EA15D2" w:rsidRDefault="00B542DC"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r w:rsidR="00C47E87"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4D541C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512D8C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ABFF30"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Informatikai eszközök és híradástechnikai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1D69C91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E54BD3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ECC25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E8AD7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553A5F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C8961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1EFFC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2483695"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62ED8A"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93F80D3"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3E199D"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D69525C"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r>
      <w:tr w:rsidR="00EA15D2" w:rsidRPr="00EA15D2" w14:paraId="04F318D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686992"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14:paraId="29A708D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0BE5D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B7C737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6695B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A896BA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CC048A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0DDDFA"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14:paraId="1809BE2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D09B3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5E0281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36DAA6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13015C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720C192" w14:textId="77777777" w:rsidTr="007D49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07AF6AC9"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Rugalmasság, 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6FA0652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54811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FE97B5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2CA72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B16073F"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91D67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AED50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42F6953"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E871B1"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55E534B"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AE1C5F"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8831DDC"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r>
      <w:tr w:rsidR="00EA15D2" w:rsidRPr="00EA15D2" w14:paraId="556AB18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12A6C9"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és konfliktuskezelő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6E95449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75FB7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C3D32E4"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D617E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A5F4F1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8BF070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293F0A"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Empátia, 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3E6448E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4DEA3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1FE69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DE5D83"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7B653F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6E9875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7CDC5A"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Közérthetőség, 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081E2F82"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11344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40FDF3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F2FCC7"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7D80FF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BB39E2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FA042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D7EF795"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ECE2AD"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CC0CEA1"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C3D0C6"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22D3769" w14:textId="77777777" w:rsidR="00C47E87" w:rsidRPr="00EA15D2" w:rsidRDefault="00C47E87" w:rsidP="00595161">
            <w:pPr>
              <w:autoSpaceDE w:val="0"/>
              <w:autoSpaceDN w:val="0"/>
              <w:adjustRightInd w:val="0"/>
              <w:spacing w:after="0"/>
              <w:jc w:val="center"/>
              <w:rPr>
                <w:rFonts w:cs="Times New Roman"/>
                <w:color w:val="000000" w:themeColor="text1"/>
                <w:szCs w:val="24"/>
              </w:rPr>
            </w:pPr>
          </w:p>
        </w:tc>
      </w:tr>
      <w:tr w:rsidR="00EA15D2" w:rsidRPr="00EA15D2" w14:paraId="4E2FB89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C7CE76"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14:paraId="20483B7E"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B542DC"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E1F143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9572160"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A83DD5"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590C0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9333B7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CA6F33"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Problémaelemzés, -feltárás</w:t>
            </w:r>
          </w:p>
        </w:tc>
        <w:tc>
          <w:tcPr>
            <w:tcW w:w="758" w:type="dxa"/>
            <w:tcBorders>
              <w:top w:val="single" w:sz="6" w:space="0" w:color="auto"/>
              <w:left w:val="single" w:sz="6" w:space="0" w:color="auto"/>
              <w:bottom w:val="single" w:sz="6" w:space="0" w:color="auto"/>
              <w:right w:val="single" w:sz="6" w:space="0" w:color="auto"/>
            </w:tcBorders>
            <w:vAlign w:val="center"/>
          </w:tcPr>
          <w:p w14:paraId="4C18BD49"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C22777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14E7AF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D0CC2C"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735776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143993" w:rsidRPr="00EA15D2" w14:paraId="599ED1A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7CCD73" w14:textId="77777777" w:rsidR="00C47E87" w:rsidRPr="00EA15D2" w:rsidRDefault="00C47E87" w:rsidP="0059516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57E2755D"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B542DC"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BD60A8"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D31C7C6"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C9E05B"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0B0CC6A" w14:textId="77777777" w:rsidR="00C47E87" w:rsidRPr="00EA15D2" w:rsidRDefault="00C47E87" w:rsidP="0059516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3CDECB84" w14:textId="77777777" w:rsidR="00A23F09" w:rsidRPr="00EA15D2" w:rsidRDefault="00A23F09" w:rsidP="00A23F09">
      <w:pPr>
        <w:rPr>
          <w:rFonts w:cs="Times New Roman"/>
          <w:color w:val="000000" w:themeColor="text1"/>
        </w:rPr>
      </w:pPr>
    </w:p>
    <w:p w14:paraId="07201B4C" w14:textId="62ED7191" w:rsidR="00A23F09" w:rsidRPr="00EA15D2" w:rsidRDefault="007D498A"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Szakmai készségfejlesztés és kommunikációs gyakorlat</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6613C8" w:rsidRPr="00EA15D2">
        <w:rPr>
          <w:rFonts w:cs="Times New Roman"/>
          <w:b/>
          <w:color w:val="000000" w:themeColor="text1"/>
        </w:rPr>
        <w:t>18</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75C3DE84"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763C58B9" w14:textId="77777777" w:rsidR="00A23F09" w:rsidRPr="00EA15D2" w:rsidRDefault="00A23F09" w:rsidP="00A23F09">
      <w:pPr>
        <w:spacing w:after="0"/>
        <w:ind w:left="426"/>
        <w:rPr>
          <w:rFonts w:cs="Times New Roman"/>
          <w:color w:val="000000" w:themeColor="text1"/>
        </w:rPr>
      </w:pPr>
    </w:p>
    <w:p w14:paraId="0424AB45" w14:textId="015C6716" w:rsidR="00A23F09" w:rsidRPr="00143993" w:rsidRDefault="00A23F09" w:rsidP="00A23F09">
      <w:pPr>
        <w:spacing w:after="0"/>
        <w:ind w:left="426"/>
        <w:rPr>
          <w:rFonts w:cs="Times New Roman"/>
          <w:color w:val="000000" w:themeColor="text1"/>
          <w:szCs w:val="24"/>
        </w:rPr>
      </w:pPr>
      <w:r w:rsidRPr="00143993">
        <w:rPr>
          <w:rFonts w:cs="Times New Roman"/>
          <w:color w:val="000000" w:themeColor="text1"/>
          <w:szCs w:val="24"/>
        </w:rPr>
        <w:t>A tantárgy a</w:t>
      </w:r>
      <w:r w:rsidR="001A6537" w:rsidRPr="00143993">
        <w:rPr>
          <w:rFonts w:cs="Times New Roman"/>
          <w:color w:val="000000" w:themeColor="text1"/>
          <w:szCs w:val="24"/>
        </w:rPr>
        <w:t xml:space="preserve"> </w:t>
      </w:r>
      <w:r w:rsidR="003438A2" w:rsidRPr="00143993">
        <w:rPr>
          <w:rFonts w:cs="Times New Roman"/>
          <w:color w:val="000000" w:themeColor="text1"/>
          <w:szCs w:val="24"/>
        </w:rPr>
        <w:t>31 761 01 Gyermek– és ifjúsági felügyelő</w:t>
      </w:r>
      <w:r w:rsidR="00994758" w:rsidRPr="00143993">
        <w:rPr>
          <w:rFonts w:cs="Times New Roman"/>
          <w:color w:val="000000" w:themeColor="text1"/>
          <w:szCs w:val="24"/>
        </w:rPr>
        <w:t xml:space="preserve"> </w:t>
      </w:r>
      <w:r w:rsidR="00143993">
        <w:rPr>
          <w:rFonts w:cs="Times New Roman"/>
          <w:color w:val="000000" w:themeColor="text1"/>
          <w:szCs w:val="24"/>
        </w:rPr>
        <w:t>mellék-</w:t>
      </w:r>
      <w:r w:rsidRPr="00143993">
        <w:rPr>
          <w:rFonts w:cs="Times New Roman"/>
          <w:color w:val="000000" w:themeColor="text1"/>
          <w:szCs w:val="24"/>
        </w:rPr>
        <w:t>szakképesítéshez kapcsolódik.</w:t>
      </w:r>
    </w:p>
    <w:p w14:paraId="0DCB2580" w14:textId="77777777" w:rsidR="00A23F09" w:rsidRPr="00EA15D2" w:rsidRDefault="00A23F09" w:rsidP="00A23F09">
      <w:pPr>
        <w:spacing w:after="0"/>
        <w:ind w:left="426"/>
        <w:rPr>
          <w:rFonts w:cs="Times New Roman"/>
          <w:color w:val="000000" w:themeColor="text1"/>
        </w:rPr>
      </w:pPr>
    </w:p>
    <w:p w14:paraId="456A522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ADE73EB" w14:textId="6F441316" w:rsidR="0007377A" w:rsidRPr="00EA15D2" w:rsidRDefault="0007377A" w:rsidP="0007377A">
      <w:pPr>
        <w:pStyle w:val="Alaprtelmezett"/>
        <w:tabs>
          <w:tab w:val="left" w:pos="2268"/>
          <w:tab w:val="right" w:pos="9639"/>
        </w:tabs>
        <w:rPr>
          <w:color w:val="000000" w:themeColor="text1"/>
          <w:lang w:val="hu-HU" w:bidi="ar-SA"/>
        </w:rPr>
      </w:pPr>
      <w:r w:rsidRPr="00EA15D2">
        <w:rPr>
          <w:color w:val="000000" w:themeColor="text1"/>
          <w:lang w:val="hu-HU" w:bidi="ar-SA"/>
        </w:rPr>
        <w:t>A tanulók pályaszocializációjának, szakmai identitásának elősegítése. A segítő kapcsolat tudatos működtetésének megalapozása. A segítő kapcsolat létesítéséhez és működtetéséhez szükséges készségek, önismeret és a személyiség fejlesztése.</w:t>
      </w:r>
    </w:p>
    <w:p w14:paraId="6311B85D" w14:textId="77777777" w:rsidR="0007377A" w:rsidRPr="00EA15D2" w:rsidRDefault="0007377A" w:rsidP="0007377A">
      <w:pPr>
        <w:pStyle w:val="Alaprtelmezett"/>
        <w:rPr>
          <w:color w:val="000000" w:themeColor="text1"/>
          <w:lang w:val="hu-HU" w:bidi="ar-SA"/>
        </w:rPr>
      </w:pPr>
      <w:r w:rsidRPr="00EA15D2">
        <w:rPr>
          <w:color w:val="000000" w:themeColor="text1"/>
          <w:lang w:val="hu-HU" w:bidi="ar-SA"/>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14:paraId="16DB61BE" w14:textId="77777777" w:rsidR="00A23F09" w:rsidRPr="00EA15D2" w:rsidRDefault="00A23F09" w:rsidP="00A23F09">
      <w:pPr>
        <w:spacing w:after="0"/>
        <w:ind w:left="426"/>
        <w:rPr>
          <w:rFonts w:cs="Times New Roman"/>
          <w:color w:val="000000" w:themeColor="text1"/>
        </w:rPr>
      </w:pPr>
    </w:p>
    <w:p w14:paraId="79417E7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09E00F5" w14:textId="219D34D8" w:rsidR="00A23F09" w:rsidRPr="00EA15D2" w:rsidRDefault="0007377A" w:rsidP="00A23F09">
      <w:pPr>
        <w:spacing w:after="0"/>
        <w:ind w:left="426"/>
        <w:rPr>
          <w:rFonts w:cs="Times New Roman"/>
          <w:color w:val="000000" w:themeColor="text1"/>
        </w:rPr>
      </w:pPr>
      <w:r w:rsidRPr="00EA15D2">
        <w:rPr>
          <w:rFonts w:cs="Times New Roman"/>
          <w:color w:val="000000" w:themeColor="text1"/>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14:paraId="2897B3E9" w14:textId="77777777" w:rsidR="007D0590" w:rsidRPr="00EA15D2" w:rsidRDefault="007D0590" w:rsidP="00A23F09">
      <w:pPr>
        <w:spacing w:after="0"/>
        <w:ind w:left="426"/>
        <w:rPr>
          <w:rFonts w:cs="Times New Roman"/>
          <w:color w:val="000000" w:themeColor="text1"/>
        </w:rPr>
      </w:pPr>
      <w:r w:rsidRPr="00EA15D2">
        <w:rPr>
          <w:rFonts w:cs="Times New Roman"/>
          <w:color w:val="000000" w:themeColor="text1"/>
        </w:rPr>
        <w:t xml:space="preserve">A tantárgy részben megegyezik a </w:t>
      </w:r>
      <w:r w:rsidRPr="00EA15D2">
        <w:rPr>
          <w:rFonts w:cs="Times New Roman"/>
          <w:color w:val="000000" w:themeColor="text1"/>
          <w:sz w:val="20"/>
          <w:szCs w:val="20"/>
        </w:rPr>
        <w:t>10525–12</w:t>
      </w:r>
      <w:r w:rsidRPr="00EA15D2">
        <w:rPr>
          <w:rFonts w:cs="Times New Roman"/>
          <w:color w:val="000000" w:themeColor="text1"/>
        </w:rPr>
        <w:t xml:space="preserve">. azonosító számú </w:t>
      </w:r>
      <w:r w:rsidRPr="00EA15D2">
        <w:rPr>
          <w:rFonts w:cs="Times New Roman"/>
          <w:bCs/>
          <w:color w:val="000000" w:themeColor="text1"/>
          <w:szCs w:val="24"/>
        </w:rPr>
        <w:t>A szociális ellátás általános tevékenységei</w:t>
      </w:r>
      <w:r w:rsidRPr="00EA15D2">
        <w:rPr>
          <w:rFonts w:cs="Times New Roman"/>
          <w:b/>
          <w:bCs/>
          <w:color w:val="000000" w:themeColor="text1"/>
          <w:szCs w:val="24"/>
        </w:rPr>
        <w:t xml:space="preserve">  </w:t>
      </w:r>
      <w:r w:rsidRPr="00EA15D2">
        <w:rPr>
          <w:rFonts w:cs="Times New Roman"/>
          <w:bCs/>
          <w:color w:val="000000" w:themeColor="text1"/>
          <w:szCs w:val="24"/>
        </w:rPr>
        <w:t>modul tartalmával</w:t>
      </w:r>
    </w:p>
    <w:p w14:paraId="5EDDC39D" w14:textId="77777777" w:rsidR="00A23F09" w:rsidRPr="00EA15D2" w:rsidRDefault="00A23F09" w:rsidP="00A23F09">
      <w:pPr>
        <w:spacing w:after="0"/>
        <w:ind w:left="426"/>
        <w:rPr>
          <w:rFonts w:cs="Times New Roman"/>
          <w:color w:val="000000" w:themeColor="text1"/>
        </w:rPr>
      </w:pPr>
    </w:p>
    <w:p w14:paraId="7CA6534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3D66EB7" w14:textId="77777777" w:rsidR="00A23F09" w:rsidRPr="00EA15D2" w:rsidRDefault="0007377A"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reális énkép szerepe a szociális segítésben </w:t>
      </w:r>
    </w:p>
    <w:p w14:paraId="24622FBC" w14:textId="27011411" w:rsidR="0007377A" w:rsidRPr="00EA15D2" w:rsidRDefault="0007377A" w:rsidP="0007377A">
      <w:pPr>
        <w:pStyle w:val="Alaprtelmezett"/>
        <w:ind w:left="851"/>
        <w:rPr>
          <w:color w:val="000000" w:themeColor="text1"/>
          <w:lang w:val="hu-HU" w:bidi="ar-SA"/>
        </w:rPr>
      </w:pPr>
      <w:r w:rsidRPr="00EA15D2">
        <w:rPr>
          <w:color w:val="000000" w:themeColor="text1"/>
          <w:lang w:val="hu-HU" w:bidi="ar-SA"/>
        </w:rPr>
        <w:t xml:space="preserve">A szakmai önismeret jelentősége a segítő szakmában. </w:t>
      </w:r>
    </w:p>
    <w:p w14:paraId="65CDFD30" w14:textId="77777777" w:rsidR="0007377A" w:rsidRPr="00EA15D2" w:rsidRDefault="0007377A" w:rsidP="0007377A">
      <w:pPr>
        <w:pStyle w:val="Alaprtelmezett"/>
        <w:ind w:left="851"/>
        <w:rPr>
          <w:color w:val="000000" w:themeColor="text1"/>
          <w:lang w:val="hu-HU" w:bidi="ar-SA"/>
        </w:rPr>
      </w:pPr>
      <w:r w:rsidRPr="00EA15D2">
        <w:rPr>
          <w:color w:val="000000" w:themeColor="text1"/>
          <w:lang w:val="hu-HU" w:bidi="ar-SA"/>
        </w:rPr>
        <w:t xml:space="preserve">A segítő szakma hatása a személyiségre. </w:t>
      </w:r>
    </w:p>
    <w:p w14:paraId="2A76F5A0" w14:textId="77777777" w:rsidR="0007377A" w:rsidRPr="00EA15D2" w:rsidRDefault="0007377A" w:rsidP="0007377A">
      <w:pPr>
        <w:pStyle w:val="Alaprtelmezett"/>
        <w:ind w:left="851"/>
        <w:rPr>
          <w:color w:val="000000" w:themeColor="text1"/>
          <w:lang w:val="hu-HU" w:bidi="ar-SA"/>
        </w:rPr>
      </w:pPr>
      <w:r w:rsidRPr="00EA15D2">
        <w:rPr>
          <w:color w:val="000000" w:themeColor="text1"/>
          <w:lang w:val="hu-HU" w:bidi="ar-SA"/>
        </w:rPr>
        <w:t xml:space="preserve">Az önismeret forrásai, a reális énkép szerepe a segítő szakmában. </w:t>
      </w:r>
    </w:p>
    <w:p w14:paraId="30B9D723" w14:textId="77777777" w:rsidR="0007377A" w:rsidRPr="00EA15D2" w:rsidRDefault="0007377A" w:rsidP="0007377A">
      <w:pPr>
        <w:pStyle w:val="Alaprtelmezett"/>
        <w:ind w:left="851"/>
        <w:rPr>
          <w:b/>
          <w:color w:val="000000" w:themeColor="text1"/>
          <w:lang w:val="hu-HU" w:bidi="ar-SA"/>
        </w:rPr>
      </w:pPr>
      <w:r w:rsidRPr="00EA15D2">
        <w:rPr>
          <w:color w:val="000000" w:themeColor="text1"/>
          <w:lang w:val="hu-HU" w:bidi="ar-SA"/>
        </w:rPr>
        <w:t>Önmagunk és mások ismerete, énvédő technikák.</w:t>
      </w:r>
    </w:p>
    <w:p w14:paraId="7F3A1CA2" w14:textId="77777777" w:rsidR="00A23F09" w:rsidRPr="00EA15D2" w:rsidRDefault="00A23F09" w:rsidP="00A23F09">
      <w:pPr>
        <w:tabs>
          <w:tab w:val="left" w:pos="1418"/>
          <w:tab w:val="right" w:pos="9072"/>
        </w:tabs>
        <w:spacing w:after="0"/>
        <w:ind w:left="851"/>
        <w:rPr>
          <w:rFonts w:cs="Times New Roman"/>
          <w:color w:val="000000" w:themeColor="text1"/>
        </w:rPr>
      </w:pPr>
    </w:p>
    <w:p w14:paraId="7369724D" w14:textId="77777777" w:rsidR="00A23F09" w:rsidRPr="00EA15D2" w:rsidRDefault="0007377A"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szakmai együttműködés készségei </w:t>
      </w:r>
    </w:p>
    <w:p w14:paraId="2F52F321" w14:textId="6F6BA298" w:rsidR="0007377A" w:rsidRPr="00EA15D2" w:rsidRDefault="0007377A" w:rsidP="00143993">
      <w:pPr>
        <w:spacing w:after="0"/>
        <w:ind w:left="851"/>
        <w:rPr>
          <w:rFonts w:cs="Times New Roman"/>
          <w:color w:val="000000" w:themeColor="text1"/>
        </w:rPr>
      </w:pPr>
      <w:r w:rsidRPr="00EA15D2">
        <w:rPr>
          <w:rFonts w:cs="Times New Roman"/>
          <w:color w:val="000000" w:themeColor="text1"/>
        </w:rPr>
        <w:t>A 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 A csoportok kialakulása, szerkezete és a csoportközi viszonyok jellemzői, az együttműködés szociálpszichológiai jellemzői.</w:t>
      </w:r>
    </w:p>
    <w:p w14:paraId="2EC02F88" w14:textId="77777777" w:rsidR="00A23F09" w:rsidRPr="00EA15D2" w:rsidRDefault="00A23F09" w:rsidP="00A23F09">
      <w:pPr>
        <w:tabs>
          <w:tab w:val="left" w:pos="1418"/>
          <w:tab w:val="right" w:pos="9072"/>
        </w:tabs>
        <w:spacing w:after="0"/>
        <w:ind w:left="851"/>
        <w:rPr>
          <w:rFonts w:cs="Times New Roman"/>
          <w:color w:val="000000" w:themeColor="text1"/>
        </w:rPr>
      </w:pPr>
    </w:p>
    <w:p w14:paraId="1DEC4B7A" w14:textId="77777777" w:rsidR="00A23F09" w:rsidRPr="00EA15D2" w:rsidRDefault="0007377A"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segítő kapcsolat eszközeinek alkalmazása</w:t>
      </w:r>
      <w:r w:rsidR="00A23F09" w:rsidRPr="00EA15D2">
        <w:rPr>
          <w:rFonts w:cs="Times New Roman"/>
          <w:b/>
          <w:i/>
          <w:color w:val="000000" w:themeColor="text1"/>
        </w:rPr>
        <w:t xml:space="preserve"> </w:t>
      </w:r>
    </w:p>
    <w:p w14:paraId="0D183D59" w14:textId="15A30AEB" w:rsidR="0007377A" w:rsidRPr="00EA15D2" w:rsidRDefault="0007377A" w:rsidP="00143993">
      <w:pPr>
        <w:spacing w:after="0"/>
        <w:ind w:left="851"/>
        <w:rPr>
          <w:rFonts w:cs="Times New Roman"/>
          <w:color w:val="000000" w:themeColor="text1"/>
        </w:rPr>
      </w:pPr>
      <w:r w:rsidRPr="00EA15D2">
        <w:rPr>
          <w:rFonts w:cs="Times New Roman"/>
          <w:color w:val="000000" w:themeColor="text1"/>
        </w:rPr>
        <w:t>A segítő kapcsolat eszközei. A megismerést befolyásoló tényezők: vonzalmak és taszítások jellemzői, az előítéletek kialakulásának okai és működésének jellemzői. A kommunikáció és a társas érintkezés kultúrája. A szakmai kommunikáció, a kulturált vitakészség és a konfliktuskezelés fejlesztése. A meggyőzés kommunikációs eszközeinek alkalmazása. A segítő beszélgetés.</w:t>
      </w:r>
    </w:p>
    <w:p w14:paraId="75F63162" w14:textId="77777777" w:rsidR="00A23F09" w:rsidRPr="00EA15D2" w:rsidRDefault="00A23F09" w:rsidP="00A23F09">
      <w:pPr>
        <w:tabs>
          <w:tab w:val="left" w:pos="1418"/>
          <w:tab w:val="right" w:pos="9072"/>
        </w:tabs>
        <w:spacing w:after="0"/>
        <w:ind w:left="851"/>
        <w:rPr>
          <w:rFonts w:cs="Times New Roman"/>
          <w:color w:val="000000" w:themeColor="text1"/>
        </w:rPr>
      </w:pPr>
    </w:p>
    <w:p w14:paraId="00D16355"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BDC688D" w14:textId="6934D852" w:rsidR="00290D38" w:rsidRPr="00EA15D2" w:rsidRDefault="00290D38" w:rsidP="00290D38">
      <w:pPr>
        <w:pStyle w:val="Alaprtelmezett"/>
        <w:rPr>
          <w:color w:val="000000" w:themeColor="text1"/>
          <w:lang w:val="hu-HU" w:bidi="ar-SA"/>
        </w:rPr>
      </w:pPr>
      <w:r w:rsidRPr="00EA15D2">
        <w:rPr>
          <w:color w:val="000000" w:themeColor="text1"/>
          <w:lang w:val="hu-HU" w:bidi="ar-SA"/>
        </w:rPr>
        <w:t>8-15 fős csoportokban szervezett csoportmunka, ennyi főre kialakított csoportszobában, ahol lehetőség van a körbeülésre</w:t>
      </w:r>
    </w:p>
    <w:p w14:paraId="167B8C1E" w14:textId="77777777" w:rsidR="00A23F09" w:rsidRPr="00EA15D2" w:rsidRDefault="00A23F09" w:rsidP="00A23F09">
      <w:pPr>
        <w:spacing w:after="0"/>
        <w:ind w:left="426"/>
        <w:rPr>
          <w:rFonts w:cs="Times New Roman"/>
          <w:color w:val="000000" w:themeColor="text1"/>
        </w:rPr>
      </w:pPr>
    </w:p>
    <w:p w14:paraId="2BD29ED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4A24F287" w14:textId="085E26FD"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0678FD03" w14:textId="77777777" w:rsidR="00A23F09" w:rsidRPr="00EA15D2" w:rsidRDefault="00A23F09" w:rsidP="00A23F09">
      <w:pPr>
        <w:spacing w:after="0"/>
        <w:ind w:left="426"/>
        <w:rPr>
          <w:rFonts w:cs="Times New Roman"/>
          <w:color w:val="000000" w:themeColor="text1"/>
        </w:rPr>
      </w:pPr>
    </w:p>
    <w:p w14:paraId="0EBF2F0E" w14:textId="7EBFF341" w:rsidR="00A23F09" w:rsidRPr="00EA15D2" w:rsidRDefault="00A37293"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Gyermekvédelmi ismeretek</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066FBC" w:rsidRPr="00EA15D2">
        <w:rPr>
          <w:rFonts w:cs="Times New Roman"/>
          <w:b/>
          <w:color w:val="000000" w:themeColor="text1"/>
        </w:rPr>
        <w:t>27</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577CF0F2"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6F344AFA" w14:textId="77777777" w:rsidR="00A23F09" w:rsidRPr="00EA15D2" w:rsidRDefault="00A23F09" w:rsidP="00A23F09">
      <w:pPr>
        <w:spacing w:after="0"/>
        <w:ind w:left="426"/>
        <w:rPr>
          <w:rFonts w:cs="Times New Roman"/>
          <w:color w:val="000000" w:themeColor="text1"/>
        </w:rPr>
      </w:pPr>
    </w:p>
    <w:p w14:paraId="442D5B92" w14:textId="5C9C2099"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1B1EC888" w14:textId="77777777" w:rsidR="00A23F09" w:rsidRPr="00EA15D2" w:rsidRDefault="00A23F09" w:rsidP="00A23F09">
      <w:pPr>
        <w:spacing w:after="0"/>
        <w:ind w:left="426"/>
        <w:rPr>
          <w:rFonts w:cs="Times New Roman"/>
          <w:color w:val="000000" w:themeColor="text1"/>
        </w:rPr>
      </w:pPr>
    </w:p>
    <w:p w14:paraId="06FFD0B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EF7B981" w14:textId="219083C3" w:rsidR="00A23F09" w:rsidRPr="00EA15D2" w:rsidRDefault="0027557E" w:rsidP="00A23F09">
      <w:pPr>
        <w:spacing w:after="0"/>
        <w:ind w:left="426"/>
        <w:rPr>
          <w:rFonts w:cs="Times New Roman"/>
          <w:color w:val="000000" w:themeColor="text1"/>
        </w:rPr>
      </w:pPr>
      <w:r w:rsidRPr="00EA15D2">
        <w:rPr>
          <w:rFonts w:cs="Times New Roman"/>
          <w:color w:val="000000" w:themeColor="text1"/>
        </w:rPr>
        <w:t>A gyermekvédelem tantárgy tanításának alapvető célja, hogy a tanulók ismerjék meg a gyermekvédelem történetét, a gyermekekről való gondoskodást meghatározó tényezőke</w:t>
      </w:r>
      <w:r w:rsidR="003222FF" w:rsidRPr="00EA15D2">
        <w:rPr>
          <w:rFonts w:cs="Times New Roman"/>
          <w:color w:val="000000" w:themeColor="text1"/>
        </w:rPr>
        <w:t xml:space="preserve">t. Ismerjék meg a gyermekjólétii alapellátás és a gyermekvédelemi szakellátás </w:t>
      </w:r>
      <w:r w:rsidRPr="00EA15D2">
        <w:rPr>
          <w:rFonts w:cs="Times New Roman"/>
          <w:color w:val="000000" w:themeColor="text1"/>
        </w:rPr>
        <w:t xml:space="preserve"> mai rendszerét, működését, jogszabályi meghatározottságát. A területhez kapcsolódó jogszabályok ismerete alapján legyenek képesek arra, hogy a gyermekek és vér szerinti családjaik számára segítséget nyújthassanak a megismert ellátási formákkal. Ismerje meg a tanuló a saját kompetenciáit</w:t>
      </w:r>
    </w:p>
    <w:p w14:paraId="20945159" w14:textId="77777777" w:rsidR="00A23F09" w:rsidRPr="00EA15D2" w:rsidRDefault="00A23F09" w:rsidP="00A23F09">
      <w:pPr>
        <w:spacing w:after="0"/>
        <w:ind w:left="426"/>
        <w:rPr>
          <w:rFonts w:cs="Times New Roman"/>
          <w:color w:val="000000" w:themeColor="text1"/>
        </w:rPr>
      </w:pPr>
    </w:p>
    <w:p w14:paraId="750181B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55DB61FD" w14:textId="252B9C02" w:rsidR="0027557E" w:rsidRPr="00EA15D2" w:rsidRDefault="0027557E" w:rsidP="0027557E">
      <w:pPr>
        <w:pStyle w:val="Alaprtelmezett"/>
        <w:tabs>
          <w:tab w:val="left" w:pos="2389"/>
        </w:tabs>
        <w:ind w:left="709"/>
        <w:rPr>
          <w:color w:val="000000" w:themeColor="text1"/>
          <w:lang w:val="hu-HU" w:bidi="ar-SA"/>
        </w:rPr>
      </w:pPr>
      <w:r w:rsidRPr="00EA15D2">
        <w:rPr>
          <w:color w:val="000000" w:themeColor="text1"/>
          <w:lang w:val="hu-HU" w:bidi="ar-SA"/>
        </w:rPr>
        <w:t>A gyermekvédelmi is</w:t>
      </w:r>
      <w:r w:rsidR="00125651" w:rsidRPr="00EA15D2">
        <w:rPr>
          <w:color w:val="000000" w:themeColor="text1"/>
          <w:lang w:val="hu-HU" w:bidi="ar-SA"/>
        </w:rPr>
        <w:t>meretek tantárgy kapcsolódik a T</w:t>
      </w:r>
      <w:r w:rsidRPr="00EA15D2">
        <w:rPr>
          <w:color w:val="000000" w:themeColor="text1"/>
          <w:lang w:val="hu-HU" w:bidi="ar-SA"/>
        </w:rPr>
        <w:t>örténelem, társadalmi és állampolgári ismeretek tananyagtartalmaihoz.</w:t>
      </w:r>
    </w:p>
    <w:p w14:paraId="2E6E6A92" w14:textId="77777777" w:rsidR="00A23F09" w:rsidRPr="00EA15D2" w:rsidRDefault="00A23F09" w:rsidP="00A23F09">
      <w:pPr>
        <w:spacing w:after="0"/>
        <w:ind w:left="426"/>
        <w:rPr>
          <w:rFonts w:cs="Times New Roman"/>
          <w:color w:val="000000" w:themeColor="text1"/>
        </w:rPr>
      </w:pPr>
    </w:p>
    <w:p w14:paraId="5CFB1EF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28E06903" w14:textId="3A49A9DA" w:rsidR="00A23F09" w:rsidRPr="00EA15D2" w:rsidRDefault="0027557E"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A gyermekvédele</w:t>
      </w:r>
      <w:r w:rsidR="00B76F54" w:rsidRPr="00EA15D2">
        <w:rPr>
          <w:rFonts w:cs="Times New Roman"/>
          <w:b/>
          <w:i/>
          <w:color w:val="000000" w:themeColor="text1"/>
        </w:rPr>
        <w:t xml:space="preserve">m </w:t>
      </w:r>
      <w:r w:rsidRPr="00EA15D2">
        <w:rPr>
          <w:rFonts w:cs="Times New Roman"/>
          <w:b/>
          <w:i/>
          <w:color w:val="000000" w:themeColor="text1"/>
        </w:rPr>
        <w:t xml:space="preserve"> jogi szabályozása </w:t>
      </w:r>
    </w:p>
    <w:p w14:paraId="6EDFDD28" w14:textId="77777777" w:rsidR="0027557E" w:rsidRPr="00EA15D2" w:rsidRDefault="0027557E" w:rsidP="0027557E">
      <w:pPr>
        <w:pStyle w:val="Listaszerbekezds2"/>
        <w:spacing w:after="0"/>
        <w:ind w:left="851"/>
        <w:rPr>
          <w:rFonts w:cs="Times New Roman"/>
          <w:color w:val="000000" w:themeColor="text1"/>
        </w:rPr>
      </w:pPr>
      <w:r w:rsidRPr="00EA15D2">
        <w:rPr>
          <w:rFonts w:cs="Times New Roman"/>
          <w:color w:val="000000" w:themeColor="text1"/>
        </w:rPr>
        <w:t>A gyermekekről való gondoskodás korszakai:</w:t>
      </w:r>
    </w:p>
    <w:p w14:paraId="1D3445A3" w14:textId="77777777" w:rsidR="0027557E" w:rsidRPr="00EA15D2" w:rsidRDefault="0027557E" w:rsidP="0027557E">
      <w:pPr>
        <w:pStyle w:val="Listaszerbekezds2"/>
        <w:spacing w:after="0"/>
        <w:ind w:left="851"/>
        <w:rPr>
          <w:rFonts w:cs="Times New Roman"/>
          <w:color w:val="000000" w:themeColor="text1"/>
        </w:rPr>
      </w:pPr>
      <w:r w:rsidRPr="00EA15D2">
        <w:rPr>
          <w:rFonts w:cs="Times New Roman"/>
          <w:color w:val="000000" w:themeColor="text1"/>
        </w:rPr>
        <w:t>Az állami gondoskodástól a mai gyermekvédelemig</w:t>
      </w:r>
    </w:p>
    <w:p w14:paraId="79604CA9" w14:textId="77777777" w:rsidR="0027557E" w:rsidRPr="00EA15D2" w:rsidRDefault="0027557E" w:rsidP="0027557E">
      <w:pPr>
        <w:pStyle w:val="Listaszerbekezds2"/>
        <w:spacing w:after="0"/>
        <w:ind w:left="851"/>
        <w:rPr>
          <w:rFonts w:cs="Times New Roman"/>
          <w:color w:val="000000" w:themeColor="text1"/>
        </w:rPr>
      </w:pPr>
      <w:r w:rsidRPr="00EA15D2">
        <w:rPr>
          <w:rFonts w:cs="Times New Roman"/>
          <w:color w:val="000000" w:themeColor="text1"/>
        </w:rPr>
        <w:t>Állami gyermekvédelme 1945-ig;</w:t>
      </w:r>
    </w:p>
    <w:p w14:paraId="7E69F669" w14:textId="77777777" w:rsidR="0027557E" w:rsidRPr="00EA15D2" w:rsidRDefault="0027557E" w:rsidP="0027557E">
      <w:pPr>
        <w:pStyle w:val="Listaszerbekezds2"/>
        <w:spacing w:after="0"/>
        <w:ind w:left="851"/>
        <w:rPr>
          <w:rFonts w:cs="Times New Roman"/>
          <w:color w:val="000000" w:themeColor="text1"/>
        </w:rPr>
      </w:pPr>
      <w:r w:rsidRPr="00EA15D2">
        <w:rPr>
          <w:rFonts w:cs="Times New Roman"/>
          <w:color w:val="000000" w:themeColor="text1"/>
        </w:rPr>
        <w:t>A gyermekek védelme 1945-től;</w:t>
      </w:r>
    </w:p>
    <w:p w14:paraId="3DA3E85E" w14:textId="60236ABB" w:rsidR="00B76F54" w:rsidRPr="00EA15D2" w:rsidRDefault="0027557E" w:rsidP="0027557E">
      <w:pPr>
        <w:pStyle w:val="Listaszerbekezds2"/>
        <w:spacing w:after="0"/>
        <w:ind w:left="851"/>
        <w:rPr>
          <w:rFonts w:cs="Times New Roman"/>
          <w:color w:val="000000" w:themeColor="text1"/>
        </w:rPr>
      </w:pPr>
      <w:r w:rsidRPr="00EA15D2">
        <w:rPr>
          <w:rFonts w:cs="Times New Roman"/>
          <w:color w:val="000000" w:themeColor="text1"/>
        </w:rPr>
        <w:t>1997. évi XXXI. törvény a gyermekek védelméről és a gyámügyi igazgatásról</w:t>
      </w:r>
    </w:p>
    <w:p w14:paraId="3386F659" w14:textId="77777777" w:rsidR="00B76F54" w:rsidRPr="00EA15D2" w:rsidRDefault="00B76F54" w:rsidP="00B76F54">
      <w:pPr>
        <w:spacing w:after="0"/>
        <w:ind w:left="851"/>
        <w:rPr>
          <w:rFonts w:cs="Times New Roman"/>
          <w:color w:val="000000" w:themeColor="text1"/>
        </w:rPr>
      </w:pPr>
      <w:r w:rsidRPr="00EA15D2">
        <w:rPr>
          <w:rFonts w:cs="Times New Roman"/>
          <w:color w:val="000000" w:themeColor="text1"/>
        </w:rPr>
        <w:t xml:space="preserve">A gyermekvédelem jogi szabályozása, alapelvei, rendszere és szereplői. </w:t>
      </w:r>
    </w:p>
    <w:p w14:paraId="5BA59477" w14:textId="77777777" w:rsidR="00B76F54" w:rsidRPr="00EA15D2" w:rsidRDefault="00B76F54" w:rsidP="00B76F54">
      <w:pPr>
        <w:spacing w:after="0"/>
        <w:ind w:left="851"/>
        <w:rPr>
          <w:rFonts w:cs="Times New Roman"/>
          <w:color w:val="000000" w:themeColor="text1"/>
        </w:rPr>
      </w:pPr>
      <w:r w:rsidRPr="00EA15D2">
        <w:rPr>
          <w:rFonts w:cs="Times New Roman"/>
          <w:color w:val="000000" w:themeColor="text1"/>
        </w:rPr>
        <w:t>A gyermekek jogainak hazai és nemzetközi értelmezése.</w:t>
      </w:r>
    </w:p>
    <w:p w14:paraId="7A3D74CA" w14:textId="77777777" w:rsidR="00B76F54" w:rsidRPr="00EA15D2" w:rsidRDefault="00B76F54" w:rsidP="00B76F54">
      <w:pPr>
        <w:spacing w:after="0"/>
        <w:ind w:left="851"/>
        <w:rPr>
          <w:rFonts w:cs="Times New Roman"/>
          <w:color w:val="000000" w:themeColor="text1"/>
        </w:rPr>
      </w:pPr>
      <w:r w:rsidRPr="00EA15D2">
        <w:rPr>
          <w:rFonts w:cs="Times New Roman"/>
          <w:color w:val="000000" w:themeColor="text1"/>
        </w:rPr>
        <w:t>Családjog: a szülői jogok és kötelezettségek; a felügyeleti jog, és a gyámság.</w:t>
      </w:r>
    </w:p>
    <w:p w14:paraId="22B6683D" w14:textId="77777777" w:rsidR="00B76F54" w:rsidRPr="00EA15D2" w:rsidRDefault="00B76F54" w:rsidP="00B76F54">
      <w:pPr>
        <w:spacing w:after="0"/>
        <w:ind w:left="851"/>
        <w:rPr>
          <w:rFonts w:cs="Times New Roman"/>
          <w:color w:val="000000" w:themeColor="text1"/>
        </w:rPr>
      </w:pPr>
      <w:r w:rsidRPr="00EA15D2">
        <w:rPr>
          <w:rFonts w:cs="Times New Roman"/>
          <w:color w:val="000000" w:themeColor="text1"/>
        </w:rPr>
        <w:t>A fogyatékos személyek jogai és esélyegyenlőségének kérdései.</w:t>
      </w:r>
    </w:p>
    <w:p w14:paraId="4AC9B391" w14:textId="77777777" w:rsidR="00B76F54" w:rsidRPr="00EA15D2" w:rsidRDefault="00B76F54" w:rsidP="00B76F54">
      <w:pPr>
        <w:spacing w:after="0"/>
        <w:ind w:left="851"/>
        <w:rPr>
          <w:rFonts w:cs="Times New Roman"/>
          <w:color w:val="000000" w:themeColor="text1"/>
        </w:rPr>
      </w:pPr>
      <w:r w:rsidRPr="00EA15D2">
        <w:rPr>
          <w:rFonts w:cs="Times New Roman"/>
          <w:color w:val="000000" w:themeColor="text1"/>
        </w:rPr>
        <w:t>Az adat- és információkezelés jogi és etikai szabályai.</w:t>
      </w:r>
    </w:p>
    <w:p w14:paraId="421F26A3" w14:textId="75978A82" w:rsidR="0027557E" w:rsidRPr="00EA15D2" w:rsidRDefault="00B76F54" w:rsidP="00B76F54">
      <w:pPr>
        <w:pStyle w:val="Listaszerbekezds2"/>
        <w:spacing w:after="0"/>
        <w:ind w:left="851"/>
        <w:rPr>
          <w:rFonts w:cs="Times New Roman"/>
          <w:color w:val="000000" w:themeColor="text1"/>
        </w:rPr>
      </w:pPr>
      <w:r w:rsidRPr="00EA15D2">
        <w:rPr>
          <w:rFonts w:cs="Times New Roman"/>
          <w:color w:val="000000" w:themeColor="text1"/>
        </w:rPr>
        <w:t xml:space="preserve">A gyermek és fiatalkorúak büntethetősége. A gyermek és fiatalkorúak büntetésének irányelvei, a velük szemben alkalmazható büntetési tételek </w:t>
      </w:r>
    </w:p>
    <w:p w14:paraId="4139A7B1" w14:textId="77777777" w:rsidR="00A23F09" w:rsidRPr="00EA15D2" w:rsidRDefault="00A23F09" w:rsidP="00A23F09">
      <w:pPr>
        <w:tabs>
          <w:tab w:val="left" w:pos="1418"/>
          <w:tab w:val="right" w:pos="9072"/>
        </w:tabs>
        <w:spacing w:after="0"/>
        <w:ind w:left="851"/>
        <w:rPr>
          <w:rFonts w:cs="Times New Roman"/>
          <w:color w:val="000000" w:themeColor="text1"/>
        </w:rPr>
      </w:pPr>
    </w:p>
    <w:p w14:paraId="5BE3127B" w14:textId="380F9C9C" w:rsidR="00A23F09" w:rsidRPr="00EA15D2" w:rsidRDefault="0027557E"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A </w:t>
      </w:r>
      <w:r w:rsidR="00B76F54" w:rsidRPr="00EA15D2">
        <w:rPr>
          <w:rFonts w:cs="Times New Roman"/>
          <w:b/>
          <w:i/>
          <w:color w:val="000000" w:themeColor="text1"/>
        </w:rPr>
        <w:t xml:space="preserve">gyermekvédelem mai rendszere </w:t>
      </w:r>
      <w:r w:rsidRPr="00EA15D2">
        <w:rPr>
          <w:rFonts w:cs="Times New Roman"/>
          <w:b/>
          <w:i/>
          <w:color w:val="000000" w:themeColor="text1"/>
        </w:rPr>
        <w:t xml:space="preserve"> </w:t>
      </w:r>
    </w:p>
    <w:p w14:paraId="7EE627A6" w14:textId="25BE0EFA"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A </w:t>
      </w:r>
      <w:r w:rsidR="007D399E" w:rsidRPr="00EA15D2">
        <w:rPr>
          <w:color w:val="000000" w:themeColor="text1"/>
          <w:lang w:val="hu-HU" w:bidi="ar-SA"/>
        </w:rPr>
        <w:t xml:space="preserve">gyermekjóléti és a </w:t>
      </w:r>
      <w:r w:rsidRPr="00EA15D2">
        <w:rPr>
          <w:color w:val="000000" w:themeColor="text1"/>
          <w:lang w:val="hu-HU" w:bidi="ar-SA"/>
        </w:rPr>
        <w:t>gyermekvédelmi ellátó rendszer célja, intézményei.</w:t>
      </w:r>
    </w:p>
    <w:p w14:paraId="5E8C1984"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Pénzbeli és természetbeni ellátások </w:t>
      </w:r>
    </w:p>
    <w:p w14:paraId="3FBBD3DD"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A gyermekjóléti alap- és a gyermekvédelmi szakellátás fogalma, meghatározó tényezői, eszközei. </w:t>
      </w:r>
    </w:p>
    <w:p w14:paraId="23BBA93E"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személyes gondoskodás keretébe tartozó gyermekjóléti alapellátások</w:t>
      </w:r>
    </w:p>
    <w:p w14:paraId="71586ED6"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személyes gondoskodás keretébe tartozó gyermekvédelmi szakellátások</w:t>
      </w:r>
    </w:p>
    <w:p w14:paraId="68A0F43C" w14:textId="696B80A2"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gyermekvédelmi gondoskodás keretébe tartozó hatósági intézkedések</w:t>
      </w:r>
    </w:p>
    <w:p w14:paraId="49C4EA14"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gyermekvédelem dilemmái.</w:t>
      </w:r>
    </w:p>
    <w:p w14:paraId="2254E393"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gyermekek és a gyermekes családok támogatására szolgáló intézmények, ellátások rendszere. A jelzőrendszer működése, résztvevői.</w:t>
      </w:r>
    </w:p>
    <w:p w14:paraId="2DAB3DDE"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Intézkedési hatáskörök, felülvizsgálatok, az intézkedés megszűnésének és</w:t>
      </w:r>
      <w:r w:rsidRPr="001D6378">
        <w:rPr>
          <w:color w:val="000000" w:themeColor="text1"/>
          <w:lang w:val="hu-HU" w:bidi="ar-SA"/>
        </w:rPr>
        <w:t xml:space="preserve"> </w:t>
      </w:r>
      <w:r w:rsidRPr="00EA15D2">
        <w:rPr>
          <w:color w:val="000000" w:themeColor="text1"/>
          <w:lang w:val="hu-HU" w:bidi="ar-SA"/>
        </w:rPr>
        <w:t>megszüntetésének feltételei.</w:t>
      </w:r>
    </w:p>
    <w:p w14:paraId="1FAF3383" w14:textId="77777777" w:rsidR="003D390E" w:rsidRDefault="00B76F54" w:rsidP="00B76F54">
      <w:pPr>
        <w:pStyle w:val="Alaprtelmezett"/>
        <w:ind w:left="851"/>
        <w:rPr>
          <w:color w:val="000000" w:themeColor="text1"/>
          <w:lang w:val="hu-HU" w:bidi="ar-SA"/>
        </w:rPr>
      </w:pPr>
      <w:r w:rsidRPr="00EA15D2">
        <w:rPr>
          <w:color w:val="000000" w:themeColor="text1"/>
          <w:lang w:val="hu-HU" w:bidi="ar-SA"/>
        </w:rPr>
        <w:t xml:space="preserve">A védelembe vételt megelőző családsegítési módszerek, lehetőségek. </w:t>
      </w:r>
    </w:p>
    <w:p w14:paraId="1D7141B8" w14:textId="1F57F791"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Családok, ill. gyermekek átmeneti otthonába való bekerülés. </w:t>
      </w:r>
    </w:p>
    <w:p w14:paraId="092E649F" w14:textId="1016A9DF" w:rsidR="007D399E" w:rsidRPr="00EA15D2" w:rsidRDefault="007D399E" w:rsidP="00B76F54">
      <w:pPr>
        <w:pStyle w:val="Alaprtelmezett"/>
        <w:ind w:left="851"/>
        <w:rPr>
          <w:color w:val="000000" w:themeColor="text1"/>
          <w:lang w:val="hu-HU" w:bidi="ar-SA"/>
        </w:rPr>
      </w:pPr>
      <w:r w:rsidRPr="00EA15D2">
        <w:rPr>
          <w:color w:val="000000" w:themeColor="text1"/>
          <w:lang w:val="hu-HU" w:bidi="ar-SA"/>
        </w:rPr>
        <w:t>A gyermekek veszélyeztetettsége</w:t>
      </w:r>
    </w:p>
    <w:p w14:paraId="1CF3020B"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A védelembe vétel alkalmazhatósága, jogi szabályozása, a védelembe vétel célja. </w:t>
      </w:r>
    </w:p>
    <w:p w14:paraId="31A21D70"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Az ideiglenes hatályú elhelyezés és a nevelésbe vétel elrendelésének okai, az elhelyezés lehetőségei. </w:t>
      </w:r>
    </w:p>
    <w:p w14:paraId="3350296E"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gyámhivatal feladat és jogköre az ideiglenes hatályú elhelyezés és a nevelésbe vétel esetén. Az ideiglenes hatályú elhelyezés és a nevelésbe vétel felülvizsgálata, megszűnésének illetve megszüntetésének okai.</w:t>
      </w:r>
    </w:p>
    <w:p w14:paraId="25522F56"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14:paraId="5CEECFEE" w14:textId="77777777" w:rsidR="00B76F54" w:rsidRPr="00EA15D2" w:rsidRDefault="00B76F54" w:rsidP="00B76F54">
      <w:pPr>
        <w:pStyle w:val="Alaprtelmezett"/>
        <w:ind w:left="851"/>
        <w:rPr>
          <w:color w:val="000000" w:themeColor="text1"/>
          <w:lang w:val="hu-HU"/>
        </w:rPr>
      </w:pPr>
      <w:r w:rsidRPr="00EA15D2">
        <w:rPr>
          <w:color w:val="000000" w:themeColor="text1"/>
          <w:lang w:val="hu-HU" w:bidi="ar-SA"/>
        </w:rPr>
        <w:t>Az ellátottak helye az intézményi struktúrában, a jogosultságok érvényesítésének lehetőségei és akadályai.</w:t>
      </w:r>
    </w:p>
    <w:p w14:paraId="060065D4" w14:textId="77777777" w:rsidR="00A23F09" w:rsidRPr="00EA15D2" w:rsidRDefault="00A23F09" w:rsidP="00A23F09">
      <w:pPr>
        <w:tabs>
          <w:tab w:val="left" w:pos="1418"/>
          <w:tab w:val="right" w:pos="9072"/>
        </w:tabs>
        <w:spacing w:after="0"/>
        <w:ind w:left="851"/>
        <w:rPr>
          <w:rFonts w:cs="Times New Roman"/>
          <w:color w:val="000000" w:themeColor="text1"/>
        </w:rPr>
      </w:pPr>
    </w:p>
    <w:p w14:paraId="584F1E40" w14:textId="1D652B0F" w:rsidR="00A23F09" w:rsidRPr="00EA15D2" w:rsidRDefault="00DD6285"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gyermekvédelem pszichológiai vonatkozásai</w:t>
      </w:r>
      <w:r w:rsidR="0027557E" w:rsidRPr="00EA15D2">
        <w:rPr>
          <w:rFonts w:cs="Times New Roman"/>
          <w:b/>
          <w:i/>
          <w:color w:val="000000" w:themeColor="text1"/>
        </w:rPr>
        <w:t xml:space="preserve"> </w:t>
      </w:r>
    </w:p>
    <w:p w14:paraId="5DF76B97" w14:textId="26E2E2C4" w:rsidR="00B76F54" w:rsidRPr="00EA15D2" w:rsidRDefault="0027557E" w:rsidP="00B76F54">
      <w:pPr>
        <w:pStyle w:val="Alaprtelmezett"/>
        <w:ind w:left="851"/>
        <w:rPr>
          <w:color w:val="000000" w:themeColor="text1"/>
          <w:lang w:val="hu-HU" w:bidi="ar-SA"/>
        </w:rPr>
      </w:pPr>
      <w:r w:rsidRPr="00EA15D2">
        <w:rPr>
          <w:color w:val="000000" w:themeColor="text1"/>
          <w:lang w:val="hu-HU" w:bidi="ar-SA"/>
        </w:rPr>
        <w:t>A</w:t>
      </w:r>
      <w:r w:rsidR="00B76F54" w:rsidRPr="00EA15D2">
        <w:rPr>
          <w:color w:val="000000" w:themeColor="text1"/>
          <w:lang w:val="hu-HU" w:bidi="ar-SA"/>
        </w:rPr>
        <w:t>z</w:t>
      </w:r>
      <w:r w:rsidRPr="00EA15D2">
        <w:rPr>
          <w:color w:val="000000" w:themeColor="text1"/>
          <w:lang w:val="hu-HU" w:bidi="ar-SA"/>
        </w:rPr>
        <w:t xml:space="preserve"> </w:t>
      </w:r>
      <w:r w:rsidR="00B76F54" w:rsidRPr="00EA15D2">
        <w:rPr>
          <w:color w:val="000000" w:themeColor="text1"/>
          <w:lang w:val="hu-HU" w:bidi="ar-SA"/>
        </w:rPr>
        <w:t>érett felnőtt személyiség fogalma és aspektusai. A kapcsolat teherbírása, problémái. Házasság, házasságon belüli konfliktusok.</w:t>
      </w:r>
    </w:p>
    <w:p w14:paraId="6C6D1DFE" w14:textId="77777777" w:rsidR="007D399E"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Döntések, felelősség és érettség a gyermekvállalásnál. Szülővé válás. A gyermeknevelés felelőssége. Szeretet, összetartozás, biztonság, egymás iránti felelősség a családban. </w:t>
      </w:r>
    </w:p>
    <w:p w14:paraId="77E7653B" w14:textId="39AE3D29"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Családi kommunikáció, szabályok. A család nélkül nevelkedett szülők családja.</w:t>
      </w:r>
    </w:p>
    <w:p w14:paraId="23E0728C" w14:textId="77777777" w:rsidR="007D399E"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Gyermek az összeomló kapcsolatban, a család széthullása. </w:t>
      </w:r>
    </w:p>
    <w:p w14:paraId="03237F6C" w14:textId="23F5B2FE"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válás, az új házasság, új gyermekek (testvérek), mozaik család.</w:t>
      </w:r>
    </w:p>
    <w:p w14:paraId="6FC5BC3B" w14:textId="70905856" w:rsidR="00C85B96" w:rsidRPr="00EA15D2" w:rsidRDefault="00C85B96" w:rsidP="00B76F54">
      <w:pPr>
        <w:pStyle w:val="Alaprtelmezett"/>
        <w:ind w:left="851"/>
        <w:rPr>
          <w:color w:val="000000" w:themeColor="text1"/>
          <w:lang w:val="hu-HU" w:bidi="ar-SA"/>
        </w:rPr>
      </w:pPr>
      <w:r w:rsidRPr="00EA15D2">
        <w:rPr>
          <w:color w:val="000000" w:themeColor="text1"/>
          <w:lang w:val="hu-HU" w:bidi="ar-SA"/>
        </w:rPr>
        <w:t>A gyermek</w:t>
      </w:r>
      <w:r w:rsidR="007D399E" w:rsidRPr="00EA15D2">
        <w:rPr>
          <w:color w:val="000000" w:themeColor="text1"/>
          <w:lang w:val="hu-HU" w:bidi="ar-SA"/>
        </w:rPr>
        <w:t xml:space="preserve"> </w:t>
      </w:r>
      <w:r w:rsidRPr="00EA15D2">
        <w:rPr>
          <w:color w:val="000000" w:themeColor="text1"/>
          <w:lang w:val="hu-HU" w:bidi="ar-SA"/>
        </w:rPr>
        <w:t xml:space="preserve">veszélyeztetettsége : az elhanyagolás és </w:t>
      </w:r>
      <w:r w:rsidR="007D399E" w:rsidRPr="00EA15D2">
        <w:rPr>
          <w:color w:val="000000" w:themeColor="text1"/>
          <w:lang w:val="hu-HU" w:bidi="ar-SA"/>
        </w:rPr>
        <w:t xml:space="preserve">a </w:t>
      </w:r>
      <w:r w:rsidRPr="00EA15D2">
        <w:rPr>
          <w:color w:val="000000" w:themeColor="text1"/>
          <w:lang w:val="hu-HU" w:bidi="ar-SA"/>
        </w:rPr>
        <w:t>bántalmazás</w:t>
      </w:r>
    </w:p>
    <w:p w14:paraId="07F356B4" w14:textId="281AB1E7" w:rsidR="00C85B96" w:rsidRPr="00EA15D2" w:rsidRDefault="00C85B96" w:rsidP="00B76F54">
      <w:pPr>
        <w:pStyle w:val="Alaprtelmezett"/>
        <w:ind w:left="851"/>
        <w:rPr>
          <w:color w:val="000000" w:themeColor="text1"/>
          <w:lang w:val="hu-HU" w:bidi="ar-SA"/>
        </w:rPr>
      </w:pPr>
      <w:r w:rsidRPr="00EA15D2">
        <w:rPr>
          <w:color w:val="000000" w:themeColor="text1"/>
          <w:lang w:val="hu-HU" w:bidi="ar-SA"/>
        </w:rPr>
        <w:t>Az elhanyagolás fajtái , lehetséges okai formá</w:t>
      </w:r>
      <w:r w:rsidR="007D399E" w:rsidRPr="00EA15D2">
        <w:rPr>
          <w:color w:val="000000" w:themeColor="text1"/>
          <w:lang w:val="hu-HU" w:bidi="ar-SA"/>
        </w:rPr>
        <w:t>i</w:t>
      </w:r>
      <w:r w:rsidRPr="00EA15D2">
        <w:rPr>
          <w:color w:val="000000" w:themeColor="text1"/>
          <w:lang w:val="hu-HU" w:bidi="ar-SA"/>
        </w:rPr>
        <w:t>, pszi</w:t>
      </w:r>
      <w:r w:rsidR="007D399E" w:rsidRPr="00EA15D2">
        <w:rPr>
          <w:color w:val="000000" w:themeColor="text1"/>
          <w:lang w:val="hu-HU" w:bidi="ar-SA"/>
        </w:rPr>
        <w:t>chológiai</w:t>
      </w:r>
      <w:r w:rsidRPr="00EA15D2">
        <w:rPr>
          <w:color w:val="000000" w:themeColor="text1"/>
          <w:lang w:val="hu-HU" w:bidi="ar-SA"/>
        </w:rPr>
        <w:t xml:space="preserve"> aspektusai</w:t>
      </w:r>
    </w:p>
    <w:p w14:paraId="7B5BE8AF" w14:textId="69223837" w:rsidR="00C85B96" w:rsidRPr="00EA15D2" w:rsidRDefault="00C85B96" w:rsidP="00B76F54">
      <w:pPr>
        <w:pStyle w:val="Alaprtelmezett"/>
        <w:ind w:left="851"/>
        <w:rPr>
          <w:color w:val="000000" w:themeColor="text1"/>
          <w:lang w:val="hu-HU" w:bidi="ar-SA"/>
        </w:rPr>
      </w:pPr>
      <w:r w:rsidRPr="00EA15D2">
        <w:rPr>
          <w:color w:val="000000" w:themeColor="text1"/>
          <w:lang w:val="hu-HU" w:bidi="ar-SA"/>
        </w:rPr>
        <w:t>A gyermekbántalmazás</w:t>
      </w:r>
      <w:r w:rsidR="007D399E" w:rsidRPr="00EA15D2">
        <w:rPr>
          <w:color w:val="000000" w:themeColor="text1"/>
          <w:lang w:val="hu-HU" w:bidi="ar-SA"/>
        </w:rPr>
        <w:t xml:space="preserve"> fajtái , lehetséges okai formái, pszichológiai aspektusai</w:t>
      </w:r>
    </w:p>
    <w:p w14:paraId="044336E2" w14:textId="432918AC" w:rsidR="00C85B96" w:rsidRPr="00EA15D2" w:rsidRDefault="00C85B96" w:rsidP="00B76F54">
      <w:pPr>
        <w:pStyle w:val="Alaprtelmezett"/>
        <w:ind w:left="851"/>
        <w:rPr>
          <w:color w:val="000000" w:themeColor="text1"/>
          <w:lang w:val="hu-HU" w:bidi="ar-SA"/>
        </w:rPr>
      </w:pPr>
      <w:r w:rsidRPr="00EA15D2">
        <w:rPr>
          <w:color w:val="000000" w:themeColor="text1"/>
          <w:lang w:val="hu-HU" w:bidi="ar-SA"/>
        </w:rPr>
        <w:t>A gyermek segítése a traumák feldolgozásában</w:t>
      </w:r>
    </w:p>
    <w:p w14:paraId="2D634B4E"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családon belül elszenvedett traumák elemzése, következményeinek felismerése.</w:t>
      </w:r>
    </w:p>
    <w:p w14:paraId="554CCCD6"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beavatkozást kiváltó jelzések a gyermek családjából történő kiemelését eredményező esetek.</w:t>
      </w:r>
    </w:p>
    <w:p w14:paraId="7E5B12B4"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 xml:space="preserve">A családból való kikerülés traumája, megnyilvánulási formái. A megrázkódtatás enyhítésének lehetőségei. </w:t>
      </w:r>
    </w:p>
    <w:p w14:paraId="06E98D90"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régi környezet és kapcsolat elvesztése, a segítségnyújtás módjai a veszteség, a gyász feldolgozásában.</w:t>
      </w:r>
    </w:p>
    <w:p w14:paraId="48E87EB1" w14:textId="77777777" w:rsidR="00B76F54" w:rsidRPr="00EA15D2" w:rsidRDefault="00B76F54" w:rsidP="00B76F54">
      <w:pPr>
        <w:pStyle w:val="Alaprtelmezett"/>
        <w:ind w:left="851"/>
        <w:rPr>
          <w:color w:val="000000" w:themeColor="text1"/>
          <w:lang w:val="hu-HU" w:bidi="ar-SA"/>
        </w:rPr>
      </w:pPr>
      <w:r w:rsidRPr="00EA15D2">
        <w:rPr>
          <w:color w:val="000000" w:themeColor="text1"/>
          <w:lang w:val="hu-HU" w:bidi="ar-SA"/>
        </w:rPr>
        <w:t>A megváltozott környezet elfogadása, beilleszkedés.</w:t>
      </w:r>
    </w:p>
    <w:p w14:paraId="1ED8A608" w14:textId="77777777" w:rsidR="00DD6285" w:rsidRPr="00EA15D2" w:rsidRDefault="00DD6285" w:rsidP="00DD6285">
      <w:pPr>
        <w:pStyle w:val="Alaprtelmezett"/>
        <w:ind w:left="851"/>
        <w:rPr>
          <w:color w:val="000000" w:themeColor="text1"/>
          <w:lang w:val="hu-HU" w:bidi="ar-SA"/>
        </w:rPr>
      </w:pPr>
      <w:r w:rsidRPr="00EA15D2">
        <w:rPr>
          <w:color w:val="000000" w:themeColor="text1"/>
          <w:lang w:val="hu-HU" w:bidi="ar-SA"/>
        </w:rPr>
        <w:t>Új gyermek helye a csoportban, pozitív és negatív hatású csoportdinamikák, beavatási rituálék.</w:t>
      </w:r>
    </w:p>
    <w:p w14:paraId="78664ED4" w14:textId="77777777" w:rsidR="00DD6285" w:rsidRPr="00EA15D2" w:rsidRDefault="00DD6285" w:rsidP="00DD6285">
      <w:pPr>
        <w:pStyle w:val="Alaprtelmezett"/>
        <w:ind w:left="851"/>
        <w:rPr>
          <w:color w:val="000000" w:themeColor="text1"/>
          <w:lang w:val="hu-HU" w:bidi="ar-SA"/>
        </w:rPr>
      </w:pPr>
      <w:r w:rsidRPr="00EA15D2">
        <w:rPr>
          <w:color w:val="000000" w:themeColor="text1"/>
          <w:lang w:val="hu-HU" w:bidi="ar-SA"/>
        </w:rPr>
        <w:t>Információszerzési lehetőségek a gyermek előéletéről. A megfigyelés szerepe.</w:t>
      </w:r>
    </w:p>
    <w:p w14:paraId="07EB17A0" w14:textId="77777777" w:rsidR="00DD6285" w:rsidRPr="00EA15D2" w:rsidRDefault="00DD6285" w:rsidP="00DD6285">
      <w:pPr>
        <w:pStyle w:val="Alaprtelmezett"/>
        <w:ind w:left="851"/>
        <w:rPr>
          <w:color w:val="000000" w:themeColor="text1"/>
          <w:lang w:val="hu-HU" w:bidi="ar-SA"/>
        </w:rPr>
      </w:pPr>
      <w:r w:rsidRPr="00EA15D2">
        <w:rPr>
          <w:color w:val="000000" w:themeColor="text1"/>
          <w:lang w:val="hu-HU" w:bidi="ar-SA"/>
        </w:rPr>
        <w:t>A gyermek ellátását biztosító házi- és szokásrendjének elfogadása, elfogadtatása, beilleszkedés.</w:t>
      </w:r>
    </w:p>
    <w:p w14:paraId="60F60B4C" w14:textId="77777777" w:rsidR="00DD6285" w:rsidRPr="00EA15D2" w:rsidRDefault="00DD6285" w:rsidP="00DD6285">
      <w:pPr>
        <w:pStyle w:val="Alaprtelmezett"/>
        <w:ind w:left="851"/>
        <w:rPr>
          <w:color w:val="000000" w:themeColor="text1"/>
          <w:lang w:val="hu-HU" w:bidi="ar-SA"/>
        </w:rPr>
      </w:pPr>
      <w:r w:rsidRPr="00EA15D2">
        <w:rPr>
          <w:color w:val="000000" w:themeColor="text1"/>
          <w:lang w:val="hu-HU" w:bidi="ar-SA"/>
        </w:rPr>
        <w:t xml:space="preserve">Új kapcsolatok, személyes élettér kialakítása. </w:t>
      </w:r>
    </w:p>
    <w:p w14:paraId="5A1C48F6" w14:textId="77777777" w:rsidR="00DD6285" w:rsidRPr="00EA15D2" w:rsidRDefault="00DD6285" w:rsidP="00DD6285">
      <w:pPr>
        <w:pStyle w:val="Alaprtelmezett"/>
        <w:ind w:left="851"/>
        <w:rPr>
          <w:color w:val="000000" w:themeColor="text1"/>
          <w:lang w:val="hu-HU" w:bidi="ar-SA"/>
        </w:rPr>
      </w:pPr>
      <w:r w:rsidRPr="00EA15D2">
        <w:rPr>
          <w:color w:val="000000" w:themeColor="text1"/>
          <w:lang w:val="hu-HU" w:bidi="ar-SA"/>
        </w:rPr>
        <w:t>A társkapcsolatok általános jellemzői, befolyásoló tényezői. A kapcsolatok létrejöttének céljai, okai</w:t>
      </w:r>
    </w:p>
    <w:p w14:paraId="0225FEA0" w14:textId="77777777" w:rsidR="00DD6285" w:rsidRPr="00EA15D2" w:rsidRDefault="00DD6285" w:rsidP="00B76F54">
      <w:pPr>
        <w:pStyle w:val="Alaprtelmezett"/>
        <w:ind w:left="851"/>
        <w:rPr>
          <w:color w:val="000000" w:themeColor="text1"/>
          <w:lang w:val="hu-HU" w:bidi="ar-SA"/>
        </w:rPr>
      </w:pPr>
    </w:p>
    <w:p w14:paraId="64D1DF04"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6265917D" w14:textId="649759AE" w:rsidR="0027557E" w:rsidRPr="00EA15D2" w:rsidRDefault="0027557E" w:rsidP="0027557E">
      <w:pPr>
        <w:pStyle w:val="Alaprtelmezett"/>
        <w:ind w:firstLine="709"/>
        <w:rPr>
          <w:color w:val="000000" w:themeColor="text1"/>
          <w:lang w:val="hu-HU" w:bidi="ar-SA"/>
        </w:rPr>
      </w:pPr>
      <w:r w:rsidRPr="00EA15D2">
        <w:rPr>
          <w:color w:val="000000" w:themeColor="text1"/>
          <w:lang w:val="hu-HU" w:bidi="ar-SA"/>
        </w:rPr>
        <w:t>Tanterem</w:t>
      </w:r>
    </w:p>
    <w:p w14:paraId="6D8B5DF8" w14:textId="77777777" w:rsidR="00A23F09" w:rsidRPr="00EA15D2" w:rsidRDefault="00A23F09" w:rsidP="00A23F09">
      <w:pPr>
        <w:spacing w:after="0"/>
        <w:ind w:left="426"/>
        <w:rPr>
          <w:rFonts w:cs="Times New Roman"/>
          <w:color w:val="000000" w:themeColor="text1"/>
        </w:rPr>
      </w:pPr>
    </w:p>
    <w:p w14:paraId="52ACFD8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18789B3" w14:textId="6C98B437"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57BA6773" w14:textId="77777777" w:rsidR="00A23F09" w:rsidRPr="00EA15D2" w:rsidRDefault="00A23F09" w:rsidP="00A23F09">
      <w:pPr>
        <w:spacing w:after="0"/>
        <w:ind w:left="426"/>
        <w:rPr>
          <w:rFonts w:cs="Times New Roman"/>
          <w:color w:val="000000" w:themeColor="text1"/>
        </w:rPr>
      </w:pPr>
    </w:p>
    <w:p w14:paraId="47AF5B60" w14:textId="6A445326" w:rsidR="00A23F09" w:rsidRPr="00EA15D2" w:rsidRDefault="00A1593E"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Gyógypedagógiai alapismeretek</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066FBC" w:rsidRPr="00EA15D2">
        <w:rPr>
          <w:rFonts w:cs="Times New Roman"/>
          <w:b/>
          <w:color w:val="000000" w:themeColor="text1"/>
        </w:rPr>
        <w:t>21</w:t>
      </w:r>
      <w:r w:rsidR="00A23F09" w:rsidRPr="00EA15D2">
        <w:rPr>
          <w:rFonts w:cs="Times New Roman"/>
          <w:b/>
          <w:color w:val="000000" w:themeColor="text1"/>
        </w:rPr>
        <w:t xml:space="preserve"> óra/</w:t>
      </w:r>
      <w:r w:rsidR="00143993">
        <w:rPr>
          <w:rFonts w:cs="Times New Roman"/>
          <w:b/>
          <w:color w:val="000000" w:themeColor="text1"/>
        </w:rPr>
        <w:t xml:space="preserve">0 </w:t>
      </w:r>
      <w:r w:rsidR="00A23F09" w:rsidRPr="00EA15D2">
        <w:rPr>
          <w:rFonts w:cs="Times New Roman"/>
          <w:b/>
          <w:color w:val="000000" w:themeColor="text1"/>
        </w:rPr>
        <w:t>óra*</w:t>
      </w:r>
    </w:p>
    <w:p w14:paraId="2D5158C1"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24C6A6A7" w14:textId="77777777" w:rsidR="00A23F09" w:rsidRPr="00EA15D2" w:rsidRDefault="00A23F09" w:rsidP="00A23F09">
      <w:pPr>
        <w:spacing w:after="0"/>
        <w:ind w:left="426"/>
        <w:rPr>
          <w:rFonts w:cs="Times New Roman"/>
          <w:color w:val="000000" w:themeColor="text1"/>
        </w:rPr>
      </w:pPr>
    </w:p>
    <w:p w14:paraId="73F41388" w14:textId="010B4320"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759E3174" w14:textId="77777777" w:rsidR="00A23F09" w:rsidRPr="00EA15D2" w:rsidRDefault="00A23F09" w:rsidP="00A23F09">
      <w:pPr>
        <w:spacing w:after="0"/>
        <w:ind w:left="426"/>
        <w:rPr>
          <w:rFonts w:cs="Times New Roman"/>
          <w:color w:val="000000" w:themeColor="text1"/>
        </w:rPr>
      </w:pPr>
    </w:p>
    <w:p w14:paraId="50DC2274"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822AAF6" w14:textId="266F6DD2"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55056BA5"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Ismerjék a gyógypedagógia területeit, a fejlesztések lehetőségeit s ebben saját szerepüket.</w:t>
      </w:r>
    </w:p>
    <w:p w14:paraId="4BFF6F55"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 xml:space="preserve">Legyenek képesek együttműködni a gondozottak, ellátottak fejlesztése, rehabilitációja, társadalmi elfogadása, beilleszkedése érdekében a szakemberekkel, intézményekkel, érdekképviseletekkel. </w:t>
      </w:r>
    </w:p>
    <w:p w14:paraId="215EFA47"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 xml:space="preserve">Ismerjék az inkluzió, integráció és a differenciált nevelés és a társadalmi elfogadásuk, beillesztésük lehetőségeit. </w:t>
      </w:r>
    </w:p>
    <w:p w14:paraId="46F8502E" w14:textId="77777777" w:rsidR="00A23F09" w:rsidRPr="00EA15D2" w:rsidRDefault="00A23F09" w:rsidP="00A23F09">
      <w:pPr>
        <w:spacing w:after="0"/>
        <w:ind w:left="426"/>
        <w:rPr>
          <w:rFonts w:cs="Times New Roman"/>
          <w:color w:val="000000" w:themeColor="text1"/>
        </w:rPr>
      </w:pPr>
    </w:p>
    <w:p w14:paraId="3F28C90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1AB41278" w14:textId="77777777" w:rsidR="00A1593E" w:rsidRPr="00EA15D2" w:rsidRDefault="00A1593E" w:rsidP="00A1593E">
      <w:pPr>
        <w:pStyle w:val="Alaprtelmezett"/>
        <w:ind w:left="709"/>
        <w:rPr>
          <w:color w:val="000000" w:themeColor="text1"/>
          <w:lang w:val="hu-HU" w:bidi="ar-SA"/>
        </w:rPr>
      </w:pPr>
      <w:r w:rsidRPr="001D6378">
        <w:rPr>
          <w:color w:val="000000" w:themeColor="text1"/>
          <w:lang w:val="hu-HU"/>
        </w:rPr>
        <w:t xml:space="preserve">  </w:t>
      </w:r>
      <w:r w:rsidRPr="00EA15D2">
        <w:rPr>
          <w:color w:val="000000" w:themeColor="text1"/>
          <w:lang w:val="hu-HU" w:bidi="ar-SA"/>
        </w:rPr>
        <w:t>A gyógypedagógiai alapismeretek tantárgy kapcsolódik a biológia-egészségtan tantárgy tananyagtartalmaihoz.</w:t>
      </w:r>
    </w:p>
    <w:p w14:paraId="597F3D59" w14:textId="77777777" w:rsidR="00A23F09" w:rsidRPr="00EA15D2" w:rsidRDefault="00A23F09" w:rsidP="00A23F09">
      <w:pPr>
        <w:spacing w:after="0"/>
        <w:ind w:left="426"/>
        <w:rPr>
          <w:rFonts w:cs="Times New Roman"/>
          <w:color w:val="000000" w:themeColor="text1"/>
        </w:rPr>
      </w:pPr>
    </w:p>
    <w:p w14:paraId="0161698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1196277" w14:textId="1C7E40CB" w:rsidR="00A23F09" w:rsidRPr="00EA15D2" w:rsidRDefault="00DE4F7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gyógypedagógia tudománya, f</w:t>
      </w:r>
      <w:r w:rsidR="00A1593E" w:rsidRPr="00EA15D2">
        <w:rPr>
          <w:rFonts w:cs="Times New Roman"/>
          <w:b/>
          <w:i/>
          <w:color w:val="000000" w:themeColor="text1"/>
        </w:rPr>
        <w:t xml:space="preserve">ejlődési rendellenességek, fogyatékosságok </w:t>
      </w:r>
    </w:p>
    <w:p w14:paraId="204200B4" w14:textId="1BD4E3AD"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A gyógypedagógia fogalma, tárgya, célja, területei.</w:t>
      </w:r>
    </w:p>
    <w:p w14:paraId="1F21C1C6"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 xml:space="preserve">Fejlődési zavarok, retardáció és regresszió, reverzibilitás, irreverzibilitás fogalma. </w:t>
      </w:r>
    </w:p>
    <w:p w14:paraId="6D138E3C" w14:textId="4CE085B0"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 xml:space="preserve">A késleltetett ütemű fejlődés megnyilvánulási fajtái, jelei a mozgás, beszédfejlődésben, a szociális kapcsolatok és az önállósodás, kulturhigiénés szokások kialakulásában </w:t>
      </w:r>
    </w:p>
    <w:p w14:paraId="4B6F49AC" w14:textId="224494AD"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Organikus okokra visszavezethető sérülések: látás-, hallás-, beszéd-, mozgás-, értelmi és érzelmi, akarati sérülések. Az eltérő fejlődésből eredő hátrányok: a sérült</w:t>
      </w:r>
    </w:p>
    <w:p w14:paraId="15E33897" w14:textId="4EB33118"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Az ember biológiai fejlődésének szakaszai: a fejlődést befolyásoló tényezők (öröklött adottságok, veleszületett rendellenességek, környezeti hatások, életmód stb.).</w:t>
      </w:r>
    </w:p>
    <w:p w14:paraId="48FEB12A"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 méhen belüli fejlődés, a születés folyamata, a kompetens újszülött biológiai jellemzői.</w:t>
      </w:r>
    </w:p>
    <w:p w14:paraId="6DDF7235"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Az egészséges csecsemő fejlődése (motoros, mentális, szociális); az 1-3 éves gyermek fejlődése. (értelmi, érzelmi, akarati, én tudat, autonómia).</w:t>
      </w:r>
    </w:p>
    <w:p w14:paraId="302D4A99"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Az óvodáskorú gyermek jellemzői, az iskolaérettség kritériumai.</w:t>
      </w:r>
    </w:p>
    <w:p w14:paraId="5493A66C"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 kisiskolás gyermek fejlődési sajátosságai; a gyermek fejlődésének sajátosságai pubertás korban; a serdülőkor és az ifjúkor biológiai jellemzői.</w:t>
      </w:r>
    </w:p>
    <w:p w14:paraId="3F646B14" w14:textId="77777777"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 xml:space="preserve">Méhen belüli, peri-, és postnatális ártalmak (fizikai, kémiai hatások, fertőzések) és ezek hatása a magzatra. Öröklött fejlődési rendellenességek. Genetikai tanácsadás, perinatális diagnosztika, a szűrővizsgálatok jelentősége. </w:t>
      </w:r>
    </w:p>
    <w:p w14:paraId="0A6CC30C" w14:textId="35C4EA81" w:rsidR="00A1593E" w:rsidRPr="00EA15D2" w:rsidRDefault="00A1593E" w:rsidP="00A1593E">
      <w:pPr>
        <w:pStyle w:val="Alaprtelmezett"/>
        <w:ind w:left="851"/>
        <w:rPr>
          <w:color w:val="000000" w:themeColor="text1"/>
          <w:lang w:val="hu-HU" w:bidi="ar-SA"/>
        </w:rPr>
      </w:pPr>
      <w:r w:rsidRPr="00EA15D2">
        <w:rPr>
          <w:color w:val="000000" w:themeColor="text1"/>
          <w:lang w:val="hu-HU" w:bidi="ar-SA"/>
        </w:rPr>
        <w:t>Az inger gazdag környezet, az étkezés, a napirend, az alvás és levegőzés szerepe, fontossága a gyermek fejlődésében.</w:t>
      </w:r>
    </w:p>
    <w:p w14:paraId="4057BDB7"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A gyógypedagógia fogalma, tárgya, célja, területei.</w:t>
      </w:r>
    </w:p>
    <w:p w14:paraId="0115E38F"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 xml:space="preserve">Fejlődési zavarok, retardáció és regresszió, reverzibilitás, irreverzibilitás fogalma. </w:t>
      </w:r>
    </w:p>
    <w:p w14:paraId="3FC7A2C4"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 xml:space="preserve">A késleltetett ütemű fejlődés megnyilvánulási fajtái, jelei a mozgás, beszédfejlődésben, a szociális kapcsolatok és az önállósodás, kulturhigiénés szokások kialakulásában </w:t>
      </w:r>
    </w:p>
    <w:p w14:paraId="68BC0D6C" w14:textId="5B6F5663"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Organikus okokra visszavezethető sérülések: látás-, hallás-, beszéd-, mozgás-, értelmi és érzelmi, akarati sérülések. Az eltérő fejlődésből eredő hátrányok: a sérült</w:t>
      </w:r>
    </w:p>
    <w:p w14:paraId="666AB4DB"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 xml:space="preserve">gyermek önbecsülése, önértékelése, lehetőségei az önálló életvitelre. </w:t>
      </w:r>
    </w:p>
    <w:p w14:paraId="26A92E92" w14:textId="5CE34446" w:rsidR="00DE4F79" w:rsidRPr="00EA15D2" w:rsidRDefault="007D399E" w:rsidP="00DE4F79">
      <w:pPr>
        <w:pStyle w:val="Alaprtelmezett"/>
        <w:ind w:left="851"/>
        <w:rPr>
          <w:color w:val="000000" w:themeColor="text1"/>
          <w:lang w:val="hu-HU" w:bidi="ar-SA"/>
        </w:rPr>
      </w:pPr>
      <w:r w:rsidRPr="00EA15D2">
        <w:rPr>
          <w:color w:val="000000" w:themeColor="text1"/>
          <w:lang w:val="hu-HU" w:bidi="ar-SA"/>
        </w:rPr>
        <w:t xml:space="preserve">A különleges, a speciális és a kettős szükségletű </w:t>
      </w:r>
      <w:r w:rsidR="00DE4F79" w:rsidRPr="00EA15D2">
        <w:rPr>
          <w:color w:val="000000" w:themeColor="text1"/>
          <w:lang w:val="hu-HU" w:bidi="ar-SA"/>
        </w:rPr>
        <w:t xml:space="preserve"> gyermekek jellemzői, </w:t>
      </w:r>
      <w:r w:rsidRPr="00EA15D2">
        <w:rPr>
          <w:color w:val="000000" w:themeColor="text1"/>
          <w:lang w:val="hu-HU" w:bidi="ar-SA"/>
        </w:rPr>
        <w:t xml:space="preserve">ellátásuk és </w:t>
      </w:r>
      <w:r w:rsidR="00DE4F79" w:rsidRPr="00EA15D2">
        <w:rPr>
          <w:color w:val="000000" w:themeColor="text1"/>
          <w:lang w:val="hu-HU" w:bidi="ar-SA"/>
        </w:rPr>
        <w:t xml:space="preserve">fejlesztésük lehetőségei. </w:t>
      </w:r>
    </w:p>
    <w:p w14:paraId="436C57ED" w14:textId="77777777" w:rsidR="00DE4F79" w:rsidRPr="00EA15D2" w:rsidRDefault="00DE4F79" w:rsidP="00DE4F79">
      <w:pPr>
        <w:pStyle w:val="Alaprtelmezett"/>
        <w:ind w:left="851"/>
        <w:rPr>
          <w:color w:val="000000" w:themeColor="text1"/>
          <w:lang w:val="hu-HU" w:bidi="ar-SA"/>
        </w:rPr>
      </w:pPr>
      <w:r w:rsidRPr="00EA15D2">
        <w:rPr>
          <w:color w:val="000000" w:themeColor="text1"/>
          <w:lang w:val="hu-HU" w:bidi="ar-SA"/>
        </w:rPr>
        <w:t>Beilleszkedési, tanulási, magatartásbeli zavarral rendelkező gyermek jellemzői.</w:t>
      </w:r>
      <w:r w:rsidRPr="00EA15D2">
        <w:rPr>
          <w:color w:val="000000" w:themeColor="text1"/>
          <w:lang w:val="hu-HU"/>
        </w:rPr>
        <w:br/>
      </w:r>
      <w:r w:rsidRPr="00EA15D2">
        <w:rPr>
          <w:color w:val="000000" w:themeColor="text1"/>
          <w:lang w:val="hu-HU" w:bidi="ar-SA"/>
        </w:rPr>
        <w:t>A különleges és speciális szükségletű gyermekek jellemzői, ellátási területei.</w:t>
      </w:r>
    </w:p>
    <w:p w14:paraId="2E76047A" w14:textId="77777777" w:rsidR="00DE4F79" w:rsidRPr="00EA15D2" w:rsidRDefault="00DE4F79" w:rsidP="00DE4F79">
      <w:pPr>
        <w:pStyle w:val="Alaprtelmezett"/>
        <w:tabs>
          <w:tab w:val="left" w:pos="2269"/>
          <w:tab w:val="right" w:pos="9923"/>
        </w:tabs>
        <w:ind w:left="851"/>
        <w:rPr>
          <w:color w:val="000000" w:themeColor="text1"/>
          <w:lang w:val="hu-HU" w:bidi="ar-SA"/>
        </w:rPr>
      </w:pPr>
      <w:r w:rsidRPr="00EA15D2">
        <w:rPr>
          <w:color w:val="000000" w:themeColor="text1"/>
          <w:lang w:val="hu-HU" w:bidi="ar-SA"/>
        </w:rPr>
        <w:t>A sérült speciális helyzetéből adódó egyéni szükségletek feltárása és kielégítése.</w:t>
      </w:r>
    </w:p>
    <w:p w14:paraId="5DE8A9BB" w14:textId="77777777" w:rsidR="00A23F09" w:rsidRPr="00EA15D2" w:rsidRDefault="00A23F09" w:rsidP="00A23F09">
      <w:pPr>
        <w:tabs>
          <w:tab w:val="left" w:pos="1418"/>
          <w:tab w:val="right" w:pos="9072"/>
        </w:tabs>
        <w:spacing w:after="0"/>
        <w:ind w:left="851"/>
        <w:rPr>
          <w:rFonts w:cs="Times New Roman"/>
          <w:color w:val="000000" w:themeColor="text1"/>
        </w:rPr>
      </w:pPr>
    </w:p>
    <w:p w14:paraId="7EC72604" w14:textId="77777777" w:rsidR="00DE4F79" w:rsidRPr="00EA15D2" w:rsidRDefault="00DE4F79" w:rsidP="00DE4F7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Fejlesztés, rehabilitáció</w:t>
      </w:r>
    </w:p>
    <w:p w14:paraId="028AA8ED" w14:textId="7CDD667C"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habilitáció, rehabilitáció meghatározása.</w:t>
      </w:r>
    </w:p>
    <w:p w14:paraId="1C7F40ED"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rehabilitáció területei (orvosi, gyógypedagógiai, foglalkoztatási, munka-rehabilitáció).</w:t>
      </w:r>
    </w:p>
    <w:p w14:paraId="58EA79BF"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fogyatékosok rehabilitációjának komplexitása.</w:t>
      </w:r>
    </w:p>
    <w:p w14:paraId="364D8754"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rehabilitációt segítő és akadályozó tényezők – averzió, előítélet, izoláció, viktimizáció.</w:t>
      </w:r>
    </w:p>
    <w:p w14:paraId="574D6D6B"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gyermek biológiai és szerzett sérülései, az ezekből adódó hátrányok. Az vérszerinti család életmódjával és a szocializációval összefüggő hátrányok</w:t>
      </w:r>
    </w:p>
    <w:p w14:paraId="506B7BC9"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szociokulturális, szubkulturális különbözőségekből eredő hátrányok fajtái, megnyilvánulási formái. Kommunikációs nehézségek.</w:t>
      </w:r>
    </w:p>
    <w:p w14:paraId="4A3B84BB" w14:textId="77777777" w:rsidR="006D20D9" w:rsidRPr="00EA15D2" w:rsidRDefault="003C4DEB" w:rsidP="003C4DEB">
      <w:pPr>
        <w:pStyle w:val="Alaprtelmezett"/>
        <w:ind w:left="851"/>
        <w:rPr>
          <w:color w:val="000000" w:themeColor="text1"/>
          <w:lang w:val="hu-HU" w:bidi="ar-SA"/>
        </w:rPr>
      </w:pPr>
      <w:r w:rsidRPr="00EA15D2">
        <w:rPr>
          <w:color w:val="000000" w:themeColor="text1"/>
          <w:lang w:val="hu-HU" w:bidi="ar-SA"/>
        </w:rPr>
        <w:t xml:space="preserve">Családon belüli erőszak. </w:t>
      </w:r>
    </w:p>
    <w:p w14:paraId="4678A6A9" w14:textId="5F6E7ABB" w:rsidR="003C4DEB" w:rsidRPr="00EA15D2" w:rsidRDefault="00025C0C" w:rsidP="003C4DEB">
      <w:pPr>
        <w:pStyle w:val="Alaprtelmezett"/>
        <w:ind w:left="851"/>
        <w:rPr>
          <w:color w:val="000000" w:themeColor="text1"/>
          <w:lang w:val="hu-HU" w:bidi="ar-SA"/>
        </w:rPr>
      </w:pPr>
      <w:r w:rsidRPr="00EA15D2">
        <w:rPr>
          <w:color w:val="000000" w:themeColor="text1"/>
          <w:lang w:val="hu-HU" w:bidi="ar-SA"/>
        </w:rPr>
        <w:t>V</w:t>
      </w:r>
      <w:r w:rsidR="006D20D9" w:rsidRPr="00EA15D2">
        <w:rPr>
          <w:color w:val="000000" w:themeColor="text1"/>
          <w:lang w:val="hu-HU" w:bidi="ar-SA"/>
        </w:rPr>
        <w:t>eszélyeztetés fogalma</w:t>
      </w:r>
      <w:r w:rsidRPr="00EA15D2">
        <w:rPr>
          <w:color w:val="000000" w:themeColor="text1"/>
          <w:lang w:val="hu-HU" w:bidi="ar-SA"/>
        </w:rPr>
        <w:t>, típusai</w:t>
      </w:r>
      <w:r w:rsidRPr="00EA15D2">
        <w:rPr>
          <w:i/>
          <w:color w:val="000000" w:themeColor="text1"/>
          <w:lang w:val="hu-HU" w:bidi="ar-SA"/>
        </w:rPr>
        <w:t xml:space="preserve"> :</w:t>
      </w:r>
      <w:r w:rsidR="006D20D9" w:rsidRPr="00EA15D2">
        <w:rPr>
          <w:color w:val="000000" w:themeColor="text1"/>
          <w:lang w:val="hu-HU" w:bidi="ar-SA"/>
        </w:rPr>
        <w:t xml:space="preserve"> </w:t>
      </w:r>
      <w:r w:rsidRPr="00EA15D2">
        <w:rPr>
          <w:color w:val="000000" w:themeColor="text1"/>
          <w:lang w:val="hu-HU" w:bidi="ar-SA"/>
        </w:rPr>
        <w:t>az e</w:t>
      </w:r>
      <w:r w:rsidR="003C4DEB" w:rsidRPr="00EA15D2">
        <w:rPr>
          <w:color w:val="000000" w:themeColor="text1"/>
          <w:lang w:val="hu-HU" w:bidi="ar-SA"/>
        </w:rPr>
        <w:t xml:space="preserve">lhanyagolás, </w:t>
      </w:r>
      <w:r w:rsidRPr="00EA15D2">
        <w:rPr>
          <w:color w:val="000000" w:themeColor="text1"/>
          <w:lang w:val="hu-HU" w:bidi="ar-SA"/>
        </w:rPr>
        <w:t xml:space="preserve">a </w:t>
      </w:r>
      <w:r w:rsidR="003C4DEB" w:rsidRPr="00EA15D2">
        <w:rPr>
          <w:color w:val="000000" w:themeColor="text1"/>
          <w:lang w:val="hu-HU" w:bidi="ar-SA"/>
        </w:rPr>
        <w:t xml:space="preserve">bántalmazás, </w:t>
      </w:r>
    </w:p>
    <w:p w14:paraId="1D9E76AA"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hátrányok csökkentésének, korrekciójának módjai, lehetőségei a gyermekeket ellátó intézményekben.</w:t>
      </w:r>
    </w:p>
    <w:p w14:paraId="633B265B"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Tanulási, magatartási, viselkedési, beilleszkedési zavarok gyermek és fiatalkorban.</w:t>
      </w:r>
    </w:p>
    <w:p w14:paraId="6F3B5FA6"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 gyermek és fiatalkorban előforduló szenvedélybetegségek fajtái, kezelési lehetőségei, szakember bevonásának szükségessége.</w:t>
      </w:r>
    </w:p>
    <w:p w14:paraId="53D16767" w14:textId="29683F23"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Szocializációs hiányosságok, és a nem megfelelő szocializációból következő viselkedési anomáliák felismerése, okainak feltárása. A hiányosságok pótlása, a reszocializáció lehetőségei.</w:t>
      </w:r>
    </w:p>
    <w:p w14:paraId="3CF0C736"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Az eltérő fejlődésből eredő hátrányok felismerése, enyhítésének lehetőségei.</w:t>
      </w:r>
    </w:p>
    <w:p w14:paraId="7C172453"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Személyközi és intézményközi együttműködések fontossága (fogyatékos – szakember – család – gondozó; ellátó hely – iskola – fejlesztő intézmény).</w:t>
      </w:r>
    </w:p>
    <w:p w14:paraId="1ED98FD2" w14:textId="77777777"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Az inklúzió, integráció és a differenciált nevelés fogalma, lehetőségei.</w:t>
      </w:r>
    </w:p>
    <w:p w14:paraId="1F4AEB72" w14:textId="1B6F34F2" w:rsidR="003C4DEB" w:rsidRPr="00EA15D2" w:rsidRDefault="003C4DEB" w:rsidP="003C4DEB">
      <w:pPr>
        <w:pStyle w:val="Alaprtelmezett"/>
        <w:ind w:left="851"/>
        <w:rPr>
          <w:color w:val="000000" w:themeColor="text1"/>
          <w:lang w:val="hu-HU" w:bidi="ar-SA"/>
        </w:rPr>
      </w:pPr>
      <w:r w:rsidRPr="00EA15D2">
        <w:rPr>
          <w:color w:val="000000" w:themeColor="text1"/>
          <w:lang w:val="hu-HU" w:bidi="ar-SA"/>
        </w:rPr>
        <w:t>Érdek-képviseleti szervek</w:t>
      </w:r>
    </w:p>
    <w:p w14:paraId="43475DB9" w14:textId="77777777" w:rsidR="003C4DEB" w:rsidRPr="00EA15D2" w:rsidRDefault="003C4DEB" w:rsidP="003C4DEB">
      <w:pPr>
        <w:pStyle w:val="Alaprtelmezett"/>
        <w:ind w:left="851"/>
        <w:rPr>
          <w:color w:val="000000" w:themeColor="text1"/>
          <w:lang w:val="hu-HU" w:bidi="ar-SA"/>
        </w:rPr>
      </w:pPr>
    </w:p>
    <w:p w14:paraId="04105204"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01270CD1" w14:textId="408E8494" w:rsidR="00E313DD" w:rsidRPr="00EA15D2" w:rsidRDefault="00E313DD" w:rsidP="00E313DD">
      <w:pPr>
        <w:pStyle w:val="Alaprtelmezett"/>
        <w:ind w:left="426" w:firstLine="141"/>
        <w:rPr>
          <w:color w:val="000000" w:themeColor="text1"/>
          <w:lang w:val="hu-HU" w:bidi="ar-SA"/>
        </w:rPr>
      </w:pPr>
      <w:r w:rsidRPr="00EA15D2">
        <w:rPr>
          <w:color w:val="000000" w:themeColor="text1"/>
          <w:lang w:val="hu-HU" w:bidi="ar-SA"/>
        </w:rPr>
        <w:t>Tanterem</w:t>
      </w:r>
    </w:p>
    <w:p w14:paraId="52236B97" w14:textId="77777777" w:rsidR="00E313DD" w:rsidRPr="00EA15D2" w:rsidRDefault="00E313DD" w:rsidP="00E313DD">
      <w:pPr>
        <w:pStyle w:val="Alaprtelmezett"/>
        <w:ind w:left="426" w:firstLine="141"/>
        <w:rPr>
          <w:color w:val="000000" w:themeColor="text1"/>
          <w:lang w:val="hu-HU" w:bidi="ar-SA"/>
        </w:rPr>
      </w:pPr>
    </w:p>
    <w:p w14:paraId="5F23640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BC05B05" w14:textId="6192C73E"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4D70B4CB" w14:textId="77777777" w:rsidR="00A23F09" w:rsidRPr="00EA15D2" w:rsidRDefault="00A23F09" w:rsidP="00A23F09">
      <w:pPr>
        <w:spacing w:after="0"/>
        <w:ind w:left="426"/>
        <w:rPr>
          <w:rFonts w:cs="Times New Roman"/>
          <w:color w:val="000000" w:themeColor="text1"/>
        </w:rPr>
      </w:pPr>
    </w:p>
    <w:p w14:paraId="35B6E2F0" w14:textId="42A7C427" w:rsidR="00A23F09" w:rsidRPr="00EA15D2" w:rsidRDefault="00E313DD"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Gondozási, ápolási ismeretek </w:t>
      </w:r>
      <w:r w:rsidR="00A23F09" w:rsidRPr="00EA15D2">
        <w:rPr>
          <w:rFonts w:cs="Times New Roman"/>
          <w:b/>
          <w:color w:val="000000" w:themeColor="text1"/>
        </w:rPr>
        <w:t>tantárgy</w:t>
      </w:r>
      <w:r w:rsidR="00A23F09" w:rsidRPr="00EA15D2">
        <w:rPr>
          <w:rFonts w:cs="Times New Roman"/>
          <w:b/>
          <w:color w:val="000000" w:themeColor="text1"/>
        </w:rPr>
        <w:tab/>
      </w:r>
      <w:r w:rsidR="00066FBC" w:rsidRPr="00EA15D2">
        <w:rPr>
          <w:rFonts w:cs="Times New Roman"/>
          <w:b/>
          <w:color w:val="000000" w:themeColor="text1"/>
        </w:rPr>
        <w:t>21</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442CF19F"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B3E31D6" w14:textId="77777777" w:rsidR="00A23F09" w:rsidRPr="00EA15D2" w:rsidRDefault="00A23F09" w:rsidP="00A23F09">
      <w:pPr>
        <w:spacing w:after="0"/>
        <w:ind w:left="426"/>
        <w:rPr>
          <w:rFonts w:cs="Times New Roman"/>
          <w:color w:val="000000" w:themeColor="text1"/>
        </w:rPr>
      </w:pPr>
    </w:p>
    <w:p w14:paraId="6C0AA6BF" w14:textId="25D01F78"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6FABDC94" w14:textId="77777777" w:rsidR="00A23F09" w:rsidRPr="00EA15D2" w:rsidRDefault="00A23F09" w:rsidP="00A23F09">
      <w:pPr>
        <w:spacing w:after="0"/>
        <w:ind w:left="426"/>
        <w:rPr>
          <w:rFonts w:cs="Times New Roman"/>
          <w:color w:val="000000" w:themeColor="text1"/>
        </w:rPr>
      </w:pPr>
    </w:p>
    <w:p w14:paraId="2F3A08E3"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073AE53" w14:textId="7CE49DEA" w:rsidR="00714B7B" w:rsidRPr="00EA15D2" w:rsidRDefault="00714B7B" w:rsidP="00714B7B">
      <w:pPr>
        <w:pStyle w:val="Alaprtelmezett"/>
        <w:ind w:left="709"/>
        <w:rPr>
          <w:color w:val="000000" w:themeColor="text1"/>
          <w:lang w:val="hu-HU" w:bidi="ar-SA"/>
        </w:rPr>
      </w:pPr>
      <w:r w:rsidRPr="00EA15D2">
        <w:rPr>
          <w:color w:val="000000" w:themeColor="text1"/>
          <w:lang w:val="hu-HU" w:bidi="ar-SA"/>
        </w:rPr>
        <w:t>A tanuló ismerje meg a 0-18 (0-3, 3-6, 6-14, 14-18) éves korosztály ellátásához kapcsolódó gondozási, ápolási feladatokat. Tudatosuljon benne a gondozás és nevelés egysége.</w:t>
      </w:r>
    </w:p>
    <w:p w14:paraId="50F39964" w14:textId="77777777" w:rsidR="00714B7B" w:rsidRPr="00EA15D2" w:rsidRDefault="00714B7B" w:rsidP="00714B7B">
      <w:pPr>
        <w:pStyle w:val="Alaprtelmezett"/>
        <w:ind w:left="709"/>
        <w:rPr>
          <w:color w:val="000000" w:themeColor="text1"/>
          <w:lang w:val="hu-HU" w:bidi="ar-SA"/>
        </w:rPr>
      </w:pPr>
      <w:r w:rsidRPr="00EA15D2">
        <w:rPr>
          <w:color w:val="000000" w:themeColor="text1"/>
          <w:lang w:val="hu-HU" w:bidi="ar-SA"/>
        </w:rPr>
        <w:t>Ismerje meg a különböző korcsoportok leggyakoribb betegségeit és az azokkal kapcsolatos gondozási, ápolási feladatokat.</w:t>
      </w:r>
    </w:p>
    <w:p w14:paraId="2C50791B" w14:textId="77777777" w:rsidR="00714B7B" w:rsidRPr="00EA15D2" w:rsidRDefault="00714B7B" w:rsidP="00714B7B">
      <w:pPr>
        <w:pStyle w:val="Alaprtelmezett"/>
        <w:ind w:left="709"/>
        <w:rPr>
          <w:color w:val="000000" w:themeColor="text1"/>
          <w:lang w:val="hu-HU" w:bidi="ar-SA"/>
        </w:rPr>
      </w:pPr>
      <w:r w:rsidRPr="00EA15D2">
        <w:rPr>
          <w:color w:val="000000" w:themeColor="text1"/>
          <w:lang w:val="hu-HU" w:bidi="ar-SA"/>
        </w:rPr>
        <w:t>Ismerje a tanuló az elsősegélynyújtás alapszabályait a szakterület speciális baleset- és munkavédelmi szabályait és legyen képes a balesetek megelőzésére.</w:t>
      </w:r>
    </w:p>
    <w:p w14:paraId="455C3128" w14:textId="77777777" w:rsidR="00A23F09" w:rsidRPr="00EA15D2" w:rsidRDefault="00A23F09" w:rsidP="00A23F09">
      <w:pPr>
        <w:spacing w:after="0"/>
        <w:ind w:left="426"/>
        <w:rPr>
          <w:rFonts w:cs="Times New Roman"/>
          <w:color w:val="000000" w:themeColor="text1"/>
        </w:rPr>
      </w:pPr>
    </w:p>
    <w:p w14:paraId="7CD69495"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4F0F1C27" w14:textId="65AF0DC1" w:rsidR="00714B7B" w:rsidRPr="00EA15D2" w:rsidRDefault="00714B7B" w:rsidP="00714B7B">
      <w:pPr>
        <w:pStyle w:val="Alaprtelmezett"/>
        <w:ind w:left="709"/>
        <w:rPr>
          <w:color w:val="000000" w:themeColor="text1"/>
          <w:lang w:val="hu-HU" w:bidi="ar-SA"/>
        </w:rPr>
      </w:pPr>
      <w:r w:rsidRPr="00EA15D2">
        <w:rPr>
          <w:color w:val="000000" w:themeColor="text1"/>
          <w:lang w:val="hu-HU" w:bidi="ar-SA"/>
        </w:rPr>
        <w:t>A Gondozási, ápolási ismeretek tantárgy kapcsolódik a biológia-egészségtan tantárgy tananyagtartalmaihoz.</w:t>
      </w:r>
    </w:p>
    <w:p w14:paraId="11B7E01C" w14:textId="12627B65" w:rsidR="00772B36" w:rsidRPr="00EA15D2" w:rsidRDefault="00772B36" w:rsidP="00772B36">
      <w:pPr>
        <w:spacing w:after="0"/>
        <w:ind w:left="426"/>
        <w:rPr>
          <w:rFonts w:cs="Times New Roman"/>
          <w:color w:val="000000" w:themeColor="text1"/>
        </w:rPr>
      </w:pPr>
      <w:r w:rsidRPr="00EA15D2">
        <w:rPr>
          <w:rFonts w:cs="Times New Roman"/>
          <w:color w:val="000000" w:themeColor="text1"/>
        </w:rPr>
        <w:t xml:space="preserve">A tantárgy részben megegyezik a </w:t>
      </w:r>
      <w:r w:rsidRPr="00EA15D2">
        <w:rPr>
          <w:rFonts w:cs="Times New Roman"/>
          <w:color w:val="000000" w:themeColor="text1"/>
          <w:sz w:val="20"/>
          <w:szCs w:val="20"/>
        </w:rPr>
        <w:t>10525–12</w:t>
      </w:r>
      <w:r w:rsidRPr="00EA15D2">
        <w:rPr>
          <w:rFonts w:cs="Times New Roman"/>
          <w:color w:val="000000" w:themeColor="text1"/>
        </w:rPr>
        <w:t xml:space="preserve">. azonosító számú </w:t>
      </w:r>
      <w:r w:rsidRPr="00EA15D2">
        <w:rPr>
          <w:rFonts w:cs="Times New Roman"/>
          <w:bCs/>
          <w:color w:val="000000" w:themeColor="text1"/>
          <w:szCs w:val="24"/>
        </w:rPr>
        <w:t>A szociális ellátás általános    tevékenységei</w:t>
      </w:r>
      <w:r w:rsidRPr="00EA15D2">
        <w:rPr>
          <w:rFonts w:cs="Times New Roman"/>
          <w:b/>
          <w:bCs/>
          <w:color w:val="000000" w:themeColor="text1"/>
          <w:szCs w:val="24"/>
        </w:rPr>
        <w:t xml:space="preserve">  </w:t>
      </w:r>
      <w:r w:rsidRPr="00EA15D2">
        <w:rPr>
          <w:rFonts w:cs="Times New Roman"/>
          <w:bCs/>
          <w:color w:val="000000" w:themeColor="text1"/>
          <w:szCs w:val="24"/>
        </w:rPr>
        <w:t>modul tartalmával</w:t>
      </w:r>
    </w:p>
    <w:p w14:paraId="3B4AEB62" w14:textId="77777777" w:rsidR="00A23F09" w:rsidRPr="00EA15D2" w:rsidRDefault="00A23F09" w:rsidP="00A23F09">
      <w:pPr>
        <w:spacing w:after="0"/>
        <w:ind w:left="426"/>
        <w:rPr>
          <w:rFonts w:cs="Times New Roman"/>
          <w:color w:val="000000" w:themeColor="text1"/>
        </w:rPr>
      </w:pPr>
    </w:p>
    <w:p w14:paraId="4434E75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3C9AEAAA" w14:textId="11A03C7F" w:rsidR="00A23F09" w:rsidRPr="00EA15D2" w:rsidRDefault="0077399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Gondozási, ápolási ismeretek</w:t>
      </w:r>
      <w:r w:rsidR="00A23F09" w:rsidRPr="00EA15D2">
        <w:rPr>
          <w:rFonts w:cs="Times New Roman"/>
          <w:b/>
          <w:i/>
          <w:color w:val="000000" w:themeColor="text1"/>
        </w:rPr>
        <w:t xml:space="preserve"> </w:t>
      </w:r>
    </w:p>
    <w:p w14:paraId="1E29463D"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 xml:space="preserve">A gondozás célja, feladatai, területei. A gondozás és nevelés egysége. A rendszeresség, az állandóság szerepe a gyermek gondozásában. </w:t>
      </w:r>
    </w:p>
    <w:p w14:paraId="30785AC4"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Egyéni napi- és heti-rend fontossága, életritmus a gyermekek életében.</w:t>
      </w:r>
    </w:p>
    <w:p w14:paraId="143EEB6B"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csecsemő és gyermekgondozás területei, feladatai: a csecsemő fogása, tartása, emelése; fürösztés, a fürdetés eszközei.</w:t>
      </w:r>
    </w:p>
    <w:p w14:paraId="4CDA3605"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Öltöztetés: a célszerű és évszaknak megfelelő ruházat, a ruházat kezelése.</w:t>
      </w:r>
    </w:p>
    <w:p w14:paraId="6A5748F6"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gyermek altatása, a pihenés ritmusa, alvásigény az egyes életkori szakaszokban; levegőztetés, napoztatás.</w:t>
      </w:r>
    </w:p>
    <w:p w14:paraId="3196FBD4"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14:paraId="0847D487"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gyermekkel való egyéni és csoportos foglalkozás lehetőségei, eszközei. A gondozás - mint az esztétikai nevelés egyik színtere, a bizalom és biztonság kialakításának lehetősége, az önértékelés, énkép kialakításának eszköze.</w:t>
      </w:r>
    </w:p>
    <w:p w14:paraId="46B0F0B8" w14:textId="3B21DC4B" w:rsidR="00714B7B" w:rsidRPr="00EA15D2" w:rsidRDefault="00025C0C" w:rsidP="00714B7B">
      <w:pPr>
        <w:pStyle w:val="Alaprtelmezett"/>
        <w:ind w:left="851"/>
        <w:rPr>
          <w:color w:val="000000" w:themeColor="text1"/>
          <w:lang w:val="hu-HU" w:bidi="ar-SA"/>
        </w:rPr>
      </w:pPr>
      <w:r w:rsidRPr="00EA15D2">
        <w:rPr>
          <w:color w:val="000000" w:themeColor="text1"/>
          <w:lang w:val="hu-HU" w:bidi="ar-SA"/>
        </w:rPr>
        <w:t>Kultu</w:t>
      </w:r>
      <w:r w:rsidR="00714B7B" w:rsidRPr="00EA15D2">
        <w:rPr>
          <w:color w:val="000000" w:themeColor="text1"/>
          <w:lang w:val="hu-HU" w:bidi="ar-SA"/>
        </w:rPr>
        <w:t xml:space="preserve">rhigiénés szokások kialakítása és formálása csecsemő és gyermekkorban. A csecsemő és a gyermek környezete, a közvetlen környezet higiénéje, berendezési tárgyai, a gyermek játékai és azok tisztán tartása. A fertőtlenítőszerek és eljárások alkalmazása, fertőzések elhárítása. </w:t>
      </w:r>
    </w:p>
    <w:p w14:paraId="0D0FAD18"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játék, mint a legfőbb tevékenységi forma a gyermek életében. A játék szerepe a gyermek fejlődésében.</w:t>
      </w:r>
    </w:p>
    <w:p w14:paraId="2D703AED" w14:textId="4F3BD52E" w:rsidR="00714B7B" w:rsidRPr="00EA15D2" w:rsidRDefault="00025C0C" w:rsidP="00714B7B">
      <w:pPr>
        <w:pStyle w:val="Alaprtelmezett"/>
        <w:tabs>
          <w:tab w:val="left" w:pos="2269"/>
          <w:tab w:val="right" w:pos="9923"/>
        </w:tabs>
        <w:ind w:left="851"/>
        <w:rPr>
          <w:color w:val="000000" w:themeColor="text1"/>
          <w:lang w:val="hu-HU" w:bidi="ar-SA"/>
        </w:rPr>
      </w:pPr>
      <w:r w:rsidRPr="00EA15D2">
        <w:rPr>
          <w:color w:val="000000" w:themeColor="text1"/>
          <w:lang w:val="hu-HU" w:bidi="ar-SA"/>
        </w:rPr>
        <w:t>Egyéni ízlésformálás, kultu</w:t>
      </w:r>
      <w:r w:rsidR="00714B7B" w:rsidRPr="00EA15D2">
        <w:rPr>
          <w:color w:val="000000" w:themeColor="text1"/>
          <w:lang w:val="hu-HU" w:bidi="ar-SA"/>
        </w:rPr>
        <w:t>rhigiénés és egyéb szokások kialakításának lehetőségei.</w:t>
      </w:r>
    </w:p>
    <w:p w14:paraId="5955698D"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Alapellátási feladatok: fekvőhely és felszerelése, ágyneműcsere, a csecsemő és gyermek ruházata, pelenkázási módok, napi testápolás, a beteg csecsemő és gyermek táplálása. Konyhatechnikai eljárásokhoz kapcsolódó ismeretek.</w:t>
      </w:r>
    </w:p>
    <w:p w14:paraId="3CBF2FA6"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leggyakoribb ételallergiák ismerete; a diétás kezelés alapelvei, a diéta fogalma, szerepe a beteg gyógyításában.</w:t>
      </w:r>
    </w:p>
    <w:p w14:paraId="0D93BC97"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beteg gyermek megfigyelésének szempontjai, a tünetek értelmezése (öntudat, viselkedés, sírás, turgor, fájdalom, váladékok, kardinális tünetek stb.) enyhítésének technikái, módszerei.</w:t>
      </w:r>
    </w:p>
    <w:p w14:paraId="77B692B1"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beteg csecsemő és gyermek ápolása légúti betegség, hányás, hasmenés, székrekedés, fertőző betegség, láz esetén, a diéták felosztása.</w:t>
      </w:r>
    </w:p>
    <w:p w14:paraId="32268617"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 xml:space="preserve">Fizikális gyógymódok ismerete és alkalmazása: nedves belélegeztetés, hűtőfürdő, priznic, a száraz meleg és hideg alkalmazása, borogatások. </w:t>
      </w:r>
    </w:p>
    <w:p w14:paraId="0AF2E884"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 xml:space="preserve">Gyógyszerelés, gyógyszerformák, a gyógyszerek alkalmazásának módjai gyermekkorban. </w:t>
      </w:r>
    </w:p>
    <w:p w14:paraId="45915B55" w14:textId="23CEC05C" w:rsidR="00714B7B" w:rsidRPr="00EA15D2" w:rsidRDefault="00B06919" w:rsidP="00B06919">
      <w:pPr>
        <w:pStyle w:val="Alaprtelmezett"/>
        <w:tabs>
          <w:tab w:val="left" w:pos="2269"/>
          <w:tab w:val="right" w:pos="9923"/>
        </w:tabs>
        <w:ind w:left="851"/>
        <w:rPr>
          <w:color w:val="000000" w:themeColor="text1"/>
          <w:lang w:val="hu-HU" w:bidi="ar-SA"/>
        </w:rPr>
      </w:pPr>
      <w:r w:rsidRPr="00EA15D2">
        <w:rPr>
          <w:color w:val="000000" w:themeColor="text1"/>
          <w:lang w:val="hu-HU" w:bidi="ar-SA"/>
        </w:rPr>
        <w:t>A gyógyászati segédeszközök fajtáinak, használatának és karbantartásának ismerete. A gyermek megtanítása a biztonságos használatra, képességeinek megfelelően bevonása a segédeszköz karbantartásába</w:t>
      </w:r>
    </w:p>
    <w:p w14:paraId="494DC3AD" w14:textId="77777777" w:rsidR="00A23F09" w:rsidRPr="00EA15D2" w:rsidRDefault="00A23F09" w:rsidP="00A23F09">
      <w:pPr>
        <w:tabs>
          <w:tab w:val="left" w:pos="1418"/>
          <w:tab w:val="right" w:pos="9072"/>
        </w:tabs>
        <w:spacing w:after="0"/>
        <w:ind w:left="851"/>
        <w:rPr>
          <w:rFonts w:cs="Times New Roman"/>
          <w:color w:val="000000" w:themeColor="text1"/>
        </w:rPr>
      </w:pPr>
    </w:p>
    <w:p w14:paraId="4758A6E7" w14:textId="1A1EF333" w:rsidR="00A23F09" w:rsidRPr="00EA15D2" w:rsidRDefault="00B06919"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Leggyakoribb gyermekbalesetek, g</w:t>
      </w:r>
      <w:r w:rsidR="00714B7B" w:rsidRPr="00EA15D2">
        <w:rPr>
          <w:rFonts w:cs="Times New Roman"/>
          <w:b/>
          <w:i/>
          <w:color w:val="000000" w:themeColor="text1"/>
        </w:rPr>
        <w:t xml:space="preserve">yermekbetegségek </w:t>
      </w:r>
    </w:p>
    <w:p w14:paraId="2F07CAB4" w14:textId="67248FCE"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leggyakoribb gyermekbetegségek fajtái, okai, hajlamosító tényezői. A beteg objektív és szubjektív tünetei, a beteg megfigyelésének szempontjai, terápiája, életmódra vonatkozó utasítások, diéta.</w:t>
      </w:r>
    </w:p>
    <w:p w14:paraId="58F82C9D"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Gyermekbetegségek: légutak betegségei (felső légúti hurutok, idegen test a légútban, krupp, hörghurut, asztma, tüdőgyulladás).</w:t>
      </w:r>
    </w:p>
    <w:p w14:paraId="43D458FA"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Emésztőrendszeri betegségek (hányással járó kórképek, hasi fájdalommal-, hasmenéssel járó megbetegedések, székrekedés, étvágytalanság, csecsemőkori sorvadás).</w:t>
      </w:r>
    </w:p>
    <w:p w14:paraId="446655C6"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Anyagcsere betegségek (cukorbetegség, kóros soványság, elhízás).</w:t>
      </w:r>
    </w:p>
    <w:p w14:paraId="24F55670"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 xml:space="preserve">Idegrendszeri betegségek (agyhártya-gyulladás, idegrendszeri görcsbetegségek) gyermekkori fertőző betegségek. </w:t>
      </w:r>
    </w:p>
    <w:p w14:paraId="7301C16E"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Szűrővizsgálatok és védőoltások csecsemő és gyermekkorban.</w:t>
      </w:r>
    </w:p>
    <w:p w14:paraId="25668263"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 xml:space="preserve">Védőoltások és szűrővizsgálatok fajtái, szükségessége, időpontjai. A védőoltások kísérő tüneteinek enyhítése esetleges szövődményei. </w:t>
      </w:r>
    </w:p>
    <w:p w14:paraId="68A4D951" w14:textId="6E1C4564"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szükséges beavatkozásokra való felkészítés módjai.</w:t>
      </w:r>
    </w:p>
    <w:p w14:paraId="30A48501"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Csecsemő és gyermekkorban leggyakrabban előforduló balesetek, sérülések és ellátásuk technikái.</w:t>
      </w:r>
    </w:p>
    <w:p w14:paraId="328F3FBF"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Ájulás, fulladás, idegen test a testnyílásokban. A légutak átjárhatóságának biztosítási technikái.  Orrvérzés, mérgezés, törések, ficam, rándulás, sebellátás.</w:t>
      </w:r>
    </w:p>
    <w:p w14:paraId="3C8D47B2" w14:textId="1E7BCEE8"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gyógyszertárolás és gyógyszerelés szabályai, a házi patika szerei; fertőtlenítő eljárások és a fertőtlenítőszerek ismerete.</w:t>
      </w:r>
    </w:p>
    <w:p w14:paraId="3BF03804"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munkavégzéssel összefüggő általános baleseti és egyéb veszélyforrások, a munkahelyre vonatkozó biztonsági szabályok és előírások ismerete.</w:t>
      </w:r>
    </w:p>
    <w:p w14:paraId="3FBBA66C"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 xml:space="preserve">Különféle anyagok (vegyszerek, mérgek, gyógyszerek, stb.) biztonságos tárolása, mozgatása, nyilvántartása. A veszélyes hulladékok tárolásának szabályai. </w:t>
      </w:r>
    </w:p>
    <w:p w14:paraId="1CEC6430"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gyermekintézményekre vonatkozó munka-, tűz-, és balesetvédelmi szabályok ismerete.</w:t>
      </w:r>
    </w:p>
    <w:p w14:paraId="33CC4EF1"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A játékszerekre vonatkozó balesetvédelmi szabályok.</w:t>
      </w:r>
    </w:p>
    <w:p w14:paraId="3FFD54A8" w14:textId="77777777" w:rsidR="00B06919" w:rsidRPr="00EA15D2" w:rsidRDefault="00B06919" w:rsidP="00B06919">
      <w:pPr>
        <w:pStyle w:val="Alaprtelmezett"/>
        <w:ind w:left="851"/>
        <w:rPr>
          <w:color w:val="000000" w:themeColor="text1"/>
          <w:lang w:val="hu-HU" w:bidi="ar-SA"/>
        </w:rPr>
      </w:pPr>
      <w:r w:rsidRPr="00EA15D2">
        <w:rPr>
          <w:color w:val="000000" w:themeColor="text1"/>
          <w:lang w:val="hu-HU" w:bidi="ar-SA"/>
        </w:rPr>
        <w:t xml:space="preserve">A vészhelyzet jelzése. Balesetvédelmi dokumentáció. </w:t>
      </w:r>
    </w:p>
    <w:p w14:paraId="4D9F0C2E" w14:textId="77777777" w:rsidR="00B06919" w:rsidRPr="00EA15D2" w:rsidRDefault="00B06919" w:rsidP="00714B7B">
      <w:pPr>
        <w:pStyle w:val="Alaprtelmezett"/>
        <w:ind w:left="851"/>
        <w:rPr>
          <w:color w:val="000000" w:themeColor="text1"/>
          <w:lang w:val="hu-HU" w:bidi="ar-SA"/>
        </w:rPr>
      </w:pPr>
    </w:p>
    <w:p w14:paraId="1AE5C31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B7A0A8A" w14:textId="24F5971D" w:rsidR="00714B7B" w:rsidRPr="00EA15D2" w:rsidRDefault="00714B7B" w:rsidP="00714B7B">
      <w:pPr>
        <w:pStyle w:val="Alaprtelmezett"/>
        <w:ind w:left="426" w:firstLine="283"/>
        <w:rPr>
          <w:color w:val="000000" w:themeColor="text1"/>
          <w:lang w:val="hu-HU" w:bidi="ar-SA"/>
        </w:rPr>
      </w:pPr>
      <w:r w:rsidRPr="00EA15D2">
        <w:rPr>
          <w:color w:val="000000" w:themeColor="text1"/>
          <w:lang w:val="hu-HU" w:bidi="ar-SA"/>
        </w:rPr>
        <w:t>Tanterem  Demonstrációs terem</w:t>
      </w:r>
    </w:p>
    <w:p w14:paraId="13F35163" w14:textId="77777777" w:rsidR="00714B7B" w:rsidRPr="00EA15D2" w:rsidRDefault="00714B7B" w:rsidP="00714B7B">
      <w:pPr>
        <w:pStyle w:val="Alaprtelmezett"/>
        <w:ind w:left="426"/>
        <w:rPr>
          <w:color w:val="000000" w:themeColor="text1"/>
          <w:lang w:val="hu-HU" w:bidi="ar-SA"/>
        </w:rPr>
      </w:pPr>
    </w:p>
    <w:p w14:paraId="4AC82445"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7B244CFF" w14:textId="2F36A27B"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AAABBFD" w14:textId="77777777" w:rsidR="00A23F09" w:rsidRPr="00EA15D2" w:rsidRDefault="00A23F09" w:rsidP="00A23F09">
      <w:pPr>
        <w:spacing w:after="0"/>
        <w:ind w:left="426"/>
        <w:rPr>
          <w:rFonts w:cs="Times New Roman"/>
          <w:color w:val="000000" w:themeColor="text1"/>
        </w:rPr>
      </w:pPr>
    </w:p>
    <w:p w14:paraId="232769C6" w14:textId="44A32ACA" w:rsidR="00A23F09" w:rsidRPr="00EA15D2" w:rsidRDefault="00714B7B"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szCs w:val="24"/>
        </w:rPr>
        <w:t>Gondozási, ápolási gyakorlat</w:t>
      </w:r>
      <w:r w:rsidR="00A23F09" w:rsidRPr="00EA15D2">
        <w:rPr>
          <w:rFonts w:cs="Times New Roman"/>
          <w:b/>
          <w:color w:val="000000" w:themeColor="text1"/>
        </w:rPr>
        <w:t xml:space="preserve"> tantárgy</w:t>
      </w:r>
      <w:r w:rsidR="00A23F09" w:rsidRPr="00EA15D2">
        <w:rPr>
          <w:rFonts w:cs="Times New Roman"/>
          <w:b/>
          <w:color w:val="000000" w:themeColor="text1"/>
        </w:rPr>
        <w:tab/>
      </w:r>
      <w:r w:rsidRPr="00EA15D2">
        <w:rPr>
          <w:rFonts w:cs="Times New Roman"/>
          <w:b/>
          <w:color w:val="000000" w:themeColor="text1"/>
        </w:rPr>
        <w:t>40</w:t>
      </w:r>
      <w:r w:rsidR="00A23F09" w:rsidRPr="00EA15D2">
        <w:rPr>
          <w:rFonts w:cs="Times New Roman"/>
          <w:b/>
          <w:color w:val="000000" w:themeColor="text1"/>
        </w:rPr>
        <w:t xml:space="preserve"> óra/</w:t>
      </w:r>
      <w:r w:rsidR="00143993">
        <w:rPr>
          <w:rFonts w:cs="Times New Roman"/>
          <w:b/>
          <w:color w:val="000000" w:themeColor="text1"/>
        </w:rPr>
        <w:t xml:space="preserve">0 </w:t>
      </w:r>
      <w:r w:rsidR="00A23F09" w:rsidRPr="00EA15D2">
        <w:rPr>
          <w:rFonts w:cs="Times New Roman"/>
          <w:b/>
          <w:color w:val="000000" w:themeColor="text1"/>
        </w:rPr>
        <w:t>óra*</w:t>
      </w:r>
    </w:p>
    <w:p w14:paraId="3A1197BD"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4FF6FA16" w14:textId="77777777" w:rsidR="00A23F09" w:rsidRPr="00EA15D2" w:rsidRDefault="00A23F09" w:rsidP="00A23F09">
      <w:pPr>
        <w:spacing w:after="0"/>
        <w:ind w:left="426"/>
        <w:rPr>
          <w:rFonts w:cs="Times New Roman"/>
          <w:color w:val="000000" w:themeColor="text1"/>
        </w:rPr>
      </w:pPr>
    </w:p>
    <w:p w14:paraId="50E50252" w14:textId="0FE7DFD9"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7C96E5F1" w14:textId="77777777" w:rsidR="00A23F09" w:rsidRPr="00EA15D2" w:rsidRDefault="00A23F09" w:rsidP="00A23F09">
      <w:pPr>
        <w:spacing w:after="0"/>
        <w:ind w:left="426"/>
        <w:rPr>
          <w:rFonts w:cs="Times New Roman"/>
          <w:color w:val="000000" w:themeColor="text1"/>
        </w:rPr>
      </w:pPr>
    </w:p>
    <w:p w14:paraId="44004CC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5A8F5739" w14:textId="22348CC9"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gondozási, ápolási feladatok ellátásához szükséges készségek, képességek kialakítása demonstrációs-termi és gyermekintézményekben, gyermekekkel végzett feladatok közben.</w:t>
      </w:r>
    </w:p>
    <w:p w14:paraId="4811FE1F" w14:textId="77777777" w:rsidR="00714B7B" w:rsidRPr="00EA15D2" w:rsidRDefault="00714B7B" w:rsidP="00714B7B">
      <w:pPr>
        <w:pStyle w:val="Alaprtelmezett"/>
        <w:ind w:left="851"/>
        <w:rPr>
          <w:color w:val="000000" w:themeColor="text1"/>
          <w:lang w:val="hu-HU" w:bidi="ar-SA"/>
        </w:rPr>
      </w:pPr>
      <w:r w:rsidRPr="00EA15D2">
        <w:rPr>
          <w:color w:val="000000" w:themeColor="text1"/>
          <w:lang w:val="hu-HU" w:bidi="ar-SA"/>
        </w:rPr>
        <w:t>A szükséges baleset- és munkavédelmi szabályok betartása a munkafolyamatok alatt.</w:t>
      </w:r>
    </w:p>
    <w:p w14:paraId="754ED1FC" w14:textId="77777777" w:rsidR="00A23F09" w:rsidRPr="00EA15D2" w:rsidRDefault="00714B7B" w:rsidP="00714B7B">
      <w:pPr>
        <w:spacing w:after="0"/>
        <w:ind w:left="426"/>
        <w:rPr>
          <w:rFonts w:cs="Times New Roman"/>
          <w:color w:val="000000" w:themeColor="text1"/>
        </w:rPr>
      </w:pPr>
      <w:r w:rsidRPr="00EA15D2">
        <w:rPr>
          <w:rFonts w:cs="Times New Roman"/>
          <w:color w:val="000000" w:themeColor="text1"/>
        </w:rPr>
        <w:t>A korszerű gondozási, ápolási eszközök használatának, karbantartásának és fertőtlenítésének megtanítása</w:t>
      </w:r>
    </w:p>
    <w:p w14:paraId="6BDAB1DF" w14:textId="77777777" w:rsidR="00A23F09" w:rsidRPr="00EA15D2" w:rsidRDefault="00A23F09" w:rsidP="00A23F09">
      <w:pPr>
        <w:spacing w:after="0"/>
        <w:ind w:left="426"/>
        <w:rPr>
          <w:rFonts w:cs="Times New Roman"/>
          <w:color w:val="000000" w:themeColor="text1"/>
        </w:rPr>
      </w:pPr>
    </w:p>
    <w:p w14:paraId="3FE6A5A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0E6D07CE" w14:textId="18C91F88" w:rsidR="00772B36" w:rsidRPr="00EA15D2" w:rsidRDefault="00714B7B" w:rsidP="00772B36">
      <w:pPr>
        <w:spacing w:after="0"/>
        <w:ind w:left="426"/>
        <w:rPr>
          <w:rFonts w:cs="Times New Roman"/>
          <w:color w:val="000000" w:themeColor="text1"/>
        </w:rPr>
      </w:pPr>
      <w:r w:rsidRPr="00EA15D2">
        <w:rPr>
          <w:rFonts w:cs="Times New Roman"/>
          <w:color w:val="000000" w:themeColor="text1"/>
        </w:rPr>
        <w:t>A Gondozási, ápolási ismeretek tantárgy kapcsolódik a biológia-egészségtan tantárgy tananyagtartalmaihoz.</w:t>
      </w:r>
      <w:r w:rsidR="00772B36" w:rsidRPr="00EA15D2">
        <w:rPr>
          <w:rFonts w:cs="Times New Roman"/>
          <w:color w:val="000000" w:themeColor="text1"/>
        </w:rPr>
        <w:t xml:space="preserve"> A tantárgy részben megegyezik a </w:t>
      </w:r>
      <w:r w:rsidR="00772B36" w:rsidRPr="00EA15D2">
        <w:rPr>
          <w:rFonts w:cs="Times New Roman"/>
          <w:color w:val="000000" w:themeColor="text1"/>
          <w:sz w:val="20"/>
          <w:szCs w:val="20"/>
        </w:rPr>
        <w:t>10525–12</w:t>
      </w:r>
      <w:r w:rsidR="00772B36" w:rsidRPr="00EA15D2">
        <w:rPr>
          <w:rFonts w:cs="Times New Roman"/>
          <w:color w:val="000000" w:themeColor="text1"/>
        </w:rPr>
        <w:t xml:space="preserve">. azonosító számú </w:t>
      </w:r>
      <w:r w:rsidR="00772B36" w:rsidRPr="00EA15D2">
        <w:rPr>
          <w:rFonts w:cs="Times New Roman"/>
          <w:bCs/>
          <w:color w:val="000000" w:themeColor="text1"/>
          <w:szCs w:val="24"/>
        </w:rPr>
        <w:t>A szociális ellátás általános tevékenységei</w:t>
      </w:r>
      <w:r w:rsidR="00772B36" w:rsidRPr="00EA15D2">
        <w:rPr>
          <w:rFonts w:cs="Times New Roman"/>
          <w:b/>
          <w:bCs/>
          <w:color w:val="000000" w:themeColor="text1"/>
          <w:szCs w:val="24"/>
        </w:rPr>
        <w:t xml:space="preserve"> </w:t>
      </w:r>
      <w:r w:rsidR="00772B36" w:rsidRPr="00EA15D2">
        <w:rPr>
          <w:rFonts w:cs="Times New Roman"/>
          <w:bCs/>
          <w:color w:val="000000" w:themeColor="text1"/>
          <w:szCs w:val="24"/>
        </w:rPr>
        <w:t>és a 10559-16 Elsősegélynyújtási feladatok</w:t>
      </w:r>
      <w:r w:rsidR="00772B36" w:rsidRPr="00EA15D2">
        <w:rPr>
          <w:rFonts w:cs="Times New Roman"/>
          <w:b/>
          <w:bCs/>
          <w:color w:val="000000" w:themeColor="text1"/>
          <w:szCs w:val="24"/>
        </w:rPr>
        <w:t xml:space="preserve"> </w:t>
      </w:r>
      <w:r w:rsidR="00772B36" w:rsidRPr="00EA15D2">
        <w:rPr>
          <w:rFonts w:cs="Times New Roman"/>
          <w:bCs/>
          <w:color w:val="000000" w:themeColor="text1"/>
          <w:szCs w:val="24"/>
        </w:rPr>
        <w:t>modul tartalmával</w:t>
      </w:r>
    </w:p>
    <w:p w14:paraId="01AA814C" w14:textId="77777777" w:rsidR="00A23F09" w:rsidRPr="00EA15D2" w:rsidRDefault="00A23F09" w:rsidP="00A23F09">
      <w:pPr>
        <w:spacing w:after="0"/>
        <w:ind w:left="426"/>
        <w:rPr>
          <w:rFonts w:cs="Times New Roman"/>
          <w:color w:val="000000" w:themeColor="text1"/>
        </w:rPr>
      </w:pPr>
    </w:p>
    <w:p w14:paraId="052EEA80"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73E6D238" w14:textId="77777777" w:rsidR="00A23F09" w:rsidRPr="00EA15D2" w:rsidRDefault="00714B7B"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Gondozási, ápolási feladatok </w:t>
      </w:r>
    </w:p>
    <w:p w14:paraId="791B9522" w14:textId="5DA1CA34"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Részvétel a gyermek ellátását biztosító napi feladatainak ellátásában.</w:t>
      </w:r>
    </w:p>
    <w:p w14:paraId="32353283"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Segítségnyújtás a gyermek környezetének kialakításában, rendezésében.</w:t>
      </w:r>
    </w:p>
    <w:p w14:paraId="3DDF9A7D"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 xml:space="preserve">A ruházat állapotának ellenőrzése, javítása, szükség esetén a pótlás szükségességének jelzése. Részvétel a ruházat beszerzésében. </w:t>
      </w:r>
    </w:p>
    <w:p w14:paraId="46369184" w14:textId="7B72FE04" w:rsidR="00033D0D" w:rsidRPr="00EA15D2" w:rsidRDefault="00C85B96" w:rsidP="00033D0D">
      <w:pPr>
        <w:pStyle w:val="Alaprtelmezett"/>
        <w:ind w:left="851"/>
        <w:rPr>
          <w:color w:val="000000" w:themeColor="text1"/>
          <w:lang w:val="hu-HU" w:bidi="ar-SA"/>
        </w:rPr>
      </w:pPr>
      <w:r w:rsidRPr="00EA15D2">
        <w:rPr>
          <w:color w:val="000000" w:themeColor="text1"/>
          <w:lang w:val="hu-HU" w:bidi="ar-SA"/>
        </w:rPr>
        <w:t>Részvétel a kultu</w:t>
      </w:r>
      <w:r w:rsidR="00033D0D" w:rsidRPr="00EA15D2">
        <w:rPr>
          <w:color w:val="000000" w:themeColor="text1"/>
          <w:lang w:val="hu-HU" w:bidi="ar-SA"/>
        </w:rPr>
        <w:t>rhigiénés szokások kialakításában, a napi gondozási feladatok ellátásában.</w:t>
      </w:r>
    </w:p>
    <w:p w14:paraId="36794235"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A csecsemő és gyermekápolás, gondozás korszerű eszközeinek alkalmazása.</w:t>
      </w:r>
    </w:p>
    <w:p w14:paraId="64EDA925"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A fürdetés módja, menete.</w:t>
      </w:r>
    </w:p>
    <w:p w14:paraId="0C7ECBA2"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 xml:space="preserve">Pelenkázás, tisztába tevés. </w:t>
      </w:r>
    </w:p>
    <w:p w14:paraId="7756BB7F"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 xml:space="preserve">Öltöztetés, a levegőztetés feltételeinek előkészítése. </w:t>
      </w:r>
    </w:p>
    <w:p w14:paraId="5563F970"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Ágyazás, az altatás előkészítése.</w:t>
      </w:r>
    </w:p>
    <w:p w14:paraId="776512BA"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 xml:space="preserve">Lázmérés, lázcsillapítás, folyadékpótlás. </w:t>
      </w:r>
    </w:p>
    <w:p w14:paraId="7B8C6FFD"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A leggyakoribb gyermekbetegségekkel kapcsolatos ápolási tevékenységek.</w:t>
      </w:r>
    </w:p>
    <w:p w14:paraId="55B13804"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Vitális paraméterek. Testsúly, testmagasság mérése.</w:t>
      </w:r>
    </w:p>
    <w:p w14:paraId="0ABEDC14" w14:textId="77777777" w:rsidR="00033D0D" w:rsidRPr="00EA15D2" w:rsidRDefault="00033D0D" w:rsidP="00033D0D">
      <w:pPr>
        <w:pStyle w:val="Alaprtelmezett"/>
        <w:tabs>
          <w:tab w:val="left" w:pos="2269"/>
          <w:tab w:val="right" w:pos="9923"/>
        </w:tabs>
        <w:ind w:left="851"/>
        <w:rPr>
          <w:color w:val="000000" w:themeColor="text1"/>
          <w:lang w:val="hu-HU" w:bidi="ar-SA"/>
        </w:rPr>
      </w:pPr>
      <w:r w:rsidRPr="00EA15D2">
        <w:rPr>
          <w:color w:val="000000" w:themeColor="text1"/>
          <w:lang w:val="hu-HU" w:bidi="ar-SA"/>
        </w:rPr>
        <w:t>Gyermektáplálékok elkészítése.</w:t>
      </w:r>
    </w:p>
    <w:p w14:paraId="434A3145" w14:textId="77777777" w:rsidR="00A23F09" w:rsidRPr="00EA15D2" w:rsidRDefault="00A23F09" w:rsidP="00A23F09">
      <w:pPr>
        <w:tabs>
          <w:tab w:val="left" w:pos="1418"/>
          <w:tab w:val="right" w:pos="9072"/>
        </w:tabs>
        <w:spacing w:after="0"/>
        <w:ind w:left="851"/>
        <w:rPr>
          <w:rFonts w:cs="Times New Roman"/>
          <w:color w:val="000000" w:themeColor="text1"/>
        </w:rPr>
      </w:pPr>
    </w:p>
    <w:p w14:paraId="1050F97D" w14:textId="77777777" w:rsidR="00A23F09" w:rsidRPr="00EA15D2" w:rsidRDefault="00033D0D"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Gyermekotthoni, bölcsődei feladatok</w:t>
      </w:r>
    </w:p>
    <w:p w14:paraId="0D7FE696"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 xml:space="preserve">Részvétel a gyermek ellátását biztosító  napi feladatainak ellátásában.  </w:t>
      </w:r>
    </w:p>
    <w:p w14:paraId="7EBDC87A"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Segítségnyújtás a gyermek környezetének kialakításában, rendezésében.</w:t>
      </w:r>
    </w:p>
    <w:p w14:paraId="51C0F52B" w14:textId="4BFB9FEC" w:rsidR="00033D0D" w:rsidRPr="00EA15D2" w:rsidRDefault="004B0FBA" w:rsidP="00033D0D">
      <w:pPr>
        <w:pStyle w:val="Alaprtelmezett"/>
        <w:ind w:left="851"/>
        <w:rPr>
          <w:color w:val="000000" w:themeColor="text1"/>
          <w:lang w:val="hu-HU" w:bidi="ar-SA"/>
        </w:rPr>
      </w:pPr>
      <w:r w:rsidRPr="00EA15D2">
        <w:rPr>
          <w:color w:val="000000" w:themeColor="text1"/>
          <w:lang w:val="hu-HU" w:bidi="ar-SA"/>
        </w:rPr>
        <w:t>Részvétel a kultu</w:t>
      </w:r>
      <w:r w:rsidR="00033D0D" w:rsidRPr="00EA15D2">
        <w:rPr>
          <w:color w:val="000000" w:themeColor="text1"/>
          <w:lang w:val="hu-HU" w:bidi="ar-SA"/>
        </w:rPr>
        <w:t>rhigiénés szokások kialakításában, a napi gondozási feladatok ellátásában.</w:t>
      </w:r>
    </w:p>
    <w:p w14:paraId="728A4E68"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Étrend készítése, élelmiszerek beszerzése, ételkészítés, étkeztetés, háztartási feladatok ellátása.</w:t>
      </w:r>
    </w:p>
    <w:p w14:paraId="3EEED92D" w14:textId="77777777" w:rsidR="00033D0D" w:rsidRPr="00EA15D2" w:rsidRDefault="00033D0D" w:rsidP="00033D0D">
      <w:pPr>
        <w:pStyle w:val="Alaprtelmezett"/>
        <w:ind w:left="851"/>
        <w:rPr>
          <w:color w:val="000000" w:themeColor="text1"/>
          <w:lang w:val="hu-HU" w:bidi="ar-SA"/>
        </w:rPr>
      </w:pPr>
      <w:r w:rsidRPr="00EA15D2">
        <w:rPr>
          <w:color w:val="000000" w:themeColor="text1"/>
          <w:lang w:val="hu-HU" w:bidi="ar-SA"/>
        </w:rPr>
        <w:t>Részvétel a gyermekcsoport mindennapi életének szervezésében, működtetésében.</w:t>
      </w:r>
    </w:p>
    <w:p w14:paraId="019F0F2E" w14:textId="77777777" w:rsidR="00A23F09" w:rsidRPr="00EA15D2" w:rsidRDefault="00A23F09" w:rsidP="00A23F09">
      <w:pPr>
        <w:tabs>
          <w:tab w:val="left" w:pos="1418"/>
          <w:tab w:val="right" w:pos="9072"/>
        </w:tabs>
        <w:spacing w:after="0"/>
        <w:ind w:left="851"/>
        <w:rPr>
          <w:rFonts w:cs="Times New Roman"/>
          <w:color w:val="000000" w:themeColor="text1"/>
        </w:rPr>
      </w:pPr>
    </w:p>
    <w:p w14:paraId="4E1614C7" w14:textId="77777777" w:rsidR="00A23F09" w:rsidRPr="00EA15D2" w:rsidRDefault="00AE1BB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Karbantartási, fertőtlenítési feladatok </w:t>
      </w:r>
    </w:p>
    <w:p w14:paraId="4027F18F" w14:textId="77777777" w:rsidR="00AE1BB7" w:rsidRPr="00EA15D2" w:rsidRDefault="00AE1BB7" w:rsidP="00AE1BB7">
      <w:pPr>
        <w:pStyle w:val="Alaprtelmezett"/>
        <w:ind w:left="851"/>
        <w:rPr>
          <w:color w:val="000000" w:themeColor="text1"/>
          <w:lang w:val="hu-HU" w:bidi="ar-SA"/>
        </w:rPr>
      </w:pPr>
      <w:r w:rsidRPr="001D6378">
        <w:rPr>
          <w:color w:val="000000" w:themeColor="text1"/>
          <w:lang w:val="hu-HU"/>
        </w:rPr>
        <w:t xml:space="preserve"> </w:t>
      </w:r>
      <w:r w:rsidRPr="00EA15D2">
        <w:rPr>
          <w:color w:val="000000" w:themeColor="text1"/>
          <w:lang w:val="hu-HU" w:bidi="ar-SA"/>
        </w:rPr>
        <w:t>Az ápolási és gondozási eszközök tisztán tartása, tárolása.</w:t>
      </w:r>
    </w:p>
    <w:p w14:paraId="576AC307" w14:textId="77777777" w:rsidR="00AE1BB7" w:rsidRPr="00EA15D2" w:rsidRDefault="00AE1BB7" w:rsidP="00AE1BB7">
      <w:pPr>
        <w:pStyle w:val="Alaprtelmezett"/>
        <w:ind w:left="851"/>
        <w:rPr>
          <w:color w:val="000000" w:themeColor="text1"/>
          <w:lang w:val="hu-HU" w:bidi="ar-SA"/>
        </w:rPr>
      </w:pPr>
      <w:r w:rsidRPr="00EA15D2">
        <w:rPr>
          <w:color w:val="000000" w:themeColor="text1"/>
          <w:lang w:val="hu-HU" w:bidi="ar-SA"/>
        </w:rPr>
        <w:t>A csecsemő és a kisgyermek ruházkodásának kezelése, tisztán tartása.</w:t>
      </w:r>
    </w:p>
    <w:p w14:paraId="35C8D9B5" w14:textId="77777777" w:rsidR="00AE1BB7" w:rsidRPr="00EA15D2" w:rsidRDefault="00AE1BB7" w:rsidP="00AE1BB7">
      <w:pPr>
        <w:pStyle w:val="Alaprtelmezett"/>
        <w:ind w:left="851"/>
        <w:rPr>
          <w:color w:val="000000" w:themeColor="text1"/>
          <w:lang w:val="hu-HU" w:bidi="ar-SA"/>
        </w:rPr>
      </w:pPr>
      <w:r w:rsidRPr="00EA15D2">
        <w:rPr>
          <w:color w:val="000000" w:themeColor="text1"/>
          <w:lang w:val="hu-HU" w:bidi="ar-SA"/>
        </w:rPr>
        <w:t xml:space="preserve">A ruházat állapotának ellenőrzése, javítása, szükség esetén a pótlás szükségességének jelzése. </w:t>
      </w:r>
    </w:p>
    <w:p w14:paraId="7554B963" w14:textId="77777777" w:rsidR="00AE1BB7" w:rsidRPr="00EA15D2" w:rsidRDefault="00AE1BB7" w:rsidP="00AE1BB7">
      <w:pPr>
        <w:pStyle w:val="Alaprtelmezett"/>
        <w:ind w:left="851"/>
        <w:rPr>
          <w:color w:val="000000" w:themeColor="text1"/>
          <w:lang w:val="hu-HU" w:bidi="ar-SA"/>
        </w:rPr>
      </w:pPr>
      <w:r w:rsidRPr="00EA15D2">
        <w:rPr>
          <w:color w:val="000000" w:themeColor="text1"/>
          <w:lang w:val="hu-HU" w:bidi="ar-SA"/>
        </w:rPr>
        <w:t xml:space="preserve">Részvétel ruházat beszerzésében. </w:t>
      </w:r>
    </w:p>
    <w:p w14:paraId="4E58F37D" w14:textId="77777777" w:rsidR="00AE1BB7" w:rsidRPr="00EA15D2" w:rsidRDefault="00AE1BB7" w:rsidP="00AE1BB7">
      <w:pPr>
        <w:pStyle w:val="Alaprtelmezett"/>
        <w:ind w:left="851"/>
        <w:rPr>
          <w:color w:val="000000" w:themeColor="text1"/>
          <w:lang w:val="hu-HU" w:bidi="ar-SA"/>
        </w:rPr>
      </w:pPr>
      <w:r w:rsidRPr="00EA15D2">
        <w:rPr>
          <w:color w:val="000000" w:themeColor="text1"/>
          <w:lang w:val="hu-HU" w:bidi="ar-SA"/>
        </w:rPr>
        <w:t>Környezet higiéné, fertőtlenítés, a környezet és a használati eszközök, játékok tisztán tartása, karbantartása.</w:t>
      </w:r>
    </w:p>
    <w:p w14:paraId="4581EB3C" w14:textId="77777777" w:rsidR="00A23F09" w:rsidRPr="00EA15D2" w:rsidRDefault="00A23F09" w:rsidP="00A23F09">
      <w:pPr>
        <w:tabs>
          <w:tab w:val="left" w:pos="1418"/>
          <w:tab w:val="right" w:pos="9072"/>
        </w:tabs>
        <w:spacing w:after="0"/>
        <w:ind w:left="851"/>
        <w:rPr>
          <w:rFonts w:cs="Times New Roman"/>
          <w:color w:val="000000" w:themeColor="text1"/>
        </w:rPr>
      </w:pPr>
    </w:p>
    <w:p w14:paraId="242A3B0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03287543" w14:textId="1BF40C00" w:rsidR="00AE1BB7" w:rsidRPr="00EA15D2" w:rsidRDefault="00AE1BB7" w:rsidP="00AE1BB7">
      <w:pPr>
        <w:pStyle w:val="Alaprtelmezett"/>
        <w:ind w:left="426"/>
        <w:rPr>
          <w:color w:val="000000" w:themeColor="text1"/>
          <w:lang w:val="hu-HU" w:bidi="ar-SA"/>
        </w:rPr>
      </w:pPr>
      <w:r w:rsidRPr="00EA15D2">
        <w:rPr>
          <w:color w:val="000000" w:themeColor="text1"/>
          <w:lang w:val="hu-HU" w:bidi="ar-SA"/>
        </w:rPr>
        <w:t>Gyermekellátó intézmény: bölcsőde, gyermekek átmeneti otthona, lakásotthon, gyermekotthon</w:t>
      </w:r>
    </w:p>
    <w:p w14:paraId="749F20BF" w14:textId="77777777" w:rsidR="00A23F09" w:rsidRPr="00EA15D2" w:rsidRDefault="00A23F09" w:rsidP="00A23F09">
      <w:pPr>
        <w:spacing w:after="0"/>
        <w:ind w:left="426"/>
        <w:rPr>
          <w:rFonts w:cs="Times New Roman"/>
          <w:color w:val="000000" w:themeColor="text1"/>
        </w:rPr>
      </w:pPr>
    </w:p>
    <w:p w14:paraId="778948F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8C13632" w14:textId="60009C99"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57490FC7" w14:textId="77777777" w:rsidR="00A23F09" w:rsidRPr="00EA15D2" w:rsidRDefault="00A23F09" w:rsidP="00A23F09">
      <w:pPr>
        <w:spacing w:after="0"/>
        <w:ind w:left="426"/>
        <w:rPr>
          <w:rFonts w:cs="Times New Roman"/>
          <w:color w:val="000000" w:themeColor="text1"/>
        </w:rPr>
      </w:pPr>
    </w:p>
    <w:p w14:paraId="28EF298C"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7A19BB0B" w14:textId="77777777" w:rsidR="00A23F09" w:rsidRPr="00EA15D2" w:rsidRDefault="00A23F09" w:rsidP="00A23F09">
      <w:pPr>
        <w:rPr>
          <w:rFonts w:cs="Times New Roman"/>
          <w:color w:val="000000" w:themeColor="text1"/>
        </w:rPr>
      </w:pPr>
    </w:p>
    <w:p w14:paraId="4829975F"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7EA0F372" w14:textId="7C7D0E80" w:rsidR="00A23F09" w:rsidRPr="00EA15D2" w:rsidRDefault="00AE1BB7" w:rsidP="00A23F09">
      <w:pPr>
        <w:spacing w:after="480"/>
        <w:jc w:val="center"/>
        <w:rPr>
          <w:rFonts w:cs="Times New Roman"/>
          <w:b/>
          <w:color w:val="000000" w:themeColor="text1"/>
          <w:sz w:val="36"/>
        </w:rPr>
      </w:pPr>
      <w:r w:rsidRPr="00EA15D2">
        <w:rPr>
          <w:rFonts w:cs="Times New Roman"/>
          <w:b/>
          <w:color w:val="000000" w:themeColor="text1"/>
          <w:sz w:val="36"/>
        </w:rPr>
        <w:t xml:space="preserve">10523-16 </w:t>
      </w:r>
      <w:r w:rsidR="00A23F09" w:rsidRPr="00EA15D2">
        <w:rPr>
          <w:rFonts w:cs="Times New Roman"/>
          <w:b/>
          <w:color w:val="000000" w:themeColor="text1"/>
          <w:sz w:val="36"/>
        </w:rPr>
        <w:t>azonosító számú</w:t>
      </w:r>
    </w:p>
    <w:p w14:paraId="7FA857BE" w14:textId="77777777" w:rsidR="00AE1BB7" w:rsidRPr="00EA15D2" w:rsidRDefault="00AE1BB7" w:rsidP="00AE1BB7">
      <w:pPr>
        <w:pStyle w:val="Alaprtelmezett"/>
        <w:jc w:val="center"/>
        <w:rPr>
          <w:b/>
          <w:color w:val="000000" w:themeColor="text1"/>
          <w:sz w:val="36"/>
          <w:lang w:val="hu-HU" w:bidi="ar-SA"/>
        </w:rPr>
      </w:pPr>
      <w:r w:rsidRPr="00EA15D2">
        <w:rPr>
          <w:b/>
          <w:color w:val="000000" w:themeColor="text1"/>
          <w:sz w:val="36"/>
          <w:lang w:val="hu-HU" w:bidi="ar-SA"/>
        </w:rPr>
        <w:t>Gyermekfelügyelői feladatok</w:t>
      </w:r>
    </w:p>
    <w:p w14:paraId="783B13A0"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w:t>
      </w:r>
    </w:p>
    <w:p w14:paraId="0D6CC7DB"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213BD13C"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0ED6B8E0"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5E7F2730"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4F0F5705" w14:textId="0385C340"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AE1BB7" w:rsidRPr="00EA15D2">
        <w:rPr>
          <w:rFonts w:cs="Times New Roman"/>
          <w:color w:val="000000" w:themeColor="text1"/>
        </w:rPr>
        <w:t>10523-16</w:t>
      </w:r>
      <w:r w:rsidRPr="00EA15D2">
        <w:rPr>
          <w:rFonts w:cs="Times New Roman"/>
          <w:color w:val="000000" w:themeColor="text1"/>
        </w:rPr>
        <w:t xml:space="preserve">. azonosító számú </w:t>
      </w:r>
      <w:r w:rsidR="00AE1BB7" w:rsidRPr="00EA15D2">
        <w:rPr>
          <w:rFonts w:cs="Times New Roman"/>
          <w:color w:val="000000" w:themeColor="text1"/>
        </w:rPr>
        <w:t xml:space="preserve">Gyermekfelügyelői feladatok </w:t>
      </w:r>
      <w:r w:rsidRPr="00EA15D2">
        <w:rPr>
          <w:rFonts w:cs="Times New Roman"/>
          <w:color w:val="000000" w:themeColor="text1"/>
        </w:rPr>
        <w:t xml:space="preserve">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EA15D2" w:rsidRPr="00EA15D2" w14:paraId="3C1F8EDA" w14:textId="77777777" w:rsidTr="000F77E9">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0457D7" w14:textId="7991C084"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5AAAB98" w14:textId="77777777" w:rsidR="001169EB" w:rsidRPr="00EA15D2" w:rsidRDefault="001169EB" w:rsidP="000F77E9">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 gyermekotthon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F85D3EA" w14:textId="77777777" w:rsidR="001169EB" w:rsidRPr="00EA15D2" w:rsidRDefault="001169EB" w:rsidP="000F77E9">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Gyermekotthoni gyakorlat</w:t>
            </w:r>
          </w:p>
        </w:tc>
      </w:tr>
      <w:tr w:rsidR="00EA15D2" w:rsidRPr="00EA15D2" w14:paraId="6047091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B808A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C31B9A1"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AB14BB"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0DE1ADF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34E2A5"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Megismerkedik a gyermeket ellátó intézmény működési rendjével, napirendjével</w:t>
            </w:r>
          </w:p>
        </w:tc>
        <w:tc>
          <w:tcPr>
            <w:tcW w:w="758" w:type="dxa"/>
            <w:tcBorders>
              <w:top w:val="single" w:sz="6" w:space="0" w:color="auto"/>
              <w:left w:val="single" w:sz="6" w:space="0" w:color="auto"/>
              <w:bottom w:val="single" w:sz="6" w:space="0" w:color="auto"/>
              <w:right w:val="single" w:sz="6" w:space="0" w:color="auto"/>
            </w:tcBorders>
            <w:vAlign w:val="center"/>
          </w:tcPr>
          <w:p w14:paraId="27E7904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961647"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CEA142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5DC70B1"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a gyermekek fogadásának előkészítésében, a gyermekek fogadásában</w:t>
            </w:r>
          </w:p>
        </w:tc>
        <w:tc>
          <w:tcPr>
            <w:tcW w:w="758" w:type="dxa"/>
            <w:tcBorders>
              <w:top w:val="single" w:sz="6" w:space="0" w:color="auto"/>
              <w:left w:val="single" w:sz="6" w:space="0" w:color="auto"/>
              <w:bottom w:val="single" w:sz="6" w:space="0" w:color="auto"/>
              <w:right w:val="single" w:sz="6" w:space="0" w:color="auto"/>
            </w:tcBorders>
            <w:vAlign w:val="center"/>
          </w:tcPr>
          <w:p w14:paraId="14DC0F7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4A27EA"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1671A7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12DA7B"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gyermeket a beilleszkedésben, a reszocializációs esélyek növelésében</w:t>
            </w:r>
          </w:p>
        </w:tc>
        <w:tc>
          <w:tcPr>
            <w:tcW w:w="758" w:type="dxa"/>
            <w:tcBorders>
              <w:top w:val="single" w:sz="6" w:space="0" w:color="auto"/>
              <w:left w:val="single" w:sz="6" w:space="0" w:color="auto"/>
              <w:bottom w:val="single" w:sz="6" w:space="0" w:color="auto"/>
              <w:right w:val="single" w:sz="6" w:space="0" w:color="auto"/>
            </w:tcBorders>
            <w:vAlign w:val="center"/>
          </w:tcPr>
          <w:p w14:paraId="6D5465C4"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D0FC2C"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56ACBE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6E67EC"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Elősegíti a gyermek- és ifjúsági közösség kialakulását a csoportfolyamatok, csoportdinamika figyelembevételével</w:t>
            </w:r>
          </w:p>
        </w:tc>
        <w:tc>
          <w:tcPr>
            <w:tcW w:w="758" w:type="dxa"/>
            <w:tcBorders>
              <w:top w:val="single" w:sz="6" w:space="0" w:color="auto"/>
              <w:left w:val="single" w:sz="6" w:space="0" w:color="auto"/>
              <w:bottom w:val="single" w:sz="6" w:space="0" w:color="auto"/>
              <w:right w:val="single" w:sz="6" w:space="0" w:color="auto"/>
            </w:tcBorders>
            <w:vAlign w:val="center"/>
          </w:tcPr>
          <w:p w14:paraId="4595A0C6"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45B62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BF454E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1DBB9B"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Elősegíti a gyermek kultúrájához  kötődő ünnepek és hagyományok ápolását</w:t>
            </w:r>
          </w:p>
        </w:tc>
        <w:tc>
          <w:tcPr>
            <w:tcW w:w="758" w:type="dxa"/>
            <w:tcBorders>
              <w:top w:val="single" w:sz="6" w:space="0" w:color="auto"/>
              <w:left w:val="single" w:sz="6" w:space="0" w:color="auto"/>
              <w:bottom w:val="single" w:sz="6" w:space="0" w:color="auto"/>
              <w:right w:val="single" w:sz="6" w:space="0" w:color="auto"/>
            </w:tcBorders>
            <w:vAlign w:val="center"/>
          </w:tcPr>
          <w:p w14:paraId="68B2FCDA"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9B2557"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FCC2A2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69AA50"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 különleges és a speciális szükséglet jellemzőit</w:t>
            </w:r>
          </w:p>
        </w:tc>
        <w:tc>
          <w:tcPr>
            <w:tcW w:w="758" w:type="dxa"/>
            <w:tcBorders>
              <w:top w:val="single" w:sz="6" w:space="0" w:color="auto"/>
              <w:left w:val="single" w:sz="6" w:space="0" w:color="auto"/>
              <w:bottom w:val="single" w:sz="6" w:space="0" w:color="auto"/>
              <w:right w:val="single" w:sz="6" w:space="0" w:color="auto"/>
            </w:tcBorders>
            <w:vAlign w:val="center"/>
          </w:tcPr>
          <w:p w14:paraId="7BB77FB9"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ABD30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30521A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792BB9"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Javaslataival segíti a gondozott gyermekeket zsebpénzük beosztásában, felhasználásában</w:t>
            </w:r>
          </w:p>
        </w:tc>
        <w:tc>
          <w:tcPr>
            <w:tcW w:w="758" w:type="dxa"/>
            <w:tcBorders>
              <w:top w:val="single" w:sz="6" w:space="0" w:color="auto"/>
              <w:left w:val="single" w:sz="6" w:space="0" w:color="auto"/>
              <w:bottom w:val="single" w:sz="6" w:space="0" w:color="auto"/>
              <w:right w:val="single" w:sz="6" w:space="0" w:color="auto"/>
            </w:tcBorders>
            <w:vAlign w:val="center"/>
          </w:tcPr>
          <w:p w14:paraId="618F3C16"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00F6B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51E13E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6E89102"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 védőoltáshoz jutását, a gyógyászati segédeszközök használatát és karbantartását</w:t>
            </w:r>
          </w:p>
        </w:tc>
        <w:tc>
          <w:tcPr>
            <w:tcW w:w="758" w:type="dxa"/>
            <w:tcBorders>
              <w:top w:val="single" w:sz="6" w:space="0" w:color="auto"/>
              <w:left w:val="single" w:sz="6" w:space="0" w:color="auto"/>
              <w:bottom w:val="single" w:sz="6" w:space="0" w:color="auto"/>
              <w:right w:val="single" w:sz="6" w:space="0" w:color="auto"/>
            </w:tcBorders>
            <w:vAlign w:val="center"/>
          </w:tcPr>
          <w:p w14:paraId="430FBA17"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62DF5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30A4CE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EE207E"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az ügyeleti feladatok ellátásában, krízishelyzetekben intézkedik</w:t>
            </w:r>
          </w:p>
        </w:tc>
        <w:tc>
          <w:tcPr>
            <w:tcW w:w="758" w:type="dxa"/>
            <w:tcBorders>
              <w:top w:val="single" w:sz="6" w:space="0" w:color="auto"/>
              <w:left w:val="single" w:sz="6" w:space="0" w:color="auto"/>
              <w:bottom w:val="single" w:sz="6" w:space="0" w:color="auto"/>
              <w:right w:val="single" w:sz="6" w:space="0" w:color="auto"/>
            </w:tcBorders>
            <w:vAlign w:val="center"/>
          </w:tcPr>
          <w:p w14:paraId="4361559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1E720F"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8D97E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349D73"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Részt vesz a természetes és mesterséges környezet alakításában és rendben tartásában</w:t>
            </w:r>
          </w:p>
        </w:tc>
        <w:tc>
          <w:tcPr>
            <w:tcW w:w="758" w:type="dxa"/>
            <w:tcBorders>
              <w:top w:val="single" w:sz="6" w:space="0" w:color="auto"/>
              <w:left w:val="single" w:sz="6" w:space="0" w:color="auto"/>
              <w:bottom w:val="single" w:sz="6" w:space="0" w:color="auto"/>
              <w:right w:val="single" w:sz="6" w:space="0" w:color="auto"/>
            </w:tcBorders>
            <w:vAlign w:val="center"/>
          </w:tcPr>
          <w:p w14:paraId="3688F75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8628D6"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9B6F49C"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CC1A6F"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Háztartási feladatokat végez</w:t>
            </w:r>
          </w:p>
        </w:tc>
        <w:tc>
          <w:tcPr>
            <w:tcW w:w="758" w:type="dxa"/>
            <w:tcBorders>
              <w:top w:val="single" w:sz="6" w:space="0" w:color="auto"/>
              <w:left w:val="single" w:sz="6" w:space="0" w:color="auto"/>
              <w:bottom w:val="single" w:sz="6" w:space="0" w:color="auto"/>
              <w:right w:val="single" w:sz="6" w:space="0" w:color="auto"/>
            </w:tcBorders>
            <w:vAlign w:val="center"/>
          </w:tcPr>
          <w:p w14:paraId="331F0A56"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DC626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E0CE7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D2E88E"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Megtanítja a háztartási gépek és eszközök használatát</w:t>
            </w:r>
          </w:p>
        </w:tc>
        <w:tc>
          <w:tcPr>
            <w:tcW w:w="758" w:type="dxa"/>
            <w:tcBorders>
              <w:top w:val="single" w:sz="6" w:space="0" w:color="auto"/>
              <w:left w:val="single" w:sz="6" w:space="0" w:color="auto"/>
              <w:bottom w:val="single" w:sz="6" w:space="0" w:color="auto"/>
              <w:right w:val="single" w:sz="6" w:space="0" w:color="auto"/>
            </w:tcBorders>
            <w:vAlign w:val="center"/>
          </w:tcPr>
          <w:p w14:paraId="583047E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446614"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69B5ED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136818"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egészséges táplálkozás elvei szerint megtanítja a gyereket az ételek elkészítésére</w:t>
            </w:r>
          </w:p>
        </w:tc>
        <w:tc>
          <w:tcPr>
            <w:tcW w:w="758" w:type="dxa"/>
            <w:tcBorders>
              <w:top w:val="single" w:sz="6" w:space="0" w:color="auto"/>
              <w:left w:val="single" w:sz="6" w:space="0" w:color="auto"/>
              <w:bottom w:val="single" w:sz="6" w:space="0" w:color="auto"/>
              <w:right w:val="single" w:sz="6" w:space="0" w:color="auto"/>
            </w:tcBorders>
            <w:vAlign w:val="center"/>
          </w:tcPr>
          <w:p w14:paraId="238D2DBF"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20C7BC"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439363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9285DF"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Gazdálkodik és elszámol az átadott pénzeszközökkel</w:t>
            </w:r>
          </w:p>
        </w:tc>
        <w:tc>
          <w:tcPr>
            <w:tcW w:w="758" w:type="dxa"/>
            <w:tcBorders>
              <w:top w:val="single" w:sz="6" w:space="0" w:color="auto"/>
              <w:left w:val="single" w:sz="6" w:space="0" w:color="auto"/>
              <w:bottom w:val="single" w:sz="6" w:space="0" w:color="auto"/>
              <w:right w:val="single" w:sz="6" w:space="0" w:color="auto"/>
            </w:tcBorders>
            <w:vAlign w:val="center"/>
          </w:tcPr>
          <w:p w14:paraId="0D268A17"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8C522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4E6B20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E14905"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ABB46BD"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95BFAA"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3773AA9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488526"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 működése</w:t>
            </w:r>
          </w:p>
        </w:tc>
        <w:tc>
          <w:tcPr>
            <w:tcW w:w="758" w:type="dxa"/>
            <w:tcBorders>
              <w:top w:val="single" w:sz="6" w:space="0" w:color="auto"/>
              <w:left w:val="single" w:sz="6" w:space="0" w:color="auto"/>
              <w:bottom w:val="single" w:sz="6" w:space="0" w:color="auto"/>
              <w:right w:val="single" w:sz="6" w:space="0" w:color="auto"/>
            </w:tcBorders>
            <w:vAlign w:val="center"/>
          </w:tcPr>
          <w:p w14:paraId="5628A4AC"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42383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B5B86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6337A4"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Új csoporttag beillesztése, beilleszkedése</w:t>
            </w:r>
          </w:p>
        </w:tc>
        <w:tc>
          <w:tcPr>
            <w:tcW w:w="758" w:type="dxa"/>
            <w:tcBorders>
              <w:top w:val="single" w:sz="6" w:space="0" w:color="auto"/>
              <w:left w:val="single" w:sz="6" w:space="0" w:color="auto"/>
              <w:bottom w:val="single" w:sz="6" w:space="0" w:color="auto"/>
              <w:right w:val="single" w:sz="6" w:space="0" w:color="auto"/>
            </w:tcBorders>
            <w:vAlign w:val="center"/>
          </w:tcPr>
          <w:p w14:paraId="585A8CE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DC83B7"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A5B3BB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6F4437"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Önálló életvitelre való felkészítés</w:t>
            </w:r>
          </w:p>
        </w:tc>
        <w:tc>
          <w:tcPr>
            <w:tcW w:w="758" w:type="dxa"/>
            <w:tcBorders>
              <w:top w:val="single" w:sz="6" w:space="0" w:color="auto"/>
              <w:left w:val="single" w:sz="6" w:space="0" w:color="auto"/>
              <w:bottom w:val="single" w:sz="6" w:space="0" w:color="auto"/>
              <w:right w:val="single" w:sz="6" w:space="0" w:color="auto"/>
            </w:tcBorders>
            <w:vAlign w:val="center"/>
          </w:tcPr>
          <w:p w14:paraId="0F98F02A"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422A3C"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6A2A51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0F3932"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Átlagtól eltérő szükségletű gyermekek nevelése</w:t>
            </w:r>
          </w:p>
        </w:tc>
        <w:tc>
          <w:tcPr>
            <w:tcW w:w="758" w:type="dxa"/>
            <w:tcBorders>
              <w:top w:val="single" w:sz="6" w:space="0" w:color="auto"/>
              <w:left w:val="single" w:sz="6" w:space="0" w:color="auto"/>
              <w:bottom w:val="single" w:sz="6" w:space="0" w:color="auto"/>
              <w:right w:val="single" w:sz="6" w:space="0" w:color="auto"/>
            </w:tcBorders>
            <w:vAlign w:val="center"/>
          </w:tcPr>
          <w:p w14:paraId="7811F8E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8753B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134A2B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A50E06"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Saját tulajdon kialakításának és védelmének kérdései</w:t>
            </w:r>
          </w:p>
        </w:tc>
        <w:tc>
          <w:tcPr>
            <w:tcW w:w="758" w:type="dxa"/>
            <w:tcBorders>
              <w:top w:val="single" w:sz="6" w:space="0" w:color="auto"/>
              <w:left w:val="single" w:sz="6" w:space="0" w:color="auto"/>
              <w:bottom w:val="single" w:sz="6" w:space="0" w:color="auto"/>
              <w:right w:val="single" w:sz="6" w:space="0" w:color="auto"/>
            </w:tcBorders>
            <w:vAlign w:val="center"/>
          </w:tcPr>
          <w:p w14:paraId="0F17B06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D7506A"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4F6111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520BE8"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testi és lelki bántalmazás tünetei</w:t>
            </w:r>
          </w:p>
        </w:tc>
        <w:tc>
          <w:tcPr>
            <w:tcW w:w="758" w:type="dxa"/>
            <w:tcBorders>
              <w:top w:val="single" w:sz="6" w:space="0" w:color="auto"/>
              <w:left w:val="single" w:sz="6" w:space="0" w:color="auto"/>
              <w:bottom w:val="single" w:sz="6" w:space="0" w:color="auto"/>
              <w:right w:val="single" w:sz="6" w:space="0" w:color="auto"/>
            </w:tcBorders>
            <w:vAlign w:val="center"/>
          </w:tcPr>
          <w:p w14:paraId="459FB88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7790A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D444B7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F9994E"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gyermeket ellátó intézmény működési rendje</w:t>
            </w:r>
          </w:p>
        </w:tc>
        <w:tc>
          <w:tcPr>
            <w:tcW w:w="758" w:type="dxa"/>
            <w:tcBorders>
              <w:top w:val="single" w:sz="6" w:space="0" w:color="auto"/>
              <w:left w:val="single" w:sz="6" w:space="0" w:color="auto"/>
              <w:bottom w:val="single" w:sz="6" w:space="0" w:color="auto"/>
              <w:right w:val="single" w:sz="6" w:space="0" w:color="auto"/>
            </w:tcBorders>
            <w:vAlign w:val="center"/>
          </w:tcPr>
          <w:p w14:paraId="487B474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69ADF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0B8C9CD"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0F6FBF"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szabadidős tevékenység szervezése</w:t>
            </w:r>
          </w:p>
        </w:tc>
        <w:tc>
          <w:tcPr>
            <w:tcW w:w="758" w:type="dxa"/>
            <w:tcBorders>
              <w:top w:val="single" w:sz="6" w:space="0" w:color="auto"/>
              <w:left w:val="single" w:sz="6" w:space="0" w:color="auto"/>
              <w:bottom w:val="single" w:sz="6" w:space="0" w:color="auto"/>
              <w:right w:val="single" w:sz="6" w:space="0" w:color="auto"/>
            </w:tcBorders>
            <w:vAlign w:val="center"/>
          </w:tcPr>
          <w:p w14:paraId="6B3E944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ACA5F59"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4763AE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228999"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Háztartásvezetés</w:t>
            </w:r>
          </w:p>
        </w:tc>
        <w:tc>
          <w:tcPr>
            <w:tcW w:w="758" w:type="dxa"/>
            <w:tcBorders>
              <w:top w:val="single" w:sz="6" w:space="0" w:color="auto"/>
              <w:left w:val="single" w:sz="6" w:space="0" w:color="auto"/>
              <w:bottom w:val="single" w:sz="6" w:space="0" w:color="auto"/>
              <w:right w:val="single" w:sz="6" w:space="0" w:color="auto"/>
            </w:tcBorders>
            <w:vAlign w:val="center"/>
          </w:tcPr>
          <w:p w14:paraId="0405A16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0DB8C5"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DA9ECF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BF7C61"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 egészségügyi ellátása</w:t>
            </w:r>
          </w:p>
        </w:tc>
        <w:tc>
          <w:tcPr>
            <w:tcW w:w="758" w:type="dxa"/>
            <w:tcBorders>
              <w:top w:val="single" w:sz="6" w:space="0" w:color="auto"/>
              <w:left w:val="single" w:sz="6" w:space="0" w:color="auto"/>
              <w:bottom w:val="single" w:sz="6" w:space="0" w:color="auto"/>
              <w:right w:val="single" w:sz="6" w:space="0" w:color="auto"/>
            </w:tcBorders>
            <w:vAlign w:val="center"/>
          </w:tcPr>
          <w:p w14:paraId="4B134664"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D804A29"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DA2D72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F3E8E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A3A38BC"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9F7045"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7E20C60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2546C3"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Játékok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018A53E"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8825D9"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F65F16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58FBD7"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Háztartási gépek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2C23B19"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621FA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FC6DED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EB2084"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Dekorációs anyagok és eszközök használata (textíliák, papírok, színes ceruzák, olló stb.)</w:t>
            </w:r>
          </w:p>
        </w:tc>
        <w:tc>
          <w:tcPr>
            <w:tcW w:w="758" w:type="dxa"/>
            <w:tcBorders>
              <w:top w:val="single" w:sz="6" w:space="0" w:color="auto"/>
              <w:left w:val="single" w:sz="6" w:space="0" w:color="auto"/>
              <w:bottom w:val="single" w:sz="6" w:space="0" w:color="auto"/>
              <w:right w:val="single" w:sz="6" w:space="0" w:color="auto"/>
            </w:tcBorders>
            <w:vAlign w:val="center"/>
          </w:tcPr>
          <w:p w14:paraId="1B4B21E0"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5F518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D93832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5FA62F"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Kézimunka anyagok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4F774F3C"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279BDF"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8711E6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1AE0B5"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Kéziszerszámok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52B576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AC591A4"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AE53D01"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5DD81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D3854E2"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51D2A1C"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712D3B6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62181F"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29441F0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67FBA2"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207E1F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4C0E04"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53C2B38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6F0B0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A0C9AF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749E77"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3BF01DF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BB35D3"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6A9734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A2FD15"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7D3DD62"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E0A868"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6ABF251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B827F0"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0CE0DE0F"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B39DF2"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DC8174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FF4EA1"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7A785DD0"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B3E0E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7E6A51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32918E"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1F06D16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39CF81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114C7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57F3D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7325771"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51902C" w14:textId="77777777" w:rsidR="001169EB" w:rsidRPr="00EA15D2" w:rsidRDefault="001169EB" w:rsidP="00AE1BB7">
            <w:pPr>
              <w:autoSpaceDE w:val="0"/>
              <w:autoSpaceDN w:val="0"/>
              <w:adjustRightInd w:val="0"/>
              <w:spacing w:after="0"/>
              <w:jc w:val="center"/>
              <w:rPr>
                <w:rFonts w:cs="Times New Roman"/>
                <w:color w:val="000000" w:themeColor="text1"/>
                <w:szCs w:val="24"/>
              </w:rPr>
            </w:pPr>
          </w:p>
        </w:tc>
      </w:tr>
      <w:tr w:rsidR="00EA15D2" w:rsidRPr="00EA15D2" w14:paraId="355F038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2B8403"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 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51744AAB"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616B5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C6AA3C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172AB0"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28CD50D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A33D11"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143993" w:rsidRPr="00EA15D2" w14:paraId="6FAD201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199A4E" w14:textId="77777777" w:rsidR="001169EB" w:rsidRPr="00EA15D2" w:rsidRDefault="001169EB" w:rsidP="00AE1BB7">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Problémamegoldás, adekvát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4B415ECD"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DECEB8" w14:textId="77777777" w:rsidR="001169EB" w:rsidRPr="00EA15D2" w:rsidRDefault="001169EB" w:rsidP="00AE1BB7">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5FB400FE" w14:textId="77777777" w:rsidR="00A23F09" w:rsidRPr="00EA15D2" w:rsidRDefault="00A23F09" w:rsidP="00A23F09">
      <w:pPr>
        <w:rPr>
          <w:rFonts w:cs="Times New Roman"/>
          <w:color w:val="000000" w:themeColor="text1"/>
        </w:rPr>
      </w:pPr>
    </w:p>
    <w:p w14:paraId="172C8358" w14:textId="21039DFE" w:rsidR="00A23F09" w:rsidRPr="00EA15D2" w:rsidRDefault="002F6D84"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A gyermekotthon</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B92A35" w:rsidRPr="00EA15D2">
        <w:rPr>
          <w:rFonts w:cs="Times New Roman"/>
          <w:b/>
          <w:color w:val="000000" w:themeColor="text1"/>
        </w:rPr>
        <w:t>2</w:t>
      </w:r>
      <w:r w:rsidR="00066FBC" w:rsidRPr="00EA15D2">
        <w:rPr>
          <w:rFonts w:cs="Times New Roman"/>
          <w:b/>
          <w:color w:val="000000" w:themeColor="text1"/>
        </w:rPr>
        <w:t>4</w:t>
      </w:r>
      <w:r w:rsidR="00A23F09" w:rsidRPr="00EA15D2">
        <w:rPr>
          <w:rFonts w:cs="Times New Roman"/>
          <w:b/>
          <w:color w:val="000000" w:themeColor="text1"/>
        </w:rPr>
        <w:t xml:space="preserve"> óra/</w:t>
      </w:r>
      <w:r w:rsidR="00143993">
        <w:rPr>
          <w:rFonts w:cs="Times New Roman"/>
          <w:b/>
          <w:color w:val="000000" w:themeColor="text1"/>
        </w:rPr>
        <w:t xml:space="preserve">0 </w:t>
      </w:r>
      <w:r w:rsidR="00A23F09" w:rsidRPr="00EA15D2">
        <w:rPr>
          <w:rFonts w:cs="Times New Roman"/>
          <w:b/>
          <w:color w:val="000000" w:themeColor="text1"/>
        </w:rPr>
        <w:t>óra*</w:t>
      </w:r>
    </w:p>
    <w:p w14:paraId="21B77C18"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1720763E" w14:textId="77777777" w:rsidR="00A23F09" w:rsidRPr="00EA15D2" w:rsidRDefault="00A23F09" w:rsidP="00A23F09">
      <w:pPr>
        <w:spacing w:after="0"/>
        <w:ind w:left="426"/>
        <w:rPr>
          <w:rFonts w:cs="Times New Roman"/>
          <w:color w:val="000000" w:themeColor="text1"/>
        </w:rPr>
      </w:pPr>
    </w:p>
    <w:p w14:paraId="5364F3FA" w14:textId="402BE956"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62F09449" w14:textId="77777777" w:rsidR="00A23F09" w:rsidRPr="00EA15D2" w:rsidRDefault="00A23F09" w:rsidP="00A23F09">
      <w:pPr>
        <w:spacing w:after="0"/>
        <w:ind w:left="426"/>
        <w:rPr>
          <w:rFonts w:cs="Times New Roman"/>
          <w:color w:val="000000" w:themeColor="text1"/>
        </w:rPr>
      </w:pPr>
    </w:p>
    <w:p w14:paraId="4275A5E3"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3669C87C" w14:textId="6FA35318" w:rsidR="002F6D84" w:rsidRPr="00EA15D2" w:rsidRDefault="002F6D84" w:rsidP="002F6D84">
      <w:pPr>
        <w:pStyle w:val="Alaprtelmezett"/>
        <w:ind w:left="567"/>
        <w:rPr>
          <w:color w:val="000000" w:themeColor="text1"/>
          <w:lang w:val="hu-HU" w:bidi="ar-SA"/>
        </w:rPr>
      </w:pPr>
      <w:r w:rsidRPr="00EA15D2">
        <w:rPr>
          <w:color w:val="000000" w:themeColor="text1"/>
          <w:lang w:val="hu-HU" w:bidi="ar-SA"/>
        </w:rPr>
        <w:t>A tanulók elméleti felkészítése a gyermekotthoni/ a gyermeket ellátó intézményben a gyakorlati munkavégzésre.</w:t>
      </w:r>
    </w:p>
    <w:p w14:paraId="133D20C8" w14:textId="77777777" w:rsidR="002F6D84" w:rsidRPr="00EA15D2" w:rsidRDefault="002F6D84" w:rsidP="002F6D84">
      <w:pPr>
        <w:pStyle w:val="Alaprtelmezett"/>
        <w:ind w:left="567"/>
        <w:rPr>
          <w:color w:val="000000" w:themeColor="text1"/>
          <w:lang w:val="hu-HU" w:bidi="ar-SA"/>
        </w:rPr>
      </w:pPr>
      <w:r w:rsidRPr="00EA15D2">
        <w:rPr>
          <w:color w:val="000000" w:themeColor="text1"/>
          <w:lang w:val="hu-HU" w:bidi="ar-SA"/>
        </w:rPr>
        <w:t>Ismerje meg a gyermekotthonok/ a gyermeket ellátó intézmények működésének/működtetésének dokumentumait, tárgyi és személyi feltételeit. Legyen tisztában a gyermekotthoni asszisztens és a gyermekfelügyelői munkakör feladataival, kompetencia körével.</w:t>
      </w:r>
    </w:p>
    <w:p w14:paraId="2B1F4311" w14:textId="77777777" w:rsidR="002F6D84" w:rsidRPr="00EA15D2" w:rsidRDefault="002F6D84" w:rsidP="002F6D84">
      <w:pPr>
        <w:pStyle w:val="Listaszerbekezds2"/>
        <w:widowControl w:val="0"/>
        <w:spacing w:after="0"/>
        <w:ind w:left="567"/>
        <w:rPr>
          <w:rFonts w:cs="Times New Roman"/>
          <w:color w:val="000000" w:themeColor="text1"/>
          <w:szCs w:val="24"/>
        </w:rPr>
      </w:pPr>
      <w:r w:rsidRPr="00EA15D2">
        <w:rPr>
          <w:rFonts w:cs="Times New Roman"/>
          <w:color w:val="000000" w:themeColor="text1"/>
          <w:szCs w:val="24"/>
        </w:rPr>
        <w:t>Ismerje a gyermekotthoni élet megszervezésének területeit, a gyermekcsoportok kialakulását, működését. Legyen tudatában a szokások és hagyományok fontosságának a gyermekcsoport és az egyén életében.</w:t>
      </w:r>
    </w:p>
    <w:p w14:paraId="695CB5AB" w14:textId="77777777" w:rsidR="002F6D84" w:rsidRPr="00EA15D2" w:rsidRDefault="002F6D84" w:rsidP="002F6D84">
      <w:pPr>
        <w:pStyle w:val="Alaprtelmezett"/>
        <w:ind w:left="567"/>
        <w:rPr>
          <w:color w:val="000000" w:themeColor="text1"/>
          <w:lang w:val="hu-HU" w:bidi="ar-SA"/>
        </w:rPr>
      </w:pPr>
      <w:r w:rsidRPr="00EA15D2">
        <w:rPr>
          <w:color w:val="000000" w:themeColor="text1"/>
          <w:lang w:val="hu-HU" w:bidi="ar-SA"/>
        </w:rPr>
        <w:t>Tartsa tiszteletben az egyéni sajátosságokat, igényeket, kapcsolatrendszereket és ezek tudatában szervezze a gyermek és a gyermekcsoport életét, járuljon hozzá az egyéni fejlesztéshez, re-szocializációjához.</w:t>
      </w:r>
    </w:p>
    <w:p w14:paraId="0FBD58CF" w14:textId="77777777" w:rsidR="00A23F09" w:rsidRPr="00EA15D2" w:rsidRDefault="00A23F09" w:rsidP="00A23F09">
      <w:pPr>
        <w:spacing w:after="0"/>
        <w:ind w:left="426"/>
        <w:rPr>
          <w:rFonts w:cs="Times New Roman"/>
          <w:color w:val="000000" w:themeColor="text1"/>
        </w:rPr>
      </w:pPr>
    </w:p>
    <w:p w14:paraId="6E04C8C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489844E0" w14:textId="753266D2" w:rsidR="002F6D84" w:rsidRPr="00EA15D2" w:rsidRDefault="002F6D84" w:rsidP="002F6D84">
      <w:pPr>
        <w:pStyle w:val="Alaprtelmezett"/>
        <w:ind w:left="426"/>
        <w:rPr>
          <w:color w:val="000000" w:themeColor="text1"/>
          <w:lang w:val="hu-HU" w:bidi="ar-SA"/>
        </w:rPr>
      </w:pPr>
      <w:r w:rsidRPr="00EA15D2">
        <w:rPr>
          <w:color w:val="000000" w:themeColor="text1"/>
          <w:lang w:val="hu-HU" w:bidi="ar-SA"/>
        </w:rPr>
        <w:t>A gyermekotthon tantárgy kapcsolódik a gyermekvédelmi ismeretek tantárgy szakmai tartalmaihoz.</w:t>
      </w:r>
    </w:p>
    <w:p w14:paraId="06DFB846" w14:textId="77777777" w:rsidR="00A23F09" w:rsidRPr="00EA15D2" w:rsidRDefault="00A23F09" w:rsidP="00A23F09">
      <w:pPr>
        <w:spacing w:after="0"/>
        <w:ind w:left="426"/>
        <w:rPr>
          <w:rFonts w:cs="Times New Roman"/>
          <w:color w:val="000000" w:themeColor="text1"/>
        </w:rPr>
      </w:pPr>
    </w:p>
    <w:p w14:paraId="4FAD0BC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3CA8B90A" w14:textId="77777777" w:rsidR="00A23F09" w:rsidRPr="00EA15D2" w:rsidRDefault="002F6D84"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gyermekotthon működése </w:t>
      </w:r>
    </w:p>
    <w:p w14:paraId="2FCF8AE0"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gyermekfelügyelő helye és szerepe a gyermekotthoni struktúrában, munkamegosztásban. Részvétel a gyermekotthoni feladatok ellátásában, munkaköri feladatok.</w:t>
      </w:r>
    </w:p>
    <w:p w14:paraId="480F8FD6"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A gyermekotthon tárgyi környezete. Életkori sajátosságoknak megfelelő bútorzat, berendezési tárgyak és textíliák. </w:t>
      </w:r>
    </w:p>
    <w:p w14:paraId="180DE421"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 és ifjúsági felügyelő feladatai a környezet kialakításában, rendben tartásában, balesetveszély elhárításában. A gyermekotthon baleset-, tűz-, és munkavédelmi szabályzatai. A környezet alakításának kritériumai, jogszabályi előírásai.</w:t>
      </w:r>
    </w:p>
    <w:p w14:paraId="67F5823B"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Közösségi és egyéni élettér kialakítása. Közös és saját tulajdon kialakítása és védelme. A saját tulajdon védelmének fontossága, tárgyi feltételei, a közös programok és az elvonulás lehetőségének megteremtése.</w:t>
      </w:r>
    </w:p>
    <w:p w14:paraId="5091ECC5"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gyermeki kapcsolatrendszer működésének támogatása. A kapcsolattartásra alkalmas, kulturált feltételek biztosítása.</w:t>
      </w:r>
    </w:p>
    <w:p w14:paraId="09352B85"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A gyermek személyes tárgyainak, tanszereinek biztosítása, karbantartása, pótlása. </w:t>
      </w:r>
    </w:p>
    <w:p w14:paraId="57D33AA6"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Egyéni igények, szükségletek figyelembevétele, zsebpénz felhasználás.</w:t>
      </w:r>
    </w:p>
    <w:p w14:paraId="5D7DC805"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Ügyeleti feladatok a gyermekotthonban. A krízishelyzetek, különleges események megfelelő kezelése. Intézkedési, értesítési kötelezettség a veszély elhárítása, a problémamegoldása érdekében és azt követően.</w:t>
      </w:r>
    </w:p>
    <w:p w14:paraId="3D6F603A"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Háztartás-vezetési, gazdálkodási feladatok a gyermekotthonban. Háztartási gépek és eszközök a gyermekotthonban. Biztonságos használatuk, teendők meghibásodásuk esetén.</w:t>
      </w:r>
    </w:p>
    <w:p w14:paraId="74CB66EF"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gyermekotthoni gazdálkodás keretei, lehetőségei, szabályai. Háztartásvezetés, egészséges táplálkozás. A pénzfelhasználással kapcsolatos adminisztratív feladatok. Elszámolási kötelezettség, a gyermekotthoni formanyomtatványok.</w:t>
      </w:r>
    </w:p>
    <w:p w14:paraId="33BC96B0" w14:textId="77777777" w:rsidR="00A23F09" w:rsidRPr="00EA15D2" w:rsidRDefault="00A23F09" w:rsidP="00A23F09">
      <w:pPr>
        <w:tabs>
          <w:tab w:val="left" w:pos="1418"/>
          <w:tab w:val="right" w:pos="9072"/>
        </w:tabs>
        <w:spacing w:after="0"/>
        <w:ind w:left="851"/>
        <w:rPr>
          <w:rFonts w:cs="Times New Roman"/>
          <w:color w:val="000000" w:themeColor="text1"/>
        </w:rPr>
      </w:pPr>
    </w:p>
    <w:p w14:paraId="64ED9F46" w14:textId="77777777" w:rsidR="00A23F09" w:rsidRPr="00EA15D2" w:rsidRDefault="002A650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gyermekotthoni élet szervezése</w:t>
      </w:r>
      <w:r w:rsidR="00A23F09" w:rsidRPr="00EA15D2">
        <w:rPr>
          <w:rFonts w:cs="Times New Roman"/>
          <w:b/>
          <w:i/>
          <w:color w:val="000000" w:themeColor="text1"/>
        </w:rPr>
        <w:t xml:space="preserve"> </w:t>
      </w:r>
    </w:p>
    <w:p w14:paraId="0B042942"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gyermeket ellátó intézmény házi- és szokásrendjének elfogadása.</w:t>
      </w:r>
    </w:p>
    <w:p w14:paraId="39AF80E0"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Napirend, heti rend tervezésének szempontjai. A gyermekek életkorának, egészségi állapotának megfelelő életritmus kialakítása, a rekreáció biztosítása. A folyamatos és egyéni napirend kialakításának szempontjai.</w:t>
      </w:r>
    </w:p>
    <w:p w14:paraId="1CEFD82F"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14:paraId="38454F80"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gyermekek bevonása életkoruknak, képességeiknek és állapotuknak megfelelő mértékben a napi feladatok ellátásába, a háztartási gépek és eszközök biztonságos használatába. Az önálló életvitelre való felkészítés folyamata.</w:t>
      </w:r>
    </w:p>
    <w:p w14:paraId="5607C5D4"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Szellemi, fizikai aktivitást igénylő szabadidős tevékenységek szervezésének szempontjai és lehetőségei a különböző életkorban. </w:t>
      </w:r>
    </w:p>
    <w:p w14:paraId="033D382D"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Egészségnevelési lehetőségek a különböző életkorokban, szűrővizsgálatok, védőoltások. Életmód, kapcsolatok.</w:t>
      </w:r>
    </w:p>
    <w:p w14:paraId="5EA0C7E0"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csoportösszetétel, valamint a testi, szellemi adottságok és képességek figyelembevétele. Kézimunkázás.</w:t>
      </w:r>
    </w:p>
    <w:p w14:paraId="5920B8B0"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Szokások és hagyományok fontossága a gyermekotthoni életben, kialakulásuk - kialakításuk módjai. Az egyéni szokások és hagyományok beillesztése a közös életbe.</w:t>
      </w:r>
    </w:p>
    <w:p w14:paraId="10C815CD" w14:textId="77777777" w:rsidR="00A23F09" w:rsidRPr="00EA15D2" w:rsidRDefault="00A23F09" w:rsidP="00A23F09">
      <w:pPr>
        <w:tabs>
          <w:tab w:val="left" w:pos="1418"/>
          <w:tab w:val="right" w:pos="9072"/>
        </w:tabs>
        <w:spacing w:after="0"/>
        <w:ind w:left="851"/>
        <w:rPr>
          <w:rFonts w:cs="Times New Roman"/>
          <w:color w:val="000000" w:themeColor="text1"/>
        </w:rPr>
      </w:pPr>
    </w:p>
    <w:p w14:paraId="66F92406" w14:textId="77777777" w:rsidR="00A23F09" w:rsidRPr="00EA15D2" w:rsidRDefault="002A650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gyermekcsoport működése</w:t>
      </w:r>
      <w:r w:rsidR="00A23F09" w:rsidRPr="00EA15D2">
        <w:rPr>
          <w:rFonts w:cs="Times New Roman"/>
          <w:b/>
          <w:i/>
          <w:color w:val="000000" w:themeColor="text1"/>
        </w:rPr>
        <w:t xml:space="preserve"> </w:t>
      </w:r>
    </w:p>
    <w:p w14:paraId="7EE7F01D"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csoportok szerveződése, típusai. A csoport dinamikája, szabályai. A tagok szerepe, helye a csoportban. Szerepek és konfliktusok. Kirekesztés és kirekesztődés. Bántalmazások a csoporton belül. A csoport felkészítése új tag befogadására.</w:t>
      </w:r>
    </w:p>
    <w:p w14:paraId="22F384FE"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Egyéni és csoportos tevékenységek rendszerének kialakítása, munkamegosztás a csoportban.</w:t>
      </w:r>
    </w:p>
    <w:p w14:paraId="7341D2DF"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Új gyermek befogadásának fázisai. A befogadás előkészítése és a hozzáfűződő szervezési feladatok. A befogadás személyi és tárgyi feltételei.</w:t>
      </w:r>
    </w:p>
    <w:p w14:paraId="3F43A39B"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14:paraId="20E84F0C"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Közös élmények, szokások és hagyományok fontossága, csoportépítő, közösségformáló hatása. A gyermekek magukkal hozott értékeinek, szokásainak, hagyományainak megismerése; ezek lehetséges beillesztése a csoport életébe.</w:t>
      </w:r>
    </w:p>
    <w:p w14:paraId="0B2D3BC1"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A sajátos nevelési igényű gyermek beillesztésének segítése. Előítéletek, megkülönböztetés enyhítése, feloldása, feldolgozása. </w:t>
      </w:r>
    </w:p>
    <w:p w14:paraId="615A1E06"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közösségi élettér, a közös használatú eszközök, a köztulajdon védelmének kialakítása, a magánszféra, saját tulajdonú használati tárgyak tiszteletben tartása.</w:t>
      </w:r>
    </w:p>
    <w:p w14:paraId="593EADE3"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szokásostól eltérő viselkedés észlelése, az okok feltárása - segítségnyújtás a problémák megoldásában. A viselkedési és beilleszkedési zavarok megnyilvánulása, korrekciós lehetőségek a gyermekkel kialakított együttműködés során.</w:t>
      </w:r>
    </w:p>
    <w:p w14:paraId="54A1B1E8"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Szocializációs hiányok pótlásának, hibák korrigálásának módjai, reszocializációs lehetőségek a gyermekotthonban. Tanulási nehézségek, motivációk. A szociális kompetenciák fejlesztése.</w:t>
      </w:r>
    </w:p>
    <w:p w14:paraId="5A330651"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személyes használati tárgyak, saját tulajdon védelmének fontossága a biztonságérzet kialakulásában. A zsebpénz célszerű, hasznos felhasználására ösztönzés lehetőségei, módjai.</w:t>
      </w:r>
    </w:p>
    <w:p w14:paraId="728646FC" w14:textId="77777777" w:rsidR="00A23F09" w:rsidRPr="00EA15D2" w:rsidRDefault="00A23F09" w:rsidP="00A23F09">
      <w:pPr>
        <w:tabs>
          <w:tab w:val="left" w:pos="1418"/>
          <w:tab w:val="right" w:pos="9072"/>
        </w:tabs>
        <w:spacing w:after="0"/>
        <w:ind w:left="851"/>
        <w:rPr>
          <w:rFonts w:cs="Times New Roman"/>
          <w:color w:val="000000" w:themeColor="text1"/>
        </w:rPr>
      </w:pPr>
    </w:p>
    <w:p w14:paraId="245E318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4C9EC4CF" w14:textId="39304BB2" w:rsidR="002A650F" w:rsidRPr="00EA15D2" w:rsidRDefault="002A650F" w:rsidP="002A650F">
      <w:pPr>
        <w:pStyle w:val="Alaprtelmezett"/>
        <w:ind w:firstLine="567"/>
        <w:rPr>
          <w:color w:val="000000" w:themeColor="text1"/>
          <w:lang w:val="hu-HU" w:bidi="ar-SA"/>
        </w:rPr>
      </w:pPr>
      <w:r w:rsidRPr="00EA15D2">
        <w:rPr>
          <w:color w:val="000000" w:themeColor="text1"/>
          <w:lang w:val="hu-HU" w:bidi="ar-SA"/>
        </w:rPr>
        <w:t>Tanterem</w:t>
      </w:r>
    </w:p>
    <w:p w14:paraId="01F11EF5" w14:textId="77777777" w:rsidR="00A23F09" w:rsidRPr="00EA15D2" w:rsidRDefault="00A23F09" w:rsidP="00A23F09">
      <w:pPr>
        <w:spacing w:after="0"/>
        <w:ind w:left="426"/>
        <w:rPr>
          <w:rFonts w:cs="Times New Roman"/>
          <w:color w:val="000000" w:themeColor="text1"/>
        </w:rPr>
      </w:pPr>
    </w:p>
    <w:p w14:paraId="4D42DDB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19417C65" w14:textId="0351AE1A"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004DF547" w14:textId="77777777" w:rsidR="00A23F09" w:rsidRPr="00EA15D2" w:rsidRDefault="00A23F09" w:rsidP="00A23F09">
      <w:pPr>
        <w:spacing w:after="0"/>
        <w:ind w:left="426"/>
        <w:rPr>
          <w:rFonts w:cs="Times New Roman"/>
          <w:color w:val="000000" w:themeColor="text1"/>
        </w:rPr>
      </w:pPr>
    </w:p>
    <w:p w14:paraId="002D59C3" w14:textId="7109C996" w:rsidR="00A23F09" w:rsidRPr="00EA15D2" w:rsidRDefault="002A650F"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Gyermekotthoni gyakorlat </w:t>
      </w:r>
      <w:r w:rsidR="00A23F09" w:rsidRPr="00EA15D2">
        <w:rPr>
          <w:rFonts w:cs="Times New Roman"/>
          <w:b/>
          <w:color w:val="000000" w:themeColor="text1"/>
        </w:rPr>
        <w:t>tantárgy</w:t>
      </w:r>
      <w:r w:rsidR="00A23F09" w:rsidRPr="00EA15D2">
        <w:rPr>
          <w:rFonts w:cs="Times New Roman"/>
          <w:b/>
          <w:color w:val="000000" w:themeColor="text1"/>
        </w:rPr>
        <w:tab/>
      </w:r>
      <w:r w:rsidR="00513E8F" w:rsidRPr="00EA15D2">
        <w:rPr>
          <w:rFonts w:cs="Times New Roman"/>
          <w:b/>
          <w:color w:val="000000" w:themeColor="text1"/>
        </w:rPr>
        <w:t>48</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66D93088"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3527AF12" w14:textId="77777777" w:rsidR="00A23F09" w:rsidRPr="00EA15D2" w:rsidRDefault="00A23F09" w:rsidP="00A23F09">
      <w:pPr>
        <w:spacing w:after="0"/>
        <w:ind w:left="426"/>
        <w:rPr>
          <w:rFonts w:cs="Times New Roman"/>
          <w:color w:val="000000" w:themeColor="text1"/>
        </w:rPr>
      </w:pPr>
    </w:p>
    <w:p w14:paraId="4E740959" w14:textId="2AFB8FB1"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549783EE" w14:textId="77777777" w:rsidR="00A23F09" w:rsidRPr="00EA15D2" w:rsidRDefault="00A23F09" w:rsidP="00A23F09">
      <w:pPr>
        <w:spacing w:after="0"/>
        <w:ind w:left="426"/>
        <w:rPr>
          <w:rFonts w:cs="Times New Roman"/>
          <w:color w:val="000000" w:themeColor="text1"/>
        </w:rPr>
      </w:pPr>
    </w:p>
    <w:p w14:paraId="53AD312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364484E2" w14:textId="01D6CB10" w:rsidR="002A650F" w:rsidRPr="00EA15D2" w:rsidRDefault="002A650F" w:rsidP="002A650F">
      <w:pPr>
        <w:pStyle w:val="Alaprtelmezett"/>
        <w:ind w:left="567"/>
        <w:rPr>
          <w:color w:val="000000" w:themeColor="text1"/>
          <w:lang w:val="hu-HU" w:bidi="ar-SA"/>
        </w:rPr>
      </w:pPr>
      <w:r w:rsidRPr="00EA15D2">
        <w:rPr>
          <w:color w:val="000000" w:themeColor="text1"/>
          <w:lang w:val="hu-HU" w:bidi="ar-SA"/>
        </w:rPr>
        <w:t xml:space="preserve">A tanuló ismerje meg a gyakorlati felkészítésének helyet adó gyermeket ellátó intézményt, annak működési dokumentumait. </w:t>
      </w:r>
    </w:p>
    <w:p w14:paraId="7DAA9D67" w14:textId="77777777" w:rsidR="002A650F" w:rsidRPr="00EA15D2" w:rsidRDefault="002A650F" w:rsidP="002A650F">
      <w:pPr>
        <w:pStyle w:val="Alaprtelmezett"/>
        <w:ind w:left="567"/>
        <w:rPr>
          <w:color w:val="000000" w:themeColor="text1"/>
          <w:lang w:val="hu-HU" w:bidi="ar-SA"/>
        </w:rPr>
      </w:pPr>
      <w:r w:rsidRPr="00EA15D2">
        <w:rPr>
          <w:color w:val="000000" w:themeColor="text1"/>
          <w:lang w:val="hu-HU" w:bidi="ar-SA"/>
        </w:rPr>
        <w:t>Legyen képes beilleszkedni a gyermeket ellátó intézmény felnőtt és gyermek közösségébe.</w:t>
      </w:r>
    </w:p>
    <w:p w14:paraId="15656751" w14:textId="77777777" w:rsidR="002A650F" w:rsidRPr="00EA15D2" w:rsidRDefault="002A650F" w:rsidP="002A650F">
      <w:pPr>
        <w:pStyle w:val="Alaprtelmezett"/>
        <w:ind w:left="567"/>
        <w:rPr>
          <w:color w:val="000000" w:themeColor="text1"/>
          <w:lang w:val="hu-HU" w:bidi="ar-SA"/>
        </w:rPr>
      </w:pPr>
      <w:r w:rsidRPr="00EA15D2">
        <w:rPr>
          <w:color w:val="000000" w:themeColor="text1"/>
          <w:lang w:val="hu-HU" w:bidi="ar-SA"/>
        </w:rPr>
        <w:t>A gyermeket ellátó intézmény mindennapos működését ismerje meg és fokozatosan vegyen részt részben, majd egészében önálló tevékenységek végzésében. Alkalmazza a gyermekek megismerésének módszereit.</w:t>
      </w:r>
    </w:p>
    <w:p w14:paraId="6E393B4E" w14:textId="77777777" w:rsidR="002A650F" w:rsidRPr="00EA15D2" w:rsidRDefault="002A650F" w:rsidP="002A650F">
      <w:pPr>
        <w:pStyle w:val="Alaprtelmezett"/>
        <w:ind w:left="567"/>
        <w:rPr>
          <w:color w:val="000000" w:themeColor="text1"/>
          <w:lang w:val="hu-HU" w:bidi="ar-SA"/>
        </w:rPr>
      </w:pPr>
      <w:r w:rsidRPr="00EA15D2">
        <w:rPr>
          <w:color w:val="000000" w:themeColor="text1"/>
          <w:lang w:val="hu-HU" w:bidi="ar-SA"/>
        </w:rPr>
        <w:t>Legyen képes a gyermekek bevonásával önálló háztartási tevékenységek és egyéb szabadidős foglalkozások szervezésére..</w:t>
      </w:r>
    </w:p>
    <w:p w14:paraId="3BF72B03" w14:textId="77777777" w:rsidR="00A23F09" w:rsidRPr="00EA15D2" w:rsidRDefault="00A23F09" w:rsidP="00A23F09">
      <w:pPr>
        <w:spacing w:after="0"/>
        <w:ind w:left="426"/>
        <w:rPr>
          <w:rFonts w:cs="Times New Roman"/>
          <w:color w:val="000000" w:themeColor="text1"/>
        </w:rPr>
      </w:pPr>
    </w:p>
    <w:p w14:paraId="1439D8C0"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0A3CFC3E" w14:textId="1D62B241" w:rsidR="002A650F" w:rsidRPr="00EA15D2" w:rsidRDefault="002A650F" w:rsidP="002A650F">
      <w:pPr>
        <w:pStyle w:val="Alaprtelmezett"/>
        <w:ind w:left="426"/>
        <w:rPr>
          <w:color w:val="000000" w:themeColor="text1"/>
          <w:lang w:val="hu-HU" w:bidi="ar-SA"/>
        </w:rPr>
      </w:pPr>
      <w:r w:rsidRPr="00EA15D2">
        <w:rPr>
          <w:color w:val="000000" w:themeColor="text1"/>
          <w:lang w:val="hu-HU" w:bidi="ar-SA"/>
        </w:rPr>
        <w:t>A gyermekotthoni gyakorlat tantárgy kapcsolódik a gyermekvédelmi ismeretek, a gyermekotthon tantárgyak szakmai tartalmaihoz.</w:t>
      </w:r>
    </w:p>
    <w:p w14:paraId="4C7A9357" w14:textId="77777777" w:rsidR="00A23F09" w:rsidRPr="00EA15D2" w:rsidRDefault="00A23F09" w:rsidP="00A23F09">
      <w:pPr>
        <w:spacing w:after="0"/>
        <w:ind w:left="426"/>
        <w:rPr>
          <w:rFonts w:cs="Times New Roman"/>
          <w:color w:val="000000" w:themeColor="text1"/>
        </w:rPr>
      </w:pPr>
    </w:p>
    <w:p w14:paraId="15734F8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03BF404C" w14:textId="77777777" w:rsidR="00A23F09" w:rsidRPr="00EA15D2" w:rsidRDefault="002A650F"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Gyermekfelügyelői feladatok </w:t>
      </w:r>
    </w:p>
    <w:p w14:paraId="5B124AF2" w14:textId="6E5D378F"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A gyermekotthon/gyermeket ellátó intézmény rendjének, dokumentumainak, házirendjének megfelelő munkavégzés. </w:t>
      </w:r>
    </w:p>
    <w:p w14:paraId="67D20D9D"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Beilleszkedés a gyermekotthon/gyermeket ellátó intézmény felnőtt kollektívájába.</w:t>
      </w:r>
    </w:p>
    <w:p w14:paraId="006128DD"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gondozó saját tevékenységével és a gyermekek fejlődésével kapcsolatos dokumentumok, feljegyzések készítése. A gondozási feladatokkal és a gyermek testi működésével kapcsolatos észrevételek, tapasztalatok feldolgozása, kommunikációja.</w:t>
      </w:r>
    </w:p>
    <w:p w14:paraId="2A695E2F"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gondozási feladatokhoz és a mindennapi tevékenységéhez kapcsolódó tervezési, szervezési feladatok, nevelési tevékenységek.</w:t>
      </w:r>
    </w:p>
    <w:p w14:paraId="274EF7E2"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gyermekcsoport, a gyermekek megismerése. A napi gondozási, nevelési feladatok ellátása a gyermekek bevonásával.</w:t>
      </w:r>
    </w:p>
    <w:p w14:paraId="1B8873EB"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A gyermekotthon/gyermeket ellátó intézmény természetes és mesterséges környezetének rendben tartása. Bekapcsolódása háztartás-vezetési feladatok elvégzésébe.</w:t>
      </w:r>
    </w:p>
    <w:p w14:paraId="5CD3B78A"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Részvétel a szabadidős és fejlesztő program tervezésében, szervezésében, lebonyolításában a gyermekek életkorához, egészségi állapotához, képességeihez és érdeklődéséhez igazodóan.</w:t>
      </w:r>
    </w:p>
    <w:p w14:paraId="413519AD"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Részvétel a gyermekotthon/gyermeket ellátó intézmény napi feladatainak ellátásában. Segítségnyújtás a gyermek környezetének kialakításában, rendezésében.</w:t>
      </w:r>
    </w:p>
    <w:p w14:paraId="2D26D4F2"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A ruházat állapotának ellenőrzése, javítása, szükség esetén annak pótlásának jelzése. Részvétel ruházat beszerzésében. </w:t>
      </w:r>
    </w:p>
    <w:p w14:paraId="45C40C40" w14:textId="390CB1FF" w:rsidR="002A650F" w:rsidRPr="00EA15D2" w:rsidRDefault="00025C0C" w:rsidP="002A650F">
      <w:pPr>
        <w:pStyle w:val="Alaprtelmezett"/>
        <w:ind w:left="851"/>
        <w:rPr>
          <w:color w:val="000000" w:themeColor="text1"/>
          <w:lang w:val="hu-HU" w:bidi="ar-SA"/>
        </w:rPr>
      </w:pPr>
      <w:r w:rsidRPr="00EA15D2">
        <w:rPr>
          <w:color w:val="000000" w:themeColor="text1"/>
          <w:lang w:val="hu-HU" w:bidi="ar-SA"/>
        </w:rPr>
        <w:t>Részvétel a kultu</w:t>
      </w:r>
      <w:r w:rsidR="002A650F" w:rsidRPr="00EA15D2">
        <w:rPr>
          <w:color w:val="000000" w:themeColor="text1"/>
          <w:lang w:val="hu-HU" w:bidi="ar-SA"/>
        </w:rPr>
        <w:t xml:space="preserve">rhigiénés szokások kialakításában, a napi gondozási feladatok ellátásában. </w:t>
      </w:r>
    </w:p>
    <w:p w14:paraId="0D16BFE8"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 xml:space="preserve">Étrend készítése, élelmiszerek beszerzése, ételkészítés, étkeztetés, háztartási </w:t>
      </w:r>
      <w:r w:rsidRPr="001D6378">
        <w:rPr>
          <w:color w:val="000000" w:themeColor="text1"/>
          <w:lang w:val="hu-HU" w:bidi="ar-SA"/>
        </w:rPr>
        <w:t>feladatok ellátása.</w:t>
      </w:r>
    </w:p>
    <w:p w14:paraId="3CCCD3CA" w14:textId="77777777" w:rsidR="002A650F" w:rsidRPr="00EA15D2" w:rsidRDefault="002A650F" w:rsidP="002A650F">
      <w:pPr>
        <w:pStyle w:val="Alaprtelmezett"/>
        <w:ind w:left="851"/>
        <w:rPr>
          <w:color w:val="000000" w:themeColor="text1"/>
          <w:lang w:val="hu-HU" w:bidi="ar-SA"/>
        </w:rPr>
      </w:pPr>
      <w:r w:rsidRPr="00EA15D2">
        <w:rPr>
          <w:color w:val="000000" w:themeColor="text1"/>
          <w:lang w:val="hu-HU" w:bidi="ar-SA"/>
        </w:rPr>
        <w:t>Részvétel a gyermekcsoport mindennapi életének szervezésében, működtetésében.</w:t>
      </w:r>
    </w:p>
    <w:p w14:paraId="18E5C22E" w14:textId="77777777" w:rsidR="002A650F" w:rsidRPr="00EA15D2" w:rsidRDefault="002A650F" w:rsidP="00143993">
      <w:pPr>
        <w:spacing w:after="0"/>
        <w:ind w:left="851"/>
        <w:rPr>
          <w:rFonts w:cs="Times New Roman"/>
          <w:color w:val="000000" w:themeColor="text1"/>
        </w:rPr>
      </w:pPr>
      <w:r w:rsidRPr="00EA15D2">
        <w:rPr>
          <w:rFonts w:cs="Times New Roman"/>
          <w:color w:val="000000" w:themeColor="text1"/>
        </w:rPr>
        <w:t xml:space="preserve">  </w:t>
      </w:r>
    </w:p>
    <w:p w14:paraId="4157115D" w14:textId="6AE831C7" w:rsidR="002A650F" w:rsidRPr="00143993" w:rsidRDefault="004D6387" w:rsidP="00143993">
      <w:pPr>
        <w:spacing w:after="0"/>
        <w:ind w:left="851"/>
        <w:rPr>
          <w:rFonts w:cs="Times New Roman"/>
          <w:color w:val="000000" w:themeColor="text1"/>
        </w:rPr>
      </w:pPr>
      <w:r>
        <w:rPr>
          <w:rFonts w:cs="Times New Roman"/>
          <w:color w:val="000000" w:themeColor="text1"/>
        </w:rPr>
        <w:t>A szakmai és vizsgakövetelmény szerinti követelmény</w:t>
      </w:r>
      <w:r w:rsidR="002A650F" w:rsidRPr="00143993">
        <w:rPr>
          <w:rFonts w:cs="Times New Roman"/>
          <w:color w:val="000000" w:themeColor="text1"/>
        </w:rPr>
        <w:t>:</w:t>
      </w:r>
    </w:p>
    <w:p w14:paraId="4441EE88" w14:textId="098BA21B" w:rsidR="002A650F" w:rsidRPr="00143993" w:rsidRDefault="002A650F" w:rsidP="00143993">
      <w:pPr>
        <w:spacing w:after="0"/>
        <w:ind w:left="851"/>
        <w:rPr>
          <w:rFonts w:cs="Times New Roman"/>
          <w:color w:val="000000" w:themeColor="text1"/>
        </w:rPr>
      </w:pPr>
      <w:r w:rsidRPr="00143993">
        <w:rPr>
          <w:rFonts w:cs="Times New Roman"/>
          <w:color w:val="000000" w:themeColor="text1"/>
        </w:rPr>
        <w:t xml:space="preserve">Egy megvalósított, egybefüggő szakmai gyakorlaton alapuló önálló tevékenységről készült, minimum 10 oldalas napló leadása, amit a gyakorlatvezető tanár a nemzeti köznevelésről szóló 2011. évi CXC. törvény 54. § </w:t>
      </w:r>
      <w:r w:rsidR="0027274A">
        <w:rPr>
          <w:rFonts w:cs="Times New Roman"/>
          <w:color w:val="000000" w:themeColor="text1"/>
        </w:rPr>
        <w:t>(2) bekezdés a)</w:t>
      </w:r>
      <w:r w:rsidRPr="00143993">
        <w:rPr>
          <w:rFonts w:cs="Times New Roman"/>
          <w:color w:val="000000" w:themeColor="text1"/>
        </w:rPr>
        <w:t xml:space="preserve"> pontja szerint értékel. Az értékelést követően a vizsgabizottság rendelkezésére kell bocsátani a komplex szakmai vizsgát megelőzően legalább 10 nappal. A napló tartalmazzák 1 oldal terjedelemben az intézmény rövid bemutatását, a gyakorló által megszerzett tapasztalatokat, valamint kliensének/klienseinek rövid élettörténetét.</w:t>
      </w:r>
    </w:p>
    <w:p w14:paraId="3068B7C4" w14:textId="77777777" w:rsidR="00A23F09" w:rsidRPr="00EA15D2" w:rsidRDefault="00A23F09" w:rsidP="00143993">
      <w:pPr>
        <w:spacing w:after="0"/>
        <w:ind w:left="851"/>
        <w:rPr>
          <w:rFonts w:cs="Times New Roman"/>
          <w:color w:val="000000" w:themeColor="text1"/>
        </w:rPr>
      </w:pPr>
    </w:p>
    <w:p w14:paraId="3C5EA44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5D236D4" w14:textId="2878DE27" w:rsidR="002A650F" w:rsidRPr="00EA15D2" w:rsidRDefault="002A650F" w:rsidP="002A650F">
      <w:pPr>
        <w:pStyle w:val="Alaprtelmezett"/>
        <w:ind w:left="709"/>
        <w:rPr>
          <w:color w:val="000000" w:themeColor="text1"/>
          <w:lang w:val="hu-HU" w:bidi="ar-SA"/>
        </w:rPr>
      </w:pPr>
      <w:r w:rsidRPr="00EA15D2">
        <w:rPr>
          <w:color w:val="000000" w:themeColor="text1"/>
          <w:lang w:val="hu-HU" w:bidi="ar-SA"/>
        </w:rPr>
        <w:t xml:space="preserve">Gyermeket ellátó intézmény: gyermekotthon, lakásotthon, gyermekek átmeneti otthona, családok átmeneti otthona </w:t>
      </w:r>
    </w:p>
    <w:p w14:paraId="35268D3C" w14:textId="77777777" w:rsidR="00A23F09" w:rsidRPr="00EA15D2" w:rsidRDefault="00A23F09" w:rsidP="00A23F09">
      <w:pPr>
        <w:spacing w:after="0"/>
        <w:ind w:left="426"/>
        <w:rPr>
          <w:rFonts w:cs="Times New Roman"/>
          <w:color w:val="000000" w:themeColor="text1"/>
        </w:rPr>
      </w:pPr>
    </w:p>
    <w:p w14:paraId="0847615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56D32B3" w14:textId="2133E75A"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93EC170" w14:textId="77777777" w:rsidR="00A23F09" w:rsidRPr="00EA15D2" w:rsidRDefault="00A23F09" w:rsidP="00A23F09">
      <w:pPr>
        <w:spacing w:after="0"/>
        <w:ind w:left="426"/>
        <w:rPr>
          <w:rFonts w:cs="Times New Roman"/>
          <w:color w:val="000000" w:themeColor="text1"/>
        </w:rPr>
      </w:pPr>
    </w:p>
    <w:p w14:paraId="378FB94F"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1FC4DA73" w14:textId="77777777" w:rsidR="00A23F09" w:rsidRPr="00EA15D2" w:rsidRDefault="00A23F09" w:rsidP="00A23F09">
      <w:pPr>
        <w:rPr>
          <w:rFonts w:cs="Times New Roman"/>
          <w:color w:val="000000" w:themeColor="text1"/>
        </w:rPr>
      </w:pPr>
    </w:p>
    <w:p w14:paraId="5DFD43F2"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58247068" w14:textId="77777777" w:rsidR="00A23F09" w:rsidRPr="00EA15D2" w:rsidRDefault="00001D3C" w:rsidP="00A23F09">
      <w:pPr>
        <w:spacing w:after="480"/>
        <w:jc w:val="center"/>
        <w:rPr>
          <w:rFonts w:cs="Times New Roman"/>
          <w:b/>
          <w:color w:val="000000" w:themeColor="text1"/>
          <w:sz w:val="36"/>
        </w:rPr>
      </w:pPr>
      <w:r w:rsidRPr="00EA15D2">
        <w:rPr>
          <w:rFonts w:cs="Times New Roman"/>
          <w:b/>
          <w:color w:val="000000" w:themeColor="text1"/>
          <w:sz w:val="36"/>
        </w:rPr>
        <w:t>10524-16</w:t>
      </w:r>
      <w:r w:rsidR="00A23F09" w:rsidRPr="00EA15D2">
        <w:rPr>
          <w:rFonts w:cs="Times New Roman"/>
          <w:b/>
          <w:color w:val="000000" w:themeColor="text1"/>
          <w:sz w:val="36"/>
        </w:rPr>
        <w:t xml:space="preserve"> azonosító számú</w:t>
      </w:r>
    </w:p>
    <w:p w14:paraId="08F9294A" w14:textId="77777777" w:rsidR="00001D3C" w:rsidRPr="00EA15D2" w:rsidRDefault="00001D3C" w:rsidP="00001D3C">
      <w:pPr>
        <w:pStyle w:val="Alaprtelmezett"/>
        <w:jc w:val="center"/>
        <w:rPr>
          <w:b/>
          <w:color w:val="000000" w:themeColor="text1"/>
          <w:sz w:val="36"/>
          <w:lang w:val="hu-HU" w:bidi="ar-SA"/>
        </w:rPr>
      </w:pPr>
      <w:r w:rsidRPr="00EA15D2">
        <w:rPr>
          <w:b/>
          <w:color w:val="000000" w:themeColor="text1"/>
          <w:sz w:val="36"/>
          <w:lang w:val="hu-HU" w:bidi="ar-SA"/>
        </w:rPr>
        <w:t>Gyermek-felügyeleti dokumentációs feladatok</w:t>
      </w:r>
    </w:p>
    <w:p w14:paraId="59B1B7C0" w14:textId="77777777" w:rsidR="00A23F09" w:rsidRPr="00EA15D2" w:rsidRDefault="00A23F09" w:rsidP="00A23F09">
      <w:pPr>
        <w:jc w:val="center"/>
        <w:rPr>
          <w:rFonts w:cs="Times New Roman"/>
          <w:b/>
          <w:color w:val="000000" w:themeColor="text1"/>
          <w:sz w:val="36"/>
        </w:rPr>
      </w:pPr>
    </w:p>
    <w:p w14:paraId="11E31F9D"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51407BDD"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1DC9F1C"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77D0B622"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1CE822B3" w14:textId="41C21F2F"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001D3C" w:rsidRPr="00EA15D2">
        <w:rPr>
          <w:rFonts w:cs="Times New Roman"/>
          <w:color w:val="000000" w:themeColor="text1"/>
        </w:rPr>
        <w:t>10524-16</w:t>
      </w:r>
      <w:r w:rsidRPr="00EA15D2">
        <w:rPr>
          <w:rFonts w:cs="Times New Roman"/>
          <w:color w:val="000000" w:themeColor="text1"/>
        </w:rPr>
        <w:t xml:space="preserve"> azonosító számú </w:t>
      </w:r>
      <w:r w:rsidR="00001D3C" w:rsidRPr="00EA15D2">
        <w:rPr>
          <w:rFonts w:cs="Times New Roman"/>
          <w:color w:val="000000" w:themeColor="text1"/>
        </w:rPr>
        <w:t xml:space="preserve">Gyermek-felügyeleti dokumentációs feladatok </w:t>
      </w:r>
      <w:r w:rsidRPr="00EA15D2">
        <w:rPr>
          <w:rFonts w:cs="Times New Roman"/>
          <w:color w:val="000000" w:themeColor="text1"/>
        </w:rPr>
        <w:t xml:space="preserve">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tblGrid>
      <w:tr w:rsidR="00EA15D2" w:rsidRPr="00EA15D2" w14:paraId="52EB58FE" w14:textId="77777777" w:rsidTr="00143993">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825B15" w14:textId="69242633"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2ED0A6C" w14:textId="2ADA5030" w:rsidR="001169EB" w:rsidRPr="00EA15D2" w:rsidRDefault="001169EB"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Gyermekotthoni adminisztrációs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AB5AA40" w14:textId="7381FD83" w:rsidR="001169EB" w:rsidRPr="00EA15D2" w:rsidRDefault="001169EB"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Gyermek-felügyeleti dokumentációs</w:t>
            </w:r>
            <w:r w:rsidR="00BE338F" w:rsidRPr="00EA15D2">
              <w:rPr>
                <w:rFonts w:eastAsia="Times New Roman" w:cs="Times New Roman"/>
                <w:color w:val="000000" w:themeColor="text1"/>
                <w:sz w:val="20"/>
                <w:szCs w:val="20"/>
                <w:lang w:eastAsia="hu-HU"/>
              </w:rPr>
              <w:t xml:space="preserve"> ismere</w:t>
            </w:r>
            <w:r w:rsidRPr="00EA15D2">
              <w:rPr>
                <w:rFonts w:eastAsia="Times New Roman" w:cs="Times New Roman"/>
                <w:color w:val="000000" w:themeColor="text1"/>
                <w:sz w:val="20"/>
                <w:szCs w:val="20"/>
                <w:lang w:eastAsia="hu-HU"/>
              </w:rPr>
              <w:t xml:space="preserve">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66512AFF" w14:textId="77777777" w:rsidR="001169EB" w:rsidRPr="00EA15D2" w:rsidRDefault="001169EB"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Adminisztráció gyakorlata</w:t>
            </w:r>
          </w:p>
        </w:tc>
      </w:tr>
      <w:tr w:rsidR="00EA15D2" w:rsidRPr="00EA15D2" w14:paraId="1575A4D0"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9C1F8BE"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1705D27"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B269A0"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D8AEB67"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3F552C6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408399"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Vezeti a nyílvántartást a gyermeket ellátó intézmény pénz- és egyéb eszközeiről</w:t>
            </w:r>
          </w:p>
        </w:tc>
        <w:tc>
          <w:tcPr>
            <w:tcW w:w="758" w:type="dxa"/>
            <w:tcBorders>
              <w:top w:val="single" w:sz="6" w:space="0" w:color="auto"/>
              <w:left w:val="single" w:sz="6" w:space="0" w:color="auto"/>
              <w:bottom w:val="single" w:sz="6" w:space="0" w:color="auto"/>
              <w:right w:val="single" w:sz="6" w:space="0" w:color="auto"/>
            </w:tcBorders>
            <w:vAlign w:val="center"/>
          </w:tcPr>
          <w:p w14:paraId="0F055BB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9CAB9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46E879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291F59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958F96"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Vezeti a gyermeket ellátó intézmény eseménynaplóját</w:t>
            </w:r>
          </w:p>
        </w:tc>
        <w:tc>
          <w:tcPr>
            <w:tcW w:w="758" w:type="dxa"/>
            <w:tcBorders>
              <w:top w:val="single" w:sz="6" w:space="0" w:color="auto"/>
              <w:left w:val="single" w:sz="6" w:space="0" w:color="auto"/>
              <w:bottom w:val="single" w:sz="6" w:space="0" w:color="auto"/>
              <w:right w:val="single" w:sz="6" w:space="0" w:color="auto"/>
            </w:tcBorders>
            <w:vAlign w:val="center"/>
          </w:tcPr>
          <w:p w14:paraId="21B2465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41FB3B"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14FEF0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62EAD8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88CE4C"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Dokumentálja a gyermek egyéni fejlődését</w:t>
            </w:r>
          </w:p>
        </w:tc>
        <w:tc>
          <w:tcPr>
            <w:tcW w:w="758" w:type="dxa"/>
            <w:tcBorders>
              <w:top w:val="single" w:sz="6" w:space="0" w:color="auto"/>
              <w:left w:val="single" w:sz="6" w:space="0" w:color="auto"/>
              <w:bottom w:val="single" w:sz="6" w:space="0" w:color="auto"/>
              <w:right w:val="single" w:sz="6" w:space="0" w:color="auto"/>
            </w:tcBorders>
            <w:vAlign w:val="center"/>
          </w:tcPr>
          <w:p w14:paraId="5F5F04E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B4C4D8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9477A6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AD3E2F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C33F00"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Rögzíti a gyermek egészségi állapotával kapcsolatos adatokat</w:t>
            </w:r>
          </w:p>
        </w:tc>
        <w:tc>
          <w:tcPr>
            <w:tcW w:w="758" w:type="dxa"/>
            <w:tcBorders>
              <w:top w:val="single" w:sz="6" w:space="0" w:color="auto"/>
              <w:left w:val="single" w:sz="6" w:space="0" w:color="auto"/>
              <w:bottom w:val="single" w:sz="6" w:space="0" w:color="auto"/>
              <w:right w:val="single" w:sz="6" w:space="0" w:color="auto"/>
            </w:tcBorders>
            <w:vAlign w:val="center"/>
          </w:tcPr>
          <w:p w14:paraId="0854B6A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4EEC083"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65C37C2"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44B6E6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B7279A"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Segítséget nyújt a gyermek élettörténet- könyvének elkészítésében és vezetésében</w:t>
            </w:r>
          </w:p>
        </w:tc>
        <w:tc>
          <w:tcPr>
            <w:tcW w:w="758" w:type="dxa"/>
            <w:tcBorders>
              <w:top w:val="single" w:sz="6" w:space="0" w:color="auto"/>
              <w:left w:val="single" w:sz="6" w:space="0" w:color="auto"/>
              <w:bottom w:val="single" w:sz="6" w:space="0" w:color="auto"/>
              <w:right w:val="single" w:sz="6" w:space="0" w:color="auto"/>
            </w:tcBorders>
            <w:vAlign w:val="center"/>
          </w:tcPr>
          <w:p w14:paraId="4676FAD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A3858"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80DC6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394F36D"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22E133E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D7E633"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Segítséget nyújt a gyermekekkel kapcsolatos dokumentációs rendszer vezetésében</w:t>
            </w:r>
          </w:p>
        </w:tc>
        <w:tc>
          <w:tcPr>
            <w:tcW w:w="758" w:type="dxa"/>
            <w:tcBorders>
              <w:top w:val="single" w:sz="6" w:space="0" w:color="auto"/>
              <w:left w:val="single" w:sz="6" w:space="0" w:color="auto"/>
              <w:bottom w:val="single" w:sz="6" w:space="0" w:color="auto"/>
              <w:right w:val="single" w:sz="6" w:space="0" w:color="auto"/>
            </w:tcBorders>
            <w:vAlign w:val="center"/>
          </w:tcPr>
          <w:p w14:paraId="51A6F896"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9B65F7"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A3758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969E0E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912007"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Vezeti a munkakörhöz kötött dokumentációt</w:t>
            </w:r>
          </w:p>
        </w:tc>
        <w:tc>
          <w:tcPr>
            <w:tcW w:w="758" w:type="dxa"/>
            <w:tcBorders>
              <w:top w:val="single" w:sz="6" w:space="0" w:color="auto"/>
              <w:left w:val="single" w:sz="6" w:space="0" w:color="auto"/>
              <w:bottom w:val="single" w:sz="6" w:space="0" w:color="auto"/>
              <w:right w:val="single" w:sz="6" w:space="0" w:color="auto"/>
            </w:tcBorders>
            <w:vAlign w:val="center"/>
          </w:tcPr>
          <w:p w14:paraId="3E8670B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9F74A6"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E4ADF6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A1FB03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30F03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F7B36EF"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4F72BF8"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5E84F6"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777E3414"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B87943"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 megfigyelése</w:t>
            </w:r>
          </w:p>
        </w:tc>
        <w:tc>
          <w:tcPr>
            <w:tcW w:w="758" w:type="dxa"/>
            <w:tcBorders>
              <w:top w:val="single" w:sz="6" w:space="0" w:color="auto"/>
              <w:left w:val="single" w:sz="6" w:space="0" w:color="auto"/>
              <w:bottom w:val="single" w:sz="6" w:space="0" w:color="auto"/>
              <w:right w:val="single" w:sz="6" w:space="0" w:color="auto"/>
            </w:tcBorders>
            <w:vAlign w:val="center"/>
          </w:tcPr>
          <w:p w14:paraId="3C10D13D"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C37D917"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5902F95"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3767E71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A0D203"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Élettörténet-könyv készítés</w:t>
            </w:r>
          </w:p>
        </w:tc>
        <w:tc>
          <w:tcPr>
            <w:tcW w:w="758" w:type="dxa"/>
            <w:tcBorders>
              <w:top w:val="single" w:sz="6" w:space="0" w:color="auto"/>
              <w:left w:val="single" w:sz="6" w:space="0" w:color="auto"/>
              <w:bottom w:val="single" w:sz="6" w:space="0" w:color="auto"/>
              <w:right w:val="single" w:sz="6" w:space="0" w:color="auto"/>
            </w:tcBorders>
            <w:vAlign w:val="center"/>
          </w:tcPr>
          <w:p w14:paraId="17A5828D"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38E1D4F"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E07417B"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C9436F6"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1974A3"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gyermekkel kapcsolatos dokumentációs rendszer</w:t>
            </w:r>
          </w:p>
        </w:tc>
        <w:tc>
          <w:tcPr>
            <w:tcW w:w="758" w:type="dxa"/>
            <w:tcBorders>
              <w:top w:val="single" w:sz="6" w:space="0" w:color="auto"/>
              <w:left w:val="single" w:sz="6" w:space="0" w:color="auto"/>
              <w:bottom w:val="single" w:sz="6" w:space="0" w:color="auto"/>
              <w:right w:val="single" w:sz="6" w:space="0" w:color="auto"/>
            </w:tcBorders>
            <w:vAlign w:val="center"/>
          </w:tcPr>
          <w:p w14:paraId="739C60C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139FB7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87145E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C45FE5B"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0D7F78"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munkakörhöz kötött dokumentáció</w:t>
            </w:r>
          </w:p>
        </w:tc>
        <w:tc>
          <w:tcPr>
            <w:tcW w:w="758" w:type="dxa"/>
            <w:tcBorders>
              <w:top w:val="single" w:sz="6" w:space="0" w:color="auto"/>
              <w:left w:val="single" w:sz="6" w:space="0" w:color="auto"/>
              <w:bottom w:val="single" w:sz="6" w:space="0" w:color="auto"/>
              <w:right w:val="single" w:sz="6" w:space="0" w:color="auto"/>
            </w:tcBorders>
            <w:vAlign w:val="center"/>
          </w:tcPr>
          <w:p w14:paraId="59DFDB0F"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BE3BEB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B1769E2"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12E340A"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3BE19F"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Pénz- és eszközkezelés</w:t>
            </w:r>
          </w:p>
        </w:tc>
        <w:tc>
          <w:tcPr>
            <w:tcW w:w="758" w:type="dxa"/>
            <w:tcBorders>
              <w:top w:val="single" w:sz="6" w:space="0" w:color="auto"/>
              <w:left w:val="single" w:sz="6" w:space="0" w:color="auto"/>
              <w:bottom w:val="single" w:sz="6" w:space="0" w:color="auto"/>
              <w:right w:val="single" w:sz="6" w:space="0" w:color="auto"/>
            </w:tcBorders>
            <w:vAlign w:val="center"/>
          </w:tcPr>
          <w:p w14:paraId="284B4E48"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C06D880"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DAC971E"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54B087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E3A65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47072AD"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EC3D6D"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9FD4BA1"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78BF50C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90F182"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658DE31D"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4EB60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9AA63B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024E417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8A7CBE"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1E06383"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8564DF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1F8D69E"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198C59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334D4D"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Elemi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3E29443D"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2BAAA8"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63EC85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8F72C4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720E7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7A0CF75"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437D24"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B24AC6A"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24CA6777"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6AB4D4"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21A7E75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636CB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4DABF4"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112E85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F00013"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293F8317"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494C6F3"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A11797"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EC050BE"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689F21"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31ADBE7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715A82"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4AA27A9"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30F91E8"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E65467"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940C2EA"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82807F"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D885AC8"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14DC8AB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5D56A9"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72D26204"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A3858"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071E6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252A83"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1292C2F"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C1EE2F"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09DB7644"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A3858"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54C57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628AAB2"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2BA9B03"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90BF6C"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030C5C7E"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FA3858"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C450CFB"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0FA1AF"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2EEA955"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D965E8"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E274860"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108C93"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EDCD6D" w14:textId="77777777" w:rsidR="001169EB" w:rsidRPr="00EA15D2" w:rsidRDefault="001169EB" w:rsidP="00001D3C">
            <w:pPr>
              <w:autoSpaceDE w:val="0"/>
              <w:autoSpaceDN w:val="0"/>
              <w:adjustRightInd w:val="0"/>
              <w:spacing w:after="0"/>
              <w:jc w:val="center"/>
              <w:rPr>
                <w:rFonts w:cs="Times New Roman"/>
                <w:color w:val="000000" w:themeColor="text1"/>
                <w:szCs w:val="24"/>
              </w:rPr>
            </w:pPr>
          </w:p>
        </w:tc>
      </w:tr>
      <w:tr w:rsidR="00EA15D2" w:rsidRPr="00EA15D2" w14:paraId="5F83E7F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E320CF"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4C6E73A6"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5787F6"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D07CE58"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40AA872"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672BC6"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2B072F7C"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B578BE"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5E602EA"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143993" w:rsidRPr="00EA15D2" w14:paraId="43F07969" w14:textId="77777777" w:rsidTr="00F4181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ECE44C" w14:textId="77777777" w:rsidR="001169EB" w:rsidRPr="00EA15D2" w:rsidRDefault="001169EB" w:rsidP="00001D3C">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65FF0B0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4560593"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3209491" w14:textId="77777777" w:rsidR="001169EB" w:rsidRPr="00EA15D2" w:rsidRDefault="001169EB" w:rsidP="00001D3C">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7B6E78FF" w14:textId="77777777" w:rsidR="00A23F09" w:rsidRPr="00EA15D2" w:rsidRDefault="00A23F09" w:rsidP="00A23F09">
      <w:pPr>
        <w:rPr>
          <w:rFonts w:cs="Times New Roman"/>
          <w:color w:val="000000" w:themeColor="text1"/>
        </w:rPr>
      </w:pPr>
    </w:p>
    <w:p w14:paraId="5824D641" w14:textId="77777777" w:rsidR="00A23F09" w:rsidRPr="00EA15D2" w:rsidRDefault="00A23F09" w:rsidP="00A23F09">
      <w:pPr>
        <w:rPr>
          <w:rFonts w:cs="Times New Roman"/>
          <w:color w:val="000000" w:themeColor="text1"/>
        </w:rPr>
      </w:pPr>
      <w:r w:rsidRPr="00EA15D2">
        <w:rPr>
          <w:rFonts w:cs="Times New Roman"/>
          <w:color w:val="000000" w:themeColor="text1"/>
        </w:rPr>
        <w:br w:type="page"/>
      </w:r>
    </w:p>
    <w:p w14:paraId="183C7320" w14:textId="39C823C7" w:rsidR="00A23F09" w:rsidRPr="00EA15D2" w:rsidRDefault="00AC5816"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Gyermekotthoni adminisztrációs ismeretek </w:t>
      </w:r>
      <w:r w:rsidR="00A23F09" w:rsidRPr="00EA15D2">
        <w:rPr>
          <w:rFonts w:cs="Times New Roman"/>
          <w:b/>
          <w:color w:val="000000" w:themeColor="text1"/>
        </w:rPr>
        <w:t>tantárgy</w:t>
      </w:r>
      <w:r w:rsidR="00A23F09" w:rsidRPr="00EA15D2">
        <w:rPr>
          <w:rFonts w:cs="Times New Roman"/>
          <w:b/>
          <w:color w:val="000000" w:themeColor="text1"/>
        </w:rPr>
        <w:tab/>
      </w:r>
      <w:r w:rsidR="00107A76" w:rsidRPr="00EA15D2">
        <w:rPr>
          <w:rFonts w:cs="Times New Roman"/>
          <w:b/>
          <w:color w:val="000000" w:themeColor="text1"/>
        </w:rPr>
        <w:t>45</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62196199"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2C215A9" w14:textId="77777777" w:rsidR="00A23F09" w:rsidRPr="00EA15D2" w:rsidRDefault="00A23F09" w:rsidP="00A23F09">
      <w:pPr>
        <w:spacing w:after="0"/>
        <w:ind w:left="426"/>
        <w:rPr>
          <w:rFonts w:cs="Times New Roman"/>
          <w:color w:val="000000" w:themeColor="text1"/>
        </w:rPr>
      </w:pPr>
    </w:p>
    <w:p w14:paraId="6AC59729" w14:textId="0BCFE421"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3944E487" w14:textId="77777777" w:rsidR="00A23F09" w:rsidRPr="00EA15D2" w:rsidRDefault="00A23F09" w:rsidP="00A23F09">
      <w:pPr>
        <w:spacing w:after="0"/>
        <w:ind w:left="426"/>
        <w:rPr>
          <w:rFonts w:cs="Times New Roman"/>
          <w:color w:val="000000" w:themeColor="text1"/>
        </w:rPr>
      </w:pPr>
    </w:p>
    <w:p w14:paraId="22FFD75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4BF55609" w14:textId="6194BA99" w:rsidR="00AC5816" w:rsidRPr="00EA15D2" w:rsidRDefault="00AC5816" w:rsidP="00AC5816">
      <w:pPr>
        <w:pStyle w:val="Alaprtelmezett"/>
        <w:ind w:left="709"/>
        <w:rPr>
          <w:color w:val="000000" w:themeColor="text1"/>
          <w:lang w:val="hu-HU" w:bidi="ar-SA"/>
        </w:rPr>
      </w:pPr>
      <w:r w:rsidRPr="00EA15D2">
        <w:rPr>
          <w:color w:val="000000" w:themeColor="text1"/>
          <w:lang w:val="hu-HU" w:bidi="ar-SA"/>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14:paraId="79A20890" w14:textId="77777777" w:rsidR="00A23F09" w:rsidRPr="00EA15D2" w:rsidRDefault="00A23F09" w:rsidP="00A23F09">
      <w:pPr>
        <w:spacing w:after="0"/>
        <w:ind w:left="426"/>
        <w:rPr>
          <w:rFonts w:cs="Times New Roman"/>
          <w:color w:val="000000" w:themeColor="text1"/>
        </w:rPr>
      </w:pPr>
    </w:p>
    <w:p w14:paraId="582F80DC"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16F5E33" w14:textId="020791F1" w:rsidR="00AC5816" w:rsidRPr="00EA15D2" w:rsidRDefault="00AC5816" w:rsidP="00AC5816">
      <w:pPr>
        <w:pStyle w:val="Alaprtelmezett"/>
        <w:ind w:left="426"/>
        <w:rPr>
          <w:color w:val="000000" w:themeColor="text1"/>
          <w:lang w:val="hu-HU" w:bidi="ar-SA"/>
        </w:rPr>
      </w:pPr>
      <w:r w:rsidRPr="00EA15D2">
        <w:rPr>
          <w:color w:val="000000" w:themeColor="text1"/>
          <w:lang w:val="hu-HU" w:bidi="ar-SA"/>
        </w:rPr>
        <w:t>A gyermekotthoni adminisztrációs ismeretek tantárgy kapcsolódik a gyermekvédelmi ismeretek, a gyermekotthon tantárgyak szakmai tartalmaihoz.</w:t>
      </w:r>
    </w:p>
    <w:p w14:paraId="706F2E11" w14:textId="77777777" w:rsidR="00A23F09" w:rsidRPr="00EA15D2" w:rsidRDefault="00A23F09" w:rsidP="00A23F09">
      <w:pPr>
        <w:spacing w:after="0"/>
        <w:ind w:left="426"/>
        <w:rPr>
          <w:rFonts w:cs="Times New Roman"/>
          <w:color w:val="000000" w:themeColor="text1"/>
        </w:rPr>
      </w:pPr>
    </w:p>
    <w:p w14:paraId="74472B2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694F3D13" w14:textId="77777777" w:rsidR="00A23F09" w:rsidRPr="00EA15D2" w:rsidRDefault="00AC5816"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gyermekotthon működésének szabályai, szabályzatai </w:t>
      </w:r>
    </w:p>
    <w:p w14:paraId="1FE6EDE0" w14:textId="7776781B" w:rsidR="00651841" w:rsidRPr="00EA15D2" w:rsidRDefault="00651841" w:rsidP="00651841">
      <w:pPr>
        <w:pStyle w:val="Alaprtelmezett"/>
        <w:ind w:left="851"/>
        <w:rPr>
          <w:color w:val="000000" w:themeColor="text1"/>
          <w:lang w:val="hu-HU" w:bidi="ar-SA"/>
        </w:rPr>
      </w:pPr>
      <w:r w:rsidRPr="00EA15D2">
        <w:rPr>
          <w:color w:val="000000" w:themeColor="text1"/>
          <w:lang w:val="hu-HU" w:bidi="ar-SA"/>
        </w:rPr>
        <w:t>A gyermekotthon működésének adminisztrációja</w:t>
      </w:r>
    </w:p>
    <w:p w14:paraId="79407A65" w14:textId="77777777" w:rsidR="00651841" w:rsidRPr="00EA15D2" w:rsidRDefault="00651841" w:rsidP="00651841">
      <w:pPr>
        <w:pStyle w:val="Alaprtelmezett"/>
        <w:ind w:left="851"/>
        <w:rPr>
          <w:color w:val="000000" w:themeColor="text1"/>
          <w:lang w:val="hu-HU" w:bidi="ar-SA"/>
        </w:rPr>
      </w:pPr>
      <w:r w:rsidRPr="00EA15D2">
        <w:rPr>
          <w:color w:val="000000" w:themeColor="text1"/>
          <w:lang w:val="hu-HU" w:bidi="ar-SA"/>
        </w:rPr>
        <w:t>A gyermekotthon működésének szabályzói</w:t>
      </w:r>
    </w:p>
    <w:p w14:paraId="39A47498" w14:textId="77777777" w:rsidR="00651841" w:rsidRPr="00EA15D2" w:rsidRDefault="00651841" w:rsidP="00651841">
      <w:pPr>
        <w:pStyle w:val="Alaprtelmezett"/>
        <w:ind w:left="851"/>
        <w:rPr>
          <w:color w:val="000000" w:themeColor="text1"/>
          <w:lang w:val="hu-HU" w:bidi="ar-SA"/>
        </w:rPr>
      </w:pPr>
      <w:r w:rsidRPr="00EA15D2">
        <w:rPr>
          <w:color w:val="000000" w:themeColor="text1"/>
          <w:lang w:val="hu-HU" w:bidi="ar-SA"/>
        </w:rPr>
        <w:t>A gyermekotthon alapdokumentációja, szabályzatai</w:t>
      </w:r>
    </w:p>
    <w:p w14:paraId="7519C774" w14:textId="77777777" w:rsidR="00651841" w:rsidRPr="00EA15D2" w:rsidRDefault="00651841" w:rsidP="00651841">
      <w:pPr>
        <w:pStyle w:val="Alaprtelmezett"/>
        <w:ind w:left="851"/>
        <w:rPr>
          <w:color w:val="000000" w:themeColor="text1"/>
          <w:lang w:val="hu-HU" w:bidi="ar-SA"/>
        </w:rPr>
      </w:pPr>
      <w:r w:rsidRPr="00EA15D2">
        <w:rPr>
          <w:color w:val="000000" w:themeColor="text1"/>
          <w:lang w:val="hu-HU" w:bidi="ar-SA"/>
        </w:rPr>
        <w:t>A gyermekotthon működését bemutató statisztikák, táblázatok, mutatók</w:t>
      </w:r>
    </w:p>
    <w:p w14:paraId="79059DFB" w14:textId="77777777" w:rsidR="00651841" w:rsidRPr="00EA15D2" w:rsidRDefault="00651841" w:rsidP="00651841">
      <w:pPr>
        <w:pStyle w:val="Alaprtelmezett"/>
        <w:ind w:left="851"/>
        <w:rPr>
          <w:color w:val="000000" w:themeColor="text1"/>
          <w:lang w:val="hu-HU" w:bidi="ar-SA"/>
        </w:rPr>
      </w:pPr>
      <w:r w:rsidRPr="00EA15D2">
        <w:rPr>
          <w:color w:val="000000" w:themeColor="text1"/>
          <w:lang w:val="hu-HU" w:bidi="ar-SA"/>
        </w:rPr>
        <w:t>Gyermekotthon munkáját segítő projekt lehetőségek, pályázati lehetőségek</w:t>
      </w:r>
    </w:p>
    <w:p w14:paraId="4A8E9333" w14:textId="77777777" w:rsidR="00A23F09" w:rsidRPr="00EA15D2" w:rsidRDefault="00A23F09" w:rsidP="00A23F09">
      <w:pPr>
        <w:tabs>
          <w:tab w:val="left" w:pos="1418"/>
          <w:tab w:val="right" w:pos="9072"/>
        </w:tabs>
        <w:spacing w:after="0"/>
        <w:ind w:left="851"/>
        <w:rPr>
          <w:rFonts w:cs="Times New Roman"/>
          <w:color w:val="000000" w:themeColor="text1"/>
        </w:rPr>
      </w:pPr>
    </w:p>
    <w:p w14:paraId="5AB1D867" w14:textId="32D05B55" w:rsidR="00A23F09" w:rsidRPr="00EA15D2" w:rsidRDefault="007D00A0"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A</w:t>
      </w:r>
      <w:r w:rsidR="00AE56C3" w:rsidRPr="00EA15D2">
        <w:rPr>
          <w:rFonts w:cs="Times New Roman"/>
          <w:b/>
          <w:i/>
          <w:color w:val="000000" w:themeColor="text1"/>
        </w:rPr>
        <w:t xml:space="preserve"> gyermek fejlődésével kapcsolatos dokumentáció, az élettörténeti munka   </w:t>
      </w:r>
      <w:r w:rsidRPr="00EA15D2">
        <w:rPr>
          <w:rFonts w:cs="Times New Roman"/>
          <w:b/>
          <w:i/>
          <w:color w:val="000000" w:themeColor="text1"/>
        </w:rPr>
        <w:t xml:space="preserve"> </w:t>
      </w:r>
    </w:p>
    <w:p w14:paraId="42E7A858" w14:textId="77777777" w:rsidR="00AE56C3" w:rsidRPr="00EA15D2" w:rsidRDefault="003E669B" w:rsidP="00AE56C3">
      <w:pPr>
        <w:pStyle w:val="Alaprtelmezett"/>
        <w:ind w:left="851"/>
        <w:rPr>
          <w:color w:val="000000" w:themeColor="text1"/>
          <w:lang w:val="hu-HU" w:bidi="ar-SA"/>
        </w:rPr>
      </w:pPr>
      <w:r w:rsidRPr="00225656">
        <w:rPr>
          <w:color w:val="000000" w:themeColor="text1"/>
          <w:lang w:val="hu-HU"/>
        </w:rPr>
        <w:t xml:space="preserve">A </w:t>
      </w:r>
      <w:r w:rsidR="00AE56C3" w:rsidRPr="00EA15D2">
        <w:rPr>
          <w:color w:val="000000" w:themeColor="text1"/>
          <w:lang w:val="hu-HU" w:bidi="ar-SA"/>
        </w:rPr>
        <w:t xml:space="preserve">gyermeki fejlődés dokumentálása, a dokumentálás fontossága. </w:t>
      </w:r>
    </w:p>
    <w:p w14:paraId="4C321780"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Információszerzési lehetőségek a gyermek előéletéből.</w:t>
      </w:r>
    </w:p>
    <w:p w14:paraId="38BC7A0B"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gyermek fejlődésével kapcsolatos tapasztalatok folyamatos vezetése.</w:t>
      </w:r>
    </w:p>
    <w:p w14:paraId="31A2CB18"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gyermek egészségi állapotáról való információ szerzés módjai, a hiányzó adatok pótlásának lehetőségei, dokumentálása.</w:t>
      </w:r>
    </w:p>
    <w:p w14:paraId="4D561C0E"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Az egészségügyi dokumentáció karbantartásának fontossága.</w:t>
      </w:r>
    </w:p>
    <w:p w14:paraId="03869F05" w14:textId="5A1D3345"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Az adatvédelmi szabályok alkalmazása, az információk továbbadásának</w:t>
      </w:r>
      <w:r w:rsidR="009126C4" w:rsidRPr="00EA15D2">
        <w:rPr>
          <w:color w:val="000000" w:themeColor="text1"/>
          <w:lang w:val="hu-HU" w:bidi="ar-SA"/>
        </w:rPr>
        <w:t xml:space="preserve"> lehetőségei, szabályai.</w:t>
      </w:r>
    </w:p>
    <w:p w14:paraId="49C5A7B5" w14:textId="4164DDF0"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Élettörténeti munka</w:t>
      </w:r>
      <w:r w:rsidR="009126C4" w:rsidRPr="00EA15D2">
        <w:rPr>
          <w:color w:val="000000" w:themeColor="text1"/>
          <w:lang w:val="hu-HU" w:bidi="ar-SA"/>
        </w:rPr>
        <w:t xml:space="preserve">, </w:t>
      </w:r>
      <w:r w:rsidRPr="00EA15D2">
        <w:rPr>
          <w:color w:val="000000" w:themeColor="text1"/>
          <w:lang w:val="hu-HU" w:bidi="ar-SA"/>
        </w:rPr>
        <w:t>jelentőségének felismerése.</w:t>
      </w:r>
    </w:p>
    <w:p w14:paraId="3EBFB53A"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 xml:space="preserve">A korai környezeti tényezők hatása a személyiségfejlődésre, a fejlődést akadályozó élettörténések felkutatásának fontossága. </w:t>
      </w:r>
    </w:p>
    <w:p w14:paraId="5B98502E"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Az élettörténeti munka terápiás lehetőségeinek ismerete.</w:t>
      </w:r>
    </w:p>
    <w:p w14:paraId="7D48D3F1"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Az élettörténeti munka, mint a felnőtt és a gyermek közötti nyílt kommunikáció, mint a múlt megismerésének, tudomásulvételének lehetősége.</w:t>
      </w:r>
    </w:p>
    <w:p w14:paraId="6DF7BF95"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 xml:space="preserve">Az élettörténet feldolgozásának technikái, tartalmi és formai lehetőségei. </w:t>
      </w:r>
    </w:p>
    <w:p w14:paraId="4FD29364" w14:textId="6B494BC5" w:rsidR="00AE56C3" w:rsidRPr="001D6378" w:rsidRDefault="00AE56C3" w:rsidP="003E669B">
      <w:pPr>
        <w:pStyle w:val="Alaprtelmezett"/>
        <w:ind w:left="851"/>
        <w:rPr>
          <w:color w:val="000000" w:themeColor="text1"/>
          <w:lang w:val="hu-HU"/>
        </w:rPr>
      </w:pPr>
      <w:r w:rsidRPr="00EA15D2">
        <w:rPr>
          <w:color w:val="000000" w:themeColor="text1"/>
          <w:lang w:val="hu-HU" w:bidi="ar-SA"/>
        </w:rPr>
        <w:t>A gyermek bevonása az élettörténeti könyv készítésébe</w:t>
      </w:r>
    </w:p>
    <w:p w14:paraId="4F471E37" w14:textId="77777777" w:rsidR="00A23F09" w:rsidRPr="00EA15D2" w:rsidRDefault="00A23F09" w:rsidP="00A23F09">
      <w:pPr>
        <w:tabs>
          <w:tab w:val="left" w:pos="1418"/>
          <w:tab w:val="right" w:pos="9072"/>
        </w:tabs>
        <w:spacing w:after="0"/>
        <w:ind w:left="851"/>
        <w:rPr>
          <w:rFonts w:cs="Times New Roman"/>
          <w:color w:val="000000" w:themeColor="text1"/>
        </w:rPr>
      </w:pPr>
    </w:p>
    <w:p w14:paraId="765EF3C7"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33BB044B" w14:textId="709DE203" w:rsidR="00A23F09" w:rsidRPr="00EA15D2" w:rsidRDefault="003E669B" w:rsidP="00A23F09">
      <w:pPr>
        <w:spacing w:after="0"/>
        <w:ind w:left="426"/>
        <w:rPr>
          <w:rFonts w:cs="Times New Roman"/>
          <w:color w:val="000000" w:themeColor="text1"/>
        </w:rPr>
      </w:pPr>
      <w:r w:rsidRPr="00EA15D2">
        <w:rPr>
          <w:rFonts w:cs="Times New Roman"/>
          <w:color w:val="000000" w:themeColor="text1"/>
        </w:rPr>
        <w:t>Tanterem</w:t>
      </w:r>
    </w:p>
    <w:p w14:paraId="28A07369" w14:textId="77777777" w:rsidR="00A23F09" w:rsidRPr="00EA15D2" w:rsidRDefault="00A23F09" w:rsidP="00A23F09">
      <w:pPr>
        <w:spacing w:after="0"/>
        <w:ind w:left="426"/>
        <w:rPr>
          <w:rFonts w:cs="Times New Roman"/>
          <w:color w:val="000000" w:themeColor="text1"/>
        </w:rPr>
      </w:pPr>
    </w:p>
    <w:p w14:paraId="4226915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CA1CAA2" w14:textId="14276B78"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45E78C82" w14:textId="77777777" w:rsidR="00A23F09" w:rsidRPr="00EA15D2" w:rsidRDefault="00A23F09" w:rsidP="00A23F09">
      <w:pPr>
        <w:spacing w:after="0"/>
        <w:ind w:left="426"/>
        <w:rPr>
          <w:rFonts w:cs="Times New Roman"/>
          <w:color w:val="000000" w:themeColor="text1"/>
        </w:rPr>
      </w:pPr>
    </w:p>
    <w:p w14:paraId="092E0687" w14:textId="21EBE0F5" w:rsidR="00A23F09" w:rsidRPr="00EA15D2" w:rsidRDefault="003E669B"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Gyermekfelügyeleti dokumentációs ismeretek </w:t>
      </w:r>
      <w:r w:rsidR="00A23F09" w:rsidRPr="00EA15D2">
        <w:rPr>
          <w:rFonts w:cs="Times New Roman"/>
          <w:b/>
          <w:color w:val="000000" w:themeColor="text1"/>
        </w:rPr>
        <w:t>tantárgy</w:t>
      </w:r>
      <w:r w:rsidR="00A23F09" w:rsidRPr="00EA15D2">
        <w:rPr>
          <w:rFonts w:cs="Times New Roman"/>
          <w:b/>
          <w:color w:val="000000" w:themeColor="text1"/>
        </w:rPr>
        <w:tab/>
      </w:r>
      <w:r w:rsidR="00677733" w:rsidRPr="00EA15D2">
        <w:rPr>
          <w:rFonts w:cs="Times New Roman"/>
          <w:b/>
          <w:color w:val="000000" w:themeColor="text1"/>
        </w:rPr>
        <w:t>9</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45BD1B9F"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2D96D8B" w14:textId="77777777" w:rsidR="00A23F09" w:rsidRPr="00EA15D2" w:rsidRDefault="00A23F09" w:rsidP="00A23F09">
      <w:pPr>
        <w:spacing w:after="0"/>
        <w:ind w:left="426"/>
        <w:rPr>
          <w:rFonts w:cs="Times New Roman"/>
          <w:color w:val="000000" w:themeColor="text1"/>
        </w:rPr>
      </w:pPr>
    </w:p>
    <w:p w14:paraId="6A4C2B9C" w14:textId="3A1F2E50"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0731EFC5" w14:textId="77777777" w:rsidR="00A23F09" w:rsidRPr="00EA15D2" w:rsidRDefault="00A23F09" w:rsidP="00A23F09">
      <w:pPr>
        <w:spacing w:after="0"/>
        <w:ind w:left="426"/>
        <w:rPr>
          <w:rFonts w:cs="Times New Roman"/>
          <w:color w:val="000000" w:themeColor="text1"/>
        </w:rPr>
      </w:pPr>
    </w:p>
    <w:p w14:paraId="21C818DB"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46E5D8E" w14:textId="189EB74E" w:rsidR="00D947B7" w:rsidRPr="00EA15D2" w:rsidRDefault="00D947B7" w:rsidP="00D947B7">
      <w:pPr>
        <w:pStyle w:val="Alaprtelmezett"/>
        <w:ind w:left="567"/>
        <w:rPr>
          <w:color w:val="000000" w:themeColor="text1"/>
          <w:lang w:val="hu-HU" w:bidi="ar-SA"/>
        </w:rPr>
      </w:pPr>
      <w:r w:rsidRPr="00EA15D2">
        <w:rPr>
          <w:color w:val="000000" w:themeColor="text1"/>
          <w:lang w:val="hu-HU" w:bidi="ar-SA"/>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14:paraId="2DCE6CC7" w14:textId="77777777" w:rsidR="00A23F09" w:rsidRPr="00EA15D2" w:rsidRDefault="00A23F09" w:rsidP="00A23F09">
      <w:pPr>
        <w:spacing w:after="0"/>
        <w:ind w:left="426"/>
        <w:rPr>
          <w:rFonts w:cs="Times New Roman"/>
          <w:color w:val="000000" w:themeColor="text1"/>
        </w:rPr>
      </w:pPr>
    </w:p>
    <w:p w14:paraId="632FE05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EBE3F79" w14:textId="6EBBED91" w:rsidR="00A23F09" w:rsidRPr="00EA15D2" w:rsidRDefault="00D947B7" w:rsidP="00A23F09">
      <w:pPr>
        <w:spacing w:after="0"/>
        <w:ind w:left="426"/>
        <w:rPr>
          <w:rFonts w:cs="Times New Roman"/>
          <w:color w:val="000000" w:themeColor="text1"/>
        </w:rPr>
      </w:pPr>
      <w:r w:rsidRPr="00EA15D2">
        <w:rPr>
          <w:rFonts w:cs="Times New Roman"/>
          <w:color w:val="000000" w:themeColor="text1"/>
        </w:rPr>
        <w:t>A gyermekfelügyeleti dokumentációs ismeretek tantárgy kapcsolódik a matematika –közismeretei tantárgy tananyagtartalmaihoz</w:t>
      </w:r>
    </w:p>
    <w:p w14:paraId="2395E4F1" w14:textId="77777777" w:rsidR="00A23F09" w:rsidRPr="00EA15D2" w:rsidRDefault="00A23F09" w:rsidP="00A23F09">
      <w:pPr>
        <w:spacing w:after="0"/>
        <w:ind w:left="426"/>
        <w:rPr>
          <w:rFonts w:cs="Times New Roman"/>
          <w:color w:val="000000" w:themeColor="text1"/>
        </w:rPr>
      </w:pPr>
    </w:p>
    <w:p w14:paraId="487CBF2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74BF0214" w14:textId="77777777" w:rsidR="00A23F09" w:rsidRPr="00EA15D2" w:rsidRDefault="00D947B7"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Gyermek-felügyeleti munka dokumentálása</w:t>
      </w:r>
    </w:p>
    <w:p w14:paraId="5EBFA636" w14:textId="3A95B47C"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Az eseménynapló vezetésének fontossága, szabályai.</w:t>
      </w:r>
    </w:p>
    <w:p w14:paraId="795843A6" w14:textId="77777777"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Különleges események jelzése, dokumentálása.</w:t>
      </w:r>
    </w:p>
    <w:p w14:paraId="4A2835EF" w14:textId="77777777"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A kapcsolattartás dokumentációja.</w:t>
      </w:r>
    </w:p>
    <w:p w14:paraId="03A9EAC5" w14:textId="77777777"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A pénzkezelési szabályai.</w:t>
      </w:r>
    </w:p>
    <w:p w14:paraId="28A02BFC" w14:textId="77777777"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Pénzkezelési dokumentáció a gyermekotthonban. Az átvett pénzeszközök célszerű felhasználása, szabályszerű nyilvántartása, elszámolás.</w:t>
      </w:r>
    </w:p>
    <w:p w14:paraId="23C420AA" w14:textId="77777777"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A gyermekvédelmi nyilvántartási dokumentációs rendszer megismerése, kitöltésének személyi és időbeli szabályai.</w:t>
      </w:r>
    </w:p>
    <w:p w14:paraId="3625E37D" w14:textId="6A189DDB" w:rsidR="00D947B7" w:rsidRPr="00EA15D2" w:rsidRDefault="00D947B7" w:rsidP="00D947B7">
      <w:pPr>
        <w:pStyle w:val="Alaprtelmezett"/>
        <w:ind w:left="851"/>
        <w:rPr>
          <w:color w:val="000000" w:themeColor="text1"/>
          <w:lang w:val="hu-HU" w:bidi="ar-SA"/>
        </w:rPr>
      </w:pPr>
      <w:r w:rsidRPr="00EA15D2">
        <w:rPr>
          <w:color w:val="000000" w:themeColor="text1"/>
          <w:lang w:val="hu-HU" w:bidi="ar-SA"/>
        </w:rPr>
        <w:t>A gyermek és ifjúsági felügyelő közreműködési lehetőségei a kitöltésben.</w:t>
      </w:r>
    </w:p>
    <w:p w14:paraId="7E692162"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munkavállaláshoz kapcsolódó dokumentációk</w:t>
      </w:r>
    </w:p>
    <w:p w14:paraId="2232991A"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munka teljesítésének dokumentumai</w:t>
      </w:r>
    </w:p>
    <w:p w14:paraId="0A282E86" w14:textId="77777777" w:rsidR="00AE56C3" w:rsidRPr="00EA15D2" w:rsidRDefault="00AE56C3" w:rsidP="00AE56C3">
      <w:pPr>
        <w:pStyle w:val="Alaprtelmezett"/>
        <w:ind w:left="851"/>
        <w:rPr>
          <w:color w:val="000000" w:themeColor="text1"/>
          <w:lang w:val="hu-HU" w:bidi="ar-SA"/>
        </w:rPr>
      </w:pPr>
      <w:r w:rsidRPr="00EA15D2">
        <w:rPr>
          <w:color w:val="000000" w:themeColor="text1"/>
          <w:lang w:val="hu-HU" w:bidi="ar-SA"/>
        </w:rPr>
        <w:t>A háztartásvezetéssel kapcsolatos adminisztráció</w:t>
      </w:r>
    </w:p>
    <w:p w14:paraId="6695020F" w14:textId="77777777" w:rsidR="00D947B7" w:rsidRPr="00EA15D2" w:rsidRDefault="00D947B7" w:rsidP="00D947B7">
      <w:pPr>
        <w:pStyle w:val="Alaprtelmezett"/>
        <w:tabs>
          <w:tab w:val="left" w:pos="2269"/>
          <w:tab w:val="right" w:pos="9923"/>
        </w:tabs>
        <w:ind w:left="851"/>
        <w:rPr>
          <w:color w:val="000000" w:themeColor="text1"/>
          <w:lang w:val="hu-HU" w:bidi="ar-SA"/>
        </w:rPr>
      </w:pPr>
    </w:p>
    <w:p w14:paraId="47597B6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4EE07E87" w14:textId="684550DA" w:rsidR="006234DB" w:rsidRDefault="006234DB" w:rsidP="006234DB">
      <w:pPr>
        <w:pStyle w:val="Alaprtelmezett"/>
        <w:ind w:firstLine="567"/>
        <w:rPr>
          <w:color w:val="000000" w:themeColor="text1"/>
          <w:lang w:val="hu-HU" w:bidi="ar-SA"/>
        </w:rPr>
      </w:pPr>
      <w:r w:rsidRPr="00EA15D2">
        <w:rPr>
          <w:color w:val="000000" w:themeColor="text1"/>
          <w:lang w:val="hu-HU" w:bidi="ar-SA"/>
        </w:rPr>
        <w:t>Tanterem</w:t>
      </w:r>
    </w:p>
    <w:p w14:paraId="7BD07263" w14:textId="77777777" w:rsidR="00143993" w:rsidRPr="00EA15D2" w:rsidRDefault="00143993" w:rsidP="006234DB">
      <w:pPr>
        <w:pStyle w:val="Alaprtelmezett"/>
        <w:ind w:firstLine="567"/>
        <w:rPr>
          <w:b/>
          <w:color w:val="000000" w:themeColor="text1"/>
          <w:lang w:val="hu-HU" w:bidi="ar-SA"/>
        </w:rPr>
      </w:pPr>
    </w:p>
    <w:p w14:paraId="4295BC4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056600F7" w14:textId="454F1824"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353FA42D" w14:textId="77777777" w:rsidR="00A23F09" w:rsidRPr="00EA15D2" w:rsidRDefault="00A23F09" w:rsidP="00A23F09">
      <w:pPr>
        <w:spacing w:after="0"/>
        <w:ind w:left="426"/>
        <w:rPr>
          <w:rFonts w:cs="Times New Roman"/>
          <w:color w:val="000000" w:themeColor="text1"/>
        </w:rPr>
      </w:pPr>
    </w:p>
    <w:p w14:paraId="7ECB7641" w14:textId="06C1474A" w:rsidR="00A23F09" w:rsidRPr="00EA15D2" w:rsidRDefault="006234DB"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Adminisztráció gyakorlata</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D05497" w:rsidRPr="00EA15D2">
        <w:rPr>
          <w:rFonts w:cs="Times New Roman"/>
          <w:b/>
          <w:color w:val="000000" w:themeColor="text1"/>
        </w:rPr>
        <w:t>27</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5E84A422"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21998465" w14:textId="77777777" w:rsidR="00A23F09" w:rsidRPr="00EA15D2" w:rsidRDefault="00A23F09" w:rsidP="00A23F09">
      <w:pPr>
        <w:spacing w:after="0"/>
        <w:ind w:left="426"/>
        <w:rPr>
          <w:rFonts w:cs="Times New Roman"/>
          <w:color w:val="000000" w:themeColor="text1"/>
        </w:rPr>
      </w:pPr>
    </w:p>
    <w:p w14:paraId="1978DA94" w14:textId="732BB8FD"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 xml:space="preserve">a 31 761 01 Gyermek– és ifjúsági felügyelő </w:t>
      </w:r>
      <w:r w:rsidR="00143993">
        <w:rPr>
          <w:rFonts w:cs="Times New Roman"/>
          <w:color w:val="000000" w:themeColor="text1"/>
          <w:szCs w:val="24"/>
        </w:rPr>
        <w:t>mellék-</w:t>
      </w:r>
      <w:r w:rsidR="00143993" w:rsidRPr="00143993">
        <w:rPr>
          <w:rFonts w:cs="Times New Roman"/>
          <w:color w:val="000000" w:themeColor="text1"/>
          <w:szCs w:val="24"/>
        </w:rPr>
        <w:t>szakképesítéshez</w:t>
      </w:r>
      <w:r w:rsidRPr="00EA15D2">
        <w:rPr>
          <w:rFonts w:cs="Times New Roman"/>
          <w:color w:val="000000" w:themeColor="text1"/>
        </w:rPr>
        <w:t xml:space="preserve"> kapcsolódik.</w:t>
      </w:r>
    </w:p>
    <w:p w14:paraId="4C6628F8" w14:textId="77777777" w:rsidR="00A23F09" w:rsidRPr="00EA15D2" w:rsidRDefault="00A23F09" w:rsidP="00A23F09">
      <w:pPr>
        <w:spacing w:after="0"/>
        <w:ind w:left="426"/>
        <w:rPr>
          <w:rFonts w:cs="Times New Roman"/>
          <w:color w:val="000000" w:themeColor="text1"/>
        </w:rPr>
      </w:pPr>
    </w:p>
    <w:p w14:paraId="063E9DB2"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2B3462D9" w14:textId="6F64AB7B" w:rsidR="006234DB" w:rsidRPr="00EA15D2" w:rsidRDefault="006234DB" w:rsidP="006234DB">
      <w:pPr>
        <w:pStyle w:val="Alaprtelmezett"/>
        <w:ind w:left="567"/>
        <w:rPr>
          <w:color w:val="000000" w:themeColor="text1"/>
          <w:lang w:val="hu-HU" w:bidi="ar-SA"/>
        </w:rPr>
      </w:pPr>
      <w:r w:rsidRPr="00EA15D2">
        <w:rPr>
          <w:color w:val="000000" w:themeColor="text1"/>
          <w:lang w:val="hu-HU" w:bidi="ar-SA"/>
        </w:rPr>
        <w:t>Egy konkrét intézmény, gyermekotthon/gyermeket ellátó intézmény alapító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14:paraId="6A5BEF52" w14:textId="77777777" w:rsidR="00A23F09" w:rsidRPr="00EA15D2" w:rsidRDefault="00A23F09" w:rsidP="00A23F09">
      <w:pPr>
        <w:spacing w:after="0"/>
        <w:ind w:left="426"/>
        <w:rPr>
          <w:rFonts w:cs="Times New Roman"/>
          <w:color w:val="000000" w:themeColor="text1"/>
        </w:rPr>
      </w:pPr>
    </w:p>
    <w:p w14:paraId="63F91845"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624F617" w14:textId="1EF55AB2" w:rsidR="006234DB" w:rsidRPr="00EA15D2" w:rsidRDefault="006234DB" w:rsidP="006234DB">
      <w:pPr>
        <w:pStyle w:val="Alaprtelmezett"/>
        <w:ind w:left="567"/>
        <w:rPr>
          <w:color w:val="000000" w:themeColor="text1"/>
          <w:lang w:val="hu-HU" w:bidi="ar-SA"/>
        </w:rPr>
      </w:pPr>
      <w:r w:rsidRPr="00EA15D2">
        <w:rPr>
          <w:color w:val="000000" w:themeColor="text1"/>
          <w:lang w:val="hu-HU" w:bidi="ar-SA"/>
        </w:rPr>
        <w:t xml:space="preserve">Az adminisztráció gyakorlata tantárgy kapcsolódik a gyermekvédelmi ismeretek, a gyermekotthon, a gyermekotthoni, gyermekfelügyeleti dokumentációs ismeretek tantárgyak szakmai tartalmaihoz. </w:t>
      </w:r>
    </w:p>
    <w:p w14:paraId="66437FC9" w14:textId="77777777" w:rsidR="00A23F09" w:rsidRPr="00EA15D2" w:rsidRDefault="00A23F09" w:rsidP="00A23F09">
      <w:pPr>
        <w:spacing w:after="0"/>
        <w:ind w:left="426"/>
        <w:rPr>
          <w:rFonts w:cs="Times New Roman"/>
          <w:color w:val="000000" w:themeColor="text1"/>
        </w:rPr>
      </w:pPr>
    </w:p>
    <w:p w14:paraId="468A2BD1"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3DBFDD0C" w14:textId="045C47C7" w:rsidR="00A23F09" w:rsidRPr="00EA15D2" w:rsidRDefault="00056CD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Gyermekfelügyeleti munka dokumentálása</w:t>
      </w:r>
      <w:r w:rsidR="00A23F09" w:rsidRPr="00EA15D2">
        <w:rPr>
          <w:rFonts w:cs="Times New Roman"/>
          <w:b/>
          <w:i/>
          <w:color w:val="000000" w:themeColor="text1"/>
        </w:rPr>
        <w:t xml:space="preserve"> </w:t>
      </w:r>
    </w:p>
    <w:p w14:paraId="048FF353" w14:textId="45A51C08" w:rsidR="006234DB" w:rsidRPr="00EA15D2" w:rsidRDefault="006234DB" w:rsidP="006234DB">
      <w:pPr>
        <w:pStyle w:val="Alaprtelmezett"/>
        <w:ind w:left="851"/>
        <w:rPr>
          <w:color w:val="000000" w:themeColor="text1"/>
          <w:lang w:val="hu-HU" w:bidi="ar-SA"/>
        </w:rPr>
      </w:pPr>
      <w:r w:rsidRPr="00EA15D2">
        <w:rPr>
          <w:color w:val="000000" w:themeColor="text1"/>
          <w:lang w:val="hu-HU" w:bidi="ar-SA"/>
        </w:rPr>
        <w:t xml:space="preserve">A gyermekotthon/gyermeket ellátó intézmény szervezetének és működésének, szabályzatainak megismerése. </w:t>
      </w:r>
    </w:p>
    <w:p w14:paraId="21766217" w14:textId="77777777" w:rsidR="006234DB" w:rsidRPr="00EA15D2" w:rsidRDefault="006234DB" w:rsidP="006234DB">
      <w:pPr>
        <w:pStyle w:val="Alaprtelmezett"/>
        <w:ind w:left="851"/>
        <w:rPr>
          <w:color w:val="000000" w:themeColor="text1"/>
          <w:lang w:val="hu-HU" w:bidi="ar-SA"/>
        </w:rPr>
      </w:pPr>
      <w:r w:rsidRPr="00EA15D2">
        <w:rPr>
          <w:color w:val="000000" w:themeColor="text1"/>
          <w:lang w:val="hu-HU" w:bidi="ar-SA"/>
        </w:rPr>
        <w:t>A munkavégzés adminisztrációjának megismerése, saját munkavégzés adminisztrálása.</w:t>
      </w:r>
    </w:p>
    <w:p w14:paraId="559DC2E7" w14:textId="3FDE4414" w:rsidR="006234DB" w:rsidRPr="00EA15D2" w:rsidRDefault="006234DB" w:rsidP="006234DB">
      <w:pPr>
        <w:pStyle w:val="Alaprtelmezett"/>
        <w:ind w:left="851"/>
        <w:rPr>
          <w:color w:val="000000" w:themeColor="text1"/>
          <w:lang w:val="hu-HU" w:bidi="ar-SA"/>
        </w:rPr>
      </w:pPr>
      <w:r w:rsidRPr="00EA15D2">
        <w:rPr>
          <w:color w:val="000000" w:themeColor="text1"/>
          <w:lang w:val="hu-HU" w:bidi="ar-SA"/>
        </w:rPr>
        <w:t>A háztartásvezetéssel kapcsolatos adminisztráció megismerése, vezetése.</w:t>
      </w:r>
    </w:p>
    <w:p w14:paraId="59D2899C" w14:textId="77777777"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 gyermekfelügyelő és a gyermekotthoni asszisztens szerepének és kompetenciájának megismerése.</w:t>
      </w:r>
    </w:p>
    <w:p w14:paraId="7CF5FE62" w14:textId="77777777"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 gyermekotthoni adminisztrációs feladatok megismerése, szükség szerinti vezetése.</w:t>
      </w:r>
    </w:p>
    <w:p w14:paraId="042D03AB" w14:textId="02F314B2"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 xml:space="preserve">A gyermekvédelmi </w:t>
      </w:r>
      <w:r w:rsidR="00025C0C" w:rsidRPr="00EA15D2">
        <w:rPr>
          <w:color w:val="000000" w:themeColor="text1"/>
          <w:lang w:val="hu-HU" w:bidi="ar-SA"/>
        </w:rPr>
        <w:t xml:space="preserve">szakellátás </w:t>
      </w:r>
      <w:r w:rsidRPr="00EA15D2">
        <w:rPr>
          <w:color w:val="000000" w:themeColor="text1"/>
          <w:lang w:val="hu-HU" w:bidi="ar-SA"/>
        </w:rPr>
        <w:t>nyilvántartási dokumentációs rendszer megismerése, kitöltésének személyi és időbeli szabályai.</w:t>
      </w:r>
    </w:p>
    <w:p w14:paraId="4CE69053" w14:textId="7D2F3A6A"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Az adatvédelmi szabályok alkalmazása, az információk továbbadásának lehetőségei</w:t>
      </w:r>
    </w:p>
    <w:p w14:paraId="17E0E4C1" w14:textId="77777777" w:rsidR="00056CD1" w:rsidRPr="00EA15D2" w:rsidRDefault="00056CD1" w:rsidP="00056CD1">
      <w:pPr>
        <w:pStyle w:val="Alaprtelmezett"/>
        <w:ind w:left="851"/>
        <w:rPr>
          <w:color w:val="000000" w:themeColor="text1"/>
          <w:lang w:val="hu-HU" w:bidi="ar-SA"/>
        </w:rPr>
      </w:pPr>
    </w:p>
    <w:p w14:paraId="76FC5037" w14:textId="472A0DEB" w:rsidR="00056CD1" w:rsidRPr="00EA15D2" w:rsidRDefault="004D6387" w:rsidP="00056CD1">
      <w:pPr>
        <w:pStyle w:val="Alaprtelmezett"/>
        <w:tabs>
          <w:tab w:val="left" w:pos="2269"/>
          <w:tab w:val="right" w:pos="9923"/>
        </w:tabs>
        <w:ind w:left="851"/>
        <w:rPr>
          <w:color w:val="000000" w:themeColor="text1"/>
          <w:lang w:val="hu-HU" w:bidi="ar-SA"/>
        </w:rPr>
      </w:pPr>
      <w:r>
        <w:rPr>
          <w:color w:val="000000" w:themeColor="text1"/>
        </w:rPr>
        <w:t xml:space="preserve">A </w:t>
      </w:r>
      <w:r w:rsidRPr="004D6387">
        <w:rPr>
          <w:color w:val="000000" w:themeColor="text1"/>
          <w:lang w:val="hu-HU"/>
        </w:rPr>
        <w:t>szakmai és vizsgakövetelmény szerinti követelmény</w:t>
      </w:r>
      <w:r w:rsidR="00056CD1" w:rsidRPr="004D6387">
        <w:rPr>
          <w:b/>
          <w:bCs/>
          <w:color w:val="000000" w:themeColor="text1"/>
          <w:lang w:val="hu-HU" w:bidi="ar-SA"/>
        </w:rPr>
        <w:t>:</w:t>
      </w:r>
    </w:p>
    <w:p w14:paraId="022605CC" w14:textId="51F6B804" w:rsidR="00056CD1" w:rsidRPr="00EA15D2" w:rsidRDefault="00056CD1" w:rsidP="00056CD1">
      <w:pPr>
        <w:pStyle w:val="Alaprtelmezett"/>
        <w:tabs>
          <w:tab w:val="left" w:pos="2269"/>
          <w:tab w:val="right" w:pos="9923"/>
        </w:tabs>
        <w:ind w:left="851"/>
        <w:rPr>
          <w:color w:val="000000" w:themeColor="text1"/>
          <w:lang w:val="hu-HU" w:bidi="ar-SA"/>
        </w:rPr>
      </w:pPr>
      <w:r w:rsidRPr="00EA15D2">
        <w:rPr>
          <w:color w:val="000000" w:themeColor="text1"/>
          <w:lang w:val="hu-HU" w:bidi="ar-SA"/>
        </w:rPr>
        <w:t>A képzés során összegyűjtött, a gyermekfelügyelet adminisztrációja során használt nyomtatvány–sablonok leadása.</w:t>
      </w:r>
    </w:p>
    <w:p w14:paraId="778261A0" w14:textId="77777777" w:rsidR="00A23F09" w:rsidRPr="00EA15D2" w:rsidRDefault="00A23F09" w:rsidP="00A23F09">
      <w:pPr>
        <w:tabs>
          <w:tab w:val="left" w:pos="1418"/>
          <w:tab w:val="right" w:pos="9072"/>
        </w:tabs>
        <w:spacing w:after="0"/>
        <w:ind w:left="851"/>
        <w:rPr>
          <w:rFonts w:cs="Times New Roman"/>
          <w:color w:val="000000" w:themeColor="text1"/>
        </w:rPr>
      </w:pPr>
    </w:p>
    <w:p w14:paraId="5FE83B12" w14:textId="555F1F08" w:rsidR="00A23F09" w:rsidRPr="00EA15D2" w:rsidRDefault="006234DB"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w:t>
      </w:r>
      <w:r w:rsidR="00056CD1" w:rsidRPr="00EA15D2">
        <w:rPr>
          <w:rFonts w:cs="Times New Roman"/>
          <w:b/>
          <w:i/>
          <w:color w:val="000000" w:themeColor="text1"/>
        </w:rPr>
        <w:t xml:space="preserve"> A gyermek fejlődésével kapcsolatos dokumentáció</w:t>
      </w:r>
      <w:r w:rsidRPr="00EA15D2">
        <w:rPr>
          <w:rFonts w:cs="Times New Roman"/>
          <w:b/>
          <w:i/>
          <w:color w:val="000000" w:themeColor="text1"/>
        </w:rPr>
        <w:tab/>
      </w:r>
      <w:r w:rsidR="00A23F09" w:rsidRPr="00EA15D2">
        <w:rPr>
          <w:rFonts w:cs="Times New Roman"/>
          <w:b/>
          <w:i/>
          <w:color w:val="000000" w:themeColor="text1"/>
        </w:rPr>
        <w:t xml:space="preserve"> </w:t>
      </w:r>
    </w:p>
    <w:p w14:paraId="7442FC41" w14:textId="7BFEF8B4"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 gyermek dokumentációjának áttanulmányozása, további információk megszerzési lehetőségének felkutatása.</w:t>
      </w:r>
    </w:p>
    <w:p w14:paraId="48D42FAA" w14:textId="77777777"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 gyermek fejlődésével kapcsolatos tapasztalatok folyamatos vezetése.</w:t>
      </w:r>
    </w:p>
    <w:p w14:paraId="6B2F1CCB" w14:textId="0F3575E3" w:rsidR="00056CD1" w:rsidRPr="00EA15D2" w:rsidRDefault="00056CD1" w:rsidP="00056CD1">
      <w:pPr>
        <w:pStyle w:val="Alaprtelmezett"/>
        <w:ind w:left="851"/>
        <w:rPr>
          <w:color w:val="000000" w:themeColor="text1"/>
          <w:lang w:val="hu-HU" w:bidi="ar-SA"/>
        </w:rPr>
      </w:pPr>
      <w:r w:rsidRPr="00EA15D2">
        <w:rPr>
          <w:color w:val="000000" w:themeColor="text1"/>
          <w:lang w:val="hu-HU" w:bidi="ar-SA"/>
        </w:rPr>
        <w:t>Az egészségügyi dokumentáció karbantartásának fontossága</w:t>
      </w:r>
    </w:p>
    <w:p w14:paraId="10420E43" w14:textId="77777777" w:rsidR="00A23F09" w:rsidRPr="00EA15D2" w:rsidRDefault="00A23F09" w:rsidP="00A23F09">
      <w:pPr>
        <w:tabs>
          <w:tab w:val="left" w:pos="1418"/>
          <w:tab w:val="right" w:pos="9072"/>
        </w:tabs>
        <w:spacing w:after="0"/>
        <w:ind w:left="851"/>
        <w:rPr>
          <w:rFonts w:cs="Times New Roman"/>
          <w:color w:val="000000" w:themeColor="text1"/>
        </w:rPr>
      </w:pPr>
    </w:p>
    <w:p w14:paraId="5129E712" w14:textId="7A8CBAF7" w:rsidR="00A23F09" w:rsidRPr="00EA15D2" w:rsidRDefault="00056CD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Élettörténeti munka</w:t>
      </w:r>
      <w:r w:rsidR="00A23F09" w:rsidRPr="00EA15D2">
        <w:rPr>
          <w:rFonts w:cs="Times New Roman"/>
          <w:b/>
          <w:i/>
          <w:color w:val="000000" w:themeColor="text1"/>
        </w:rPr>
        <w:t xml:space="preserve"> </w:t>
      </w:r>
    </w:p>
    <w:p w14:paraId="4F92895C" w14:textId="0A6310E2" w:rsidR="006234DB" w:rsidRPr="00EA15D2" w:rsidRDefault="006234DB" w:rsidP="006234DB">
      <w:pPr>
        <w:pStyle w:val="Alaprtelmezett"/>
        <w:ind w:left="851"/>
        <w:rPr>
          <w:color w:val="000000" w:themeColor="text1"/>
          <w:lang w:val="hu-HU" w:bidi="ar-SA"/>
        </w:rPr>
      </w:pPr>
      <w:r w:rsidRPr="00225656">
        <w:rPr>
          <w:color w:val="000000" w:themeColor="text1"/>
          <w:lang w:val="hu-HU"/>
        </w:rPr>
        <w:t xml:space="preserve">A </w:t>
      </w:r>
      <w:r w:rsidRPr="00EA15D2">
        <w:rPr>
          <w:color w:val="000000" w:themeColor="text1"/>
          <w:lang w:val="hu-HU" w:bidi="ar-SA"/>
        </w:rPr>
        <w:t xml:space="preserve">Élettörténeti könyv készítése, </w:t>
      </w:r>
      <w:r w:rsidR="00056CD1" w:rsidRPr="00EA15D2">
        <w:rPr>
          <w:color w:val="000000" w:themeColor="text1"/>
          <w:lang w:val="hu-HU" w:bidi="ar-SA"/>
        </w:rPr>
        <w:t xml:space="preserve">folyamatos </w:t>
      </w:r>
      <w:r w:rsidR="00774038" w:rsidRPr="00EA15D2">
        <w:rPr>
          <w:color w:val="000000" w:themeColor="text1"/>
          <w:lang w:val="hu-HU" w:bidi="ar-SA"/>
        </w:rPr>
        <w:t>vezetése</w:t>
      </w:r>
      <w:r w:rsidRPr="00EA15D2">
        <w:rPr>
          <w:color w:val="000000" w:themeColor="text1"/>
          <w:lang w:val="hu-HU" w:bidi="ar-SA"/>
        </w:rPr>
        <w:t xml:space="preserve"> a gyermek bevonásával.</w:t>
      </w:r>
    </w:p>
    <w:p w14:paraId="7059B472" w14:textId="77777777" w:rsidR="00A23F09" w:rsidRPr="00EA15D2" w:rsidRDefault="00A23F09" w:rsidP="00A23F09">
      <w:pPr>
        <w:tabs>
          <w:tab w:val="left" w:pos="1418"/>
          <w:tab w:val="right" w:pos="9072"/>
        </w:tabs>
        <w:spacing w:after="0"/>
        <w:ind w:left="851"/>
        <w:rPr>
          <w:rFonts w:cs="Times New Roman"/>
          <w:color w:val="000000" w:themeColor="text1"/>
        </w:rPr>
      </w:pPr>
    </w:p>
    <w:p w14:paraId="3C6C6F5A"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6F8A5F1" w14:textId="796F5A19" w:rsidR="006234DB" w:rsidRPr="00EA15D2" w:rsidRDefault="006234DB" w:rsidP="006234DB">
      <w:pPr>
        <w:pStyle w:val="Alaprtelmezett"/>
        <w:ind w:left="709"/>
        <w:rPr>
          <w:color w:val="000000" w:themeColor="text1"/>
          <w:lang w:val="hu-HU" w:bidi="ar-SA"/>
        </w:rPr>
      </w:pPr>
      <w:r w:rsidRPr="00EA15D2">
        <w:rPr>
          <w:color w:val="000000" w:themeColor="text1"/>
          <w:lang w:val="hu-HU" w:bidi="ar-SA"/>
        </w:rPr>
        <w:t>Gyermeket ellátó intézmény: gyermekotthon, lakásotthon, gyermekek átmeneti otthona, családok átmeneti otthona.</w:t>
      </w:r>
    </w:p>
    <w:p w14:paraId="013EF3B1" w14:textId="77777777" w:rsidR="00A23F09" w:rsidRPr="00EA15D2" w:rsidRDefault="00A23F09" w:rsidP="00A23F09">
      <w:pPr>
        <w:spacing w:after="0"/>
        <w:ind w:left="426"/>
        <w:rPr>
          <w:rFonts w:cs="Times New Roman"/>
          <w:color w:val="000000" w:themeColor="text1"/>
        </w:rPr>
      </w:pPr>
    </w:p>
    <w:p w14:paraId="7263EF1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7ED94E47" w14:textId="5F631532"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719CE7B6" w14:textId="77777777" w:rsidR="00A23F09" w:rsidRPr="00EA15D2" w:rsidRDefault="00A23F09" w:rsidP="00A23F09">
      <w:pPr>
        <w:spacing w:after="0"/>
        <w:ind w:left="426"/>
        <w:rPr>
          <w:rFonts w:cs="Times New Roman"/>
          <w:color w:val="000000" w:themeColor="text1"/>
        </w:rPr>
      </w:pPr>
    </w:p>
    <w:p w14:paraId="2B721CF1"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53CD0BB6" w14:textId="77777777" w:rsidR="00A23F09" w:rsidRPr="00EA15D2" w:rsidRDefault="00A23F09" w:rsidP="00A23F09">
      <w:pPr>
        <w:rPr>
          <w:rFonts w:cs="Times New Roman"/>
          <w:color w:val="000000" w:themeColor="text1"/>
        </w:rPr>
      </w:pPr>
    </w:p>
    <w:p w14:paraId="7C472DDD" w14:textId="77777777" w:rsidR="00A23F09" w:rsidRPr="00EA15D2" w:rsidRDefault="00A23F09" w:rsidP="00A23F09">
      <w:pPr>
        <w:spacing w:before="2880"/>
        <w:jc w:val="center"/>
        <w:rPr>
          <w:rFonts w:cs="Times New Roman"/>
          <w:b/>
          <w:color w:val="000000" w:themeColor="text1"/>
          <w:sz w:val="36"/>
        </w:rPr>
      </w:pPr>
      <w:r w:rsidRPr="00EA15D2">
        <w:rPr>
          <w:rFonts w:cs="Times New Roman"/>
          <w:b/>
          <w:color w:val="000000" w:themeColor="text1"/>
          <w:sz w:val="36"/>
        </w:rPr>
        <w:t>A</w:t>
      </w:r>
    </w:p>
    <w:p w14:paraId="51B774F0" w14:textId="77777777" w:rsidR="00A23F09" w:rsidRPr="00EA15D2" w:rsidRDefault="00437079" w:rsidP="00A23F09">
      <w:pPr>
        <w:spacing w:after="480"/>
        <w:jc w:val="center"/>
        <w:rPr>
          <w:rFonts w:cs="Times New Roman"/>
          <w:b/>
          <w:color w:val="000000" w:themeColor="text1"/>
          <w:sz w:val="36"/>
        </w:rPr>
      </w:pPr>
      <w:r w:rsidRPr="00EA15D2">
        <w:rPr>
          <w:rFonts w:cs="Times New Roman"/>
          <w:b/>
          <w:color w:val="000000" w:themeColor="text1"/>
          <w:sz w:val="36"/>
        </w:rPr>
        <w:t>10528-1</w:t>
      </w:r>
      <w:r w:rsidR="00730B93" w:rsidRPr="00EA15D2">
        <w:rPr>
          <w:rFonts w:cs="Times New Roman"/>
          <w:b/>
          <w:color w:val="000000" w:themeColor="text1"/>
          <w:sz w:val="36"/>
        </w:rPr>
        <w:t>2</w:t>
      </w:r>
      <w:r w:rsidR="00A23F09" w:rsidRPr="00EA15D2">
        <w:rPr>
          <w:rFonts w:cs="Times New Roman"/>
          <w:b/>
          <w:color w:val="000000" w:themeColor="text1"/>
          <w:sz w:val="36"/>
        </w:rPr>
        <w:t xml:space="preserve"> azonosító számú</w:t>
      </w:r>
    </w:p>
    <w:p w14:paraId="060E0C8F" w14:textId="77777777" w:rsidR="00A23F09" w:rsidRPr="00EA15D2" w:rsidRDefault="00437079" w:rsidP="00A23F09">
      <w:pPr>
        <w:jc w:val="center"/>
        <w:rPr>
          <w:rFonts w:cs="Times New Roman"/>
          <w:b/>
          <w:color w:val="000000" w:themeColor="text1"/>
          <w:sz w:val="36"/>
        </w:rPr>
      </w:pPr>
      <w:r w:rsidRPr="00EA15D2">
        <w:rPr>
          <w:rFonts w:cs="Times New Roman"/>
          <w:b/>
          <w:color w:val="000000" w:themeColor="text1"/>
          <w:sz w:val="36"/>
        </w:rPr>
        <w:t>Házi időszakos gyermek-felügyeleti feladatok</w:t>
      </w:r>
    </w:p>
    <w:p w14:paraId="6404769B"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megnevezésű</w:t>
      </w:r>
    </w:p>
    <w:p w14:paraId="1A46FC0A" w14:textId="77777777" w:rsidR="00A23F09" w:rsidRPr="00EA15D2" w:rsidRDefault="00A23F09" w:rsidP="00A23F09">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303FDC68" w14:textId="77777777" w:rsidR="00A23F09" w:rsidRPr="00EA15D2" w:rsidRDefault="00A23F09" w:rsidP="00A23F09">
      <w:pPr>
        <w:jc w:val="center"/>
        <w:rPr>
          <w:rFonts w:cs="Times New Roman"/>
          <w:b/>
          <w:color w:val="000000" w:themeColor="text1"/>
          <w:sz w:val="36"/>
        </w:rPr>
      </w:pPr>
      <w:r w:rsidRPr="00EA15D2">
        <w:rPr>
          <w:rFonts w:cs="Times New Roman"/>
          <w:b/>
          <w:color w:val="000000" w:themeColor="text1"/>
          <w:sz w:val="36"/>
        </w:rPr>
        <w:t>tantárgyai, témakörei</w:t>
      </w:r>
    </w:p>
    <w:p w14:paraId="1CF75448" w14:textId="77777777" w:rsidR="00A23F09" w:rsidRPr="00EA15D2" w:rsidRDefault="00A23F09" w:rsidP="00A23F09">
      <w:pPr>
        <w:spacing w:after="200" w:line="276" w:lineRule="auto"/>
        <w:jc w:val="left"/>
        <w:rPr>
          <w:rFonts w:cs="Times New Roman"/>
          <w:color w:val="000000" w:themeColor="text1"/>
        </w:rPr>
      </w:pPr>
      <w:r w:rsidRPr="00EA15D2">
        <w:rPr>
          <w:rFonts w:cs="Times New Roman"/>
          <w:color w:val="000000" w:themeColor="text1"/>
        </w:rPr>
        <w:br w:type="page"/>
      </w:r>
    </w:p>
    <w:p w14:paraId="5769011B" w14:textId="78E829AB" w:rsidR="00A23F09" w:rsidRPr="00EA15D2" w:rsidRDefault="00A23F09" w:rsidP="00A23F09">
      <w:pPr>
        <w:rPr>
          <w:rFonts w:cs="Times New Roman"/>
          <w:color w:val="000000" w:themeColor="text1"/>
        </w:rPr>
      </w:pPr>
      <w:r w:rsidRPr="00EA15D2">
        <w:rPr>
          <w:rFonts w:cs="Times New Roman"/>
          <w:color w:val="000000" w:themeColor="text1"/>
        </w:rPr>
        <w:t xml:space="preserve">A </w:t>
      </w:r>
      <w:r w:rsidR="00595041" w:rsidRPr="00EA15D2">
        <w:rPr>
          <w:rFonts w:cs="Times New Roman"/>
          <w:color w:val="000000" w:themeColor="text1"/>
        </w:rPr>
        <w:t>10528-16</w:t>
      </w:r>
      <w:r w:rsidRPr="00EA15D2">
        <w:rPr>
          <w:rFonts w:cs="Times New Roman"/>
          <w:color w:val="000000" w:themeColor="text1"/>
        </w:rPr>
        <w:t xml:space="preserve"> azonosító számú </w:t>
      </w:r>
      <w:r w:rsidR="00595041" w:rsidRPr="00EA15D2">
        <w:rPr>
          <w:rFonts w:cs="Times New Roman"/>
          <w:bCs/>
          <w:color w:val="000000" w:themeColor="text1"/>
        </w:rPr>
        <w:t>Házi időszakos gyermek-felügyeleti feladatok</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Ind w:w="-650" w:type="dxa"/>
        <w:tblLayout w:type="fixed"/>
        <w:tblCellMar>
          <w:left w:w="30" w:type="dxa"/>
          <w:right w:w="30" w:type="dxa"/>
        </w:tblCellMar>
        <w:tblLook w:val="0000" w:firstRow="0" w:lastRow="0" w:firstColumn="0" w:lastColumn="0" w:noHBand="0" w:noVBand="0"/>
      </w:tblPr>
      <w:tblGrid>
        <w:gridCol w:w="4920"/>
        <w:gridCol w:w="758"/>
        <w:gridCol w:w="758"/>
      </w:tblGrid>
      <w:tr w:rsidR="00EA15D2" w:rsidRPr="00EA15D2" w14:paraId="06A26F92" w14:textId="77777777" w:rsidTr="00143993">
        <w:trPr>
          <w:cantSplit/>
          <w:trHeight w:val="2404"/>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B6C89D5" w14:textId="3FE05A95"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DF0A27E" w14:textId="77777777" w:rsidR="001169EB" w:rsidRPr="00EA15D2" w:rsidRDefault="001169EB"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 házi időszakos gyermek-felügyeleti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396AE1D" w14:textId="77777777" w:rsidR="001169EB" w:rsidRPr="00EA15D2" w:rsidRDefault="001169EB" w:rsidP="00143993">
            <w:pPr>
              <w:autoSpaceDE w:val="0"/>
              <w:autoSpaceDN w:val="0"/>
              <w:adjustRightInd w:val="0"/>
              <w:spacing w:after="0"/>
              <w:ind w:left="84" w:right="84"/>
              <w:jc w:val="center"/>
              <w:rPr>
                <w:rFonts w:cs="Times New Roman"/>
                <w:color w:val="000000" w:themeColor="text1"/>
                <w:szCs w:val="24"/>
              </w:rPr>
            </w:pPr>
            <w:r w:rsidRPr="00EA15D2">
              <w:rPr>
                <w:rFonts w:eastAsia="Times New Roman" w:cs="Times New Roman"/>
                <w:color w:val="000000" w:themeColor="text1"/>
                <w:sz w:val="20"/>
                <w:szCs w:val="20"/>
                <w:lang w:eastAsia="hu-HU"/>
              </w:rPr>
              <w:t>A házi időszakos gyermekfelügyelet gyakorlata</w:t>
            </w:r>
          </w:p>
        </w:tc>
      </w:tr>
      <w:tr w:rsidR="00EA15D2" w:rsidRPr="00EA15D2" w14:paraId="1B3AE880"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09EF02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C6F15C2"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A258F1"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2E759564"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DF62CE6"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Megismerkedik a gyermek szüleivel</w:t>
            </w:r>
          </w:p>
        </w:tc>
        <w:tc>
          <w:tcPr>
            <w:tcW w:w="758" w:type="dxa"/>
            <w:tcBorders>
              <w:top w:val="single" w:sz="6" w:space="0" w:color="auto"/>
              <w:left w:val="single" w:sz="6" w:space="0" w:color="auto"/>
              <w:bottom w:val="single" w:sz="6" w:space="0" w:color="auto"/>
              <w:right w:val="single" w:sz="6" w:space="0" w:color="auto"/>
            </w:tcBorders>
            <w:vAlign w:val="center"/>
          </w:tcPr>
          <w:p w14:paraId="2825487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5935E6"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C7BFCC9"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FF0F930"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Megismerkedik a gyermekkel, törekszik arra, hogy személyét a gyermek elfogadja</w:t>
            </w:r>
          </w:p>
        </w:tc>
        <w:tc>
          <w:tcPr>
            <w:tcW w:w="758" w:type="dxa"/>
            <w:tcBorders>
              <w:top w:val="single" w:sz="6" w:space="0" w:color="auto"/>
              <w:left w:val="single" w:sz="6" w:space="0" w:color="auto"/>
              <w:bottom w:val="single" w:sz="6" w:space="0" w:color="auto"/>
              <w:right w:val="single" w:sz="6" w:space="0" w:color="auto"/>
            </w:tcBorders>
            <w:vAlign w:val="center"/>
          </w:tcPr>
          <w:p w14:paraId="0A949ACE"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0387C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EF93532"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1B9D86A9"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Enyhíti a szülőtől való időszakos elválás fájdalmát</w:t>
            </w:r>
          </w:p>
        </w:tc>
        <w:tc>
          <w:tcPr>
            <w:tcW w:w="758" w:type="dxa"/>
            <w:tcBorders>
              <w:top w:val="single" w:sz="6" w:space="0" w:color="auto"/>
              <w:left w:val="single" w:sz="6" w:space="0" w:color="auto"/>
              <w:bottom w:val="single" w:sz="6" w:space="0" w:color="auto"/>
              <w:right w:val="single" w:sz="6" w:space="0" w:color="auto"/>
            </w:tcBorders>
            <w:vAlign w:val="center"/>
          </w:tcPr>
          <w:p w14:paraId="0543D17F"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5C8AF49"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7369D08"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97AA96A"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Ápolja a beteg gyermeket, szükség esetén biztosítja a szakszerű egészségügyi ellátáshoz jutást</w:t>
            </w:r>
          </w:p>
        </w:tc>
        <w:tc>
          <w:tcPr>
            <w:tcW w:w="758" w:type="dxa"/>
            <w:tcBorders>
              <w:top w:val="single" w:sz="6" w:space="0" w:color="auto"/>
              <w:left w:val="single" w:sz="6" w:space="0" w:color="auto"/>
              <w:bottom w:val="single" w:sz="6" w:space="0" w:color="auto"/>
              <w:right w:val="single" w:sz="6" w:space="0" w:color="auto"/>
            </w:tcBorders>
            <w:vAlign w:val="center"/>
          </w:tcPr>
          <w:p w14:paraId="01C210B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0801B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39F7DB"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532F451"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Gondozza, segíti a sajátos nevelési igényű gyermeket</w:t>
            </w:r>
          </w:p>
        </w:tc>
        <w:tc>
          <w:tcPr>
            <w:tcW w:w="758" w:type="dxa"/>
            <w:tcBorders>
              <w:top w:val="single" w:sz="6" w:space="0" w:color="auto"/>
              <w:left w:val="single" w:sz="6" w:space="0" w:color="auto"/>
              <w:bottom w:val="single" w:sz="6" w:space="0" w:color="auto"/>
              <w:right w:val="single" w:sz="6" w:space="0" w:color="auto"/>
            </w:tcBorders>
            <w:vAlign w:val="center"/>
          </w:tcPr>
          <w:p w14:paraId="1ED3AFC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0A5A6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BB2761D"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CE66460"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Figyelemmel kíséri a gyermekek ruházatának állapotát, jelzi a pótlás szükségességét</w:t>
            </w:r>
          </w:p>
        </w:tc>
        <w:tc>
          <w:tcPr>
            <w:tcW w:w="758" w:type="dxa"/>
            <w:tcBorders>
              <w:top w:val="single" w:sz="6" w:space="0" w:color="auto"/>
              <w:left w:val="single" w:sz="6" w:space="0" w:color="auto"/>
              <w:bottom w:val="single" w:sz="6" w:space="0" w:color="auto"/>
              <w:right w:val="single" w:sz="6" w:space="0" w:color="auto"/>
            </w:tcBorders>
            <w:vAlign w:val="center"/>
          </w:tcPr>
          <w:p w14:paraId="0DA58C39"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0115EA"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0C8D100"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86A3B03"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Gyermekkíséretet lát el, megtanítja a biztonságos közlekedés szabályait</w:t>
            </w:r>
          </w:p>
        </w:tc>
        <w:tc>
          <w:tcPr>
            <w:tcW w:w="758" w:type="dxa"/>
            <w:tcBorders>
              <w:top w:val="single" w:sz="6" w:space="0" w:color="auto"/>
              <w:left w:val="single" w:sz="6" w:space="0" w:color="auto"/>
              <w:bottom w:val="single" w:sz="6" w:space="0" w:color="auto"/>
              <w:right w:val="single" w:sz="6" w:space="0" w:color="auto"/>
            </w:tcBorders>
            <w:vAlign w:val="center"/>
          </w:tcPr>
          <w:p w14:paraId="6E669AF5"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53A409"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C167D78"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306BDDA"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Jelenléti ívet és eseménynaplót vezet az elvégzett feladatokról, a gyermekekkel történtekről</w:t>
            </w:r>
          </w:p>
        </w:tc>
        <w:tc>
          <w:tcPr>
            <w:tcW w:w="758" w:type="dxa"/>
            <w:tcBorders>
              <w:top w:val="single" w:sz="6" w:space="0" w:color="auto"/>
              <w:left w:val="single" w:sz="6" w:space="0" w:color="auto"/>
              <w:bottom w:val="single" w:sz="6" w:space="0" w:color="auto"/>
              <w:right w:val="single" w:sz="6" w:space="0" w:color="auto"/>
            </w:tcBorders>
            <w:vAlign w:val="center"/>
          </w:tcPr>
          <w:p w14:paraId="54AE074C"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5AC3CE"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C01C744"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5D830F2"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 gyermek bántalmazásának testi és pszichés tüneteit, jelzi felettesének és a gyermekjóléti szolgálatnak</w:t>
            </w:r>
          </w:p>
        </w:tc>
        <w:tc>
          <w:tcPr>
            <w:tcW w:w="758" w:type="dxa"/>
            <w:tcBorders>
              <w:top w:val="single" w:sz="6" w:space="0" w:color="auto"/>
              <w:left w:val="single" w:sz="6" w:space="0" w:color="auto"/>
              <w:bottom w:val="single" w:sz="6" w:space="0" w:color="auto"/>
              <w:right w:val="single" w:sz="6" w:space="0" w:color="auto"/>
            </w:tcBorders>
            <w:vAlign w:val="center"/>
          </w:tcPr>
          <w:p w14:paraId="11DA9147"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0410B6"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5B5411C"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B4681E6"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AF23AAF"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C2153B"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299C663D"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58FD6B8"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 megismerésének módjai</w:t>
            </w:r>
          </w:p>
        </w:tc>
        <w:tc>
          <w:tcPr>
            <w:tcW w:w="758" w:type="dxa"/>
            <w:tcBorders>
              <w:top w:val="single" w:sz="6" w:space="0" w:color="auto"/>
              <w:left w:val="single" w:sz="6" w:space="0" w:color="auto"/>
              <w:bottom w:val="single" w:sz="6" w:space="0" w:color="auto"/>
              <w:right w:val="single" w:sz="6" w:space="0" w:color="auto"/>
            </w:tcBorders>
            <w:vAlign w:val="center"/>
          </w:tcPr>
          <w:p w14:paraId="3A2D1AF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6FA867"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21D2EB"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00AFE82"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szülő és a gyermek kapcsolata</w:t>
            </w:r>
          </w:p>
        </w:tc>
        <w:tc>
          <w:tcPr>
            <w:tcW w:w="758" w:type="dxa"/>
            <w:tcBorders>
              <w:top w:val="single" w:sz="6" w:space="0" w:color="auto"/>
              <w:left w:val="single" w:sz="6" w:space="0" w:color="auto"/>
              <w:bottom w:val="single" w:sz="6" w:space="0" w:color="auto"/>
              <w:right w:val="single" w:sz="6" w:space="0" w:color="auto"/>
            </w:tcBorders>
            <w:vAlign w:val="center"/>
          </w:tcPr>
          <w:p w14:paraId="70D2C4F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DA84B4"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F3F06E"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EA55FEE"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Sajátos nevelési igényű gyermek</w:t>
            </w:r>
          </w:p>
        </w:tc>
        <w:tc>
          <w:tcPr>
            <w:tcW w:w="758" w:type="dxa"/>
            <w:tcBorders>
              <w:top w:val="single" w:sz="6" w:space="0" w:color="auto"/>
              <w:left w:val="single" w:sz="6" w:space="0" w:color="auto"/>
              <w:bottom w:val="single" w:sz="6" w:space="0" w:color="auto"/>
              <w:right w:val="single" w:sz="6" w:space="0" w:color="auto"/>
            </w:tcBorders>
            <w:vAlign w:val="center"/>
          </w:tcPr>
          <w:p w14:paraId="695E1024"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9E176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E81EF61"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05B8009"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család nevelési szokásai, hagyományai</w:t>
            </w:r>
          </w:p>
        </w:tc>
        <w:tc>
          <w:tcPr>
            <w:tcW w:w="758" w:type="dxa"/>
            <w:tcBorders>
              <w:top w:val="single" w:sz="6" w:space="0" w:color="auto"/>
              <w:left w:val="single" w:sz="6" w:space="0" w:color="auto"/>
              <w:bottom w:val="single" w:sz="6" w:space="0" w:color="auto"/>
              <w:right w:val="single" w:sz="6" w:space="0" w:color="auto"/>
            </w:tcBorders>
            <w:vAlign w:val="center"/>
          </w:tcPr>
          <w:p w14:paraId="514B851A"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3E1A4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026EDFE"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19C925D2"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Életkornak megfelelő napirend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54BCAB0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F9044D"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CD834BC"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084F1F5"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biztonságérzet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7742FED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36AEAE"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F4C9243"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D6BDCDF"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Szabadidő szervezés</w:t>
            </w:r>
          </w:p>
        </w:tc>
        <w:tc>
          <w:tcPr>
            <w:tcW w:w="758" w:type="dxa"/>
            <w:tcBorders>
              <w:top w:val="single" w:sz="6" w:space="0" w:color="auto"/>
              <w:left w:val="single" w:sz="6" w:space="0" w:color="auto"/>
              <w:bottom w:val="single" w:sz="6" w:space="0" w:color="auto"/>
              <w:right w:val="single" w:sz="6" w:space="0" w:color="auto"/>
            </w:tcBorders>
            <w:vAlign w:val="center"/>
          </w:tcPr>
          <w:p w14:paraId="2E054947"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D902C9"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E614CAF"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7940BD9"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Fogyatékos gyermekek ellátása</w:t>
            </w:r>
          </w:p>
        </w:tc>
        <w:tc>
          <w:tcPr>
            <w:tcW w:w="758" w:type="dxa"/>
            <w:tcBorders>
              <w:top w:val="single" w:sz="6" w:space="0" w:color="auto"/>
              <w:left w:val="single" w:sz="6" w:space="0" w:color="auto"/>
              <w:bottom w:val="single" w:sz="6" w:space="0" w:color="auto"/>
              <w:right w:val="single" w:sz="6" w:space="0" w:color="auto"/>
            </w:tcBorders>
            <w:vAlign w:val="center"/>
          </w:tcPr>
          <w:p w14:paraId="3597793F"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133191"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BE72709"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5C7BA94"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Gyermekbalesetek és megelőzési lehetőségük</w:t>
            </w:r>
          </w:p>
        </w:tc>
        <w:tc>
          <w:tcPr>
            <w:tcW w:w="758" w:type="dxa"/>
            <w:tcBorders>
              <w:top w:val="single" w:sz="6" w:space="0" w:color="auto"/>
              <w:left w:val="single" w:sz="6" w:space="0" w:color="auto"/>
              <w:bottom w:val="single" w:sz="6" w:space="0" w:color="auto"/>
              <w:right w:val="single" w:sz="6" w:space="0" w:color="auto"/>
            </w:tcBorders>
            <w:vAlign w:val="center"/>
          </w:tcPr>
          <w:p w14:paraId="7A4D93E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302AD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ED49B61"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DD143F6"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Beteg gyermek gondozása</w:t>
            </w:r>
          </w:p>
        </w:tc>
        <w:tc>
          <w:tcPr>
            <w:tcW w:w="758" w:type="dxa"/>
            <w:tcBorders>
              <w:top w:val="single" w:sz="6" w:space="0" w:color="auto"/>
              <w:left w:val="single" w:sz="6" w:space="0" w:color="auto"/>
              <w:bottom w:val="single" w:sz="6" w:space="0" w:color="auto"/>
              <w:right w:val="single" w:sz="6" w:space="0" w:color="auto"/>
            </w:tcBorders>
            <w:vAlign w:val="center"/>
          </w:tcPr>
          <w:p w14:paraId="2028F6F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97C104"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A559F53"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D59CBC7"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gyermekbántalmazás</w:t>
            </w:r>
          </w:p>
        </w:tc>
        <w:tc>
          <w:tcPr>
            <w:tcW w:w="758" w:type="dxa"/>
            <w:tcBorders>
              <w:top w:val="single" w:sz="6" w:space="0" w:color="auto"/>
              <w:left w:val="single" w:sz="6" w:space="0" w:color="auto"/>
              <w:bottom w:val="single" w:sz="6" w:space="0" w:color="auto"/>
              <w:right w:val="single" w:sz="6" w:space="0" w:color="auto"/>
            </w:tcBorders>
            <w:vAlign w:val="center"/>
          </w:tcPr>
          <w:p w14:paraId="38EB6EB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03C2D1"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66A25FB"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1CDECFF"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Dokumentációs és nyilvántartási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3409D52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843A6FD"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3008247"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13FE194"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Különleges események jelzése</w:t>
            </w:r>
          </w:p>
        </w:tc>
        <w:tc>
          <w:tcPr>
            <w:tcW w:w="758" w:type="dxa"/>
            <w:tcBorders>
              <w:top w:val="single" w:sz="6" w:space="0" w:color="auto"/>
              <w:left w:val="single" w:sz="6" w:space="0" w:color="auto"/>
              <w:bottom w:val="single" w:sz="6" w:space="0" w:color="auto"/>
              <w:right w:val="single" w:sz="6" w:space="0" w:color="auto"/>
            </w:tcBorders>
            <w:vAlign w:val="center"/>
          </w:tcPr>
          <w:p w14:paraId="4ABDCAF9"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2094FC"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365E2AE"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592CC0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BA9706D"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4AB746"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0CC6F9D8"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16B5F66B"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5DBB2C1A"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097DB5A"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D8C6FF2"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86B878B"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Gyermekjátékok és kézimunka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03BC28D"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A37A01"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B2ABE88"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FAF9338"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Informatikai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4DAFB25F"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85AB6FC"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BDF752B"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1DC5135"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Háztartási eszközök alkalmazás</w:t>
            </w:r>
          </w:p>
        </w:tc>
        <w:tc>
          <w:tcPr>
            <w:tcW w:w="758" w:type="dxa"/>
            <w:tcBorders>
              <w:top w:val="single" w:sz="6" w:space="0" w:color="auto"/>
              <w:left w:val="single" w:sz="6" w:space="0" w:color="auto"/>
              <w:bottom w:val="single" w:sz="6" w:space="0" w:color="auto"/>
              <w:right w:val="single" w:sz="6" w:space="0" w:color="auto"/>
            </w:tcBorders>
            <w:vAlign w:val="center"/>
          </w:tcPr>
          <w:p w14:paraId="6C24240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86650D"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0F087EF"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69EDD79"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Elsősegélynyújtási és gyógyászati segédeszközök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37A31F2F"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F018B5"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5F5B2A2"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69BADCC"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D673A02"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2942D4"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77579D6C"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DD2AEBE"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14:paraId="06868A37"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7115A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E061292"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73F33A3"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Elhivatottság, elkötelezettség, megbízhatóság és 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4EACFAB6"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1AF3C1"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A63706A"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A03549C"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Tájékozódás, önállóság, 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CD1E25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E47B85"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4EDF725"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13DC56D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6FC6920"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599D23"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4761AAC7"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82F1F75"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Empátia, tolerancia</w:t>
            </w:r>
          </w:p>
        </w:tc>
        <w:tc>
          <w:tcPr>
            <w:tcW w:w="758" w:type="dxa"/>
            <w:tcBorders>
              <w:top w:val="single" w:sz="6" w:space="0" w:color="auto"/>
              <w:left w:val="single" w:sz="6" w:space="0" w:color="auto"/>
              <w:bottom w:val="single" w:sz="6" w:space="0" w:color="auto"/>
              <w:right w:val="single" w:sz="6" w:space="0" w:color="auto"/>
            </w:tcBorders>
            <w:vAlign w:val="center"/>
          </w:tcPr>
          <w:p w14:paraId="32D69D40"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A3858"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5B809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663ED5D"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8E16080"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14:paraId="493FB78F"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r w:rsidR="00FA3858"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71D77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B45C431"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295C94C"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27585183"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3BCD75"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4E9D0F5"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E84589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64803C1"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C4EDF6" w14:textId="77777777" w:rsidR="001169EB" w:rsidRPr="00EA15D2" w:rsidRDefault="001169EB" w:rsidP="00595041">
            <w:pPr>
              <w:autoSpaceDE w:val="0"/>
              <w:autoSpaceDN w:val="0"/>
              <w:adjustRightInd w:val="0"/>
              <w:spacing w:after="0"/>
              <w:jc w:val="center"/>
              <w:rPr>
                <w:rFonts w:cs="Times New Roman"/>
                <w:color w:val="000000" w:themeColor="text1"/>
                <w:szCs w:val="24"/>
              </w:rPr>
            </w:pPr>
          </w:p>
        </w:tc>
      </w:tr>
      <w:tr w:rsidR="00EA15D2" w:rsidRPr="00EA15D2" w14:paraId="516506A8"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90211A2"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Gyakorlatias feladat 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3F6B4A65"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11D6AB"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DD167BC"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BBD3F23"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162BEEF8"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r w:rsidR="00FA3858" w:rsidRPr="00EA15D2">
              <w:rPr>
                <w:rFonts w:eastAsia="Times New Roman" w:cs="Times New Roman"/>
                <w:color w:val="000000" w:themeColor="text1"/>
                <w:sz w:val="20"/>
                <w:szCs w:val="20"/>
                <w:lang w:eastAsia="hu-HU"/>
              </w:rPr>
              <w:t>x</w:t>
            </w:r>
            <w:r w:rsidRPr="00EA15D2">
              <w:rPr>
                <w:rFonts w:eastAsia="Times New Roman" w:cs="Times New Roman"/>
                <w:color w:val="000000" w:themeColor="text1"/>
                <w:sz w:val="20"/>
                <w:szCs w:val="20"/>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E7B5DFC"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143993" w:rsidRPr="00EA15D2" w14:paraId="25ACBF09" w14:textId="77777777" w:rsidTr="00143993">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585734E" w14:textId="77777777" w:rsidR="001169EB" w:rsidRPr="00EA15D2" w:rsidRDefault="001169EB" w:rsidP="00595041">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1BA579A4"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383742" w14:textId="77777777" w:rsidR="001169EB" w:rsidRPr="00EA15D2" w:rsidRDefault="001169EB" w:rsidP="00595041">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6F2990DC" w14:textId="77777777" w:rsidR="00A23F09" w:rsidRPr="00EA15D2" w:rsidRDefault="00A23F09" w:rsidP="00A23F09">
      <w:pPr>
        <w:rPr>
          <w:rFonts w:cs="Times New Roman"/>
          <w:color w:val="000000" w:themeColor="text1"/>
        </w:rPr>
      </w:pPr>
    </w:p>
    <w:p w14:paraId="34F12083" w14:textId="1CFFD661" w:rsidR="00A23F09" w:rsidRPr="00EA15D2" w:rsidRDefault="00595041"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 xml:space="preserve">Házi időszakos gyermek-felügyeleti ismeretek </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D05497" w:rsidRPr="00EA15D2">
        <w:rPr>
          <w:rFonts w:cs="Times New Roman"/>
          <w:b/>
          <w:color w:val="000000" w:themeColor="text1"/>
        </w:rPr>
        <w:t>72</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21791BF5"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3E323BBA" w14:textId="77777777" w:rsidR="00A23F09" w:rsidRPr="00EA15D2" w:rsidRDefault="00A23F09" w:rsidP="00A23F09">
      <w:pPr>
        <w:spacing w:after="0"/>
        <w:ind w:left="426"/>
        <w:rPr>
          <w:rFonts w:cs="Times New Roman"/>
          <w:color w:val="000000" w:themeColor="text1"/>
        </w:rPr>
      </w:pPr>
    </w:p>
    <w:p w14:paraId="282A317A" w14:textId="3DBB4F0D"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w:t>
      </w:r>
      <w:r w:rsidRPr="00143993">
        <w:rPr>
          <w:rFonts w:cs="Times New Roman"/>
          <w:color w:val="000000" w:themeColor="text1"/>
          <w:szCs w:val="24"/>
        </w:rPr>
        <w:t xml:space="preserve">tantárgy a </w:t>
      </w:r>
      <w:r w:rsidR="00595041" w:rsidRPr="00143993">
        <w:rPr>
          <w:rFonts w:cs="Times New Roman"/>
          <w:color w:val="000000" w:themeColor="text1"/>
          <w:szCs w:val="24"/>
        </w:rPr>
        <w:t>31 761 02 Házi időszakos gyermekgondozó mellék-</w:t>
      </w:r>
      <w:r w:rsidRPr="00143993">
        <w:rPr>
          <w:rFonts w:cs="Times New Roman"/>
          <w:color w:val="000000" w:themeColor="text1"/>
          <w:szCs w:val="24"/>
        </w:rPr>
        <w:t>szakképesítéshez</w:t>
      </w:r>
      <w:r w:rsidRPr="00EA15D2">
        <w:rPr>
          <w:rFonts w:cs="Times New Roman"/>
          <w:color w:val="000000" w:themeColor="text1"/>
        </w:rPr>
        <w:t xml:space="preserve"> kapcsolódik.</w:t>
      </w:r>
    </w:p>
    <w:p w14:paraId="75B8E62A" w14:textId="77777777" w:rsidR="00A23F09" w:rsidRPr="00EA15D2" w:rsidRDefault="00A23F09" w:rsidP="00A23F09">
      <w:pPr>
        <w:spacing w:after="0"/>
        <w:ind w:left="426"/>
        <w:rPr>
          <w:rFonts w:cs="Times New Roman"/>
          <w:color w:val="000000" w:themeColor="text1"/>
        </w:rPr>
      </w:pPr>
    </w:p>
    <w:p w14:paraId="5162D91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582EF656" w14:textId="682DFD08" w:rsidR="00595041" w:rsidRPr="00EA15D2" w:rsidRDefault="00595041" w:rsidP="00595041">
      <w:pPr>
        <w:pStyle w:val="Listaszerbekezds4"/>
        <w:spacing w:line="100" w:lineRule="atLeast"/>
        <w:ind w:left="567"/>
        <w:jc w:val="both"/>
        <w:rPr>
          <w:rFonts w:ascii="Times New Roman" w:hAnsi="Times New Roman"/>
          <w:color w:val="000000" w:themeColor="text1"/>
          <w:lang w:val="hu-HU" w:bidi="ar-SA"/>
        </w:rPr>
      </w:pPr>
      <w:r w:rsidRPr="00EA15D2">
        <w:rPr>
          <w:rFonts w:ascii="Times New Roman" w:hAnsi="Times New Roman"/>
          <w:color w:val="000000" w:themeColor="text1"/>
          <w:sz w:val="24"/>
          <w:lang w:val="hu-HU" w:bidi="ar-SA"/>
        </w:rPr>
        <w:t xml:space="preserve">Elsősorban az alapellátás keretében biztosítható olyan </w:t>
      </w:r>
      <w:r w:rsidR="00025C0C" w:rsidRPr="00EA15D2">
        <w:rPr>
          <w:rFonts w:ascii="Times New Roman" w:hAnsi="Times New Roman"/>
          <w:color w:val="000000" w:themeColor="text1"/>
          <w:sz w:val="24"/>
          <w:lang w:val="hu-HU" w:bidi="ar-SA"/>
        </w:rPr>
        <w:t xml:space="preserve">napközbeni </w:t>
      </w:r>
      <w:r w:rsidRPr="00EA15D2">
        <w:rPr>
          <w:rFonts w:ascii="Times New Roman" w:hAnsi="Times New Roman"/>
          <w:color w:val="000000" w:themeColor="text1"/>
          <w:sz w:val="24"/>
          <w:lang w:val="hu-HU" w:bidi="ar-SA"/>
        </w:rPr>
        <w:t>ellátási formára való felkészítés, ahol a gyermek saját otthonában történő ellátását gondozó útján kell biztosítani. Az ellátás különösen olyan esetekben indokolt, ahol a család a nappali intézményes ellátást valamilyen oknál fogva nem tudja igénybe venni, és ha ez a gondozás a gyermek érdekét szolgálja.</w:t>
      </w:r>
    </w:p>
    <w:p w14:paraId="3750EDAC" w14:textId="77777777" w:rsidR="00A23F09" w:rsidRPr="00EA15D2" w:rsidRDefault="00A23F09" w:rsidP="00A23F09">
      <w:pPr>
        <w:spacing w:after="0"/>
        <w:ind w:left="426"/>
        <w:rPr>
          <w:rFonts w:cs="Times New Roman"/>
          <w:color w:val="000000" w:themeColor="text1"/>
        </w:rPr>
      </w:pPr>
    </w:p>
    <w:p w14:paraId="36BABD98"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5084F74" w14:textId="7315BCFF" w:rsidR="00595041" w:rsidRPr="001D6378" w:rsidRDefault="00595041" w:rsidP="00595041">
      <w:pPr>
        <w:pStyle w:val="Alaprtelmezett"/>
        <w:ind w:left="567"/>
        <w:rPr>
          <w:color w:val="000000" w:themeColor="text1"/>
          <w:lang w:val="hu-HU" w:bidi="ar-SA"/>
        </w:rPr>
      </w:pPr>
      <w:r w:rsidRPr="00EA15D2">
        <w:rPr>
          <w:rFonts w:eastAsia="Times New Roman"/>
          <w:color w:val="000000" w:themeColor="text1"/>
          <w:lang w:val="hu-HU" w:bidi="ar-SA"/>
        </w:rPr>
        <w:t xml:space="preserve">A házi időszakos gyermek-felügyeleti tantárgy kapcsolódik a társadalmi ismeretek közismereti tananyagtartalmaihoz, valamint a </w:t>
      </w:r>
      <w:r w:rsidRPr="00EA15D2">
        <w:rPr>
          <w:color w:val="000000" w:themeColor="text1"/>
          <w:lang w:val="hu-HU" w:bidi="ar-SA"/>
        </w:rPr>
        <w:t>szakmai készségfejlesztés és kommunikációs gyakorlat, a szociálpolitika, pszichológiai és pedagógiai ismeretek tantárgy szakmai tartalmaihoz.</w:t>
      </w:r>
    </w:p>
    <w:p w14:paraId="28028DC8" w14:textId="77777777" w:rsidR="00A23F09" w:rsidRPr="00EA15D2" w:rsidRDefault="00A23F09" w:rsidP="00A23F09">
      <w:pPr>
        <w:spacing w:after="0"/>
        <w:ind w:left="426"/>
        <w:rPr>
          <w:rFonts w:cs="Times New Roman"/>
          <w:color w:val="000000" w:themeColor="text1"/>
        </w:rPr>
      </w:pPr>
    </w:p>
    <w:p w14:paraId="0505F47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50816083" w14:textId="77777777" w:rsidR="00A23F09" w:rsidRPr="00EA15D2" w:rsidRDefault="00595041"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 Nevelési ismeretek</w:t>
      </w:r>
    </w:p>
    <w:p w14:paraId="0E605A29"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A 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w:t>
      </w:r>
    </w:p>
    <w:p w14:paraId="216F7ED5"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A gyermek és a szülők kapcsolatának megfigyelése. A családi nevelés sajátosságai, módjai. Értékek, szokások, hagyományok, különböző kulturális sajátosságok a gyermek családjában. Szocializációs szint felmérése. </w:t>
      </w:r>
    </w:p>
    <w:p w14:paraId="4D618419"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A gyermek érdeklődési köréhez és képességeihez igazodó napirend alkalmazása, szabadidős programok szervezése a családi szokásokhoz, értékrendhez igazodóan. Kommunikációs lehetőségek a házi gondozó munkájában a gyermekkel való játék, tanulás, nevelés során. </w:t>
      </w:r>
    </w:p>
    <w:p w14:paraId="36F8A8A1" w14:textId="77777777" w:rsidR="00025C0C"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Privát nyelv, egymásra hangolódás, támogatás, megerősítés, kapcsolatépítés. Szakmai kommunikáció a család tagjaival; hivatalos nyelv, nyelvi szótár, személyes beszélgetés. </w:t>
      </w:r>
    </w:p>
    <w:p w14:paraId="3115A14E" w14:textId="6E5466CD"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Konfliktusok, nehéz helyzetek kezelése. Hasonlóságok és különbözőségek az egyes gyermekek és életkorok között.</w:t>
      </w:r>
    </w:p>
    <w:p w14:paraId="25D9E83B" w14:textId="77777777" w:rsidR="000C18C2" w:rsidRPr="00EA15D2" w:rsidRDefault="000C18C2" w:rsidP="000C18C2">
      <w:pPr>
        <w:pStyle w:val="Alaprtelmezett"/>
        <w:tabs>
          <w:tab w:val="left" w:pos="2269"/>
          <w:tab w:val="right" w:pos="9923"/>
        </w:tabs>
        <w:ind w:left="851"/>
        <w:rPr>
          <w:color w:val="000000" w:themeColor="text1"/>
          <w:lang w:val="hu-HU" w:bidi="ar-SA"/>
        </w:rPr>
      </w:pPr>
    </w:p>
    <w:p w14:paraId="1D0423BD" w14:textId="77777777" w:rsidR="00A23F09" w:rsidRPr="00EA15D2" w:rsidRDefault="000C18C2"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házi gyermekfelügyelet, mint speciális munkaterület </w:t>
      </w:r>
    </w:p>
    <w:p w14:paraId="42DBD20B" w14:textId="24007295"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A gondozónő és a család jogai és kötelességei. Kapcsolat a családi rendszer tagjaival (az ellátásban nem részesülő gyermek, nagyszülő, szülők). </w:t>
      </w:r>
    </w:p>
    <w:p w14:paraId="0615B54F"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w:t>
      </w:r>
    </w:p>
    <w:p w14:paraId="09D94BDA" w14:textId="77777777" w:rsidR="000C18C2" w:rsidRPr="00EA15D2" w:rsidRDefault="000C18C2" w:rsidP="000C18C2">
      <w:pPr>
        <w:pStyle w:val="Alaprtelmezett"/>
        <w:ind w:left="851"/>
        <w:rPr>
          <w:rFonts w:eastAsia="Times New Roman"/>
          <w:color w:val="000000" w:themeColor="text1"/>
          <w:lang w:val="hu-HU" w:bidi="ar-SA"/>
        </w:rPr>
      </w:pPr>
      <w:r w:rsidRPr="00EA15D2">
        <w:rPr>
          <w:color w:val="000000" w:themeColor="text1"/>
          <w:lang w:val="hu-HU" w:bidi="ar-SA"/>
        </w:rPr>
        <w:t>A gyermekfelügyelő/gondozó modellnyújtó szerepe a gyermeknevelésben. Kapcsolat a munkáltatóval, eset-megbeszélési és szakmai segítségkérés lehetőségei.</w:t>
      </w:r>
    </w:p>
    <w:p w14:paraId="703FADDA" w14:textId="77777777" w:rsidR="000C18C2" w:rsidRPr="00EA15D2" w:rsidRDefault="000C18C2" w:rsidP="000C18C2">
      <w:pPr>
        <w:pStyle w:val="Alaprtelmezett"/>
        <w:ind w:left="851"/>
        <w:rPr>
          <w:color w:val="000000" w:themeColor="text1"/>
          <w:lang w:val="hu-HU" w:bidi="ar-SA"/>
        </w:rPr>
      </w:pPr>
      <w:r w:rsidRPr="00EA15D2">
        <w:rPr>
          <w:rFonts w:eastAsia="Times New Roman"/>
          <w:color w:val="000000" w:themeColor="text1"/>
          <w:lang w:val="hu-HU" w:bidi="ar-SA"/>
        </w:rPr>
        <w:t xml:space="preserve"> </w:t>
      </w:r>
      <w:r w:rsidRPr="00EA15D2">
        <w:rPr>
          <w:color w:val="000000" w:themeColor="text1"/>
          <w:lang w:val="hu-HU" w:bidi="ar-SA"/>
        </w:rPr>
        <w:t>A gondozó ellenőrzése és beszámolási kötelezettsége. A házi gondozó alapvető fiziológiás szükségleteinek kielégítési módja. Munkajogi kérdések (munkaidő, szabadnap, szabadság, utazás). A házi időszakos gyermekfelügyelet megszervezése.</w:t>
      </w:r>
    </w:p>
    <w:p w14:paraId="79ECAD73" w14:textId="77777777" w:rsidR="00A23F09" w:rsidRPr="00EA15D2" w:rsidRDefault="00A23F09" w:rsidP="00A23F09">
      <w:pPr>
        <w:tabs>
          <w:tab w:val="left" w:pos="1418"/>
          <w:tab w:val="right" w:pos="9072"/>
        </w:tabs>
        <w:spacing w:after="0"/>
        <w:ind w:left="851"/>
        <w:rPr>
          <w:rFonts w:cs="Times New Roman"/>
          <w:color w:val="000000" w:themeColor="text1"/>
        </w:rPr>
      </w:pPr>
    </w:p>
    <w:p w14:paraId="07C71B81" w14:textId="77777777" w:rsidR="00A23F09" w:rsidRPr="00EA15D2" w:rsidRDefault="000C18C2"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 xml:space="preserve">A házi időszakos gyermekellátás pszichológiai dimenziói </w:t>
      </w:r>
    </w:p>
    <w:p w14:paraId="7C76C7C0" w14:textId="40387FFE"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 xml:space="preserve">A társas érintkezés pszichológiája (empátia, elfogadás, kapcsolati szintek, egymásra hatás). Megismerkedés, tájékozódás, beszélgetés a gyermekről. Kapcsolattartási és tájékoztatási formák és kötelezettségek. </w:t>
      </w:r>
    </w:p>
    <w:p w14:paraId="73DA112D"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A szülővel való együttműködés jellemzői.</w:t>
      </w:r>
    </w:p>
    <w:p w14:paraId="0FD1D214" w14:textId="77777777" w:rsidR="000C18C2" w:rsidRPr="00EA15D2"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w:t>
      </w:r>
    </w:p>
    <w:p w14:paraId="7F74FDF0" w14:textId="77777777" w:rsidR="000C18C2" w:rsidRPr="00EA15D2" w:rsidRDefault="000C18C2" w:rsidP="000C18C2">
      <w:pPr>
        <w:pStyle w:val="Alaprtelmezett"/>
        <w:tabs>
          <w:tab w:val="left" w:pos="2269"/>
          <w:tab w:val="right" w:pos="9923"/>
        </w:tabs>
        <w:ind w:left="851"/>
        <w:rPr>
          <w:rFonts w:eastAsia="Times New Roman"/>
          <w:color w:val="000000" w:themeColor="text1"/>
          <w:lang w:val="hu-HU" w:bidi="ar-SA"/>
        </w:rPr>
      </w:pPr>
      <w:r w:rsidRPr="00EA15D2">
        <w:rPr>
          <w:color w:val="000000" w:themeColor="text1"/>
          <w:lang w:val="hu-HU" w:bidi="ar-SA"/>
        </w:rPr>
        <w:t>A gyermekkel való együttműködés és biztonságérzet kialakításának fontossága. A szakmai és egyéni szempontok képviselete a szülői igényekkel szemben.</w:t>
      </w:r>
    </w:p>
    <w:p w14:paraId="62A448DE" w14:textId="3BFAD555" w:rsidR="00025C0C" w:rsidRPr="00EA15D2" w:rsidRDefault="000C18C2" w:rsidP="000C18C2">
      <w:pPr>
        <w:pStyle w:val="Alaprtelmezett"/>
        <w:tabs>
          <w:tab w:val="left" w:pos="2269"/>
          <w:tab w:val="right" w:pos="9923"/>
        </w:tabs>
        <w:ind w:left="851"/>
        <w:rPr>
          <w:color w:val="000000" w:themeColor="text1"/>
          <w:lang w:val="hu-HU" w:bidi="ar-SA"/>
        </w:rPr>
      </w:pPr>
      <w:r w:rsidRPr="00EA15D2">
        <w:rPr>
          <w:rFonts w:eastAsia="Times New Roman"/>
          <w:color w:val="000000" w:themeColor="text1"/>
          <w:lang w:val="hu-HU" w:bidi="ar-SA"/>
        </w:rPr>
        <w:t xml:space="preserve"> </w:t>
      </w:r>
      <w:r w:rsidRPr="00EA15D2">
        <w:rPr>
          <w:color w:val="000000" w:themeColor="text1"/>
          <w:lang w:val="hu-HU" w:bidi="ar-SA"/>
        </w:rPr>
        <w:t xml:space="preserve">A </w:t>
      </w:r>
      <w:r w:rsidR="00025C0C" w:rsidRPr="00EA15D2">
        <w:rPr>
          <w:color w:val="000000" w:themeColor="text1"/>
          <w:lang w:val="hu-HU" w:bidi="ar-SA"/>
        </w:rPr>
        <w:t xml:space="preserve">veszélyeztetettség, az elhanyagolás , a </w:t>
      </w:r>
      <w:r w:rsidRPr="00EA15D2">
        <w:rPr>
          <w:color w:val="000000" w:themeColor="text1"/>
          <w:lang w:val="hu-HU" w:bidi="ar-SA"/>
        </w:rPr>
        <w:t xml:space="preserve">gyermekbántalmazás testi és lelki tünetei. </w:t>
      </w:r>
    </w:p>
    <w:p w14:paraId="748FCC45" w14:textId="77777777" w:rsidR="00025C0C" w:rsidRPr="00EA15D2"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bántalmazott gyermek lelki traumájának, enyhítési lehetőségei. </w:t>
      </w:r>
    </w:p>
    <w:p w14:paraId="463ED4A0" w14:textId="67E26D81" w:rsidR="000C18C2" w:rsidRPr="00EA15D2"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bántalmazással kapcsolatos jelentési kötelezettség. </w:t>
      </w:r>
    </w:p>
    <w:p w14:paraId="736FE273" w14:textId="77777777" w:rsidR="000C18C2" w:rsidRPr="001D6378"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 xml:space="preserve">A gondozó helye, szerepe a család és a gyermek életében. A házi időszakos gyermekfelügyelet lezárása, kilépés a család és a gyermek életéből </w:t>
      </w:r>
      <w:r w:rsidRPr="001D6378">
        <w:rPr>
          <w:color w:val="000000" w:themeColor="text1"/>
          <w:lang w:val="hu-HU" w:bidi="ar-SA"/>
        </w:rPr>
        <w:t xml:space="preserve"> </w:t>
      </w:r>
    </w:p>
    <w:p w14:paraId="4DE161A6" w14:textId="77777777" w:rsidR="00A23F09" w:rsidRPr="00EA15D2" w:rsidRDefault="00A23F09" w:rsidP="00A23F09">
      <w:pPr>
        <w:tabs>
          <w:tab w:val="left" w:pos="1418"/>
          <w:tab w:val="right" w:pos="9072"/>
        </w:tabs>
        <w:spacing w:after="0"/>
        <w:ind w:left="851"/>
        <w:rPr>
          <w:rFonts w:cs="Times New Roman"/>
          <w:color w:val="000000" w:themeColor="text1"/>
        </w:rPr>
      </w:pPr>
    </w:p>
    <w:p w14:paraId="5A6C078D" w14:textId="77777777" w:rsidR="00A23F09" w:rsidRPr="00EA15D2" w:rsidRDefault="000C18C2"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A gyermek ellátásával kapcsolatos ismeretek</w:t>
      </w:r>
    </w:p>
    <w:p w14:paraId="3D03140E" w14:textId="77777777" w:rsidR="00025C0C" w:rsidRPr="00EA15D2" w:rsidRDefault="000C18C2" w:rsidP="000C18C2">
      <w:pPr>
        <w:pStyle w:val="Szvegtrzs21"/>
        <w:spacing w:line="100" w:lineRule="atLeast"/>
        <w:ind w:left="851"/>
        <w:jc w:val="both"/>
        <w:rPr>
          <w:rFonts w:ascii="Times New Roman" w:hAnsi="Times New Roman"/>
          <w:color w:val="000000" w:themeColor="text1"/>
          <w:sz w:val="24"/>
          <w:lang w:val="hu-HU" w:bidi="ar-SA"/>
        </w:rPr>
      </w:pPr>
      <w:r w:rsidRPr="00EA15D2">
        <w:rPr>
          <w:rFonts w:ascii="Times New Roman" w:hAnsi="Times New Roman"/>
          <w:color w:val="000000" w:themeColor="text1"/>
          <w:sz w:val="24"/>
          <w:lang w:val="hu-HU" w:bidi="ar-SA"/>
        </w:rPr>
        <w:t xml:space="preserve">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w:t>
      </w:r>
    </w:p>
    <w:p w14:paraId="6F7089B5" w14:textId="77777777" w:rsidR="00025C0C" w:rsidRPr="00EA15D2" w:rsidRDefault="000C18C2" w:rsidP="000C18C2">
      <w:pPr>
        <w:pStyle w:val="Szvegtrzs21"/>
        <w:spacing w:line="100" w:lineRule="atLeast"/>
        <w:ind w:left="851"/>
        <w:jc w:val="both"/>
        <w:rPr>
          <w:rFonts w:ascii="Times New Roman" w:hAnsi="Times New Roman"/>
          <w:color w:val="000000" w:themeColor="text1"/>
          <w:sz w:val="24"/>
          <w:lang w:val="hu-HU" w:bidi="ar-SA"/>
        </w:rPr>
      </w:pPr>
      <w:r w:rsidRPr="00EA15D2">
        <w:rPr>
          <w:rFonts w:ascii="Times New Roman" w:hAnsi="Times New Roman"/>
          <w:color w:val="000000" w:themeColor="text1"/>
          <w:sz w:val="24"/>
          <w:lang w:val="hu-HU" w:bidi="ar-SA"/>
        </w:rPr>
        <w:t xml:space="preserve">A leggyakoribb betegségek tünetei és lefolyása. Betegápolás, lázmérés, lázcsillapítás. Krízishelyzetek (pl. krupp, asztma) felismerése és az azonnali beavatkozás szükségessége. </w:t>
      </w:r>
    </w:p>
    <w:p w14:paraId="78F896CD" w14:textId="77777777" w:rsidR="00025C0C" w:rsidRPr="00EA15D2" w:rsidRDefault="000C18C2" w:rsidP="000C18C2">
      <w:pPr>
        <w:pStyle w:val="Szvegtrzs21"/>
        <w:spacing w:line="100" w:lineRule="atLeast"/>
        <w:ind w:left="851"/>
        <w:jc w:val="both"/>
        <w:rPr>
          <w:rFonts w:ascii="Times New Roman" w:hAnsi="Times New Roman"/>
          <w:color w:val="000000" w:themeColor="text1"/>
          <w:sz w:val="24"/>
          <w:lang w:val="hu-HU" w:bidi="ar-SA"/>
        </w:rPr>
      </w:pPr>
      <w:r w:rsidRPr="00EA15D2">
        <w:rPr>
          <w:rFonts w:ascii="Times New Roman" w:hAnsi="Times New Roman"/>
          <w:color w:val="000000" w:themeColor="text1"/>
          <w:sz w:val="24"/>
          <w:lang w:val="hu-HU" w:bidi="ar-SA"/>
        </w:rPr>
        <w:t xml:space="preserve">Diéta, alapvető gyógyszerismeret (készenléti csomag), a gyógyszerek helye a kisgyermekes családban. A gyermek speciális egészségügyi szükségleteinek ismerete. Balesetmentes, a gyermek korának és életkori szükségleteinek megfelelő környezet kialakítása. </w:t>
      </w:r>
    </w:p>
    <w:p w14:paraId="11AADA5B" w14:textId="77777777" w:rsidR="00025C0C" w:rsidRPr="00EA15D2" w:rsidRDefault="000C18C2" w:rsidP="000C18C2">
      <w:pPr>
        <w:pStyle w:val="Szvegtrzs21"/>
        <w:spacing w:line="100" w:lineRule="atLeast"/>
        <w:ind w:left="851"/>
        <w:jc w:val="both"/>
        <w:rPr>
          <w:rFonts w:ascii="Times New Roman" w:hAnsi="Times New Roman"/>
          <w:color w:val="000000" w:themeColor="text1"/>
          <w:sz w:val="24"/>
          <w:lang w:val="hu-HU" w:bidi="ar-SA"/>
        </w:rPr>
      </w:pPr>
      <w:r w:rsidRPr="00EA15D2">
        <w:rPr>
          <w:rFonts w:ascii="Times New Roman" w:hAnsi="Times New Roman"/>
          <w:color w:val="000000" w:themeColor="text1"/>
          <w:sz w:val="24"/>
          <w:lang w:val="hu-HU" w:bidi="ar-SA"/>
        </w:rPr>
        <w:t xml:space="preserve">A gyermek és környezetének higiénéje: a tisztálkodás egészségtana. Öltözködés, mozgás és pihenés. Fűtés, világítás, szellőztetés, levegőztetés. A lakás be-és elrendezése. A gyermek élettere. </w:t>
      </w:r>
    </w:p>
    <w:p w14:paraId="7BED1D7D" w14:textId="77777777" w:rsidR="00025C0C" w:rsidRPr="00EA15D2" w:rsidRDefault="000C18C2" w:rsidP="000C18C2">
      <w:pPr>
        <w:pStyle w:val="Szvegtrzs21"/>
        <w:spacing w:line="100" w:lineRule="atLeast"/>
        <w:ind w:left="851"/>
        <w:jc w:val="both"/>
        <w:rPr>
          <w:rFonts w:ascii="Times New Roman" w:hAnsi="Times New Roman"/>
          <w:color w:val="000000" w:themeColor="text1"/>
          <w:sz w:val="24"/>
          <w:lang w:val="hu-HU" w:bidi="ar-SA"/>
        </w:rPr>
      </w:pPr>
      <w:r w:rsidRPr="00EA15D2">
        <w:rPr>
          <w:rFonts w:ascii="Times New Roman" w:hAnsi="Times New Roman"/>
          <w:color w:val="000000" w:themeColor="text1"/>
          <w:sz w:val="24"/>
          <w:lang w:val="hu-HU" w:bidi="ar-SA"/>
        </w:rPr>
        <w:t>Egészséges szokások kialakítása, a helytelen szokások elleni küzdelem. A gyermek táplálkozása: tápanyagigény, tolerancia, emésztés és étvágytalanság, felszívódás, táplálkozási módok, élelmi anyagok, táplálékok elkészítése.</w:t>
      </w:r>
    </w:p>
    <w:p w14:paraId="7D6A9BCA" w14:textId="52930026" w:rsidR="000C18C2" w:rsidRPr="00EA15D2" w:rsidRDefault="000C18C2" w:rsidP="000C18C2">
      <w:pPr>
        <w:pStyle w:val="Szvegtrzs21"/>
        <w:spacing w:line="100" w:lineRule="atLeast"/>
        <w:ind w:left="851"/>
        <w:jc w:val="both"/>
        <w:rPr>
          <w:rFonts w:ascii="Times New Roman" w:hAnsi="Times New Roman"/>
          <w:color w:val="000000" w:themeColor="text1"/>
          <w:lang w:val="hu-HU" w:bidi="ar-SA"/>
        </w:rPr>
      </w:pPr>
      <w:r w:rsidRPr="00EA15D2">
        <w:rPr>
          <w:rFonts w:ascii="Times New Roman" w:hAnsi="Times New Roman"/>
          <w:color w:val="000000" w:themeColor="text1"/>
          <w:sz w:val="24"/>
          <w:lang w:val="hu-HU" w:bidi="ar-SA"/>
        </w:rPr>
        <w:t>Az önállósodás elősegítése: a gyermek fejlődésével való lépéstartás, berendezés, idő- és helybiztosítás. A család kulturális és vallási szokásainak tiszteletben tartása.</w:t>
      </w:r>
    </w:p>
    <w:p w14:paraId="7DE77FFA" w14:textId="77777777" w:rsidR="00A23F09" w:rsidRPr="001D6378" w:rsidRDefault="000C18C2" w:rsidP="00D86E09">
      <w:pPr>
        <w:pStyle w:val="Alaprtelmezett"/>
        <w:ind w:left="851"/>
        <w:rPr>
          <w:color w:val="000000" w:themeColor="text1"/>
          <w:lang w:val="hu-HU"/>
        </w:rPr>
      </w:pPr>
      <w:r w:rsidRPr="00EA15D2">
        <w:rPr>
          <w:color w:val="000000" w:themeColor="text1"/>
          <w:lang w:val="hu-HU" w:bidi="ar-SA"/>
        </w:rPr>
        <w:t>A gondozási munka intimitása, titoktartás, diszkréció. Családi ünnepek, különleges események, „civilként” való jelenlét (pl. születésnapi, nyaralási meghívás). Szabadidős tevékenységek szervezése, lebonyolítása az életkornak és a gyermek igényének megfelelően.</w:t>
      </w:r>
    </w:p>
    <w:p w14:paraId="352593BB" w14:textId="77777777" w:rsidR="00A23F09" w:rsidRPr="00EA15D2" w:rsidRDefault="00A23F09" w:rsidP="00A23F09">
      <w:pPr>
        <w:tabs>
          <w:tab w:val="left" w:pos="1418"/>
          <w:tab w:val="right" w:pos="9072"/>
        </w:tabs>
        <w:spacing w:after="0"/>
        <w:ind w:left="851"/>
        <w:rPr>
          <w:rFonts w:cs="Times New Roman"/>
          <w:color w:val="000000" w:themeColor="text1"/>
        </w:rPr>
      </w:pPr>
    </w:p>
    <w:p w14:paraId="7DA134C9"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2C730AA4" w14:textId="459FF217" w:rsidR="000C18C2" w:rsidRPr="00EA15D2" w:rsidRDefault="000C18C2" w:rsidP="000C18C2">
      <w:pPr>
        <w:pStyle w:val="Alaprtelmezett"/>
        <w:ind w:firstLine="567"/>
        <w:rPr>
          <w:rFonts w:eastAsia="Times New Roman"/>
          <w:color w:val="000000" w:themeColor="text1"/>
          <w:lang w:val="hu-HU" w:bidi="ar-SA"/>
        </w:rPr>
      </w:pPr>
      <w:r w:rsidRPr="00EA15D2">
        <w:rPr>
          <w:color w:val="000000" w:themeColor="text1"/>
          <w:lang w:val="hu-HU" w:bidi="ar-SA"/>
        </w:rPr>
        <w:t>Tanterem</w:t>
      </w:r>
    </w:p>
    <w:p w14:paraId="546C06B9" w14:textId="73576D85" w:rsidR="000C18C2" w:rsidRPr="00EA15D2" w:rsidRDefault="000C18C2" w:rsidP="000C18C2">
      <w:pPr>
        <w:pStyle w:val="Alaprtelmezett"/>
        <w:ind w:left="567"/>
        <w:rPr>
          <w:color w:val="000000" w:themeColor="text1"/>
          <w:lang w:bidi="ar-SA"/>
        </w:rPr>
      </w:pPr>
      <w:r w:rsidRPr="00EA15D2">
        <w:rPr>
          <w:color w:val="000000" w:themeColor="text1"/>
          <w:lang w:val="hu-HU" w:bidi="ar-SA"/>
        </w:rPr>
        <w:t>Szolgáltatást nyújtó intézmények</w:t>
      </w:r>
    </w:p>
    <w:p w14:paraId="4F4ADC8B" w14:textId="77777777" w:rsidR="00A23F09" w:rsidRPr="00EA15D2" w:rsidRDefault="00A23F09" w:rsidP="00A23F09">
      <w:pPr>
        <w:spacing w:after="0"/>
        <w:ind w:left="426"/>
        <w:rPr>
          <w:rFonts w:cs="Times New Roman"/>
          <w:color w:val="000000" w:themeColor="text1"/>
        </w:rPr>
      </w:pPr>
    </w:p>
    <w:p w14:paraId="74F1142E"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5FA022EB" w14:textId="2DBEE22C"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D68751A" w14:textId="77777777" w:rsidR="00A23F09" w:rsidRPr="00EA15D2" w:rsidRDefault="00A23F09" w:rsidP="00A23F09">
      <w:pPr>
        <w:spacing w:after="0"/>
        <w:ind w:left="426"/>
        <w:rPr>
          <w:rFonts w:cs="Times New Roman"/>
          <w:color w:val="000000" w:themeColor="text1"/>
        </w:rPr>
      </w:pPr>
    </w:p>
    <w:p w14:paraId="6B9031D6" w14:textId="7C1186C4" w:rsidR="00A23F09" w:rsidRPr="00EA15D2" w:rsidRDefault="000C18C2" w:rsidP="00A23F09">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A házi időszakos gyermekfelügyelet gyakorlat</w:t>
      </w:r>
      <w:r w:rsidR="00A23F09" w:rsidRPr="00EA15D2">
        <w:rPr>
          <w:rFonts w:cs="Times New Roman"/>
          <w:b/>
          <w:color w:val="000000" w:themeColor="text1"/>
        </w:rPr>
        <w:t xml:space="preserve"> tantárgy</w:t>
      </w:r>
      <w:r w:rsidR="00A23F09" w:rsidRPr="00EA15D2">
        <w:rPr>
          <w:rFonts w:cs="Times New Roman"/>
          <w:b/>
          <w:color w:val="000000" w:themeColor="text1"/>
        </w:rPr>
        <w:tab/>
      </w:r>
      <w:r w:rsidR="00D05497" w:rsidRPr="00EA15D2">
        <w:rPr>
          <w:rFonts w:cs="Times New Roman"/>
          <w:b/>
          <w:color w:val="000000" w:themeColor="text1"/>
        </w:rPr>
        <w:t>68</w:t>
      </w:r>
      <w:r w:rsidR="00A23F09" w:rsidRPr="00EA15D2">
        <w:rPr>
          <w:rFonts w:cs="Times New Roman"/>
          <w:b/>
          <w:color w:val="000000" w:themeColor="text1"/>
        </w:rPr>
        <w:t xml:space="preserve"> óra/</w:t>
      </w:r>
      <w:r w:rsidR="00143993">
        <w:rPr>
          <w:rFonts w:cs="Times New Roman"/>
          <w:b/>
          <w:color w:val="000000" w:themeColor="text1"/>
        </w:rPr>
        <w:t>0</w:t>
      </w:r>
      <w:r w:rsidR="00A23F09" w:rsidRPr="00EA15D2">
        <w:rPr>
          <w:rFonts w:cs="Times New Roman"/>
          <w:b/>
          <w:color w:val="000000" w:themeColor="text1"/>
        </w:rPr>
        <w:t xml:space="preserve"> óra*</w:t>
      </w:r>
    </w:p>
    <w:p w14:paraId="15D4DE6C" w14:textId="77777777" w:rsidR="00A23F09" w:rsidRPr="00EA15D2" w:rsidRDefault="00A23F09" w:rsidP="00A23F09">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22659C7E" w14:textId="77777777" w:rsidR="00A23F09" w:rsidRPr="00EA15D2" w:rsidRDefault="00A23F09" w:rsidP="00A23F09">
      <w:pPr>
        <w:spacing w:after="0"/>
        <w:ind w:left="426"/>
        <w:rPr>
          <w:rFonts w:cs="Times New Roman"/>
          <w:color w:val="000000" w:themeColor="text1"/>
        </w:rPr>
      </w:pPr>
    </w:p>
    <w:p w14:paraId="2F315DA6" w14:textId="1722E257"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13E274E9" w14:textId="77777777" w:rsidR="00A23F09" w:rsidRPr="00EA15D2" w:rsidRDefault="00A23F09" w:rsidP="00A23F09">
      <w:pPr>
        <w:spacing w:after="0"/>
        <w:ind w:left="426"/>
        <w:rPr>
          <w:rFonts w:cs="Times New Roman"/>
          <w:color w:val="000000" w:themeColor="text1"/>
        </w:rPr>
      </w:pPr>
    </w:p>
    <w:p w14:paraId="71ABCCAF"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6D83EB2" w14:textId="3070A1A4" w:rsidR="000C18C2" w:rsidRPr="00EA15D2" w:rsidRDefault="000C18C2" w:rsidP="000C18C2">
      <w:pPr>
        <w:pStyle w:val="Alaprtelmezett"/>
        <w:ind w:left="567"/>
        <w:rPr>
          <w:color w:val="000000" w:themeColor="text1"/>
          <w:lang w:val="hu-HU" w:bidi="ar-SA"/>
        </w:rPr>
      </w:pPr>
      <w:r w:rsidRPr="00EA15D2">
        <w:rPr>
          <w:color w:val="000000" w:themeColor="text1"/>
          <w:lang w:val="hu-HU" w:bidi="ar-SA"/>
        </w:rPr>
        <w:t>Elsősorban az alapell</w:t>
      </w:r>
      <w:r w:rsidR="00025C0C" w:rsidRPr="00EA15D2">
        <w:rPr>
          <w:color w:val="000000" w:themeColor="text1"/>
          <w:lang w:val="hu-HU" w:bidi="ar-SA"/>
        </w:rPr>
        <w:t>átás keretében biztosítható napközbeni</w:t>
      </w:r>
      <w:r w:rsidRPr="00EA15D2">
        <w:rPr>
          <w:color w:val="000000" w:themeColor="text1"/>
          <w:lang w:val="hu-HU" w:bidi="ar-SA"/>
        </w:rPr>
        <w:t xml:space="preserve"> gyermekfelügyelői feladatok gyakorlása a család otthonában.  Legyenek kor</w:t>
      </w:r>
      <w:r w:rsidR="00025C0C" w:rsidRPr="00EA15D2">
        <w:rPr>
          <w:color w:val="000000" w:themeColor="text1"/>
          <w:lang w:val="hu-HU" w:bidi="ar-SA"/>
        </w:rPr>
        <w:t xml:space="preserve">szerű nevelési ismeretei a napközbeni </w:t>
      </w:r>
      <w:r w:rsidRPr="00EA15D2">
        <w:rPr>
          <w:color w:val="000000" w:themeColor="text1"/>
          <w:lang w:val="hu-HU" w:bidi="ar-SA"/>
        </w:rPr>
        <w:t xml:space="preserve">gyermek-felügyelethez, mint speciális munkaterülethez kapcsolódóan. </w:t>
      </w:r>
      <w:r w:rsidR="00997627" w:rsidRPr="00EA15D2">
        <w:rPr>
          <w:color w:val="000000" w:themeColor="text1"/>
          <w:lang w:val="hu-HU" w:bidi="ar-SA"/>
        </w:rPr>
        <w:t xml:space="preserve">Ismerje a napközbeni </w:t>
      </w:r>
      <w:r w:rsidRPr="00EA15D2">
        <w:rPr>
          <w:color w:val="000000" w:themeColor="text1"/>
          <w:lang w:val="hu-HU" w:bidi="ar-SA"/>
        </w:rPr>
        <w:t xml:space="preserve"> gyermekellátás pszichológiai dimenzióit.</w:t>
      </w:r>
    </w:p>
    <w:p w14:paraId="02C84AAC" w14:textId="77777777" w:rsidR="00A23F09" w:rsidRPr="00EA15D2" w:rsidRDefault="00A23F09" w:rsidP="00A23F09">
      <w:pPr>
        <w:spacing w:after="0"/>
        <w:ind w:left="426"/>
        <w:rPr>
          <w:rFonts w:cs="Times New Roman"/>
          <w:color w:val="000000" w:themeColor="text1"/>
        </w:rPr>
      </w:pPr>
    </w:p>
    <w:p w14:paraId="58E54BED"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F9E99B7" w14:textId="6BF5ECF6" w:rsidR="000C18C2" w:rsidRPr="001D6378" w:rsidRDefault="00997627" w:rsidP="00997627">
      <w:pPr>
        <w:pStyle w:val="Alaprtelmezett"/>
        <w:ind w:left="792"/>
        <w:rPr>
          <w:color w:val="000000" w:themeColor="text1"/>
          <w:lang w:val="hu-HU" w:bidi="ar-SA"/>
        </w:rPr>
      </w:pPr>
      <w:r w:rsidRPr="00EA15D2">
        <w:rPr>
          <w:color w:val="000000" w:themeColor="text1"/>
          <w:lang w:val="hu-HU" w:bidi="ar-SA"/>
        </w:rPr>
        <w:t>A</w:t>
      </w:r>
      <w:r w:rsidR="000C18C2" w:rsidRPr="00EA15D2">
        <w:rPr>
          <w:color w:val="000000" w:themeColor="text1"/>
          <w:lang w:val="hu-HU" w:bidi="ar-SA"/>
        </w:rPr>
        <w:t xml:space="preserve"> gyermek-felügyeleti tantárgy kapcsolódik a társadalmi ismeretek közismereti tananyagtartalmaihoz, valamint a szakmai készségfejlesztés és kommunikációs gyakorlat, a szociálpolitika, pszichológiai és pedagógiai ismeretek tantárgy szakmai tartalmaihoz.</w:t>
      </w:r>
    </w:p>
    <w:p w14:paraId="39570FBF" w14:textId="77777777" w:rsidR="00A23F09" w:rsidRPr="00EA15D2" w:rsidRDefault="00A23F09" w:rsidP="00A23F09">
      <w:pPr>
        <w:spacing w:after="0"/>
        <w:ind w:left="426"/>
        <w:rPr>
          <w:rFonts w:cs="Times New Roman"/>
          <w:color w:val="000000" w:themeColor="text1"/>
        </w:rPr>
      </w:pPr>
    </w:p>
    <w:p w14:paraId="5C03D3CC"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19E128E8" w14:textId="77777777" w:rsidR="00A23F09" w:rsidRPr="00EA15D2" w:rsidRDefault="000C18C2"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A gyermekfelügyelet dokumentációjának gyakorlata</w:t>
      </w:r>
      <w:r w:rsidR="00A23F09" w:rsidRPr="00EA15D2">
        <w:rPr>
          <w:rFonts w:cs="Times New Roman"/>
          <w:b/>
          <w:i/>
          <w:color w:val="000000" w:themeColor="text1"/>
        </w:rPr>
        <w:t xml:space="preserve"> </w:t>
      </w:r>
    </w:p>
    <w:p w14:paraId="6DEB000E" w14:textId="54909825" w:rsidR="000C18C2" w:rsidRPr="001D6378" w:rsidRDefault="000C18C2" w:rsidP="000C18C2">
      <w:pPr>
        <w:pStyle w:val="Alaprtelmezett"/>
        <w:ind w:left="851"/>
        <w:rPr>
          <w:color w:val="000000" w:themeColor="text1"/>
          <w:lang w:val="hu-HU"/>
        </w:rPr>
      </w:pPr>
      <w:r w:rsidRPr="00EA15D2">
        <w:rPr>
          <w:color w:val="000000" w:themeColor="text1"/>
          <w:lang w:val="hu-HU" w:bidi="ar-SA"/>
        </w:rPr>
        <w:t>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a gondozó között. A szolgáltatási díj fizetés módja és dokumentálása. Jelzési és dokumentációs kötelezettség különleges események bekövetkeztekor.</w:t>
      </w:r>
    </w:p>
    <w:p w14:paraId="6B6E06A1" w14:textId="77777777" w:rsidR="000C18C2" w:rsidRPr="001D6378" w:rsidRDefault="000C18C2" w:rsidP="000C18C2">
      <w:pPr>
        <w:pStyle w:val="Alaprtelmezett"/>
        <w:ind w:left="851"/>
        <w:rPr>
          <w:color w:val="000000" w:themeColor="text1"/>
          <w:lang w:val="hu-HU"/>
        </w:rPr>
      </w:pPr>
    </w:p>
    <w:p w14:paraId="77013DE7" w14:textId="3CB6EAE7" w:rsidR="000C18C2" w:rsidRPr="00EA15D2" w:rsidRDefault="004D6387" w:rsidP="000C18C2">
      <w:pPr>
        <w:pStyle w:val="Alaprtelmezett"/>
        <w:ind w:left="851"/>
        <w:rPr>
          <w:color w:val="000000" w:themeColor="text1"/>
          <w:lang w:val="hu-HU" w:bidi="ar-SA"/>
        </w:rPr>
      </w:pPr>
      <w:r w:rsidRPr="004D6387">
        <w:rPr>
          <w:color w:val="000000" w:themeColor="text1"/>
          <w:lang w:val="hu-HU"/>
        </w:rPr>
        <w:t>A szakmai és vizsgakövetelmény szerinti</w:t>
      </w:r>
      <w:r>
        <w:rPr>
          <w:color w:val="000000" w:themeColor="text1"/>
        </w:rPr>
        <w:t xml:space="preserve"> </w:t>
      </w:r>
      <w:r w:rsidRPr="004D6387">
        <w:rPr>
          <w:color w:val="000000" w:themeColor="text1"/>
          <w:lang w:val="hu-HU"/>
        </w:rPr>
        <w:t>követelmény</w:t>
      </w:r>
      <w:r w:rsidR="000C18C2" w:rsidRPr="00EA15D2">
        <w:rPr>
          <w:b/>
          <w:bCs/>
          <w:color w:val="000000" w:themeColor="text1"/>
          <w:lang w:val="hu-HU" w:bidi="ar-SA"/>
        </w:rPr>
        <w:t>:</w:t>
      </w:r>
    </w:p>
    <w:p w14:paraId="05B0CB05" w14:textId="77777777"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A képzés során összegyűjtött, a gyermekfelügyelet adminisztrációja során használt nyomtatvány-sablonok leadása</w:t>
      </w:r>
    </w:p>
    <w:p w14:paraId="3A850BA4" w14:textId="77777777" w:rsidR="00A23F09" w:rsidRPr="00EA15D2" w:rsidRDefault="00A23F09" w:rsidP="00A23F09">
      <w:pPr>
        <w:tabs>
          <w:tab w:val="left" w:pos="1418"/>
          <w:tab w:val="right" w:pos="9072"/>
        </w:tabs>
        <w:spacing w:after="0"/>
        <w:ind w:left="851"/>
        <w:rPr>
          <w:rFonts w:cs="Times New Roman"/>
          <w:color w:val="000000" w:themeColor="text1"/>
        </w:rPr>
      </w:pPr>
    </w:p>
    <w:p w14:paraId="1D1C6766" w14:textId="77777777" w:rsidR="00A23F09" w:rsidRPr="00EA15D2" w:rsidRDefault="000C18C2" w:rsidP="00A23F09">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color w:val="000000" w:themeColor="text1"/>
        </w:rPr>
        <w:t xml:space="preserve"> </w:t>
      </w:r>
      <w:r w:rsidRPr="00EA15D2">
        <w:rPr>
          <w:rFonts w:cs="Times New Roman"/>
          <w:b/>
          <w:i/>
          <w:color w:val="000000" w:themeColor="text1"/>
        </w:rPr>
        <w:t xml:space="preserve">Gyermekellátási gyakorlat </w:t>
      </w:r>
    </w:p>
    <w:p w14:paraId="65B77F35" w14:textId="4A29AA2B" w:rsidR="000C18C2" w:rsidRPr="00EA15D2" w:rsidRDefault="000C18C2" w:rsidP="000C18C2">
      <w:pPr>
        <w:pStyle w:val="Alaprtelmezett"/>
        <w:ind w:left="851"/>
        <w:rPr>
          <w:color w:val="000000" w:themeColor="text1"/>
          <w:lang w:val="hu-HU" w:bidi="ar-SA"/>
        </w:rPr>
      </w:pPr>
      <w:r w:rsidRPr="00EA15D2">
        <w:rPr>
          <w:color w:val="000000" w:themeColor="text1"/>
          <w:lang w:val="hu-HU" w:bidi="ar-SA"/>
        </w:rPr>
        <w:t>Kapcsolatfelvétel a szolgáltatást biztosító intézménnyel. Kapcsolatfelvétel a szolgáltatást nyújtó személlyel. Ismerkedés a szolgáltatást kérő családok élethelyzetével – dokumentumok alapján. Pl. az egyedülálló szülő gyermeknevelésben való átmeneti akadályoztatása esetén, többes ikrek születésekor, valamint az ikergyermekek gondozásának, nevelésének segítésére,</w:t>
      </w:r>
      <w:r w:rsidRPr="00EA15D2">
        <w:rPr>
          <w:i/>
          <w:iCs/>
          <w:color w:val="000000" w:themeColor="text1"/>
          <w:lang w:val="hu-HU" w:bidi="ar-SA"/>
        </w:rPr>
        <w:t xml:space="preserve"> </w:t>
      </w:r>
      <w:r w:rsidRPr="00EA15D2">
        <w:rPr>
          <w:color w:val="000000" w:themeColor="text1"/>
          <w:lang w:val="hu-HU" w:bidi="ar-SA"/>
        </w:rPr>
        <w:t xml:space="preserve">a váltott műszakban dolgozó, egyedülálló szülő gyermekének a kora reggeli, illetve késő esti órákban, az egyik szülő betegsége esetén, ha emiatt akadályoztatva van a gyermek gondozásában, nevelésében, az egyik szülő halála esetén. Családlátogatás a szolgáltatást biztosító intézmény munkatársával közösen, az ő munkájának megfigyelése. Bekapcsolódás a gyermekekkel kapcsolatos gondozási, nevelési feladatok ellátásába. </w:t>
      </w:r>
    </w:p>
    <w:p w14:paraId="4B97F536" w14:textId="77777777" w:rsidR="000C18C2" w:rsidRPr="00EA15D2" w:rsidRDefault="000C18C2" w:rsidP="000C18C2">
      <w:pPr>
        <w:pStyle w:val="Alaprtelmezett"/>
        <w:ind w:left="851"/>
        <w:rPr>
          <w:color w:val="000000" w:themeColor="text1"/>
          <w:lang w:val="hu-HU" w:bidi="ar-SA"/>
        </w:rPr>
      </w:pPr>
    </w:p>
    <w:p w14:paraId="51864F43" w14:textId="1C42E7FC" w:rsidR="004D6387" w:rsidRPr="004D6387" w:rsidRDefault="004D6387" w:rsidP="000C18C2">
      <w:pPr>
        <w:pStyle w:val="Alaprtelmezett"/>
        <w:tabs>
          <w:tab w:val="left" w:pos="2269"/>
          <w:tab w:val="right" w:pos="9923"/>
        </w:tabs>
        <w:ind w:left="851"/>
        <w:rPr>
          <w:color w:val="000000" w:themeColor="text1"/>
          <w:lang w:val="hu-HU"/>
        </w:rPr>
      </w:pPr>
      <w:r w:rsidRPr="004D6387">
        <w:rPr>
          <w:color w:val="000000" w:themeColor="text1"/>
          <w:lang w:val="hu-HU"/>
        </w:rPr>
        <w:t>A szakmai és vizsgakövetelmény szerinti követelmény:</w:t>
      </w:r>
    </w:p>
    <w:p w14:paraId="62EF8154" w14:textId="289BA4E4" w:rsidR="000C18C2" w:rsidRPr="00EA15D2"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Egy megvalósított, egybefüggő, kéthetes szakmai gyakorlaton alapuló önálló tevékenységről készült, 8-10 oldalas Napló előzetes leadása, a Napló tartalmazza továbbá az intézmény rövid bemutatását</w:t>
      </w:r>
      <w:r w:rsidR="00AA6E2B">
        <w:rPr>
          <w:color w:val="000000" w:themeColor="text1"/>
          <w:lang w:val="hu-HU" w:bidi="ar-SA"/>
        </w:rPr>
        <w:t xml:space="preserve">, a gyakorló által megszerzett </w:t>
      </w:r>
      <w:r w:rsidRPr="00EA15D2">
        <w:rPr>
          <w:color w:val="000000" w:themeColor="text1"/>
          <w:lang w:val="hu-HU" w:bidi="ar-SA"/>
        </w:rPr>
        <w:t>tapasztalatokat, valamint kliensének/klienseinek rövid élettörténetét.</w:t>
      </w:r>
    </w:p>
    <w:p w14:paraId="19416556" w14:textId="77777777" w:rsidR="000C18C2" w:rsidRPr="00EA15D2" w:rsidRDefault="000C18C2" w:rsidP="000C18C2">
      <w:pPr>
        <w:pStyle w:val="Alaprtelmezett"/>
        <w:tabs>
          <w:tab w:val="left" w:pos="2269"/>
          <w:tab w:val="right" w:pos="9923"/>
        </w:tabs>
        <w:ind w:left="851"/>
        <w:rPr>
          <w:color w:val="000000" w:themeColor="text1"/>
          <w:lang w:val="hu-HU" w:bidi="ar-SA"/>
        </w:rPr>
      </w:pPr>
      <w:r w:rsidRPr="00EA15D2">
        <w:rPr>
          <w:color w:val="000000" w:themeColor="text1"/>
          <w:lang w:val="hu-HU" w:bidi="ar-SA"/>
        </w:rPr>
        <w:t>Az elvégzett feladatok munkanaplóban való rögzítése, értékelése</w:t>
      </w:r>
    </w:p>
    <w:p w14:paraId="7CD94458" w14:textId="77777777" w:rsidR="00A23F09" w:rsidRPr="00EA15D2" w:rsidRDefault="00A23F09" w:rsidP="00A23F09">
      <w:pPr>
        <w:tabs>
          <w:tab w:val="left" w:pos="1418"/>
          <w:tab w:val="right" w:pos="9072"/>
        </w:tabs>
        <w:spacing w:after="0"/>
        <w:ind w:left="851"/>
        <w:rPr>
          <w:rFonts w:cs="Times New Roman"/>
          <w:color w:val="000000" w:themeColor="text1"/>
        </w:rPr>
      </w:pPr>
    </w:p>
    <w:p w14:paraId="361FD556"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E481756" w14:textId="34265F3B" w:rsidR="000C18C2" w:rsidRPr="00EA15D2" w:rsidRDefault="000C18C2" w:rsidP="000C18C2">
      <w:pPr>
        <w:pStyle w:val="Listaszerbekezds2"/>
        <w:spacing w:after="0"/>
        <w:ind w:left="567"/>
        <w:rPr>
          <w:rFonts w:cs="Times New Roman"/>
          <w:color w:val="000000" w:themeColor="text1"/>
        </w:rPr>
      </w:pPr>
      <w:r w:rsidRPr="00EA15D2">
        <w:rPr>
          <w:rFonts w:cs="Times New Roman"/>
          <w:color w:val="000000" w:themeColor="text1"/>
        </w:rPr>
        <w:t>A szolgáltatást nyújtó intézmények, a szolgáltatást igénybe vevő családok vagy a helyi gyermekjóléti és gyermekvédelmi ellátórendszer részeként családi gyermekfelügyeletet, családi napközit, helyettes szülő szolgáltatást, gyermekek átmeneti otthonát, nevelőszülői ellátást biztosítóknál.</w:t>
      </w:r>
    </w:p>
    <w:p w14:paraId="50937234" w14:textId="77777777" w:rsidR="00A23F09" w:rsidRPr="00EA15D2" w:rsidRDefault="00A23F09" w:rsidP="00A23F09">
      <w:pPr>
        <w:spacing w:after="0"/>
        <w:ind w:left="426"/>
        <w:rPr>
          <w:rFonts w:cs="Times New Roman"/>
          <w:color w:val="000000" w:themeColor="text1"/>
        </w:rPr>
      </w:pPr>
    </w:p>
    <w:p w14:paraId="67812650" w14:textId="77777777" w:rsidR="00A23F09" w:rsidRPr="00EA15D2" w:rsidRDefault="00A23F09" w:rsidP="00A23F09">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0A7BA8E" w14:textId="498DF165" w:rsidR="00A23F09" w:rsidRPr="00EA15D2" w:rsidRDefault="00A23F09" w:rsidP="00A23F09">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DACBE38" w14:textId="77777777" w:rsidR="00A23F09" w:rsidRPr="00EA15D2" w:rsidRDefault="00A23F09" w:rsidP="00A23F09">
      <w:pPr>
        <w:spacing w:after="0"/>
        <w:ind w:left="426"/>
        <w:rPr>
          <w:rFonts w:cs="Times New Roman"/>
          <w:color w:val="000000" w:themeColor="text1"/>
        </w:rPr>
      </w:pPr>
    </w:p>
    <w:p w14:paraId="070A1BA6" w14:textId="77777777" w:rsidR="00AE664C" w:rsidRPr="00EA15D2" w:rsidRDefault="00AE664C" w:rsidP="00AE664C">
      <w:pPr>
        <w:spacing w:after="200" w:line="276" w:lineRule="auto"/>
        <w:jc w:val="left"/>
        <w:rPr>
          <w:rFonts w:cs="Times New Roman"/>
          <w:color w:val="000000" w:themeColor="text1"/>
        </w:rPr>
      </w:pPr>
      <w:r w:rsidRPr="00EA15D2">
        <w:rPr>
          <w:rFonts w:cs="Times New Roman"/>
          <w:color w:val="000000" w:themeColor="text1"/>
        </w:rPr>
        <w:br w:type="page"/>
      </w:r>
    </w:p>
    <w:p w14:paraId="29D376B7" w14:textId="77777777" w:rsidR="00AE664C" w:rsidRPr="00EA15D2" w:rsidRDefault="00AE664C" w:rsidP="00AE664C">
      <w:pPr>
        <w:rPr>
          <w:rFonts w:cs="Times New Roman"/>
          <w:color w:val="000000" w:themeColor="text1"/>
        </w:rPr>
      </w:pPr>
    </w:p>
    <w:p w14:paraId="307E01EE" w14:textId="77777777" w:rsidR="00AE664C" w:rsidRPr="00EA15D2" w:rsidRDefault="00AE664C" w:rsidP="00AE664C">
      <w:pPr>
        <w:spacing w:before="2880"/>
        <w:jc w:val="center"/>
        <w:rPr>
          <w:rFonts w:cs="Times New Roman"/>
          <w:b/>
          <w:color w:val="000000" w:themeColor="text1"/>
          <w:sz w:val="36"/>
        </w:rPr>
      </w:pPr>
      <w:r w:rsidRPr="00EA15D2">
        <w:rPr>
          <w:rFonts w:cs="Times New Roman"/>
          <w:b/>
          <w:color w:val="000000" w:themeColor="text1"/>
          <w:sz w:val="36"/>
        </w:rPr>
        <w:t>A</w:t>
      </w:r>
    </w:p>
    <w:p w14:paraId="6D1CCAD2" w14:textId="77777777" w:rsidR="00AE664C" w:rsidRPr="00EA15D2" w:rsidRDefault="007B547E" w:rsidP="00AE664C">
      <w:pPr>
        <w:spacing w:after="480"/>
        <w:jc w:val="center"/>
        <w:rPr>
          <w:rFonts w:cs="Times New Roman"/>
          <w:b/>
          <w:color w:val="000000" w:themeColor="text1"/>
          <w:sz w:val="36"/>
        </w:rPr>
      </w:pPr>
      <w:r w:rsidRPr="00EA15D2">
        <w:rPr>
          <w:rFonts w:cs="Times New Roman"/>
          <w:b/>
          <w:color w:val="000000" w:themeColor="text1"/>
          <w:sz w:val="36"/>
        </w:rPr>
        <w:t>12046-16</w:t>
      </w:r>
      <w:r w:rsidR="00AE664C" w:rsidRPr="00EA15D2">
        <w:rPr>
          <w:rFonts w:cs="Times New Roman"/>
          <w:b/>
          <w:color w:val="000000" w:themeColor="text1"/>
          <w:sz w:val="36"/>
        </w:rPr>
        <w:t xml:space="preserve"> azonosító számú</w:t>
      </w:r>
    </w:p>
    <w:p w14:paraId="049DBF72" w14:textId="77777777" w:rsidR="00AE664C" w:rsidRPr="00EA15D2" w:rsidRDefault="007B547E" w:rsidP="00AE664C">
      <w:pPr>
        <w:jc w:val="center"/>
        <w:rPr>
          <w:rFonts w:cs="Times New Roman"/>
          <w:b/>
          <w:color w:val="000000" w:themeColor="text1"/>
          <w:sz w:val="36"/>
        </w:rPr>
      </w:pPr>
      <w:r w:rsidRPr="00EA15D2">
        <w:rPr>
          <w:rFonts w:cs="Times New Roman"/>
          <w:b/>
          <w:color w:val="000000" w:themeColor="text1"/>
          <w:sz w:val="36"/>
        </w:rPr>
        <w:t>Gyermekellátási alapfeladatok és alapelvek</w:t>
      </w:r>
    </w:p>
    <w:p w14:paraId="32C63448" w14:textId="77777777" w:rsidR="00AE664C" w:rsidRPr="00EA15D2" w:rsidRDefault="00AE664C" w:rsidP="00AE664C">
      <w:pPr>
        <w:jc w:val="center"/>
        <w:rPr>
          <w:rFonts w:cs="Times New Roman"/>
          <w:b/>
          <w:color w:val="000000" w:themeColor="text1"/>
          <w:sz w:val="36"/>
        </w:rPr>
      </w:pPr>
      <w:r w:rsidRPr="00EA15D2">
        <w:rPr>
          <w:rFonts w:cs="Times New Roman"/>
          <w:b/>
          <w:color w:val="000000" w:themeColor="text1"/>
          <w:sz w:val="36"/>
        </w:rPr>
        <w:t>megnevezésű</w:t>
      </w:r>
    </w:p>
    <w:p w14:paraId="78D08D03" w14:textId="77777777" w:rsidR="00AE664C" w:rsidRPr="00EA15D2" w:rsidRDefault="00AE664C" w:rsidP="00AE664C">
      <w:pPr>
        <w:spacing w:before="480" w:after="480"/>
        <w:jc w:val="center"/>
        <w:rPr>
          <w:rFonts w:cs="Times New Roman"/>
          <w:b/>
          <w:color w:val="000000" w:themeColor="text1"/>
          <w:sz w:val="36"/>
        </w:rPr>
      </w:pPr>
      <w:r w:rsidRPr="00EA15D2">
        <w:rPr>
          <w:rFonts w:cs="Times New Roman"/>
          <w:b/>
          <w:color w:val="000000" w:themeColor="text1"/>
          <w:sz w:val="36"/>
        </w:rPr>
        <w:t>szakmai követelménymodul</w:t>
      </w:r>
    </w:p>
    <w:p w14:paraId="73BEAAA4" w14:textId="77777777" w:rsidR="00AE664C" w:rsidRPr="00EA15D2" w:rsidRDefault="00AE664C" w:rsidP="00AE664C">
      <w:pPr>
        <w:jc w:val="center"/>
        <w:rPr>
          <w:rFonts w:cs="Times New Roman"/>
          <w:b/>
          <w:color w:val="000000" w:themeColor="text1"/>
          <w:sz w:val="36"/>
        </w:rPr>
      </w:pPr>
      <w:r w:rsidRPr="00EA15D2">
        <w:rPr>
          <w:rFonts w:cs="Times New Roman"/>
          <w:b/>
          <w:color w:val="000000" w:themeColor="text1"/>
          <w:sz w:val="36"/>
        </w:rPr>
        <w:t>tantárgyai, témakörei</w:t>
      </w:r>
    </w:p>
    <w:p w14:paraId="74A54DD6" w14:textId="77777777" w:rsidR="00AE664C" w:rsidRPr="00EA15D2" w:rsidRDefault="00AE664C" w:rsidP="00AE664C">
      <w:pPr>
        <w:spacing w:after="200" w:line="276" w:lineRule="auto"/>
        <w:jc w:val="left"/>
        <w:rPr>
          <w:rFonts w:cs="Times New Roman"/>
          <w:color w:val="000000" w:themeColor="text1"/>
        </w:rPr>
      </w:pPr>
      <w:r w:rsidRPr="00EA15D2">
        <w:rPr>
          <w:rFonts w:cs="Times New Roman"/>
          <w:color w:val="000000" w:themeColor="text1"/>
        </w:rPr>
        <w:br w:type="page"/>
      </w:r>
    </w:p>
    <w:p w14:paraId="04A7F91E" w14:textId="1D778975" w:rsidR="00AE664C" w:rsidRPr="00EA15D2" w:rsidRDefault="00AE664C" w:rsidP="00AE664C">
      <w:pPr>
        <w:rPr>
          <w:rFonts w:cs="Times New Roman"/>
          <w:color w:val="000000" w:themeColor="text1"/>
        </w:rPr>
      </w:pPr>
      <w:r w:rsidRPr="00EA15D2">
        <w:rPr>
          <w:rFonts w:cs="Times New Roman"/>
          <w:color w:val="000000" w:themeColor="text1"/>
        </w:rPr>
        <w:t xml:space="preserve">A </w:t>
      </w:r>
      <w:r w:rsidR="007B451A" w:rsidRPr="00EA15D2">
        <w:rPr>
          <w:rFonts w:cs="Times New Roman"/>
          <w:color w:val="000000" w:themeColor="text1"/>
        </w:rPr>
        <w:t>12046</w:t>
      </w:r>
      <w:r w:rsidRPr="00EA15D2">
        <w:rPr>
          <w:rFonts w:cs="Times New Roman"/>
          <w:color w:val="000000" w:themeColor="text1"/>
        </w:rPr>
        <w:t>-</w:t>
      </w:r>
      <w:r w:rsidR="007B451A" w:rsidRPr="00EA15D2">
        <w:rPr>
          <w:rFonts w:cs="Times New Roman"/>
          <w:color w:val="000000" w:themeColor="text1"/>
        </w:rPr>
        <w:t>16</w:t>
      </w:r>
      <w:r w:rsidRPr="00EA15D2">
        <w:rPr>
          <w:rFonts w:cs="Times New Roman"/>
          <w:color w:val="000000" w:themeColor="text1"/>
        </w:rPr>
        <w:t xml:space="preserve"> azonosító számú </w:t>
      </w:r>
      <w:r w:rsidR="007B451A" w:rsidRPr="00EA15D2">
        <w:rPr>
          <w:rFonts w:cs="Times New Roman"/>
          <w:color w:val="000000" w:themeColor="text1"/>
        </w:rPr>
        <w:t>Gyermekellátási alapfeladatok és alapelvek</w:t>
      </w:r>
      <w:r w:rsidRPr="00EA15D2">
        <w:rPr>
          <w:rFonts w:cs="Times New Roman"/>
          <w:color w:val="000000" w:themeColor="text1"/>
        </w:rPr>
        <w:t xml:space="preserve"> megnevezésű szakmai követelménymodulhoz tartozó tantárgyak és témakörök oktatása során </w:t>
      </w:r>
      <w:r w:rsidR="009F73D1">
        <w:rPr>
          <w:rFonts w:cs="Times New Roman"/>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1038"/>
        <w:gridCol w:w="480"/>
        <w:gridCol w:w="759"/>
        <w:gridCol w:w="759"/>
        <w:gridCol w:w="759"/>
      </w:tblGrid>
      <w:tr w:rsidR="00EA15D2" w:rsidRPr="00EA15D2" w14:paraId="5DFD7145" w14:textId="77777777" w:rsidTr="00360CE7">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F43CC6" w14:textId="69086491" w:rsidR="00C3193C" w:rsidRPr="00EA15D2" w:rsidRDefault="00C3193C" w:rsidP="003A0E71">
            <w:pPr>
              <w:autoSpaceDE w:val="0"/>
              <w:autoSpaceDN w:val="0"/>
              <w:adjustRightInd w:val="0"/>
              <w:spacing w:after="0"/>
              <w:jc w:val="center"/>
              <w:rPr>
                <w:rFonts w:cs="Times New Roman"/>
                <w:color w:val="000000" w:themeColor="text1"/>
                <w:szCs w:val="24"/>
              </w:rPr>
            </w:pPr>
          </w:p>
        </w:tc>
        <w:tc>
          <w:tcPr>
            <w:tcW w:w="1038" w:type="dxa"/>
            <w:tcBorders>
              <w:top w:val="single" w:sz="6" w:space="0" w:color="auto"/>
              <w:left w:val="single" w:sz="6" w:space="0" w:color="auto"/>
              <w:bottom w:val="single" w:sz="6" w:space="0" w:color="auto"/>
              <w:right w:val="single" w:sz="6" w:space="0" w:color="auto"/>
            </w:tcBorders>
            <w:textDirection w:val="btLr"/>
            <w:vAlign w:val="center"/>
          </w:tcPr>
          <w:p w14:paraId="70CC5BF5" w14:textId="2EE00AD3" w:rsidR="00C3193C" w:rsidRPr="00143993" w:rsidRDefault="00C3193C" w:rsidP="009E759A">
            <w:pPr>
              <w:autoSpaceDE w:val="0"/>
              <w:autoSpaceDN w:val="0"/>
              <w:adjustRightInd w:val="0"/>
              <w:spacing w:after="0"/>
              <w:ind w:left="84" w:right="84"/>
              <w:jc w:val="center"/>
              <w:rPr>
                <w:rFonts w:cs="Times New Roman"/>
                <w:color w:val="000000" w:themeColor="text1"/>
                <w:sz w:val="20"/>
                <w:szCs w:val="20"/>
              </w:rPr>
            </w:pPr>
            <w:r w:rsidRPr="00143993">
              <w:rPr>
                <w:rFonts w:cs="Times New Roman"/>
                <w:color w:val="000000" w:themeColor="text1"/>
                <w:sz w:val="20"/>
                <w:szCs w:val="20"/>
              </w:rPr>
              <w:t>Szakmai</w:t>
            </w:r>
            <w:r w:rsidR="00BB1187" w:rsidRPr="00143993">
              <w:rPr>
                <w:rFonts w:cs="Times New Roman"/>
                <w:color w:val="000000" w:themeColor="text1"/>
                <w:sz w:val="20"/>
                <w:szCs w:val="20"/>
              </w:rPr>
              <w:t xml:space="preserve"> </w:t>
            </w:r>
            <w:r w:rsidRPr="00143993">
              <w:rPr>
                <w:rFonts w:cs="Times New Roman"/>
                <w:color w:val="000000" w:themeColor="text1"/>
                <w:sz w:val="20"/>
                <w:szCs w:val="20"/>
              </w:rPr>
              <w:t>készségfejlesztés és kommunikációs gyakorlat</w:t>
            </w:r>
          </w:p>
        </w:tc>
        <w:tc>
          <w:tcPr>
            <w:tcW w:w="480" w:type="dxa"/>
            <w:tcBorders>
              <w:top w:val="single" w:sz="6" w:space="0" w:color="auto"/>
              <w:left w:val="single" w:sz="6" w:space="0" w:color="auto"/>
              <w:bottom w:val="single" w:sz="6" w:space="0" w:color="auto"/>
              <w:right w:val="single" w:sz="6" w:space="0" w:color="auto"/>
            </w:tcBorders>
            <w:textDirection w:val="btLr"/>
            <w:vAlign w:val="center"/>
          </w:tcPr>
          <w:p w14:paraId="6AF0B2B9" w14:textId="77777777" w:rsidR="00C3193C" w:rsidRPr="00143993" w:rsidRDefault="00C3193C" w:rsidP="00B13738">
            <w:pPr>
              <w:autoSpaceDE w:val="0"/>
              <w:autoSpaceDN w:val="0"/>
              <w:adjustRightInd w:val="0"/>
              <w:spacing w:after="0"/>
              <w:ind w:left="84" w:right="84"/>
              <w:jc w:val="center"/>
              <w:rPr>
                <w:rFonts w:cs="Times New Roman"/>
                <w:color w:val="000000" w:themeColor="text1"/>
                <w:sz w:val="20"/>
                <w:szCs w:val="20"/>
              </w:rPr>
            </w:pPr>
            <w:r w:rsidRPr="00143993">
              <w:rPr>
                <w:rFonts w:cs="Times New Roman"/>
                <w:color w:val="000000" w:themeColor="text1"/>
                <w:sz w:val="20"/>
                <w:szCs w:val="20"/>
              </w:rPr>
              <w:t>Gyermekvédelmi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2F0552A0" w14:textId="77777777" w:rsidR="00C3193C" w:rsidRPr="00143993" w:rsidRDefault="00C3193C" w:rsidP="00B13738">
            <w:pPr>
              <w:autoSpaceDE w:val="0"/>
              <w:autoSpaceDN w:val="0"/>
              <w:adjustRightInd w:val="0"/>
              <w:spacing w:after="0"/>
              <w:ind w:left="84" w:right="84"/>
              <w:jc w:val="center"/>
              <w:rPr>
                <w:rFonts w:cs="Times New Roman"/>
                <w:color w:val="000000" w:themeColor="text1"/>
                <w:sz w:val="20"/>
                <w:szCs w:val="20"/>
              </w:rPr>
            </w:pPr>
            <w:r w:rsidRPr="00143993">
              <w:rPr>
                <w:rFonts w:cs="Times New Roman"/>
                <w:color w:val="000000" w:themeColor="text1"/>
                <w:sz w:val="20"/>
                <w:szCs w:val="20"/>
              </w:rPr>
              <w:t>Gyógypedagógiai alapismeretek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7A3FA1DB" w14:textId="77777777" w:rsidR="00C3193C" w:rsidRPr="00143993" w:rsidRDefault="00C3193C" w:rsidP="00B13738">
            <w:pPr>
              <w:autoSpaceDE w:val="0"/>
              <w:autoSpaceDN w:val="0"/>
              <w:adjustRightInd w:val="0"/>
              <w:spacing w:after="0"/>
              <w:ind w:left="84" w:right="84"/>
              <w:jc w:val="center"/>
              <w:rPr>
                <w:rFonts w:cs="Times New Roman"/>
                <w:color w:val="000000" w:themeColor="text1"/>
                <w:sz w:val="20"/>
                <w:szCs w:val="20"/>
              </w:rPr>
            </w:pPr>
            <w:r w:rsidRPr="00143993">
              <w:rPr>
                <w:rFonts w:cs="Times New Roman"/>
                <w:color w:val="000000" w:themeColor="text1"/>
                <w:sz w:val="20"/>
                <w:szCs w:val="20"/>
              </w:rPr>
              <w:t>Gondozási, ápolási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763157AD" w14:textId="77777777" w:rsidR="00C3193C" w:rsidRPr="00143993" w:rsidRDefault="00C3193C" w:rsidP="003A0E71">
            <w:pPr>
              <w:autoSpaceDE w:val="0"/>
              <w:autoSpaceDN w:val="0"/>
              <w:adjustRightInd w:val="0"/>
              <w:spacing w:after="0"/>
              <w:ind w:left="84" w:right="84"/>
              <w:jc w:val="center"/>
              <w:rPr>
                <w:rFonts w:cs="Times New Roman"/>
                <w:color w:val="000000" w:themeColor="text1"/>
                <w:sz w:val="20"/>
                <w:szCs w:val="20"/>
              </w:rPr>
            </w:pPr>
            <w:r w:rsidRPr="00143993">
              <w:rPr>
                <w:rFonts w:cs="Times New Roman"/>
                <w:color w:val="000000" w:themeColor="text1"/>
                <w:sz w:val="20"/>
                <w:szCs w:val="20"/>
              </w:rPr>
              <w:t xml:space="preserve">Gondozási, ápolási gyakorlat </w:t>
            </w:r>
          </w:p>
        </w:tc>
      </w:tr>
      <w:tr w:rsidR="00EA15D2" w:rsidRPr="00EA15D2" w14:paraId="42678D37"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EF53C8" w14:textId="77777777" w:rsidR="00C3193C" w:rsidRPr="00EA15D2" w:rsidRDefault="00C3193C" w:rsidP="00B13738">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FELADATOK</w:t>
            </w:r>
          </w:p>
        </w:tc>
        <w:tc>
          <w:tcPr>
            <w:tcW w:w="1038" w:type="dxa"/>
            <w:tcBorders>
              <w:top w:val="single" w:sz="6" w:space="0" w:color="auto"/>
              <w:left w:val="single" w:sz="6" w:space="0" w:color="auto"/>
              <w:bottom w:val="single" w:sz="6" w:space="0" w:color="auto"/>
              <w:right w:val="single" w:sz="6" w:space="0" w:color="auto"/>
            </w:tcBorders>
            <w:vAlign w:val="center"/>
          </w:tcPr>
          <w:p w14:paraId="1E6E1931" w14:textId="77777777" w:rsidR="00C3193C" w:rsidRPr="00EA15D2" w:rsidRDefault="00C3193C" w:rsidP="00B13738">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00C9381C" w14:textId="77777777" w:rsidR="00C3193C" w:rsidRPr="00EA15D2" w:rsidRDefault="00C3193C"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27A2C57" w14:textId="77777777" w:rsidR="00C3193C" w:rsidRPr="00EA15D2" w:rsidRDefault="00C3193C"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403D8DA" w14:textId="77777777" w:rsidR="00C3193C" w:rsidRPr="00EA15D2" w:rsidRDefault="00C3193C"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2A300EF" w14:textId="77777777" w:rsidR="00C3193C" w:rsidRPr="00EA15D2" w:rsidRDefault="00C3193C" w:rsidP="00B13738">
            <w:pPr>
              <w:autoSpaceDE w:val="0"/>
              <w:autoSpaceDN w:val="0"/>
              <w:adjustRightInd w:val="0"/>
              <w:spacing w:after="0"/>
              <w:jc w:val="center"/>
              <w:rPr>
                <w:rFonts w:cs="Times New Roman"/>
                <w:color w:val="000000" w:themeColor="text1"/>
                <w:szCs w:val="24"/>
              </w:rPr>
            </w:pPr>
          </w:p>
        </w:tc>
      </w:tr>
      <w:tr w:rsidR="00EA15D2" w:rsidRPr="00EA15D2" w14:paraId="70AD68EC"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A16042"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1038" w:type="dxa"/>
            <w:tcBorders>
              <w:top w:val="single" w:sz="6" w:space="0" w:color="auto"/>
              <w:left w:val="single" w:sz="6" w:space="0" w:color="auto"/>
              <w:bottom w:val="single" w:sz="6" w:space="0" w:color="auto"/>
              <w:right w:val="single" w:sz="6" w:space="0" w:color="auto"/>
            </w:tcBorders>
            <w:vAlign w:val="center"/>
          </w:tcPr>
          <w:p w14:paraId="5EF69652"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34F1B98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86765E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1BD446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04F61C6E"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7325992"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9F1215"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Munkája során kezeli előítéleteit, a szerep-összeférhetetlenségeket</w:t>
            </w:r>
          </w:p>
        </w:tc>
        <w:tc>
          <w:tcPr>
            <w:tcW w:w="1038" w:type="dxa"/>
            <w:tcBorders>
              <w:top w:val="single" w:sz="6" w:space="0" w:color="auto"/>
              <w:left w:val="single" w:sz="6" w:space="0" w:color="auto"/>
              <w:bottom w:val="single" w:sz="6" w:space="0" w:color="auto"/>
              <w:right w:val="single" w:sz="6" w:space="0" w:color="auto"/>
            </w:tcBorders>
            <w:vAlign w:val="center"/>
          </w:tcPr>
          <w:p w14:paraId="3C857C4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67FDA90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094A475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019F874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6014C0B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5083C5B"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A2E53F"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szakmai titoktartás szabályai szerint kezeli a birtokába jutott információkat</w:t>
            </w:r>
          </w:p>
        </w:tc>
        <w:tc>
          <w:tcPr>
            <w:tcW w:w="1038" w:type="dxa"/>
            <w:tcBorders>
              <w:top w:val="single" w:sz="6" w:space="0" w:color="auto"/>
              <w:left w:val="single" w:sz="6" w:space="0" w:color="auto"/>
              <w:bottom w:val="single" w:sz="6" w:space="0" w:color="auto"/>
              <w:right w:val="single" w:sz="6" w:space="0" w:color="auto"/>
            </w:tcBorders>
            <w:vAlign w:val="center"/>
          </w:tcPr>
          <w:p w14:paraId="614165F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24F2C5C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10991B1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5CB0E7A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09B377D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347657C"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004812"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Együttműködik más szakemberekkel, betartja szakmai illetékessége határait</w:t>
            </w:r>
          </w:p>
        </w:tc>
        <w:tc>
          <w:tcPr>
            <w:tcW w:w="1038" w:type="dxa"/>
            <w:tcBorders>
              <w:top w:val="single" w:sz="6" w:space="0" w:color="auto"/>
              <w:left w:val="single" w:sz="6" w:space="0" w:color="auto"/>
              <w:bottom w:val="single" w:sz="6" w:space="0" w:color="auto"/>
              <w:right w:val="single" w:sz="6" w:space="0" w:color="auto"/>
            </w:tcBorders>
            <w:vAlign w:val="center"/>
          </w:tcPr>
          <w:p w14:paraId="6DD9D2A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58730AA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506CE60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x </w:t>
            </w:r>
          </w:p>
        </w:tc>
        <w:tc>
          <w:tcPr>
            <w:tcW w:w="759" w:type="dxa"/>
            <w:tcBorders>
              <w:top w:val="single" w:sz="6" w:space="0" w:color="auto"/>
              <w:left w:val="single" w:sz="6" w:space="0" w:color="auto"/>
              <w:bottom w:val="single" w:sz="6" w:space="0" w:color="auto"/>
              <w:right w:val="single" w:sz="6" w:space="0" w:color="auto"/>
            </w:tcBorders>
            <w:vAlign w:val="center"/>
          </w:tcPr>
          <w:p w14:paraId="7CC0DB2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0DA44DC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9A39D3C"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0D42BB"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az önismeret-fejlesztés, az önvédelem és a szakmai hitelesség megőrzésének technikáit</w:t>
            </w:r>
          </w:p>
        </w:tc>
        <w:tc>
          <w:tcPr>
            <w:tcW w:w="1038" w:type="dxa"/>
            <w:tcBorders>
              <w:top w:val="single" w:sz="6" w:space="0" w:color="auto"/>
              <w:left w:val="single" w:sz="6" w:space="0" w:color="auto"/>
              <w:bottom w:val="single" w:sz="6" w:space="0" w:color="auto"/>
              <w:right w:val="single" w:sz="6" w:space="0" w:color="auto"/>
            </w:tcBorders>
            <w:vAlign w:val="center"/>
          </w:tcPr>
          <w:p w14:paraId="38C5BD0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14F0844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A0EE15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7E6DE9B"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4EF6B5A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FB60A74"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D3F145"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segítséget kérőkkel kapcsolatot épít ki, non-direktív, segítő beszélgetést folytat</w:t>
            </w:r>
          </w:p>
        </w:tc>
        <w:tc>
          <w:tcPr>
            <w:tcW w:w="1038" w:type="dxa"/>
            <w:tcBorders>
              <w:top w:val="single" w:sz="6" w:space="0" w:color="auto"/>
              <w:left w:val="single" w:sz="6" w:space="0" w:color="auto"/>
              <w:bottom w:val="single" w:sz="6" w:space="0" w:color="auto"/>
              <w:right w:val="single" w:sz="6" w:space="0" w:color="auto"/>
            </w:tcBorders>
            <w:vAlign w:val="center"/>
          </w:tcPr>
          <w:p w14:paraId="11DBC22E"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36B51795"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x </w:t>
            </w:r>
          </w:p>
        </w:tc>
        <w:tc>
          <w:tcPr>
            <w:tcW w:w="759" w:type="dxa"/>
            <w:tcBorders>
              <w:top w:val="single" w:sz="6" w:space="0" w:color="auto"/>
              <w:left w:val="single" w:sz="6" w:space="0" w:color="auto"/>
              <w:bottom w:val="single" w:sz="6" w:space="0" w:color="auto"/>
              <w:right w:val="single" w:sz="6" w:space="0" w:color="auto"/>
            </w:tcBorders>
            <w:vAlign w:val="center"/>
          </w:tcPr>
          <w:p w14:paraId="5C5683C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E0B0CB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08F2A52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A8DE321"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BBDCB4"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konfliktusokat, alkalmazza a konfliktuskezelés különböző módszereit</w:t>
            </w:r>
          </w:p>
        </w:tc>
        <w:tc>
          <w:tcPr>
            <w:tcW w:w="1038" w:type="dxa"/>
            <w:tcBorders>
              <w:top w:val="single" w:sz="6" w:space="0" w:color="auto"/>
              <w:left w:val="single" w:sz="6" w:space="0" w:color="auto"/>
              <w:bottom w:val="single" w:sz="6" w:space="0" w:color="auto"/>
              <w:right w:val="single" w:sz="6" w:space="0" w:color="auto"/>
            </w:tcBorders>
            <w:vAlign w:val="center"/>
          </w:tcPr>
          <w:p w14:paraId="730EDA0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1BD01DC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A14560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1936385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501C58F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9900377"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4F5C4D"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Értelmezi a gyermeki és szülői jogokat és kötelességeket</w:t>
            </w:r>
          </w:p>
        </w:tc>
        <w:tc>
          <w:tcPr>
            <w:tcW w:w="1038" w:type="dxa"/>
            <w:tcBorders>
              <w:top w:val="single" w:sz="6" w:space="0" w:color="auto"/>
              <w:left w:val="single" w:sz="6" w:space="0" w:color="auto"/>
              <w:bottom w:val="single" w:sz="6" w:space="0" w:color="auto"/>
              <w:right w:val="single" w:sz="6" w:space="0" w:color="auto"/>
            </w:tcBorders>
            <w:vAlign w:val="center"/>
          </w:tcPr>
          <w:p w14:paraId="5F94E4B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6E172C2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A05AEA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0B333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3B95F7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D21B0B5"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E1BEA7"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Alkalmazza a gyermek védelmében elfogadott szabályokat</w:t>
            </w:r>
          </w:p>
        </w:tc>
        <w:tc>
          <w:tcPr>
            <w:tcW w:w="1038" w:type="dxa"/>
            <w:tcBorders>
              <w:top w:val="single" w:sz="6" w:space="0" w:color="auto"/>
              <w:left w:val="single" w:sz="6" w:space="0" w:color="auto"/>
              <w:bottom w:val="single" w:sz="6" w:space="0" w:color="auto"/>
              <w:right w:val="single" w:sz="6" w:space="0" w:color="auto"/>
            </w:tcBorders>
            <w:vAlign w:val="center"/>
          </w:tcPr>
          <w:p w14:paraId="235BDF0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168767D5"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3A725E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E64F7D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285ABE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EF381DD"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851B80"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Tájékozódik a gyermek családi körülményeiről, a család nevelési szokásairól</w:t>
            </w:r>
          </w:p>
        </w:tc>
        <w:tc>
          <w:tcPr>
            <w:tcW w:w="1038" w:type="dxa"/>
            <w:tcBorders>
              <w:top w:val="single" w:sz="6" w:space="0" w:color="auto"/>
              <w:left w:val="single" w:sz="6" w:space="0" w:color="auto"/>
              <w:bottom w:val="single" w:sz="6" w:space="0" w:color="auto"/>
              <w:right w:val="single" w:sz="6" w:space="0" w:color="auto"/>
            </w:tcBorders>
            <w:vAlign w:val="center"/>
          </w:tcPr>
          <w:p w14:paraId="5D7CA7D5"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123F884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A5B9C8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8FC7C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1EEBDC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C5C2690"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C9DDD2"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Törekszik a családi nevelés értékeinek megismerésére és megőrzésére, a családi nevelés segítésére</w:t>
            </w:r>
          </w:p>
        </w:tc>
        <w:tc>
          <w:tcPr>
            <w:tcW w:w="1038" w:type="dxa"/>
            <w:tcBorders>
              <w:top w:val="single" w:sz="6" w:space="0" w:color="auto"/>
              <w:left w:val="single" w:sz="6" w:space="0" w:color="auto"/>
              <w:bottom w:val="single" w:sz="6" w:space="0" w:color="auto"/>
              <w:right w:val="single" w:sz="6" w:space="0" w:color="auto"/>
            </w:tcBorders>
            <w:vAlign w:val="center"/>
          </w:tcPr>
          <w:p w14:paraId="414F864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2DFF69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504B92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140F2E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53B25B0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D8CE28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405387"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Biztosítja a gyermek számára a fizikai és érzelmi biztonságot nyújtó nyugodt légkört</w:t>
            </w:r>
          </w:p>
        </w:tc>
        <w:tc>
          <w:tcPr>
            <w:tcW w:w="1038" w:type="dxa"/>
            <w:tcBorders>
              <w:top w:val="single" w:sz="6" w:space="0" w:color="auto"/>
              <w:left w:val="single" w:sz="6" w:space="0" w:color="auto"/>
              <w:bottom w:val="single" w:sz="6" w:space="0" w:color="auto"/>
              <w:right w:val="single" w:sz="6" w:space="0" w:color="auto"/>
            </w:tcBorders>
            <w:vAlign w:val="center"/>
          </w:tcPr>
          <w:p w14:paraId="1CD14D9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499805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FDCE96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8F250C2"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10FB7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26CA2D4"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DAE8AC"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gyermek állapotának, szükségleteinek megfelelő egyéni gondozást végez</w:t>
            </w:r>
          </w:p>
        </w:tc>
        <w:tc>
          <w:tcPr>
            <w:tcW w:w="1038" w:type="dxa"/>
            <w:tcBorders>
              <w:top w:val="single" w:sz="6" w:space="0" w:color="auto"/>
              <w:left w:val="single" w:sz="6" w:space="0" w:color="auto"/>
              <w:bottom w:val="single" w:sz="6" w:space="0" w:color="auto"/>
              <w:right w:val="single" w:sz="6" w:space="0" w:color="auto"/>
            </w:tcBorders>
            <w:vAlign w:val="center"/>
          </w:tcPr>
          <w:p w14:paraId="191CFEF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86DA2D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10D07E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BF4A45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51C12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7540FD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AF83CB"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Szervezi a gyermekek napi tevékenységét, biztosítva a játék, az alvás, a szabad levegőn való mozgás és a rekreálódás feltételeit</w:t>
            </w:r>
          </w:p>
        </w:tc>
        <w:tc>
          <w:tcPr>
            <w:tcW w:w="1038" w:type="dxa"/>
            <w:tcBorders>
              <w:top w:val="single" w:sz="6" w:space="0" w:color="auto"/>
              <w:left w:val="single" w:sz="6" w:space="0" w:color="auto"/>
              <w:bottom w:val="single" w:sz="6" w:space="0" w:color="auto"/>
              <w:right w:val="single" w:sz="6" w:space="0" w:color="auto"/>
            </w:tcBorders>
            <w:vAlign w:val="center"/>
          </w:tcPr>
          <w:p w14:paraId="545FE85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7E6183DB"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E0C6D7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DD0EA8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2C193E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5AAC1F3"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F05570"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Életkori sajátosságok, egyéni képességek és igények figyelembevételével bevonja a gyermeket a mindennapi tevékenységbe, segíti a kultúrhigiénés szokások, egyéni ízlés kialakulását</w:t>
            </w:r>
          </w:p>
        </w:tc>
        <w:tc>
          <w:tcPr>
            <w:tcW w:w="1038" w:type="dxa"/>
            <w:tcBorders>
              <w:top w:val="single" w:sz="6" w:space="0" w:color="auto"/>
              <w:left w:val="single" w:sz="6" w:space="0" w:color="auto"/>
              <w:bottom w:val="single" w:sz="6" w:space="0" w:color="auto"/>
              <w:right w:val="single" w:sz="6" w:space="0" w:color="auto"/>
            </w:tcBorders>
            <w:vAlign w:val="center"/>
          </w:tcPr>
          <w:p w14:paraId="450A9B9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42FF5A34"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93443C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518D65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4E30E5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083EDD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DF8203"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társadalmilag elfogadott értékrend kialakulását a gyermekben</w:t>
            </w:r>
          </w:p>
        </w:tc>
        <w:tc>
          <w:tcPr>
            <w:tcW w:w="1038" w:type="dxa"/>
            <w:tcBorders>
              <w:top w:val="single" w:sz="6" w:space="0" w:color="auto"/>
              <w:left w:val="single" w:sz="6" w:space="0" w:color="auto"/>
              <w:bottom w:val="single" w:sz="6" w:space="0" w:color="auto"/>
              <w:right w:val="single" w:sz="6" w:space="0" w:color="auto"/>
            </w:tcBorders>
            <w:vAlign w:val="center"/>
          </w:tcPr>
          <w:p w14:paraId="438B74F2"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5812492B"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8DEDFB"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FEF9D95"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67D507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1C3E416E"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49504B"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Törekszik a kornak és fejlettségnek megfelelő inger-gazdag környezet kialakítására</w:t>
            </w:r>
          </w:p>
        </w:tc>
        <w:tc>
          <w:tcPr>
            <w:tcW w:w="1038" w:type="dxa"/>
            <w:tcBorders>
              <w:top w:val="single" w:sz="6" w:space="0" w:color="auto"/>
              <w:left w:val="single" w:sz="6" w:space="0" w:color="auto"/>
              <w:bottom w:val="single" w:sz="6" w:space="0" w:color="auto"/>
              <w:right w:val="single" w:sz="6" w:space="0" w:color="auto"/>
            </w:tcBorders>
            <w:vAlign w:val="center"/>
          </w:tcPr>
          <w:p w14:paraId="1799FD4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99650D5"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6A7BA8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BAB8D1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F50725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2933E0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60CEB0"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Biztosítja a környezet baleset- és akadálymentességét, a gyermekre veszélyes anyagok biztonságos tárolását</w:t>
            </w:r>
          </w:p>
        </w:tc>
        <w:tc>
          <w:tcPr>
            <w:tcW w:w="1038" w:type="dxa"/>
            <w:tcBorders>
              <w:top w:val="single" w:sz="6" w:space="0" w:color="auto"/>
              <w:left w:val="single" w:sz="6" w:space="0" w:color="auto"/>
              <w:bottom w:val="single" w:sz="6" w:space="0" w:color="auto"/>
              <w:right w:val="single" w:sz="6" w:space="0" w:color="auto"/>
            </w:tcBorders>
            <w:vAlign w:val="center"/>
          </w:tcPr>
          <w:p w14:paraId="6BE5F27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6F94298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20A1FF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7978632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A8099A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4E93B8C"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C0AD99"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 kapcsolatrendszerének megőrzését, új kapcsolatok kialakítását és ápolását</w:t>
            </w:r>
          </w:p>
        </w:tc>
        <w:tc>
          <w:tcPr>
            <w:tcW w:w="1038" w:type="dxa"/>
            <w:tcBorders>
              <w:top w:val="single" w:sz="6" w:space="0" w:color="auto"/>
              <w:left w:val="single" w:sz="6" w:space="0" w:color="auto"/>
              <w:bottom w:val="single" w:sz="6" w:space="0" w:color="auto"/>
              <w:right w:val="single" w:sz="6" w:space="0" w:color="auto"/>
            </w:tcBorders>
            <w:vAlign w:val="center"/>
          </w:tcPr>
          <w:p w14:paraId="7BD0B2D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106A412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752DEB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2137195B"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9D469B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849726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9E3311"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Figyelemmel kíséri és szükség szerint, az életkortól függően segíti a gyermek játékát</w:t>
            </w:r>
          </w:p>
        </w:tc>
        <w:tc>
          <w:tcPr>
            <w:tcW w:w="1038" w:type="dxa"/>
            <w:tcBorders>
              <w:top w:val="single" w:sz="6" w:space="0" w:color="auto"/>
              <w:left w:val="single" w:sz="6" w:space="0" w:color="auto"/>
              <w:bottom w:val="single" w:sz="6" w:space="0" w:color="auto"/>
              <w:right w:val="single" w:sz="6" w:space="0" w:color="auto"/>
            </w:tcBorders>
            <w:vAlign w:val="center"/>
          </w:tcPr>
          <w:p w14:paraId="4A19D869"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5C9007B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C83D91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92BD4E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194107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75C2E7B"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B8033D"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Segíti a gyermek képességeinek kibontakozását</w:t>
            </w:r>
          </w:p>
        </w:tc>
        <w:tc>
          <w:tcPr>
            <w:tcW w:w="1038" w:type="dxa"/>
            <w:tcBorders>
              <w:top w:val="single" w:sz="6" w:space="0" w:color="auto"/>
              <w:left w:val="single" w:sz="6" w:space="0" w:color="auto"/>
              <w:bottom w:val="single" w:sz="6" w:space="0" w:color="auto"/>
              <w:right w:val="single" w:sz="6" w:space="0" w:color="auto"/>
            </w:tcBorders>
            <w:vAlign w:val="center"/>
          </w:tcPr>
          <w:p w14:paraId="7260F8C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D33C36E"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5DD192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E1B680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C72B37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F587A83"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6FF262"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Észleli a gyermek lelkiállapotának változásait, problémafeltárást végez</w:t>
            </w:r>
          </w:p>
        </w:tc>
        <w:tc>
          <w:tcPr>
            <w:tcW w:w="1038" w:type="dxa"/>
            <w:tcBorders>
              <w:top w:val="single" w:sz="6" w:space="0" w:color="auto"/>
              <w:left w:val="single" w:sz="6" w:space="0" w:color="auto"/>
              <w:bottom w:val="single" w:sz="6" w:space="0" w:color="auto"/>
              <w:right w:val="single" w:sz="6" w:space="0" w:color="auto"/>
            </w:tcBorders>
            <w:vAlign w:val="center"/>
          </w:tcPr>
          <w:p w14:paraId="6FB2814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E174FC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F5D2372"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3259A31"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499121C"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16D2D214"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60D23A"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az átlagostól eltérő viselkedési formákat, a gyermek sajátos nevelési igényét, segíti a másság elfogadását</w:t>
            </w:r>
          </w:p>
        </w:tc>
        <w:tc>
          <w:tcPr>
            <w:tcW w:w="1038" w:type="dxa"/>
            <w:tcBorders>
              <w:top w:val="single" w:sz="6" w:space="0" w:color="auto"/>
              <w:left w:val="single" w:sz="6" w:space="0" w:color="auto"/>
              <w:bottom w:val="single" w:sz="6" w:space="0" w:color="auto"/>
              <w:right w:val="single" w:sz="6" w:space="0" w:color="auto"/>
            </w:tcBorders>
            <w:vAlign w:val="center"/>
          </w:tcPr>
          <w:p w14:paraId="6D6DBE5A"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62C873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54D3BCE"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EFBFEF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34720FBF"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F5189E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D20BE1"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Felismeri a gyermek betegségét</w:t>
            </w:r>
          </w:p>
        </w:tc>
        <w:tc>
          <w:tcPr>
            <w:tcW w:w="1038" w:type="dxa"/>
            <w:tcBorders>
              <w:top w:val="single" w:sz="6" w:space="0" w:color="auto"/>
              <w:left w:val="single" w:sz="6" w:space="0" w:color="auto"/>
              <w:bottom w:val="single" w:sz="6" w:space="0" w:color="auto"/>
              <w:right w:val="single" w:sz="6" w:space="0" w:color="auto"/>
            </w:tcBorders>
            <w:vAlign w:val="center"/>
          </w:tcPr>
          <w:p w14:paraId="051E7C9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7D9DD1F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A8CE446"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A1E0880"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D3903BE"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812EAC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255DAE" w14:textId="77777777" w:rsidR="00A85488" w:rsidRPr="00EA15D2" w:rsidRDefault="00A8548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Betartja az ellátási formához kapcsolódó szabályokat, illetve gondoskodik azok betartásáról</w:t>
            </w:r>
          </w:p>
        </w:tc>
        <w:tc>
          <w:tcPr>
            <w:tcW w:w="1038" w:type="dxa"/>
            <w:tcBorders>
              <w:top w:val="single" w:sz="6" w:space="0" w:color="auto"/>
              <w:left w:val="single" w:sz="6" w:space="0" w:color="auto"/>
              <w:bottom w:val="single" w:sz="6" w:space="0" w:color="auto"/>
              <w:right w:val="single" w:sz="6" w:space="0" w:color="auto"/>
            </w:tcBorders>
            <w:vAlign w:val="center"/>
          </w:tcPr>
          <w:p w14:paraId="5287BD7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3C7C7597"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DB80943"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847F5ED"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BB273D8" w14:textId="77777777" w:rsidR="00A85488" w:rsidRPr="00EA15D2" w:rsidRDefault="00A8548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8016AF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C5AECF" w14:textId="77777777" w:rsidR="00A85488" w:rsidRPr="00EA15D2" w:rsidRDefault="00A85488" w:rsidP="00B13738">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ISMERETEK</w:t>
            </w:r>
          </w:p>
        </w:tc>
        <w:tc>
          <w:tcPr>
            <w:tcW w:w="1038" w:type="dxa"/>
            <w:tcBorders>
              <w:top w:val="single" w:sz="6" w:space="0" w:color="auto"/>
              <w:left w:val="single" w:sz="6" w:space="0" w:color="auto"/>
              <w:bottom w:val="single" w:sz="6" w:space="0" w:color="auto"/>
              <w:right w:val="single" w:sz="6" w:space="0" w:color="auto"/>
            </w:tcBorders>
            <w:vAlign w:val="center"/>
          </w:tcPr>
          <w:p w14:paraId="22CFFEDD" w14:textId="77777777" w:rsidR="00A85488" w:rsidRPr="00EA15D2" w:rsidRDefault="00A85488" w:rsidP="00B13738">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20711896" w14:textId="77777777" w:rsidR="00A85488" w:rsidRPr="00EA15D2" w:rsidRDefault="00A8548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DC90417" w14:textId="77777777" w:rsidR="00A85488" w:rsidRPr="00EA15D2" w:rsidRDefault="00A8548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3AEB8C8" w14:textId="77777777" w:rsidR="00A85488" w:rsidRPr="00EA15D2" w:rsidRDefault="00A8548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0F37CA4" w14:textId="77777777" w:rsidR="00A85488" w:rsidRPr="00EA15D2" w:rsidRDefault="00A85488" w:rsidP="00B13738">
            <w:pPr>
              <w:autoSpaceDE w:val="0"/>
              <w:autoSpaceDN w:val="0"/>
              <w:adjustRightInd w:val="0"/>
              <w:spacing w:after="0"/>
              <w:jc w:val="center"/>
              <w:rPr>
                <w:rFonts w:cs="Times New Roman"/>
                <w:color w:val="000000" w:themeColor="text1"/>
                <w:szCs w:val="24"/>
              </w:rPr>
            </w:pPr>
          </w:p>
        </w:tc>
      </w:tr>
      <w:tr w:rsidR="00EA15D2" w:rsidRPr="00EA15D2" w14:paraId="3835CA0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710881"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Szakmai etikai szabályok és alkalmazásuk a gyermekjóléti és gyermekvédelmi ellátás területén, az intézmények etikai kódexei, a szakemberek kompetencia határai</w:t>
            </w:r>
          </w:p>
        </w:tc>
        <w:tc>
          <w:tcPr>
            <w:tcW w:w="1038" w:type="dxa"/>
            <w:tcBorders>
              <w:top w:val="single" w:sz="6" w:space="0" w:color="auto"/>
              <w:left w:val="single" w:sz="6" w:space="0" w:color="auto"/>
              <w:bottom w:val="single" w:sz="6" w:space="0" w:color="auto"/>
              <w:right w:val="single" w:sz="6" w:space="0" w:color="auto"/>
            </w:tcBorders>
            <w:vAlign w:val="center"/>
          </w:tcPr>
          <w:p w14:paraId="40600BFD"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3FB8BB8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D001DD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85801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490F5E3"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7C2BC2B"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9429BE"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Vonzalmak és taszítások jellemzői, az előítéletek kialakulásának okai és működésének jellemzői</w:t>
            </w:r>
          </w:p>
        </w:tc>
        <w:tc>
          <w:tcPr>
            <w:tcW w:w="1038" w:type="dxa"/>
            <w:tcBorders>
              <w:top w:val="single" w:sz="6" w:space="0" w:color="auto"/>
              <w:left w:val="single" w:sz="6" w:space="0" w:color="auto"/>
              <w:bottom w:val="single" w:sz="6" w:space="0" w:color="auto"/>
              <w:right w:val="single" w:sz="6" w:space="0" w:color="auto"/>
            </w:tcBorders>
            <w:vAlign w:val="center"/>
          </w:tcPr>
          <w:p w14:paraId="0911FE2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12508E8B"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779299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E3CDB1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FAE962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5BA47D2"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B99655"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csoportok kialakulása, szerkezete és a csoportközi viszonyok jellemzői, az együttműködés szociálpszichológiai jellemzői</w:t>
            </w:r>
          </w:p>
        </w:tc>
        <w:tc>
          <w:tcPr>
            <w:tcW w:w="1038" w:type="dxa"/>
            <w:tcBorders>
              <w:top w:val="single" w:sz="6" w:space="0" w:color="auto"/>
              <w:left w:val="single" w:sz="6" w:space="0" w:color="auto"/>
              <w:bottom w:val="single" w:sz="6" w:space="0" w:color="auto"/>
              <w:right w:val="single" w:sz="6" w:space="0" w:color="auto"/>
            </w:tcBorders>
            <w:vAlign w:val="center"/>
          </w:tcPr>
          <w:p w14:paraId="0EC93D7B"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5948623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48ED8DB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5C633B63"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5EA39D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012D4AC3"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622525"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konfliktusok fajtái és a konfliktuskezelés módszerei</w:t>
            </w:r>
          </w:p>
        </w:tc>
        <w:tc>
          <w:tcPr>
            <w:tcW w:w="1038" w:type="dxa"/>
            <w:tcBorders>
              <w:top w:val="single" w:sz="6" w:space="0" w:color="auto"/>
              <w:left w:val="single" w:sz="6" w:space="0" w:color="auto"/>
              <w:bottom w:val="single" w:sz="6" w:space="0" w:color="auto"/>
              <w:right w:val="single" w:sz="6" w:space="0" w:color="auto"/>
            </w:tcBorders>
            <w:vAlign w:val="center"/>
          </w:tcPr>
          <w:p w14:paraId="6E37DED2"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706C0B1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BF21AF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2006233"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3C3FF7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9421A1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99C0FB"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segítés pszichológiai összefüggései</w:t>
            </w:r>
          </w:p>
        </w:tc>
        <w:tc>
          <w:tcPr>
            <w:tcW w:w="1038" w:type="dxa"/>
            <w:tcBorders>
              <w:top w:val="single" w:sz="6" w:space="0" w:color="auto"/>
              <w:left w:val="single" w:sz="6" w:space="0" w:color="auto"/>
              <w:bottom w:val="single" w:sz="6" w:space="0" w:color="auto"/>
              <w:right w:val="single" w:sz="6" w:space="0" w:color="auto"/>
            </w:tcBorders>
            <w:vAlign w:val="center"/>
          </w:tcPr>
          <w:p w14:paraId="428D221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3B62C26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6C8934D"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7C7DF6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9D2DBAB"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32762D9"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7F0D96C"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önismeret forrásai, az énvédő technikák</w:t>
            </w:r>
          </w:p>
        </w:tc>
        <w:tc>
          <w:tcPr>
            <w:tcW w:w="1038" w:type="dxa"/>
            <w:tcBorders>
              <w:top w:val="single" w:sz="6" w:space="0" w:color="auto"/>
              <w:left w:val="single" w:sz="6" w:space="0" w:color="auto"/>
              <w:bottom w:val="single" w:sz="6" w:space="0" w:color="auto"/>
              <w:right w:val="single" w:sz="6" w:space="0" w:color="auto"/>
            </w:tcBorders>
            <w:vAlign w:val="center"/>
          </w:tcPr>
          <w:p w14:paraId="1DD1ECFD"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197D56D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7879410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EC0C252"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3EBABB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A7FC9F0"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07F0BB"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kommunikáció csatornái, jellemzői, a non-direktív és a segítő beszélgetés jellemzői</w:t>
            </w:r>
          </w:p>
        </w:tc>
        <w:tc>
          <w:tcPr>
            <w:tcW w:w="1038" w:type="dxa"/>
            <w:tcBorders>
              <w:top w:val="single" w:sz="6" w:space="0" w:color="auto"/>
              <w:left w:val="single" w:sz="6" w:space="0" w:color="auto"/>
              <w:bottom w:val="single" w:sz="6" w:space="0" w:color="auto"/>
              <w:right w:val="single" w:sz="6" w:space="0" w:color="auto"/>
            </w:tcBorders>
            <w:vAlign w:val="center"/>
          </w:tcPr>
          <w:p w14:paraId="00AAFDD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3AD9EF83"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55C6417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1CA6579"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CA3945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B65EEA0"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72FCB1"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szocializáció folyamata és színterei, a szociális identitás kialakulásának összefüggései, a szerep fogalma és jellemzői, a gyermekek kapcsolatainak fejlesztése</w:t>
            </w:r>
          </w:p>
        </w:tc>
        <w:tc>
          <w:tcPr>
            <w:tcW w:w="1038" w:type="dxa"/>
            <w:tcBorders>
              <w:top w:val="single" w:sz="6" w:space="0" w:color="auto"/>
              <w:left w:val="single" w:sz="6" w:space="0" w:color="auto"/>
              <w:bottom w:val="single" w:sz="6" w:space="0" w:color="auto"/>
              <w:right w:val="single" w:sz="6" w:space="0" w:color="auto"/>
            </w:tcBorders>
            <w:vAlign w:val="center"/>
          </w:tcPr>
          <w:p w14:paraId="2D54D97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B2832F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0378A5D"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DC3F5D1"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1BA193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5F540274"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80714D"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Gyermekek és fiatalkorúak büntethetősége</w:t>
            </w:r>
          </w:p>
        </w:tc>
        <w:tc>
          <w:tcPr>
            <w:tcW w:w="1038" w:type="dxa"/>
            <w:tcBorders>
              <w:top w:val="single" w:sz="6" w:space="0" w:color="auto"/>
              <w:left w:val="single" w:sz="6" w:space="0" w:color="auto"/>
              <w:bottom w:val="single" w:sz="6" w:space="0" w:color="auto"/>
              <w:right w:val="single" w:sz="6" w:space="0" w:color="auto"/>
            </w:tcBorders>
            <w:vAlign w:val="center"/>
          </w:tcPr>
          <w:p w14:paraId="1A877682"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59DA236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8D1FE1"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10CBF12"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10B088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018EA460"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EF184C"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egészségügyi ellátások szabályai</w:t>
            </w:r>
          </w:p>
        </w:tc>
        <w:tc>
          <w:tcPr>
            <w:tcW w:w="1038" w:type="dxa"/>
            <w:tcBorders>
              <w:top w:val="single" w:sz="6" w:space="0" w:color="auto"/>
              <w:left w:val="single" w:sz="6" w:space="0" w:color="auto"/>
              <w:bottom w:val="single" w:sz="6" w:space="0" w:color="auto"/>
              <w:right w:val="single" w:sz="6" w:space="0" w:color="auto"/>
            </w:tcBorders>
            <w:vAlign w:val="center"/>
          </w:tcPr>
          <w:p w14:paraId="5383F4A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84C6FE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76C9E5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046C9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DC7B59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CB25E0A"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4498AB"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inklúzió, integráció és a differenciált nevelés lehetőségei, a gyermekek esélyegyenlőségét szolgáló ellátások, intézkedések</w:t>
            </w:r>
          </w:p>
        </w:tc>
        <w:tc>
          <w:tcPr>
            <w:tcW w:w="1038" w:type="dxa"/>
            <w:tcBorders>
              <w:top w:val="single" w:sz="6" w:space="0" w:color="auto"/>
              <w:left w:val="single" w:sz="6" w:space="0" w:color="auto"/>
              <w:bottom w:val="single" w:sz="6" w:space="0" w:color="auto"/>
              <w:right w:val="single" w:sz="6" w:space="0" w:color="auto"/>
            </w:tcBorders>
            <w:vAlign w:val="center"/>
          </w:tcPr>
          <w:p w14:paraId="5AA1AEE3"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7BF2CC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C26BBB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4FC565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x </w:t>
            </w:r>
          </w:p>
        </w:tc>
        <w:tc>
          <w:tcPr>
            <w:tcW w:w="759" w:type="dxa"/>
            <w:tcBorders>
              <w:top w:val="single" w:sz="6" w:space="0" w:color="auto"/>
              <w:left w:val="single" w:sz="6" w:space="0" w:color="auto"/>
              <w:bottom w:val="single" w:sz="6" w:space="0" w:color="auto"/>
              <w:right w:val="single" w:sz="6" w:space="0" w:color="auto"/>
            </w:tcBorders>
            <w:vAlign w:val="center"/>
          </w:tcPr>
          <w:p w14:paraId="5F8A036D"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9231F28"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CE7F9E"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szükségletek és erőforrások feltárásának módszerei</w:t>
            </w:r>
          </w:p>
        </w:tc>
        <w:tc>
          <w:tcPr>
            <w:tcW w:w="1038" w:type="dxa"/>
            <w:tcBorders>
              <w:top w:val="single" w:sz="6" w:space="0" w:color="auto"/>
              <w:left w:val="single" w:sz="6" w:space="0" w:color="auto"/>
              <w:bottom w:val="single" w:sz="6" w:space="0" w:color="auto"/>
              <w:right w:val="single" w:sz="6" w:space="0" w:color="auto"/>
            </w:tcBorders>
            <w:vAlign w:val="center"/>
          </w:tcPr>
          <w:p w14:paraId="1A02D65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79E6CBA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61FE15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015BE5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14:paraId="4D35199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0ED2FE69"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6EF396"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emberi szükségletek, a kötődés és biztonságérzet fontossága, a család, mint támogatórendszer, és mint problémaforrás jellemzői, deviáns jelenségek és kialakulásuk okai</w:t>
            </w:r>
          </w:p>
        </w:tc>
        <w:tc>
          <w:tcPr>
            <w:tcW w:w="1038" w:type="dxa"/>
            <w:tcBorders>
              <w:top w:val="single" w:sz="6" w:space="0" w:color="auto"/>
              <w:left w:val="single" w:sz="6" w:space="0" w:color="auto"/>
              <w:bottom w:val="single" w:sz="6" w:space="0" w:color="auto"/>
              <w:right w:val="single" w:sz="6" w:space="0" w:color="auto"/>
            </w:tcBorders>
            <w:vAlign w:val="center"/>
          </w:tcPr>
          <w:p w14:paraId="728381D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3A19898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0BDA0F1"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5D3E711"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D541C6B"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76E3D709"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76CBE9"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Életmód, kultúra fogalma, az etnikai kisebbségek sajátosságai</w:t>
            </w:r>
          </w:p>
        </w:tc>
        <w:tc>
          <w:tcPr>
            <w:tcW w:w="1038" w:type="dxa"/>
            <w:tcBorders>
              <w:top w:val="single" w:sz="6" w:space="0" w:color="auto"/>
              <w:left w:val="single" w:sz="6" w:space="0" w:color="auto"/>
              <w:bottom w:val="single" w:sz="6" w:space="0" w:color="auto"/>
              <w:right w:val="single" w:sz="6" w:space="0" w:color="auto"/>
            </w:tcBorders>
            <w:vAlign w:val="center"/>
          </w:tcPr>
          <w:p w14:paraId="1B798FF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194982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C9DC41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B78A1D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DE575C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r>
      <w:tr w:rsidR="00EA15D2" w:rsidRPr="00EA15D2" w14:paraId="6AA08174"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BD779F"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mentális fejlődés segítése, a tanulási folyamat, tanulás-segítés</w:t>
            </w:r>
          </w:p>
        </w:tc>
        <w:tc>
          <w:tcPr>
            <w:tcW w:w="1038" w:type="dxa"/>
            <w:tcBorders>
              <w:top w:val="single" w:sz="6" w:space="0" w:color="auto"/>
              <w:left w:val="single" w:sz="6" w:space="0" w:color="auto"/>
              <w:bottom w:val="single" w:sz="6" w:space="0" w:color="auto"/>
              <w:right w:val="single" w:sz="6" w:space="0" w:color="auto"/>
            </w:tcBorders>
            <w:vAlign w:val="center"/>
          </w:tcPr>
          <w:p w14:paraId="08A2D24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6969942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2659C6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F2CBA2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1EF767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EB954E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933142"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nevelési hatáskeltés pszichológiai alapjai, nevelési stílusok és attitűdök, a segítés pszichológiai összefüggései</w:t>
            </w:r>
          </w:p>
        </w:tc>
        <w:tc>
          <w:tcPr>
            <w:tcW w:w="1038" w:type="dxa"/>
            <w:tcBorders>
              <w:top w:val="single" w:sz="6" w:space="0" w:color="auto"/>
              <w:left w:val="single" w:sz="6" w:space="0" w:color="auto"/>
              <w:bottom w:val="single" w:sz="6" w:space="0" w:color="auto"/>
              <w:right w:val="single" w:sz="6" w:space="0" w:color="auto"/>
            </w:tcBorders>
            <w:vAlign w:val="center"/>
          </w:tcPr>
          <w:p w14:paraId="6BD57CF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78277D8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07524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9EC241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3260D4"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223BCCE"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FAB1A6"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nevelői szerep összefüggései, sikerek és kudarcok a nevelésben</w:t>
            </w:r>
          </w:p>
        </w:tc>
        <w:tc>
          <w:tcPr>
            <w:tcW w:w="1038" w:type="dxa"/>
            <w:tcBorders>
              <w:top w:val="single" w:sz="6" w:space="0" w:color="auto"/>
              <w:left w:val="single" w:sz="6" w:space="0" w:color="auto"/>
              <w:bottom w:val="single" w:sz="6" w:space="0" w:color="auto"/>
              <w:right w:val="single" w:sz="6" w:space="0" w:color="auto"/>
            </w:tcBorders>
            <w:vAlign w:val="center"/>
          </w:tcPr>
          <w:p w14:paraId="0A7E330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6795C6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8DABDB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AAD480A"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4B1555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33F929A"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0EE847"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gyógyszerek használatának és tárolásának szabályai, elsősegélynyújtás</w:t>
            </w:r>
          </w:p>
        </w:tc>
        <w:tc>
          <w:tcPr>
            <w:tcW w:w="1038" w:type="dxa"/>
            <w:tcBorders>
              <w:top w:val="single" w:sz="6" w:space="0" w:color="auto"/>
              <w:left w:val="single" w:sz="6" w:space="0" w:color="auto"/>
              <w:bottom w:val="single" w:sz="6" w:space="0" w:color="auto"/>
              <w:right w:val="single" w:sz="6" w:space="0" w:color="auto"/>
            </w:tcBorders>
            <w:vAlign w:val="center"/>
          </w:tcPr>
          <w:p w14:paraId="66F1C388"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63E72D2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36BBBE22"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B79E21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DE3479F"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0537B9B"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E7F0E3"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Az akadálymentesítés és a baleset megelőzés szabályai, technikái</w:t>
            </w:r>
          </w:p>
        </w:tc>
        <w:tc>
          <w:tcPr>
            <w:tcW w:w="1038" w:type="dxa"/>
            <w:tcBorders>
              <w:top w:val="single" w:sz="6" w:space="0" w:color="auto"/>
              <w:left w:val="single" w:sz="6" w:space="0" w:color="auto"/>
              <w:bottom w:val="single" w:sz="6" w:space="0" w:color="auto"/>
              <w:right w:val="single" w:sz="6" w:space="0" w:color="auto"/>
            </w:tcBorders>
            <w:vAlign w:val="center"/>
          </w:tcPr>
          <w:p w14:paraId="7511379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308E70E6"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38E07B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C9C680"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9D0F4FE"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6105F0C7"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B9C027" w14:textId="77777777" w:rsidR="00EF3F28" w:rsidRPr="00EA15D2" w:rsidRDefault="00EF3F28"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A gondozás célja, feladatai, célcsoportjai, a gondozás, mint a nevelés eszköze, a testi gondozás módszerei, szabályai</w:t>
            </w:r>
          </w:p>
        </w:tc>
        <w:tc>
          <w:tcPr>
            <w:tcW w:w="1038" w:type="dxa"/>
            <w:tcBorders>
              <w:top w:val="single" w:sz="6" w:space="0" w:color="auto"/>
              <w:left w:val="single" w:sz="6" w:space="0" w:color="auto"/>
              <w:bottom w:val="single" w:sz="6" w:space="0" w:color="auto"/>
              <w:right w:val="single" w:sz="6" w:space="0" w:color="auto"/>
            </w:tcBorders>
            <w:vAlign w:val="center"/>
          </w:tcPr>
          <w:p w14:paraId="2A0D5FA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5E1B4815"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7A9333B"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11F43F7"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77F12EC" w14:textId="77777777" w:rsidR="00EF3F28" w:rsidRPr="00EA15D2" w:rsidRDefault="00EF3F28"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19A0961"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F2E4AD" w14:textId="77777777" w:rsidR="00EF3F28" w:rsidRPr="00EA15D2" w:rsidRDefault="004C459B" w:rsidP="004C459B">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SZAKMAI KÉSZSÉGEK</w:t>
            </w:r>
          </w:p>
        </w:tc>
        <w:tc>
          <w:tcPr>
            <w:tcW w:w="1038" w:type="dxa"/>
            <w:tcBorders>
              <w:top w:val="single" w:sz="6" w:space="0" w:color="auto"/>
              <w:left w:val="single" w:sz="6" w:space="0" w:color="auto"/>
              <w:bottom w:val="single" w:sz="6" w:space="0" w:color="auto"/>
              <w:right w:val="single" w:sz="6" w:space="0" w:color="auto"/>
            </w:tcBorders>
            <w:vAlign w:val="center"/>
          </w:tcPr>
          <w:p w14:paraId="703B8747" w14:textId="77777777" w:rsidR="00EF3F28" w:rsidRPr="00EA15D2" w:rsidRDefault="00EF3F28" w:rsidP="00B13738">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36C1A51B" w14:textId="77777777" w:rsidR="00EF3F28" w:rsidRPr="00EA15D2" w:rsidRDefault="00EF3F2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DE7CF74" w14:textId="77777777" w:rsidR="00EF3F28" w:rsidRPr="00EA15D2" w:rsidRDefault="00EF3F2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10E7C65" w14:textId="77777777" w:rsidR="00EF3F28" w:rsidRPr="00EA15D2" w:rsidRDefault="00EF3F28" w:rsidP="00B13738">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3C6EDB5" w14:textId="77777777" w:rsidR="00EF3F28" w:rsidRPr="00EA15D2" w:rsidRDefault="00EF3F28" w:rsidP="00B13738">
            <w:pPr>
              <w:autoSpaceDE w:val="0"/>
              <w:autoSpaceDN w:val="0"/>
              <w:adjustRightInd w:val="0"/>
              <w:spacing w:after="0"/>
              <w:jc w:val="center"/>
              <w:rPr>
                <w:rFonts w:cs="Times New Roman"/>
                <w:color w:val="000000" w:themeColor="text1"/>
                <w:szCs w:val="24"/>
              </w:rPr>
            </w:pPr>
          </w:p>
        </w:tc>
      </w:tr>
      <w:tr w:rsidR="00EA15D2" w:rsidRPr="00EA15D2" w14:paraId="499BD95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535227" w14:textId="77777777" w:rsidR="00360CE7" w:rsidRPr="00EA15D2" w:rsidRDefault="00360CE7"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Köznyelvi és szakmai szöveg megértése, írásban és szóban való alkalmazása</w:t>
            </w:r>
          </w:p>
        </w:tc>
        <w:tc>
          <w:tcPr>
            <w:tcW w:w="1038" w:type="dxa"/>
            <w:tcBorders>
              <w:top w:val="single" w:sz="6" w:space="0" w:color="auto"/>
              <w:left w:val="single" w:sz="6" w:space="0" w:color="auto"/>
              <w:bottom w:val="single" w:sz="6" w:space="0" w:color="auto"/>
              <w:right w:val="single" w:sz="6" w:space="0" w:color="auto"/>
            </w:tcBorders>
            <w:vAlign w:val="center"/>
          </w:tcPr>
          <w:p w14:paraId="3083A60B"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4585C1D9"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76A711B"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981F965"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495056"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C2D1A08"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EEDB17" w14:textId="77777777" w:rsidR="00360CE7" w:rsidRPr="00EA15D2" w:rsidRDefault="00360CE7"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Információforrások kezelése</w:t>
            </w:r>
          </w:p>
        </w:tc>
        <w:tc>
          <w:tcPr>
            <w:tcW w:w="1038" w:type="dxa"/>
            <w:tcBorders>
              <w:top w:val="single" w:sz="6" w:space="0" w:color="auto"/>
              <w:left w:val="single" w:sz="6" w:space="0" w:color="auto"/>
              <w:bottom w:val="single" w:sz="6" w:space="0" w:color="auto"/>
              <w:right w:val="single" w:sz="6" w:space="0" w:color="auto"/>
            </w:tcBorders>
            <w:vAlign w:val="center"/>
          </w:tcPr>
          <w:p w14:paraId="3857E96F"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1FA30657"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C37083A"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64383FD"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2B88D5"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FB8C480"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4CB01F" w14:textId="77777777" w:rsidR="00360CE7" w:rsidRPr="00EA15D2" w:rsidRDefault="00360CE7"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Elsősegélynyújtáshoz szükséges eszközök és kötszerek használata</w:t>
            </w:r>
          </w:p>
        </w:tc>
        <w:tc>
          <w:tcPr>
            <w:tcW w:w="1038" w:type="dxa"/>
            <w:tcBorders>
              <w:top w:val="single" w:sz="6" w:space="0" w:color="auto"/>
              <w:left w:val="single" w:sz="6" w:space="0" w:color="auto"/>
              <w:bottom w:val="single" w:sz="6" w:space="0" w:color="auto"/>
              <w:right w:val="single" w:sz="6" w:space="0" w:color="auto"/>
            </w:tcBorders>
            <w:vAlign w:val="center"/>
          </w:tcPr>
          <w:p w14:paraId="3E0D81FC"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27406987"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D1D36BC"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4C9AA35"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9379EA"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5954F44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5728B5" w14:textId="77777777" w:rsidR="00360CE7" w:rsidRPr="00EA15D2" w:rsidRDefault="00360CE7"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 xml:space="preserve">Gyermekjátékok használata </w:t>
            </w:r>
          </w:p>
        </w:tc>
        <w:tc>
          <w:tcPr>
            <w:tcW w:w="1038" w:type="dxa"/>
            <w:tcBorders>
              <w:top w:val="single" w:sz="6" w:space="0" w:color="auto"/>
              <w:left w:val="single" w:sz="6" w:space="0" w:color="auto"/>
              <w:bottom w:val="single" w:sz="6" w:space="0" w:color="auto"/>
              <w:right w:val="single" w:sz="6" w:space="0" w:color="auto"/>
            </w:tcBorders>
            <w:vAlign w:val="center"/>
          </w:tcPr>
          <w:p w14:paraId="30C18929"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0BB7C8D5"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4A04C2D"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497280D"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x  </w:t>
            </w:r>
          </w:p>
        </w:tc>
        <w:tc>
          <w:tcPr>
            <w:tcW w:w="759" w:type="dxa"/>
            <w:tcBorders>
              <w:top w:val="single" w:sz="6" w:space="0" w:color="auto"/>
              <w:left w:val="single" w:sz="6" w:space="0" w:color="auto"/>
              <w:bottom w:val="single" w:sz="6" w:space="0" w:color="auto"/>
              <w:right w:val="single" w:sz="6" w:space="0" w:color="auto"/>
            </w:tcBorders>
            <w:vAlign w:val="center"/>
          </w:tcPr>
          <w:p w14:paraId="25E83C10"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722E54FC"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2BFFB1" w14:textId="77777777" w:rsidR="00360CE7" w:rsidRPr="00EA15D2" w:rsidRDefault="00360CE7"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Informatikai eszközök és híradástechnikai eszközök használata</w:t>
            </w:r>
          </w:p>
        </w:tc>
        <w:tc>
          <w:tcPr>
            <w:tcW w:w="1038" w:type="dxa"/>
            <w:tcBorders>
              <w:top w:val="single" w:sz="6" w:space="0" w:color="auto"/>
              <w:left w:val="single" w:sz="6" w:space="0" w:color="auto"/>
              <w:bottom w:val="single" w:sz="6" w:space="0" w:color="auto"/>
              <w:right w:val="single" w:sz="6" w:space="0" w:color="auto"/>
            </w:tcBorders>
            <w:vAlign w:val="center"/>
          </w:tcPr>
          <w:p w14:paraId="51FCF01B"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480" w:type="dxa"/>
            <w:tcBorders>
              <w:top w:val="single" w:sz="6" w:space="0" w:color="auto"/>
              <w:left w:val="single" w:sz="6" w:space="0" w:color="auto"/>
              <w:bottom w:val="single" w:sz="6" w:space="0" w:color="auto"/>
              <w:right w:val="single" w:sz="6" w:space="0" w:color="auto"/>
            </w:tcBorders>
            <w:vAlign w:val="center"/>
          </w:tcPr>
          <w:p w14:paraId="6F942E99"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2CC87EA"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B86D7E1"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F148B3D" w14:textId="77777777" w:rsidR="00360CE7" w:rsidRPr="00EA15D2" w:rsidRDefault="00360CE7"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44190D7"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7F3FBB"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SZEMÉLYES KOMPETENCIÁK</w:t>
            </w:r>
          </w:p>
        </w:tc>
        <w:tc>
          <w:tcPr>
            <w:tcW w:w="1038" w:type="dxa"/>
            <w:tcBorders>
              <w:top w:val="single" w:sz="6" w:space="0" w:color="auto"/>
              <w:left w:val="single" w:sz="6" w:space="0" w:color="auto"/>
              <w:bottom w:val="single" w:sz="6" w:space="0" w:color="auto"/>
              <w:right w:val="single" w:sz="6" w:space="0" w:color="auto"/>
            </w:tcBorders>
            <w:vAlign w:val="center"/>
          </w:tcPr>
          <w:p w14:paraId="0ABCD043"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088E6067"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914FC86"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52887DC"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EF0BAF8"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r>
      <w:tr w:rsidR="00EA15D2" w:rsidRPr="00EA15D2" w14:paraId="3EEC4C3E"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5E4C4A"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Elhivatottság, elkötelezettség</w:t>
            </w:r>
          </w:p>
        </w:tc>
        <w:tc>
          <w:tcPr>
            <w:tcW w:w="1038" w:type="dxa"/>
            <w:tcBorders>
              <w:top w:val="single" w:sz="6" w:space="0" w:color="auto"/>
              <w:left w:val="single" w:sz="6" w:space="0" w:color="auto"/>
              <w:bottom w:val="single" w:sz="6" w:space="0" w:color="auto"/>
              <w:right w:val="single" w:sz="6" w:space="0" w:color="auto"/>
            </w:tcBorders>
            <w:vAlign w:val="center"/>
          </w:tcPr>
          <w:p w14:paraId="56A197F6"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104F937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7D9AABA"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7781A1"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B4D216"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B423A68"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35AD7C"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Érzelmi stabilitás, kiegyensúlyozottság</w:t>
            </w:r>
          </w:p>
        </w:tc>
        <w:tc>
          <w:tcPr>
            <w:tcW w:w="1038" w:type="dxa"/>
            <w:tcBorders>
              <w:top w:val="single" w:sz="6" w:space="0" w:color="auto"/>
              <w:left w:val="single" w:sz="6" w:space="0" w:color="auto"/>
              <w:bottom w:val="single" w:sz="6" w:space="0" w:color="auto"/>
              <w:right w:val="single" w:sz="6" w:space="0" w:color="auto"/>
            </w:tcBorders>
            <w:vAlign w:val="center"/>
          </w:tcPr>
          <w:p w14:paraId="484D220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52200272"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10AB252"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267C4A4"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1EF7AA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CAC9966" w14:textId="77777777" w:rsidTr="00D9400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bottom"/>
          </w:tcPr>
          <w:p w14:paraId="76C7866A"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Rugalmasság, döntésképesség</w:t>
            </w:r>
          </w:p>
        </w:tc>
        <w:tc>
          <w:tcPr>
            <w:tcW w:w="1038" w:type="dxa"/>
            <w:tcBorders>
              <w:top w:val="single" w:sz="6" w:space="0" w:color="auto"/>
              <w:left w:val="single" w:sz="6" w:space="0" w:color="auto"/>
              <w:bottom w:val="single" w:sz="6" w:space="0" w:color="auto"/>
              <w:right w:val="single" w:sz="6" w:space="0" w:color="auto"/>
            </w:tcBorders>
            <w:vAlign w:val="center"/>
          </w:tcPr>
          <w:p w14:paraId="5F7C7A28"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45672EDE"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27DC86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E7EC5E7"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07B139E"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4BF3DF4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85A16A"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TÁRSAS KOMPETENCIÁK</w:t>
            </w:r>
          </w:p>
        </w:tc>
        <w:tc>
          <w:tcPr>
            <w:tcW w:w="1038" w:type="dxa"/>
            <w:tcBorders>
              <w:top w:val="single" w:sz="6" w:space="0" w:color="auto"/>
              <w:left w:val="single" w:sz="6" w:space="0" w:color="auto"/>
              <w:bottom w:val="single" w:sz="6" w:space="0" w:color="auto"/>
              <w:right w:val="single" w:sz="6" w:space="0" w:color="auto"/>
            </w:tcBorders>
            <w:vAlign w:val="center"/>
          </w:tcPr>
          <w:p w14:paraId="558E44A9"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4DECE97A"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4C5BE3F"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12030F6"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B02F813"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r>
      <w:tr w:rsidR="00EA15D2" w:rsidRPr="00EA15D2" w14:paraId="06FAADC3"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C954B9"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Kapcsolatteremtő és konfliktuskezelő készség</w:t>
            </w:r>
          </w:p>
        </w:tc>
        <w:tc>
          <w:tcPr>
            <w:tcW w:w="1038" w:type="dxa"/>
            <w:tcBorders>
              <w:top w:val="single" w:sz="6" w:space="0" w:color="auto"/>
              <w:left w:val="single" w:sz="6" w:space="0" w:color="auto"/>
              <w:bottom w:val="single" w:sz="6" w:space="0" w:color="auto"/>
              <w:right w:val="single" w:sz="6" w:space="0" w:color="auto"/>
            </w:tcBorders>
            <w:vAlign w:val="center"/>
          </w:tcPr>
          <w:p w14:paraId="77C4244E"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3AB1C224"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71B804"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5AD6299"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7AC45B2"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3FEF082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E8BB20"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Empátia, segítőkészség</w:t>
            </w:r>
          </w:p>
        </w:tc>
        <w:tc>
          <w:tcPr>
            <w:tcW w:w="1038" w:type="dxa"/>
            <w:tcBorders>
              <w:top w:val="single" w:sz="6" w:space="0" w:color="auto"/>
              <w:left w:val="single" w:sz="6" w:space="0" w:color="auto"/>
              <w:bottom w:val="single" w:sz="6" w:space="0" w:color="auto"/>
              <w:right w:val="single" w:sz="6" w:space="0" w:color="auto"/>
            </w:tcBorders>
            <w:vAlign w:val="center"/>
          </w:tcPr>
          <w:p w14:paraId="505F97AF"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7E4B0556"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F18C29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EE92A5"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27C91B8"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3A639C2"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187E82"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Közérthetőség, adekvát kommunikáció</w:t>
            </w:r>
          </w:p>
        </w:tc>
        <w:tc>
          <w:tcPr>
            <w:tcW w:w="1038" w:type="dxa"/>
            <w:tcBorders>
              <w:top w:val="single" w:sz="6" w:space="0" w:color="auto"/>
              <w:left w:val="single" w:sz="6" w:space="0" w:color="auto"/>
              <w:bottom w:val="single" w:sz="6" w:space="0" w:color="auto"/>
              <w:right w:val="single" w:sz="6" w:space="0" w:color="auto"/>
            </w:tcBorders>
            <w:vAlign w:val="center"/>
          </w:tcPr>
          <w:p w14:paraId="56BA1FD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3D652492"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C38D339"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B0C17E8"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9FE1630"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22461CE2"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0286F1"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cs="Times New Roman"/>
                <w:color w:val="000000" w:themeColor="text1"/>
                <w:szCs w:val="24"/>
              </w:rPr>
              <w:t>MÓDSZERKOMPETENCIÁK</w:t>
            </w:r>
          </w:p>
        </w:tc>
        <w:tc>
          <w:tcPr>
            <w:tcW w:w="1038" w:type="dxa"/>
            <w:tcBorders>
              <w:top w:val="single" w:sz="6" w:space="0" w:color="auto"/>
              <w:left w:val="single" w:sz="6" w:space="0" w:color="auto"/>
              <w:bottom w:val="single" w:sz="6" w:space="0" w:color="auto"/>
              <w:right w:val="single" w:sz="6" w:space="0" w:color="auto"/>
            </w:tcBorders>
            <w:vAlign w:val="center"/>
          </w:tcPr>
          <w:p w14:paraId="6AFF9F9E"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480" w:type="dxa"/>
            <w:tcBorders>
              <w:top w:val="single" w:sz="6" w:space="0" w:color="auto"/>
              <w:left w:val="single" w:sz="6" w:space="0" w:color="auto"/>
              <w:bottom w:val="single" w:sz="6" w:space="0" w:color="auto"/>
              <w:right w:val="single" w:sz="6" w:space="0" w:color="auto"/>
            </w:tcBorders>
            <w:vAlign w:val="center"/>
          </w:tcPr>
          <w:p w14:paraId="6B9B68F5"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41662E2"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9DC56E3"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4FE13B1" w14:textId="77777777" w:rsidR="008100D0" w:rsidRPr="00EA15D2" w:rsidRDefault="008100D0" w:rsidP="00D94000">
            <w:pPr>
              <w:autoSpaceDE w:val="0"/>
              <w:autoSpaceDN w:val="0"/>
              <w:adjustRightInd w:val="0"/>
              <w:spacing w:after="0"/>
              <w:jc w:val="center"/>
              <w:rPr>
                <w:rFonts w:cs="Times New Roman"/>
                <w:color w:val="000000" w:themeColor="text1"/>
                <w:szCs w:val="24"/>
              </w:rPr>
            </w:pPr>
          </w:p>
        </w:tc>
      </w:tr>
      <w:tr w:rsidR="00EA15D2" w:rsidRPr="00EA15D2" w14:paraId="4952B831"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CECAB0"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Információgyűjtés</w:t>
            </w:r>
          </w:p>
        </w:tc>
        <w:tc>
          <w:tcPr>
            <w:tcW w:w="1038" w:type="dxa"/>
            <w:tcBorders>
              <w:top w:val="single" w:sz="6" w:space="0" w:color="auto"/>
              <w:left w:val="single" w:sz="6" w:space="0" w:color="auto"/>
              <w:bottom w:val="single" w:sz="6" w:space="0" w:color="auto"/>
              <w:right w:val="single" w:sz="6" w:space="0" w:color="auto"/>
            </w:tcBorders>
            <w:vAlign w:val="center"/>
          </w:tcPr>
          <w:p w14:paraId="7642B1C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ml:space="preserve"> x </w:t>
            </w:r>
          </w:p>
        </w:tc>
        <w:tc>
          <w:tcPr>
            <w:tcW w:w="480" w:type="dxa"/>
            <w:tcBorders>
              <w:top w:val="single" w:sz="6" w:space="0" w:color="auto"/>
              <w:left w:val="single" w:sz="6" w:space="0" w:color="auto"/>
              <w:bottom w:val="single" w:sz="6" w:space="0" w:color="auto"/>
              <w:right w:val="single" w:sz="6" w:space="0" w:color="auto"/>
            </w:tcBorders>
            <w:vAlign w:val="center"/>
          </w:tcPr>
          <w:p w14:paraId="77AC0D04"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7C42E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2023F0"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C0F7D9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EA15D2" w:rsidRPr="00EA15D2" w14:paraId="079372EF"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710692"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Problémaelemzés, -feltárás</w:t>
            </w:r>
          </w:p>
        </w:tc>
        <w:tc>
          <w:tcPr>
            <w:tcW w:w="1038" w:type="dxa"/>
            <w:tcBorders>
              <w:top w:val="single" w:sz="6" w:space="0" w:color="auto"/>
              <w:left w:val="single" w:sz="6" w:space="0" w:color="auto"/>
              <w:bottom w:val="single" w:sz="6" w:space="0" w:color="auto"/>
              <w:right w:val="single" w:sz="6" w:space="0" w:color="auto"/>
            </w:tcBorders>
            <w:vAlign w:val="center"/>
          </w:tcPr>
          <w:p w14:paraId="5C15CF8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480" w:type="dxa"/>
            <w:tcBorders>
              <w:top w:val="single" w:sz="6" w:space="0" w:color="auto"/>
              <w:left w:val="single" w:sz="6" w:space="0" w:color="auto"/>
              <w:bottom w:val="single" w:sz="6" w:space="0" w:color="auto"/>
              <w:right w:val="single" w:sz="6" w:space="0" w:color="auto"/>
            </w:tcBorders>
            <w:vAlign w:val="center"/>
          </w:tcPr>
          <w:p w14:paraId="4BC83D1F"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BDDB37D"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33BAB75"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32D9AA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r w:rsidR="00143993" w:rsidRPr="00EA15D2" w14:paraId="2423E796" w14:textId="77777777" w:rsidTr="00360C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ACE204" w14:textId="77777777" w:rsidR="008100D0" w:rsidRPr="00EA15D2" w:rsidRDefault="008100D0" w:rsidP="00D94000">
            <w:pPr>
              <w:autoSpaceDE w:val="0"/>
              <w:autoSpaceDN w:val="0"/>
              <w:adjustRightInd w:val="0"/>
              <w:spacing w:after="0"/>
              <w:jc w:val="left"/>
              <w:rPr>
                <w:rFonts w:cs="Times New Roman"/>
                <w:color w:val="000000" w:themeColor="text1"/>
                <w:szCs w:val="24"/>
              </w:rPr>
            </w:pPr>
            <w:r w:rsidRPr="00EA15D2">
              <w:rPr>
                <w:rFonts w:eastAsia="Times New Roman" w:cs="Times New Roman"/>
                <w:color w:val="000000" w:themeColor="text1"/>
                <w:sz w:val="20"/>
                <w:szCs w:val="20"/>
                <w:lang w:eastAsia="hu-HU"/>
              </w:rPr>
              <w:t>Rendszerben való gondolkodás</w:t>
            </w:r>
          </w:p>
        </w:tc>
        <w:tc>
          <w:tcPr>
            <w:tcW w:w="1038" w:type="dxa"/>
            <w:tcBorders>
              <w:top w:val="single" w:sz="6" w:space="0" w:color="auto"/>
              <w:left w:val="single" w:sz="6" w:space="0" w:color="auto"/>
              <w:bottom w:val="single" w:sz="6" w:space="0" w:color="auto"/>
              <w:right w:val="single" w:sz="6" w:space="0" w:color="auto"/>
            </w:tcBorders>
            <w:vAlign w:val="center"/>
          </w:tcPr>
          <w:p w14:paraId="09677DDA"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  x</w:t>
            </w:r>
          </w:p>
        </w:tc>
        <w:tc>
          <w:tcPr>
            <w:tcW w:w="480" w:type="dxa"/>
            <w:tcBorders>
              <w:top w:val="single" w:sz="6" w:space="0" w:color="auto"/>
              <w:left w:val="single" w:sz="6" w:space="0" w:color="auto"/>
              <w:bottom w:val="single" w:sz="6" w:space="0" w:color="auto"/>
              <w:right w:val="single" w:sz="6" w:space="0" w:color="auto"/>
            </w:tcBorders>
            <w:vAlign w:val="center"/>
          </w:tcPr>
          <w:p w14:paraId="6253C68C"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2F4C519"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33A1A90"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719CEEB" w14:textId="77777777" w:rsidR="008100D0" w:rsidRPr="00EA15D2" w:rsidRDefault="008100D0" w:rsidP="00D94000">
            <w:pPr>
              <w:autoSpaceDE w:val="0"/>
              <w:autoSpaceDN w:val="0"/>
              <w:adjustRightInd w:val="0"/>
              <w:spacing w:after="0"/>
              <w:jc w:val="center"/>
              <w:rPr>
                <w:rFonts w:cs="Times New Roman"/>
                <w:color w:val="000000" w:themeColor="text1"/>
                <w:szCs w:val="24"/>
              </w:rPr>
            </w:pPr>
            <w:r w:rsidRPr="00EA15D2">
              <w:rPr>
                <w:rFonts w:eastAsia="Times New Roman" w:cs="Times New Roman"/>
                <w:color w:val="000000" w:themeColor="text1"/>
                <w:sz w:val="20"/>
                <w:szCs w:val="20"/>
                <w:lang w:eastAsia="hu-HU"/>
              </w:rPr>
              <w:t>x</w:t>
            </w:r>
          </w:p>
        </w:tc>
      </w:tr>
    </w:tbl>
    <w:p w14:paraId="107833A5" w14:textId="77777777" w:rsidR="00AE664C" w:rsidRPr="00EA15D2" w:rsidRDefault="00AE664C" w:rsidP="00AE664C">
      <w:pPr>
        <w:rPr>
          <w:rFonts w:cs="Times New Roman"/>
          <w:color w:val="000000" w:themeColor="text1"/>
        </w:rPr>
      </w:pPr>
    </w:p>
    <w:p w14:paraId="418280AB" w14:textId="137CCDB1" w:rsidR="00AE664C" w:rsidRPr="00EA15D2" w:rsidRDefault="007B451A" w:rsidP="00AE664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Szakmai</w:t>
      </w:r>
      <w:r w:rsidR="00C8758D" w:rsidRPr="00EA15D2">
        <w:rPr>
          <w:rFonts w:cs="Times New Roman"/>
          <w:b/>
          <w:color w:val="000000" w:themeColor="text1"/>
        </w:rPr>
        <w:t xml:space="preserve"> </w:t>
      </w:r>
      <w:r w:rsidRPr="00EA15D2">
        <w:rPr>
          <w:rFonts w:cs="Times New Roman"/>
          <w:b/>
          <w:color w:val="000000" w:themeColor="text1"/>
        </w:rPr>
        <w:t>készségfejlesztés és kommunikációs gyakorlat</w:t>
      </w:r>
      <w:r w:rsidR="00AE664C" w:rsidRPr="00EA15D2">
        <w:rPr>
          <w:rFonts w:cs="Times New Roman"/>
          <w:b/>
          <w:color w:val="000000" w:themeColor="text1"/>
        </w:rPr>
        <w:t xml:space="preserve"> tantárgy</w:t>
      </w:r>
      <w:r w:rsidR="00AE664C" w:rsidRPr="00EA15D2">
        <w:rPr>
          <w:rFonts w:cs="Times New Roman"/>
          <w:b/>
          <w:color w:val="000000" w:themeColor="text1"/>
        </w:rPr>
        <w:tab/>
      </w:r>
      <w:r w:rsidRPr="00EA15D2">
        <w:rPr>
          <w:rFonts w:cs="Times New Roman"/>
          <w:b/>
          <w:color w:val="000000" w:themeColor="text1"/>
        </w:rPr>
        <w:t>0</w:t>
      </w:r>
      <w:r w:rsidR="00AE664C" w:rsidRPr="00EA15D2">
        <w:rPr>
          <w:rFonts w:cs="Times New Roman"/>
          <w:b/>
          <w:color w:val="000000" w:themeColor="text1"/>
        </w:rPr>
        <w:t xml:space="preserve"> óra/</w:t>
      </w:r>
      <w:r w:rsidR="00143993">
        <w:rPr>
          <w:rFonts w:cs="Times New Roman"/>
          <w:b/>
          <w:color w:val="000000" w:themeColor="text1"/>
        </w:rPr>
        <w:t>0</w:t>
      </w:r>
      <w:r w:rsidR="00AE664C" w:rsidRPr="00EA15D2">
        <w:rPr>
          <w:rFonts w:cs="Times New Roman"/>
          <w:b/>
          <w:color w:val="000000" w:themeColor="text1"/>
        </w:rPr>
        <w:t xml:space="preserve"> óra*</w:t>
      </w:r>
    </w:p>
    <w:p w14:paraId="468F00B4" w14:textId="77777777" w:rsidR="00AE664C" w:rsidRPr="00EA15D2" w:rsidRDefault="00AE664C" w:rsidP="00AE664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771AD866" w14:textId="77777777" w:rsidR="00AE664C" w:rsidRPr="00EA15D2" w:rsidRDefault="00AE664C" w:rsidP="00AE664C">
      <w:pPr>
        <w:spacing w:after="0"/>
        <w:ind w:left="426"/>
        <w:rPr>
          <w:rFonts w:cs="Times New Roman"/>
          <w:color w:val="000000" w:themeColor="text1"/>
        </w:rPr>
      </w:pPr>
    </w:p>
    <w:p w14:paraId="5BECA72E" w14:textId="31750897"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20D67FBB" w14:textId="77777777" w:rsidR="00AE664C" w:rsidRPr="00EA15D2" w:rsidRDefault="00AE664C" w:rsidP="00AE664C">
      <w:pPr>
        <w:spacing w:after="0"/>
        <w:ind w:left="426"/>
        <w:rPr>
          <w:rFonts w:cs="Times New Roman"/>
          <w:color w:val="000000" w:themeColor="text1"/>
        </w:rPr>
      </w:pPr>
    </w:p>
    <w:p w14:paraId="5FEEF19D"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CB7F537" w14:textId="77777777" w:rsidR="00F325CD" w:rsidRPr="00EA15D2" w:rsidRDefault="00F325CD" w:rsidP="00F325CD">
      <w:pPr>
        <w:spacing w:after="0"/>
        <w:ind w:left="426"/>
        <w:rPr>
          <w:rFonts w:cs="Times New Roman"/>
          <w:color w:val="000000" w:themeColor="text1"/>
        </w:rPr>
      </w:pPr>
      <w:r w:rsidRPr="00EA15D2">
        <w:rPr>
          <w:rFonts w:cs="Times New Roman"/>
          <w:color w:val="000000" w:themeColor="text1"/>
        </w:rPr>
        <w:t>Támogatni az egyéni tanulási stratégiák kialakítását, a szociális képzés eredményes elvégzését; a segítő kapcsolat létesítéséhez és működtetéséhez szükséges készségek és a személyiség fejlesztése, strukturált csoportmunka keretében.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14:paraId="68472F5F" w14:textId="114C47C3" w:rsidR="00AE664C" w:rsidRPr="00EA15D2" w:rsidRDefault="00F325CD" w:rsidP="00F325CD">
      <w:pPr>
        <w:spacing w:after="0"/>
        <w:ind w:left="426"/>
        <w:rPr>
          <w:rFonts w:cs="Times New Roman"/>
          <w:color w:val="000000" w:themeColor="text1"/>
        </w:rPr>
      </w:pPr>
      <w:r w:rsidRPr="00EA15D2">
        <w:rPr>
          <w:rFonts w:cs="Times New Roman"/>
          <w:color w:val="000000" w:themeColor="text1"/>
        </w:rPr>
        <w:t xml:space="preserve">A foglalkozások célja az önismeret és a személyiség fejlesztése, ezért a teljesítmény és az értékelés mindig egyéni. A csoportos munka során a csoportvezető a választott módszernek megfelelően egyéni és csoportos visszajelzést ad. </w:t>
      </w:r>
    </w:p>
    <w:p w14:paraId="18C514BD" w14:textId="77777777" w:rsidR="00F325CD" w:rsidRPr="00EA15D2" w:rsidRDefault="00F325CD" w:rsidP="00F325CD">
      <w:pPr>
        <w:spacing w:after="0"/>
        <w:ind w:left="426"/>
        <w:rPr>
          <w:rFonts w:cs="Times New Roman"/>
          <w:color w:val="000000" w:themeColor="text1"/>
        </w:rPr>
      </w:pPr>
      <w:r w:rsidRPr="00EA15D2">
        <w:rPr>
          <w:rFonts w:cs="Times New Roman"/>
          <w:color w:val="000000" w:themeColor="text1"/>
        </w:rPr>
        <w:t>–</w:t>
      </w:r>
      <w:r w:rsidRPr="00EA15D2">
        <w:rPr>
          <w:rFonts w:cs="Times New Roman"/>
          <w:color w:val="000000" w:themeColor="text1"/>
        </w:rPr>
        <w:tab/>
        <w:t>A 40 órás szakmai készségfejlesztésről szóló igazolás (20 órás készségfejlesztés és 20 órás segítő kapcsolat kommunikációja).</w:t>
      </w:r>
    </w:p>
    <w:p w14:paraId="6E63B220" w14:textId="77777777" w:rsidR="00AE664C" w:rsidRPr="00EA15D2" w:rsidRDefault="00AE664C" w:rsidP="00AE664C">
      <w:pPr>
        <w:spacing w:after="0"/>
        <w:ind w:left="426"/>
        <w:rPr>
          <w:rFonts w:cs="Times New Roman"/>
          <w:color w:val="000000" w:themeColor="text1"/>
        </w:rPr>
      </w:pPr>
    </w:p>
    <w:p w14:paraId="01B56D24"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828A6C4" w14:textId="5AA275E0" w:rsidR="00AE664C" w:rsidRPr="00EA15D2" w:rsidRDefault="00C8758D" w:rsidP="00AE664C">
      <w:pPr>
        <w:spacing w:after="0"/>
        <w:ind w:left="426"/>
        <w:rPr>
          <w:rFonts w:cs="Times New Roman"/>
          <w:color w:val="000000" w:themeColor="text1"/>
        </w:rPr>
      </w:pPr>
      <w:r w:rsidRPr="00EA15D2">
        <w:rPr>
          <w:rFonts w:cs="Times New Roman"/>
          <w:color w:val="000000" w:themeColor="text1"/>
        </w:rPr>
        <w:t>A</w:t>
      </w:r>
      <w:r w:rsidR="00143993">
        <w:rPr>
          <w:rFonts w:cs="Times New Roman"/>
          <w:color w:val="000000" w:themeColor="text1"/>
        </w:rPr>
        <w:t xml:space="preserve"> </w:t>
      </w:r>
      <w:r w:rsidRPr="00EA15D2">
        <w:rPr>
          <w:rFonts w:cs="Times New Roman"/>
          <w:color w:val="000000" w:themeColor="text1"/>
        </w:rPr>
        <w:t xml:space="preserve">Szakmai készségfejlesztés és kommunikációs gyakorlat tantárgy valamennyi témakörének szakmai tartalma megegyezik a 31 761 01 Gyermek és ifjusági felügyelő 12046-16 Gyermekellátási alapfeladatok és alapelvek modulhoz tartozó </w:t>
      </w:r>
      <w:r w:rsidR="00CA5599" w:rsidRPr="00EA15D2">
        <w:rPr>
          <w:rFonts w:cs="Times New Roman"/>
          <w:color w:val="000000" w:themeColor="text1"/>
        </w:rPr>
        <w:t xml:space="preserve">Szakmai készségfejlesztés és kommunikációs gyakorlat </w:t>
      </w:r>
      <w:r w:rsidRPr="00EA15D2">
        <w:rPr>
          <w:rFonts w:cs="Times New Roman"/>
          <w:color w:val="000000" w:themeColor="text1"/>
        </w:rPr>
        <w:t>tantárgy témaköreinek szakmai tartalmával.</w:t>
      </w:r>
    </w:p>
    <w:p w14:paraId="3A9278E2" w14:textId="77777777" w:rsidR="00AE664C" w:rsidRPr="00EA15D2" w:rsidRDefault="00AE664C" w:rsidP="00AE664C">
      <w:pPr>
        <w:spacing w:after="0"/>
        <w:ind w:left="426"/>
        <w:rPr>
          <w:rFonts w:cs="Times New Roman"/>
          <w:color w:val="000000" w:themeColor="text1"/>
        </w:rPr>
      </w:pPr>
    </w:p>
    <w:p w14:paraId="6E25CB08"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3AEADD6E" w14:textId="77777777" w:rsidR="00AE664C" w:rsidRPr="00EA15D2" w:rsidRDefault="00AE664C" w:rsidP="00AE664C">
      <w:pPr>
        <w:spacing w:after="0"/>
        <w:ind w:left="426"/>
        <w:rPr>
          <w:rFonts w:cs="Times New Roman"/>
          <w:color w:val="000000" w:themeColor="text1"/>
        </w:rPr>
      </w:pPr>
    </w:p>
    <w:p w14:paraId="5F3D919C" w14:textId="77777777" w:rsidR="00AE664C" w:rsidRPr="00EA15D2" w:rsidRDefault="00AE664C" w:rsidP="00AE664C">
      <w:pPr>
        <w:spacing w:after="0"/>
        <w:ind w:left="426"/>
        <w:rPr>
          <w:rFonts w:cs="Times New Roman"/>
          <w:color w:val="000000" w:themeColor="text1"/>
        </w:rPr>
      </w:pPr>
    </w:p>
    <w:p w14:paraId="16135E1F"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000E8543" w14:textId="7463CB79"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481AFF15" w14:textId="77777777" w:rsidR="00AE664C" w:rsidRPr="00EA15D2" w:rsidRDefault="00AE664C" w:rsidP="00AE664C">
      <w:pPr>
        <w:spacing w:after="0"/>
        <w:ind w:left="426"/>
        <w:rPr>
          <w:rFonts w:cs="Times New Roman"/>
          <w:color w:val="000000" w:themeColor="text1"/>
        </w:rPr>
      </w:pPr>
    </w:p>
    <w:p w14:paraId="1A2FAC92" w14:textId="47326414" w:rsidR="00AE664C" w:rsidRPr="00EA15D2" w:rsidRDefault="007B0045" w:rsidP="00AE664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Gyermekvédelmi ismeretek</w:t>
      </w:r>
      <w:r w:rsidR="00AE664C" w:rsidRPr="00EA15D2">
        <w:rPr>
          <w:rFonts w:cs="Times New Roman"/>
          <w:b/>
          <w:color w:val="000000" w:themeColor="text1"/>
        </w:rPr>
        <w:t xml:space="preserve"> tantárgy</w:t>
      </w:r>
      <w:r w:rsidR="00AE664C" w:rsidRPr="00EA15D2">
        <w:rPr>
          <w:rFonts w:cs="Times New Roman"/>
          <w:b/>
          <w:color w:val="000000" w:themeColor="text1"/>
        </w:rPr>
        <w:tab/>
      </w:r>
      <w:r w:rsidR="003F23D2" w:rsidRPr="00EA15D2">
        <w:rPr>
          <w:rFonts w:cs="Times New Roman"/>
          <w:b/>
          <w:color w:val="000000" w:themeColor="text1"/>
        </w:rPr>
        <w:t>0</w:t>
      </w:r>
      <w:r w:rsidR="00AE664C" w:rsidRPr="00EA15D2">
        <w:rPr>
          <w:rFonts w:cs="Times New Roman"/>
          <w:b/>
          <w:color w:val="000000" w:themeColor="text1"/>
        </w:rPr>
        <w:t xml:space="preserve"> óra/</w:t>
      </w:r>
      <w:r w:rsidR="00143993">
        <w:rPr>
          <w:rFonts w:cs="Times New Roman"/>
          <w:b/>
          <w:color w:val="000000" w:themeColor="text1"/>
        </w:rPr>
        <w:t>0</w:t>
      </w:r>
      <w:r w:rsidR="00AE664C" w:rsidRPr="00EA15D2">
        <w:rPr>
          <w:rFonts w:cs="Times New Roman"/>
          <w:b/>
          <w:color w:val="000000" w:themeColor="text1"/>
        </w:rPr>
        <w:t xml:space="preserve"> óra*</w:t>
      </w:r>
    </w:p>
    <w:p w14:paraId="31FC2B91" w14:textId="77777777" w:rsidR="00AE664C" w:rsidRPr="00EA15D2" w:rsidRDefault="00AE664C" w:rsidP="00AE664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32201AF1" w14:textId="77777777" w:rsidR="00AE664C" w:rsidRPr="00EA15D2" w:rsidRDefault="00AE664C" w:rsidP="00AE664C">
      <w:pPr>
        <w:spacing w:after="0"/>
        <w:ind w:left="426"/>
        <w:rPr>
          <w:rFonts w:cs="Times New Roman"/>
          <w:color w:val="000000" w:themeColor="text1"/>
        </w:rPr>
      </w:pPr>
    </w:p>
    <w:p w14:paraId="14B64B0C" w14:textId="0119AEBA"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3069C761" w14:textId="77777777" w:rsidR="00AE664C" w:rsidRPr="00EA15D2" w:rsidRDefault="00AE664C" w:rsidP="00AE664C">
      <w:pPr>
        <w:spacing w:after="0"/>
        <w:ind w:left="426"/>
        <w:rPr>
          <w:rFonts w:cs="Times New Roman"/>
          <w:color w:val="000000" w:themeColor="text1"/>
        </w:rPr>
      </w:pPr>
    </w:p>
    <w:p w14:paraId="65129AAB"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5C48870" w14:textId="4BCEBBC4" w:rsidR="00AE664C" w:rsidRPr="00EA15D2" w:rsidRDefault="00F504AC" w:rsidP="00AE664C">
      <w:pPr>
        <w:spacing w:after="0"/>
        <w:ind w:left="426"/>
        <w:rPr>
          <w:rFonts w:cs="Times New Roman"/>
          <w:color w:val="000000" w:themeColor="text1"/>
        </w:rPr>
      </w:pPr>
      <w:r w:rsidRPr="00EA15D2">
        <w:rPr>
          <w:rFonts w:cs="Times New Roman"/>
          <w:color w:val="000000" w:themeColor="text1"/>
        </w:rPr>
        <w:t xml:space="preserve">A gyermekvédelem tantárgy tanításának alapvető célja, hogy a tanulók ismerjék meg a gyermekvédelem történetét, a gyermekekről való gondoskodást meghatározó tényezőket. Ismerjék meg a </w:t>
      </w:r>
      <w:r w:rsidR="00997627" w:rsidRPr="00EA15D2">
        <w:rPr>
          <w:rFonts w:cs="Times New Roman"/>
          <w:color w:val="000000" w:themeColor="text1"/>
        </w:rPr>
        <w:t>gyermekjóléti alapellátás és a gyermekvédelmi szakellátás</w:t>
      </w:r>
      <w:r w:rsidRPr="00EA15D2">
        <w:rPr>
          <w:rFonts w:cs="Times New Roman"/>
          <w:color w:val="000000" w:themeColor="text1"/>
        </w:rPr>
        <w:t xml:space="preserve"> mai rendszerét, működését, jogszabályi meghatározottságát. A területhez kapcsolódó jogszabályok ismerete alapján legyenek képesek arra, hogy a gyermekek és vér szerinti családjaik számára segítséget nyújthassanak a megismert ellátási formákkal. Ismerje meg a tanuló a saját kompetenciáit</w:t>
      </w:r>
    </w:p>
    <w:p w14:paraId="2FB2DCE6" w14:textId="77777777" w:rsidR="00AE664C" w:rsidRPr="00EA15D2" w:rsidRDefault="00AE664C" w:rsidP="00AE664C">
      <w:pPr>
        <w:spacing w:after="0"/>
        <w:ind w:left="426"/>
        <w:rPr>
          <w:rFonts w:cs="Times New Roman"/>
          <w:color w:val="000000" w:themeColor="text1"/>
        </w:rPr>
      </w:pPr>
    </w:p>
    <w:p w14:paraId="7BD11D79"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0649475" w14:textId="4561E832" w:rsidR="00AE664C" w:rsidRPr="00EA15D2" w:rsidRDefault="00D52C31" w:rsidP="00AE664C">
      <w:pPr>
        <w:spacing w:after="0"/>
        <w:ind w:left="426"/>
        <w:rPr>
          <w:rFonts w:cs="Times New Roman"/>
          <w:color w:val="000000" w:themeColor="text1"/>
        </w:rPr>
      </w:pPr>
      <w:r w:rsidRPr="00EA15D2">
        <w:rPr>
          <w:rFonts w:cs="Times New Roman"/>
          <w:color w:val="000000" w:themeColor="text1"/>
        </w:rPr>
        <w:t xml:space="preserve">A </w:t>
      </w:r>
      <w:r w:rsidRPr="00EA15D2">
        <w:rPr>
          <w:rFonts w:cs="Times New Roman"/>
          <w:color w:val="000000" w:themeColor="text1"/>
        </w:rPr>
        <w:tab/>
        <w:t>Gyermekvédelmi ismeretek tantárgy valamennyi témakörének szakmai tartalma</w:t>
      </w:r>
      <w:r w:rsidR="00BB1187" w:rsidRPr="00EA15D2">
        <w:rPr>
          <w:rFonts w:cs="Times New Roman"/>
          <w:color w:val="000000" w:themeColor="text1"/>
        </w:rPr>
        <w:t xml:space="preserve"> megegyezik a 31 761 01 Gyermek- és ifjú</w:t>
      </w:r>
      <w:r w:rsidRPr="00EA15D2">
        <w:rPr>
          <w:rFonts w:cs="Times New Roman"/>
          <w:color w:val="000000" w:themeColor="text1"/>
        </w:rPr>
        <w:t>sági felügyelő 12046-16 Gyermekellátási alapfeladatok és alapelvek modulhoz tartozó Gyermekvédelmi ismeretek tantárgy témaköreinek szakmai tartalmával</w:t>
      </w:r>
    </w:p>
    <w:p w14:paraId="4DA01CC0" w14:textId="77777777" w:rsidR="00AE664C" w:rsidRPr="00EA15D2" w:rsidRDefault="00AE664C" w:rsidP="00AE664C">
      <w:pPr>
        <w:spacing w:after="0"/>
        <w:ind w:left="426"/>
        <w:rPr>
          <w:rFonts w:cs="Times New Roman"/>
          <w:color w:val="000000" w:themeColor="text1"/>
        </w:rPr>
      </w:pPr>
    </w:p>
    <w:p w14:paraId="42283D05"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CB9C49B" w14:textId="77777777" w:rsidR="00AE664C" w:rsidRPr="00EA15D2" w:rsidRDefault="00AE664C" w:rsidP="00AE664C">
      <w:pPr>
        <w:spacing w:after="0"/>
        <w:ind w:left="426"/>
        <w:rPr>
          <w:rFonts w:cs="Times New Roman"/>
          <w:color w:val="000000" w:themeColor="text1"/>
        </w:rPr>
      </w:pPr>
    </w:p>
    <w:p w14:paraId="1DB83558" w14:textId="77777777" w:rsidR="00AE664C" w:rsidRPr="00EA15D2" w:rsidRDefault="00AE664C" w:rsidP="00AE664C">
      <w:pPr>
        <w:spacing w:after="0"/>
        <w:ind w:left="426"/>
        <w:rPr>
          <w:rFonts w:cs="Times New Roman"/>
          <w:color w:val="000000" w:themeColor="text1"/>
        </w:rPr>
      </w:pPr>
    </w:p>
    <w:p w14:paraId="30DB561B"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69830EAA" w14:textId="193D2CEB"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63D68D30" w14:textId="77777777" w:rsidR="00AE664C" w:rsidRPr="00EA15D2" w:rsidRDefault="00AE664C" w:rsidP="00AE664C">
      <w:pPr>
        <w:spacing w:after="0"/>
        <w:ind w:left="426"/>
        <w:rPr>
          <w:rFonts w:cs="Times New Roman"/>
          <w:color w:val="000000" w:themeColor="text1"/>
        </w:rPr>
      </w:pPr>
    </w:p>
    <w:p w14:paraId="67F0E511" w14:textId="20A2C10A" w:rsidR="00AE664C" w:rsidRPr="00EA15D2" w:rsidRDefault="00F504AC" w:rsidP="00AE664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Gyógypedagógiai alapismeretek</w:t>
      </w:r>
      <w:r w:rsidR="00AE664C" w:rsidRPr="00EA15D2">
        <w:rPr>
          <w:rFonts w:cs="Times New Roman"/>
          <w:b/>
          <w:color w:val="000000" w:themeColor="text1"/>
        </w:rPr>
        <w:t xml:space="preserve"> tantárgy</w:t>
      </w:r>
      <w:r w:rsidR="00AE664C" w:rsidRPr="00EA15D2">
        <w:rPr>
          <w:rFonts w:cs="Times New Roman"/>
          <w:b/>
          <w:color w:val="000000" w:themeColor="text1"/>
        </w:rPr>
        <w:tab/>
      </w:r>
      <w:r w:rsidRPr="00EA15D2">
        <w:rPr>
          <w:rFonts w:cs="Times New Roman"/>
          <w:b/>
          <w:color w:val="000000" w:themeColor="text1"/>
        </w:rPr>
        <w:t>0</w:t>
      </w:r>
      <w:r w:rsidR="00AE664C" w:rsidRPr="00EA15D2">
        <w:rPr>
          <w:rFonts w:cs="Times New Roman"/>
          <w:b/>
          <w:color w:val="000000" w:themeColor="text1"/>
        </w:rPr>
        <w:t xml:space="preserve"> óra/</w:t>
      </w:r>
      <w:r w:rsidR="00143993">
        <w:rPr>
          <w:rFonts w:cs="Times New Roman"/>
          <w:b/>
          <w:color w:val="000000" w:themeColor="text1"/>
        </w:rPr>
        <w:t>0</w:t>
      </w:r>
      <w:r w:rsidR="00AE664C" w:rsidRPr="00EA15D2">
        <w:rPr>
          <w:rFonts w:cs="Times New Roman"/>
          <w:b/>
          <w:color w:val="000000" w:themeColor="text1"/>
        </w:rPr>
        <w:t xml:space="preserve"> óra*</w:t>
      </w:r>
    </w:p>
    <w:p w14:paraId="1F90A3E8" w14:textId="77777777" w:rsidR="00AE664C" w:rsidRPr="00EA15D2" w:rsidRDefault="00AE664C" w:rsidP="00AE664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AECAFE2" w14:textId="77777777" w:rsidR="00AE664C" w:rsidRPr="00EA15D2" w:rsidRDefault="00AE664C" w:rsidP="00AE664C">
      <w:pPr>
        <w:spacing w:after="0"/>
        <w:ind w:left="426"/>
        <w:rPr>
          <w:rFonts w:cs="Times New Roman"/>
          <w:color w:val="000000" w:themeColor="text1"/>
        </w:rPr>
      </w:pPr>
    </w:p>
    <w:p w14:paraId="35243836" w14:textId="5345A601"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498D318E" w14:textId="77777777" w:rsidR="00AE664C" w:rsidRPr="00EA15D2" w:rsidRDefault="00AE664C" w:rsidP="00AE664C">
      <w:pPr>
        <w:spacing w:after="0"/>
        <w:ind w:left="426"/>
        <w:rPr>
          <w:rFonts w:cs="Times New Roman"/>
          <w:color w:val="000000" w:themeColor="text1"/>
        </w:rPr>
      </w:pPr>
    </w:p>
    <w:p w14:paraId="48B2E86E"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128BA79E" w14:textId="77777777" w:rsidR="00081E57" w:rsidRPr="00EA15D2" w:rsidRDefault="00081E57" w:rsidP="00081E57">
      <w:pPr>
        <w:spacing w:after="0"/>
        <w:ind w:left="426"/>
        <w:rPr>
          <w:rFonts w:cs="Times New Roman"/>
          <w:color w:val="000000" w:themeColor="text1"/>
        </w:rPr>
      </w:pPr>
      <w:r w:rsidRPr="00EA15D2">
        <w:rPr>
          <w:rFonts w:cs="Times New Roman"/>
          <w:color w:val="000000" w:themeColor="text1"/>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12AA2235" w14:textId="77777777" w:rsidR="00081E57" w:rsidRPr="00EA15D2" w:rsidRDefault="00081E57" w:rsidP="00081E57">
      <w:pPr>
        <w:spacing w:after="0"/>
        <w:ind w:left="426"/>
        <w:rPr>
          <w:rFonts w:cs="Times New Roman"/>
          <w:color w:val="000000" w:themeColor="text1"/>
        </w:rPr>
      </w:pPr>
      <w:r w:rsidRPr="00EA15D2">
        <w:rPr>
          <w:rFonts w:cs="Times New Roman"/>
          <w:color w:val="000000" w:themeColor="text1"/>
        </w:rPr>
        <w:t>Ismerjék a gyógypedagógia területeit, a fejlesztések lehetőségeit s ebben saját szerepüket.</w:t>
      </w:r>
    </w:p>
    <w:p w14:paraId="23EEFB83" w14:textId="77777777" w:rsidR="00081E57" w:rsidRPr="00EA15D2" w:rsidRDefault="00081E57" w:rsidP="00081E57">
      <w:pPr>
        <w:spacing w:after="0"/>
        <w:ind w:left="426"/>
        <w:rPr>
          <w:rFonts w:cs="Times New Roman"/>
          <w:color w:val="000000" w:themeColor="text1"/>
        </w:rPr>
      </w:pPr>
      <w:r w:rsidRPr="00EA15D2">
        <w:rPr>
          <w:rFonts w:cs="Times New Roman"/>
          <w:color w:val="000000" w:themeColor="text1"/>
        </w:rPr>
        <w:t xml:space="preserve">Legyenek képesek együttműködni a gondozottak, ellátottak fejlesztése, rehabilitációja, társadalmi elfogadása, beilleszkedése érdekében a szakemberekkel, intézményekkel, érdekképviseletekkel. </w:t>
      </w:r>
    </w:p>
    <w:p w14:paraId="2233832B" w14:textId="77777777" w:rsidR="00AE664C" w:rsidRPr="00EA15D2" w:rsidRDefault="00081E57" w:rsidP="00081E57">
      <w:pPr>
        <w:spacing w:after="0"/>
        <w:ind w:left="426"/>
        <w:rPr>
          <w:rFonts w:cs="Times New Roman"/>
          <w:color w:val="000000" w:themeColor="text1"/>
        </w:rPr>
      </w:pPr>
      <w:r w:rsidRPr="00EA15D2">
        <w:rPr>
          <w:rFonts w:cs="Times New Roman"/>
          <w:color w:val="000000" w:themeColor="text1"/>
        </w:rPr>
        <w:t>Ismerjék az inkluzió, integráció és a differenciált nevelés és a társadalmi elfogadásuk, beillesztésük lehetőségeit.</w:t>
      </w:r>
    </w:p>
    <w:p w14:paraId="2D3BD367" w14:textId="77777777" w:rsidR="00AE664C" w:rsidRPr="00EA15D2" w:rsidRDefault="00AE664C" w:rsidP="00AE664C">
      <w:pPr>
        <w:spacing w:after="0"/>
        <w:ind w:left="426"/>
        <w:rPr>
          <w:rFonts w:cs="Times New Roman"/>
          <w:color w:val="000000" w:themeColor="text1"/>
        </w:rPr>
      </w:pPr>
    </w:p>
    <w:p w14:paraId="6B29D488"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3ECB5580" w14:textId="77777777" w:rsidR="00AE664C" w:rsidRPr="00EA15D2" w:rsidRDefault="00081E57" w:rsidP="00AE664C">
      <w:pPr>
        <w:spacing w:after="0"/>
        <w:ind w:left="426"/>
        <w:rPr>
          <w:rFonts w:cs="Times New Roman"/>
          <w:color w:val="000000" w:themeColor="text1"/>
        </w:rPr>
      </w:pPr>
      <w:r w:rsidRPr="00EA15D2">
        <w:rPr>
          <w:rFonts w:cs="Times New Roman"/>
          <w:color w:val="000000" w:themeColor="text1"/>
        </w:rPr>
        <w:t xml:space="preserve">A </w:t>
      </w:r>
      <w:r w:rsidRPr="00EA15D2">
        <w:rPr>
          <w:rFonts w:cs="Times New Roman"/>
          <w:color w:val="000000" w:themeColor="text1"/>
        </w:rPr>
        <w:tab/>
        <w:t xml:space="preserve">Gyógypedagógiai alapismeretek tantárgy valamennyi témakörének szakmai tartalma megegyezik a 31 761 01 Gyermek és ifjusági felügyelő 12046-16 Gyermekellátási alapfeladatok és alapelvek modulhoz tartozó </w:t>
      </w:r>
      <w:r w:rsidR="000561BE" w:rsidRPr="00EA15D2">
        <w:rPr>
          <w:rFonts w:cs="Times New Roman"/>
          <w:color w:val="000000" w:themeColor="text1"/>
        </w:rPr>
        <w:t>Gyógypedagógiai alapismeretek</w:t>
      </w:r>
      <w:r w:rsidRPr="00EA15D2">
        <w:rPr>
          <w:rFonts w:cs="Times New Roman"/>
          <w:color w:val="000000" w:themeColor="text1"/>
        </w:rPr>
        <w:t xml:space="preserve"> tantárgy témaköreinek szakmai tartalmával</w:t>
      </w:r>
    </w:p>
    <w:p w14:paraId="199BDF27" w14:textId="77777777" w:rsidR="00AE664C" w:rsidRPr="00EA15D2" w:rsidRDefault="00AE664C" w:rsidP="00AE664C">
      <w:pPr>
        <w:spacing w:after="0"/>
        <w:ind w:left="426"/>
        <w:rPr>
          <w:rFonts w:cs="Times New Roman"/>
          <w:color w:val="000000" w:themeColor="text1"/>
        </w:rPr>
      </w:pPr>
    </w:p>
    <w:p w14:paraId="2F01C62E"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21CA86D" w14:textId="77777777" w:rsidR="00AE664C" w:rsidRPr="00EA15D2" w:rsidRDefault="00AE664C" w:rsidP="00AE664C">
      <w:pPr>
        <w:spacing w:after="0"/>
        <w:ind w:left="426"/>
        <w:rPr>
          <w:rFonts w:cs="Times New Roman"/>
          <w:color w:val="000000" w:themeColor="text1"/>
        </w:rPr>
      </w:pPr>
    </w:p>
    <w:p w14:paraId="50765602" w14:textId="77777777" w:rsidR="00AE664C" w:rsidRPr="00EA15D2" w:rsidRDefault="00AE664C" w:rsidP="00AE664C">
      <w:pPr>
        <w:spacing w:after="0"/>
        <w:ind w:left="426"/>
        <w:rPr>
          <w:rFonts w:cs="Times New Roman"/>
          <w:color w:val="000000" w:themeColor="text1"/>
        </w:rPr>
      </w:pPr>
    </w:p>
    <w:p w14:paraId="1AC92FE4"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33F00E4" w14:textId="6A305DD5"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1311F41C" w14:textId="77777777" w:rsidR="00AE664C" w:rsidRPr="00EA15D2" w:rsidRDefault="00AE664C" w:rsidP="00AE664C">
      <w:pPr>
        <w:spacing w:after="0"/>
        <w:ind w:left="426"/>
        <w:rPr>
          <w:rFonts w:cs="Times New Roman"/>
          <w:color w:val="000000" w:themeColor="text1"/>
        </w:rPr>
      </w:pPr>
    </w:p>
    <w:p w14:paraId="3C380C4D" w14:textId="06E231D9" w:rsidR="00AE664C" w:rsidRPr="00EA15D2" w:rsidRDefault="000561BE" w:rsidP="00AE664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Gondozási,</w:t>
      </w:r>
      <w:r w:rsidR="00713D22" w:rsidRPr="00EA15D2">
        <w:rPr>
          <w:rFonts w:cs="Times New Roman"/>
          <w:b/>
          <w:color w:val="000000" w:themeColor="text1"/>
        </w:rPr>
        <w:t xml:space="preserve"> </w:t>
      </w:r>
      <w:r w:rsidRPr="00EA15D2">
        <w:rPr>
          <w:rFonts w:cs="Times New Roman"/>
          <w:b/>
          <w:color w:val="000000" w:themeColor="text1"/>
        </w:rPr>
        <w:t>ápolási ismeretek</w:t>
      </w:r>
      <w:r w:rsidR="00AE664C" w:rsidRPr="00EA15D2">
        <w:rPr>
          <w:rFonts w:cs="Times New Roman"/>
          <w:b/>
          <w:color w:val="000000" w:themeColor="text1"/>
        </w:rPr>
        <w:t xml:space="preserve"> tantárgy</w:t>
      </w:r>
      <w:r w:rsidR="00AE664C" w:rsidRPr="00EA15D2">
        <w:rPr>
          <w:rFonts w:cs="Times New Roman"/>
          <w:b/>
          <w:color w:val="000000" w:themeColor="text1"/>
        </w:rPr>
        <w:tab/>
      </w:r>
      <w:r w:rsidRPr="00EA15D2">
        <w:rPr>
          <w:rFonts w:cs="Times New Roman"/>
          <w:b/>
          <w:color w:val="000000" w:themeColor="text1"/>
        </w:rPr>
        <w:t>0</w:t>
      </w:r>
      <w:r w:rsidR="00AE664C" w:rsidRPr="00EA15D2">
        <w:rPr>
          <w:rFonts w:cs="Times New Roman"/>
          <w:b/>
          <w:color w:val="000000" w:themeColor="text1"/>
        </w:rPr>
        <w:t xml:space="preserve"> óra/</w:t>
      </w:r>
      <w:r w:rsidR="00143993">
        <w:rPr>
          <w:rFonts w:cs="Times New Roman"/>
          <w:b/>
          <w:color w:val="000000" w:themeColor="text1"/>
        </w:rPr>
        <w:t>0</w:t>
      </w:r>
      <w:r w:rsidR="00AE664C" w:rsidRPr="00EA15D2">
        <w:rPr>
          <w:rFonts w:cs="Times New Roman"/>
          <w:b/>
          <w:color w:val="000000" w:themeColor="text1"/>
        </w:rPr>
        <w:t xml:space="preserve"> óra*</w:t>
      </w:r>
    </w:p>
    <w:p w14:paraId="4D3CAE21" w14:textId="77777777" w:rsidR="00AE664C" w:rsidRPr="00EA15D2" w:rsidRDefault="00AE664C" w:rsidP="00AE664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2BF0FEC2" w14:textId="77777777" w:rsidR="00AE664C" w:rsidRPr="00EA15D2" w:rsidRDefault="00AE664C" w:rsidP="00AE664C">
      <w:pPr>
        <w:spacing w:after="0"/>
        <w:ind w:left="426"/>
        <w:rPr>
          <w:rFonts w:cs="Times New Roman"/>
          <w:color w:val="000000" w:themeColor="text1"/>
        </w:rPr>
      </w:pPr>
    </w:p>
    <w:p w14:paraId="576A18FD" w14:textId="2484A5EB"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1C4D8AD0" w14:textId="77777777" w:rsidR="00AE664C" w:rsidRPr="00EA15D2" w:rsidRDefault="00AE664C" w:rsidP="00AE664C">
      <w:pPr>
        <w:spacing w:after="0"/>
        <w:ind w:left="426"/>
        <w:rPr>
          <w:rFonts w:cs="Times New Roman"/>
          <w:color w:val="000000" w:themeColor="text1"/>
        </w:rPr>
      </w:pPr>
    </w:p>
    <w:p w14:paraId="65D30C6D"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6C909AA5" w14:textId="77777777" w:rsidR="00713D22" w:rsidRPr="00EA15D2" w:rsidRDefault="00713D22" w:rsidP="00713D22">
      <w:pPr>
        <w:spacing w:after="0"/>
        <w:ind w:left="426"/>
        <w:rPr>
          <w:rFonts w:cs="Times New Roman"/>
          <w:color w:val="000000" w:themeColor="text1"/>
        </w:rPr>
      </w:pPr>
      <w:r w:rsidRPr="00EA15D2">
        <w:rPr>
          <w:rFonts w:cs="Times New Roman"/>
          <w:color w:val="000000" w:themeColor="text1"/>
        </w:rPr>
        <w:t>A tanuló ismerje meg a 0-18 (0-3, 3-6, 6-14, 14-18) éves korosztály ellátásához kapcsolódó gondozási, ápolási feladatokat. Tudatosuljon benne a gondozás és nevelés egysége.</w:t>
      </w:r>
    </w:p>
    <w:p w14:paraId="02899F1C" w14:textId="77777777" w:rsidR="00713D22" w:rsidRPr="00EA15D2" w:rsidRDefault="00713D22" w:rsidP="00713D22">
      <w:pPr>
        <w:spacing w:after="0"/>
        <w:ind w:left="426"/>
        <w:rPr>
          <w:rFonts w:cs="Times New Roman"/>
          <w:color w:val="000000" w:themeColor="text1"/>
        </w:rPr>
      </w:pPr>
      <w:r w:rsidRPr="00EA15D2">
        <w:rPr>
          <w:rFonts w:cs="Times New Roman"/>
          <w:color w:val="000000" w:themeColor="text1"/>
        </w:rPr>
        <w:t>Ismerje meg a különböző korcsoportok leggyakoribb betegségeit és az azokkal kapcsolatos gondozási, ápolási feladatokat.</w:t>
      </w:r>
    </w:p>
    <w:p w14:paraId="74A9AFB0" w14:textId="77777777" w:rsidR="00AE664C" w:rsidRPr="00EA15D2" w:rsidRDefault="00713D22" w:rsidP="00713D22">
      <w:pPr>
        <w:spacing w:after="0"/>
        <w:ind w:left="426"/>
        <w:rPr>
          <w:rFonts w:cs="Times New Roman"/>
          <w:color w:val="000000" w:themeColor="text1"/>
        </w:rPr>
      </w:pPr>
      <w:r w:rsidRPr="00EA15D2">
        <w:rPr>
          <w:rFonts w:cs="Times New Roman"/>
          <w:color w:val="000000" w:themeColor="text1"/>
        </w:rPr>
        <w:t>Ismerje a tanuló az elsősegélynyújtás alapszabályait a szakterület speciális baleset- és munkavédelmi szabályait és legyen képes a balesetek megelőzésére.</w:t>
      </w:r>
    </w:p>
    <w:p w14:paraId="2CC5EDD3" w14:textId="77777777" w:rsidR="00AE664C" w:rsidRPr="00EA15D2" w:rsidRDefault="00AE664C" w:rsidP="00AE664C">
      <w:pPr>
        <w:spacing w:after="0"/>
        <w:ind w:left="426"/>
        <w:rPr>
          <w:rFonts w:cs="Times New Roman"/>
          <w:color w:val="000000" w:themeColor="text1"/>
        </w:rPr>
      </w:pPr>
    </w:p>
    <w:p w14:paraId="40417E03"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2B8C0212" w14:textId="563E4C5F" w:rsidR="00AE664C" w:rsidRPr="00EA15D2" w:rsidRDefault="002E5B86" w:rsidP="00AE664C">
      <w:pPr>
        <w:spacing w:after="0"/>
        <w:ind w:left="426"/>
        <w:rPr>
          <w:rFonts w:cs="Times New Roman"/>
          <w:color w:val="000000" w:themeColor="text1"/>
        </w:rPr>
      </w:pPr>
      <w:r w:rsidRPr="00EA15D2">
        <w:rPr>
          <w:rFonts w:cs="Times New Roman"/>
          <w:color w:val="000000" w:themeColor="text1"/>
        </w:rPr>
        <w:t xml:space="preserve">A </w:t>
      </w:r>
      <w:r w:rsidRPr="00EA15D2">
        <w:rPr>
          <w:rFonts w:cs="Times New Roman"/>
          <w:color w:val="000000" w:themeColor="text1"/>
        </w:rPr>
        <w:tab/>
        <w:t>Gondozási, ápolási ismeretek tantárgy valamennyi témakörének szakmai tartalma</w:t>
      </w:r>
      <w:r w:rsidR="00BB1187" w:rsidRPr="00EA15D2">
        <w:rPr>
          <w:rFonts w:cs="Times New Roman"/>
          <w:color w:val="000000" w:themeColor="text1"/>
        </w:rPr>
        <w:t xml:space="preserve"> megegyezik a 31 761 01 Gyermek-és ifjú</w:t>
      </w:r>
      <w:r w:rsidRPr="00EA15D2">
        <w:rPr>
          <w:rFonts w:cs="Times New Roman"/>
          <w:color w:val="000000" w:themeColor="text1"/>
        </w:rPr>
        <w:t>sági felügyelő 12046-16 Gyermekellátási alapfeladatok és alapelvek modulhoz tartozó Gondozási, ápolási ismeretek tantárgy témaköreinek szakmai tartalmával</w:t>
      </w:r>
    </w:p>
    <w:p w14:paraId="3538433B" w14:textId="77777777" w:rsidR="00AE664C" w:rsidRPr="00EA15D2" w:rsidRDefault="00AE664C" w:rsidP="00AE664C">
      <w:pPr>
        <w:spacing w:after="0"/>
        <w:ind w:left="426"/>
        <w:rPr>
          <w:rFonts w:cs="Times New Roman"/>
          <w:color w:val="000000" w:themeColor="text1"/>
        </w:rPr>
      </w:pPr>
    </w:p>
    <w:p w14:paraId="2E609338" w14:textId="77777777" w:rsidR="00AE664C" w:rsidRPr="00EA15D2" w:rsidRDefault="00AE664C" w:rsidP="00AE664C">
      <w:pPr>
        <w:tabs>
          <w:tab w:val="left" w:pos="1418"/>
          <w:tab w:val="right" w:pos="9072"/>
        </w:tabs>
        <w:spacing w:after="0"/>
        <w:ind w:left="851"/>
        <w:rPr>
          <w:rFonts w:cs="Times New Roman"/>
          <w:color w:val="000000" w:themeColor="text1"/>
        </w:rPr>
      </w:pPr>
    </w:p>
    <w:p w14:paraId="49FC9CF1"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7B1D9BF8" w14:textId="77777777" w:rsidR="00AE664C" w:rsidRPr="00EA15D2" w:rsidRDefault="00AE664C" w:rsidP="00AE664C">
      <w:pPr>
        <w:spacing w:after="0"/>
        <w:ind w:left="426"/>
        <w:rPr>
          <w:rFonts w:cs="Times New Roman"/>
          <w:color w:val="000000" w:themeColor="text1"/>
        </w:rPr>
      </w:pPr>
    </w:p>
    <w:p w14:paraId="39F571CE" w14:textId="77777777" w:rsidR="00AE664C" w:rsidRPr="00EA15D2" w:rsidRDefault="00AE664C" w:rsidP="00AE664C">
      <w:pPr>
        <w:spacing w:after="0"/>
        <w:ind w:left="426"/>
        <w:rPr>
          <w:rFonts w:cs="Times New Roman"/>
          <w:color w:val="000000" w:themeColor="text1"/>
        </w:rPr>
      </w:pPr>
    </w:p>
    <w:p w14:paraId="11821920"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470AA509" w14:textId="1C37F278"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7E6A1DE3" w14:textId="77777777" w:rsidR="00AE664C" w:rsidRPr="00EA15D2" w:rsidRDefault="00AE664C" w:rsidP="00AE664C">
      <w:pPr>
        <w:spacing w:after="0"/>
        <w:ind w:left="426"/>
        <w:rPr>
          <w:rFonts w:cs="Times New Roman"/>
          <w:color w:val="000000" w:themeColor="text1"/>
        </w:rPr>
      </w:pPr>
    </w:p>
    <w:p w14:paraId="2FE33E02" w14:textId="4FA0AA79" w:rsidR="00AE664C" w:rsidRPr="00EA15D2" w:rsidRDefault="002E5B86" w:rsidP="00AE664C">
      <w:pPr>
        <w:pStyle w:val="Listaszerbekezds"/>
        <w:numPr>
          <w:ilvl w:val="0"/>
          <w:numId w:val="8"/>
        </w:numPr>
        <w:tabs>
          <w:tab w:val="right" w:pos="9072"/>
        </w:tabs>
        <w:spacing w:after="0"/>
        <w:rPr>
          <w:rFonts w:cs="Times New Roman"/>
          <w:b/>
          <w:color w:val="000000" w:themeColor="text1"/>
        </w:rPr>
      </w:pPr>
      <w:r w:rsidRPr="00EA15D2">
        <w:rPr>
          <w:rFonts w:cs="Times New Roman"/>
          <w:b/>
          <w:color w:val="000000" w:themeColor="text1"/>
        </w:rPr>
        <w:t>Gondozási, ápolási gyako</w:t>
      </w:r>
      <w:r w:rsidR="00566222" w:rsidRPr="00EA15D2">
        <w:rPr>
          <w:rFonts w:cs="Times New Roman"/>
          <w:b/>
          <w:color w:val="000000" w:themeColor="text1"/>
        </w:rPr>
        <w:t>r</w:t>
      </w:r>
      <w:r w:rsidRPr="00EA15D2">
        <w:rPr>
          <w:rFonts w:cs="Times New Roman"/>
          <w:b/>
          <w:color w:val="000000" w:themeColor="text1"/>
        </w:rPr>
        <w:t>lat</w:t>
      </w:r>
      <w:r w:rsidR="00AE664C" w:rsidRPr="00EA15D2">
        <w:rPr>
          <w:rFonts w:cs="Times New Roman"/>
          <w:b/>
          <w:color w:val="000000" w:themeColor="text1"/>
        </w:rPr>
        <w:t xml:space="preserve"> tantárgy</w:t>
      </w:r>
      <w:r w:rsidR="00AE664C" w:rsidRPr="00EA15D2">
        <w:rPr>
          <w:rFonts w:cs="Times New Roman"/>
          <w:b/>
          <w:color w:val="000000" w:themeColor="text1"/>
        </w:rPr>
        <w:tab/>
      </w:r>
      <w:r w:rsidR="009F60B2" w:rsidRPr="00EA15D2">
        <w:rPr>
          <w:rFonts w:cs="Times New Roman"/>
          <w:b/>
          <w:color w:val="000000" w:themeColor="text1"/>
        </w:rPr>
        <w:t>33</w:t>
      </w:r>
      <w:r w:rsidR="00AE664C" w:rsidRPr="00EA15D2">
        <w:rPr>
          <w:rFonts w:cs="Times New Roman"/>
          <w:b/>
          <w:color w:val="000000" w:themeColor="text1"/>
        </w:rPr>
        <w:t xml:space="preserve"> óra/</w:t>
      </w:r>
      <w:r w:rsidR="00143993">
        <w:rPr>
          <w:rFonts w:cs="Times New Roman"/>
          <w:b/>
          <w:color w:val="000000" w:themeColor="text1"/>
        </w:rPr>
        <w:t>0</w:t>
      </w:r>
      <w:r w:rsidR="00AE664C" w:rsidRPr="00EA15D2">
        <w:rPr>
          <w:rFonts w:cs="Times New Roman"/>
          <w:b/>
          <w:color w:val="000000" w:themeColor="text1"/>
        </w:rPr>
        <w:t xml:space="preserve"> óra*</w:t>
      </w:r>
    </w:p>
    <w:p w14:paraId="3BCEAF30" w14:textId="77777777" w:rsidR="00AE664C" w:rsidRPr="00EA15D2" w:rsidRDefault="00AE664C" w:rsidP="00AE664C">
      <w:pPr>
        <w:spacing w:after="0"/>
        <w:jc w:val="right"/>
        <w:rPr>
          <w:rFonts w:cs="Times New Roman"/>
          <w:color w:val="000000" w:themeColor="text1"/>
          <w:sz w:val="20"/>
        </w:rPr>
      </w:pPr>
      <w:r w:rsidRPr="00EA15D2">
        <w:rPr>
          <w:rFonts w:cs="Times New Roman"/>
          <w:color w:val="000000" w:themeColor="text1"/>
          <w:sz w:val="20"/>
        </w:rPr>
        <w:t>* 9-13. évfolyamon megszervezett képzés/13. és 14. évfolyamon megszervezett képzés</w:t>
      </w:r>
    </w:p>
    <w:p w14:paraId="0323A3D3" w14:textId="77777777" w:rsidR="00AE664C" w:rsidRPr="00EA15D2" w:rsidRDefault="00AE664C" w:rsidP="00AE664C">
      <w:pPr>
        <w:spacing w:after="0"/>
        <w:ind w:left="426"/>
        <w:rPr>
          <w:rFonts w:cs="Times New Roman"/>
          <w:color w:val="000000" w:themeColor="text1"/>
        </w:rPr>
      </w:pPr>
    </w:p>
    <w:p w14:paraId="095091E6" w14:textId="5957333F"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tantárgy </w:t>
      </w:r>
      <w:r w:rsidR="00143993" w:rsidRPr="00143993">
        <w:rPr>
          <w:rFonts w:cs="Times New Roman"/>
          <w:color w:val="000000" w:themeColor="text1"/>
          <w:szCs w:val="24"/>
        </w:rPr>
        <w:t>a 31 761 02 Házi időszakos gyermekgondozó mellék-szakképesítéshez</w:t>
      </w:r>
      <w:r w:rsidRPr="00EA15D2">
        <w:rPr>
          <w:rFonts w:cs="Times New Roman"/>
          <w:color w:val="000000" w:themeColor="text1"/>
        </w:rPr>
        <w:t xml:space="preserve"> kapcsolódik.</w:t>
      </w:r>
    </w:p>
    <w:p w14:paraId="72F9D987" w14:textId="77777777" w:rsidR="00AE664C" w:rsidRPr="00EA15D2" w:rsidRDefault="00AE664C" w:rsidP="00AE664C">
      <w:pPr>
        <w:spacing w:after="0"/>
        <w:ind w:left="426"/>
        <w:rPr>
          <w:rFonts w:cs="Times New Roman"/>
          <w:color w:val="000000" w:themeColor="text1"/>
        </w:rPr>
      </w:pPr>
    </w:p>
    <w:p w14:paraId="761B10FB"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tanításának célja</w:t>
      </w:r>
    </w:p>
    <w:p w14:paraId="07677555" w14:textId="77777777" w:rsidR="00B00E63" w:rsidRPr="00EA15D2" w:rsidRDefault="00B00E63" w:rsidP="00B00E63">
      <w:pPr>
        <w:spacing w:after="0"/>
        <w:ind w:left="426"/>
        <w:rPr>
          <w:rFonts w:cs="Times New Roman"/>
          <w:color w:val="000000" w:themeColor="text1"/>
        </w:rPr>
      </w:pPr>
      <w:r w:rsidRPr="00EA15D2">
        <w:rPr>
          <w:rFonts w:cs="Times New Roman"/>
          <w:color w:val="000000" w:themeColor="text1"/>
        </w:rPr>
        <w:t>A gondozási, ápolási feladatok ellátásához szükséges készségek, képességek kialakítása demonstrációs-termi és gyermekintézményekben, gyermekekkel végzett feladatok közben.</w:t>
      </w:r>
    </w:p>
    <w:p w14:paraId="270CF301" w14:textId="77777777" w:rsidR="00B00E63" w:rsidRPr="00EA15D2" w:rsidRDefault="00B00E63" w:rsidP="00B00E63">
      <w:pPr>
        <w:spacing w:after="0"/>
        <w:ind w:left="426"/>
        <w:rPr>
          <w:rFonts w:cs="Times New Roman"/>
          <w:color w:val="000000" w:themeColor="text1"/>
        </w:rPr>
      </w:pPr>
      <w:r w:rsidRPr="00EA15D2">
        <w:rPr>
          <w:rFonts w:cs="Times New Roman"/>
          <w:color w:val="000000" w:themeColor="text1"/>
        </w:rPr>
        <w:t>A szükséges baleset- és munkavédelmi szabályok betartása a munkafolyamatok alatt.</w:t>
      </w:r>
    </w:p>
    <w:p w14:paraId="36D33EE3" w14:textId="44AF669E" w:rsidR="00AE664C" w:rsidRPr="00EA15D2" w:rsidRDefault="00B00E63" w:rsidP="00B00E63">
      <w:pPr>
        <w:spacing w:after="0"/>
        <w:ind w:left="426"/>
        <w:rPr>
          <w:rFonts w:cs="Times New Roman"/>
          <w:color w:val="000000" w:themeColor="text1"/>
        </w:rPr>
      </w:pPr>
      <w:r w:rsidRPr="00EA15D2">
        <w:rPr>
          <w:rFonts w:cs="Times New Roman"/>
          <w:color w:val="000000" w:themeColor="text1"/>
        </w:rPr>
        <w:t>A korszerű gondozási, ápolási eszközök használatának, karbantartásának és fertőtlenítésének megtanítása</w:t>
      </w:r>
      <w:r w:rsidR="002D51ED" w:rsidRPr="00EA15D2">
        <w:rPr>
          <w:rFonts w:cs="Times New Roman"/>
          <w:color w:val="000000" w:themeColor="text1"/>
        </w:rPr>
        <w:t>, gyakorlása.</w:t>
      </w:r>
    </w:p>
    <w:p w14:paraId="612055EA" w14:textId="77777777" w:rsidR="00AE664C" w:rsidRPr="00EA15D2" w:rsidRDefault="00AE664C" w:rsidP="00AE664C">
      <w:pPr>
        <w:spacing w:after="0"/>
        <w:ind w:left="426"/>
        <w:rPr>
          <w:rFonts w:cs="Times New Roman"/>
          <w:color w:val="000000" w:themeColor="text1"/>
        </w:rPr>
      </w:pPr>
    </w:p>
    <w:p w14:paraId="308CEED7"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Kapcsolódó közismereti, szakmai tartalmak</w:t>
      </w:r>
    </w:p>
    <w:p w14:paraId="6539FA31" w14:textId="53D9417B" w:rsidR="00AE664C" w:rsidRPr="00EA15D2" w:rsidRDefault="00D94000" w:rsidP="00AE664C">
      <w:pPr>
        <w:spacing w:after="0"/>
        <w:ind w:left="426"/>
        <w:rPr>
          <w:rFonts w:cs="Times New Roman"/>
          <w:color w:val="000000" w:themeColor="text1"/>
        </w:rPr>
      </w:pPr>
      <w:r w:rsidRPr="00EA15D2">
        <w:rPr>
          <w:rFonts w:cs="Times New Roman"/>
          <w:color w:val="000000" w:themeColor="text1"/>
        </w:rPr>
        <w:t xml:space="preserve">A Gondozási, ápolási ismeretek tantárgy kapcsolódik a biológia-egészségtan tantárgy tananyagtartalmaihoz. A tantárgy részben megegyezik a 10525–12. azonosító számú A szociális ellátás általános tevékenységei és a 10559-16 Elsősegélynyújtási feladatok modul tartalmával </w:t>
      </w:r>
    </w:p>
    <w:p w14:paraId="0D54FDE9" w14:textId="77777777" w:rsidR="00AE664C" w:rsidRPr="00EA15D2" w:rsidRDefault="00AE664C" w:rsidP="00AE664C">
      <w:pPr>
        <w:spacing w:after="0"/>
        <w:ind w:left="426"/>
        <w:rPr>
          <w:rFonts w:cs="Times New Roman"/>
          <w:color w:val="000000" w:themeColor="text1"/>
        </w:rPr>
      </w:pPr>
    </w:p>
    <w:p w14:paraId="7C400D87"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Témakörök</w:t>
      </w:r>
    </w:p>
    <w:p w14:paraId="4053EB2E" w14:textId="77777777" w:rsidR="00AE664C" w:rsidRPr="00EA15D2" w:rsidRDefault="00F13AC2" w:rsidP="00AE664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Gondozási, ápolási feladatok</w:t>
      </w:r>
    </w:p>
    <w:p w14:paraId="6E72165B"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Részvétel a gyermek ellátását biztosító napi feladatainak ellátásában.</w:t>
      </w:r>
    </w:p>
    <w:p w14:paraId="29D08850"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Segítségnyújtás a gyermek környezetének kialakításában, rendezésében.</w:t>
      </w:r>
    </w:p>
    <w:p w14:paraId="400A243A"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 xml:space="preserve">A ruházat állapotának ellenőrzése, javítása, szükség esetén a pótlás szükségességének jelzése. Részvétel a ruházat beszerzésében. </w:t>
      </w:r>
    </w:p>
    <w:p w14:paraId="601CA3A1"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Részvétel a kultúrhigiénés szokások kialakításában, a napi gondozási feladatok ellátásában.</w:t>
      </w:r>
    </w:p>
    <w:p w14:paraId="45BE3A2B"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A csecsemő és gyermekápolás, gondozás korszerű eszközeinek alkalmazása.</w:t>
      </w:r>
    </w:p>
    <w:p w14:paraId="2DCA65EE"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A fürdetés módja, menete.</w:t>
      </w:r>
    </w:p>
    <w:p w14:paraId="48B51AED"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 xml:space="preserve">Pelenkázás, tisztába tevés. </w:t>
      </w:r>
    </w:p>
    <w:p w14:paraId="66D6CA2A"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 xml:space="preserve">Öltöztetés, a levegőztetés feltételeinek előkészítése. </w:t>
      </w:r>
    </w:p>
    <w:p w14:paraId="5916A5D1"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Ágyazás, az altatás előkészítése.</w:t>
      </w:r>
    </w:p>
    <w:p w14:paraId="54E426BB"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 xml:space="preserve">Lázmérés, lázcsillapítás, folyadékpótlás. </w:t>
      </w:r>
    </w:p>
    <w:p w14:paraId="4FAEABAD"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A leggyakoribb gyermekbetegségekkel kapcsolatos ápolási tevékenységek.</w:t>
      </w:r>
    </w:p>
    <w:p w14:paraId="7AFCDA38" w14:textId="77777777" w:rsidR="00F13AC2" w:rsidRPr="00EA15D2" w:rsidRDefault="00F13AC2" w:rsidP="00F13AC2">
      <w:pPr>
        <w:spacing w:after="0"/>
        <w:ind w:left="851"/>
        <w:rPr>
          <w:rFonts w:cs="Times New Roman"/>
          <w:color w:val="000000" w:themeColor="text1"/>
        </w:rPr>
      </w:pPr>
      <w:r w:rsidRPr="00EA15D2">
        <w:rPr>
          <w:rFonts w:cs="Times New Roman"/>
          <w:color w:val="000000" w:themeColor="text1"/>
        </w:rPr>
        <w:t>Vitális paraméterek. Testsúly, testmagasság mérése.</w:t>
      </w:r>
    </w:p>
    <w:p w14:paraId="514C9665" w14:textId="77777777" w:rsidR="00AE664C" w:rsidRPr="00EA15D2" w:rsidRDefault="00F13AC2" w:rsidP="00AE664C">
      <w:pPr>
        <w:tabs>
          <w:tab w:val="left" w:pos="1418"/>
          <w:tab w:val="right" w:pos="9072"/>
        </w:tabs>
        <w:spacing w:after="0"/>
        <w:ind w:left="851"/>
        <w:rPr>
          <w:rFonts w:cs="Times New Roman"/>
          <w:color w:val="000000" w:themeColor="text1"/>
        </w:rPr>
      </w:pPr>
      <w:r w:rsidRPr="00EA15D2">
        <w:rPr>
          <w:rFonts w:cs="Times New Roman"/>
          <w:color w:val="000000" w:themeColor="text1"/>
        </w:rPr>
        <w:t>Gyermektáplálékok elkészítése.</w:t>
      </w:r>
    </w:p>
    <w:p w14:paraId="02328ADE" w14:textId="77777777" w:rsidR="00AE664C" w:rsidRPr="00EA15D2" w:rsidRDefault="00AE664C" w:rsidP="00AE664C">
      <w:pPr>
        <w:tabs>
          <w:tab w:val="left" w:pos="1418"/>
          <w:tab w:val="right" w:pos="9072"/>
        </w:tabs>
        <w:spacing w:after="0"/>
        <w:ind w:left="851"/>
        <w:rPr>
          <w:rFonts w:cs="Times New Roman"/>
          <w:color w:val="000000" w:themeColor="text1"/>
        </w:rPr>
      </w:pPr>
    </w:p>
    <w:p w14:paraId="680628E2" w14:textId="77777777" w:rsidR="00AE664C" w:rsidRPr="00EA15D2" w:rsidRDefault="00C763E4" w:rsidP="00AE664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Gyermekotthoni bölcsődei feladatok</w:t>
      </w:r>
    </w:p>
    <w:p w14:paraId="4F5B55D2"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 xml:space="preserve">Részvétel a gyermek ellátását biztosító napi feladatainak ellátásában.  </w:t>
      </w:r>
    </w:p>
    <w:p w14:paraId="7DF84376"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Segítségnyújtás a gyermek környezetének kialakításában, rendezésében.</w:t>
      </w:r>
    </w:p>
    <w:p w14:paraId="3840EE78" w14:textId="64407D2C" w:rsidR="00C763E4" w:rsidRPr="00EA15D2" w:rsidRDefault="00BC34E4" w:rsidP="00C763E4">
      <w:pPr>
        <w:spacing w:after="0"/>
        <w:ind w:left="851"/>
        <w:rPr>
          <w:rFonts w:cs="Times New Roman"/>
          <w:color w:val="000000" w:themeColor="text1"/>
        </w:rPr>
      </w:pPr>
      <w:r w:rsidRPr="00EA15D2">
        <w:rPr>
          <w:rFonts w:cs="Times New Roman"/>
          <w:color w:val="000000" w:themeColor="text1"/>
        </w:rPr>
        <w:t>Részvétel a kultu</w:t>
      </w:r>
      <w:r w:rsidR="00C763E4" w:rsidRPr="00EA15D2">
        <w:rPr>
          <w:rFonts w:cs="Times New Roman"/>
          <w:color w:val="000000" w:themeColor="text1"/>
        </w:rPr>
        <w:t>rhigiénés szokások kialakításában, a napi gondozási feladatok ellátásában.</w:t>
      </w:r>
    </w:p>
    <w:p w14:paraId="2E093AF3"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Étrend készítése, élelmiszerek beszerzése, ételkészítés, étkeztetés, háztartási feladatok ellátása.</w:t>
      </w:r>
    </w:p>
    <w:p w14:paraId="33274F73" w14:textId="77777777" w:rsidR="00AE664C" w:rsidRPr="00EA15D2" w:rsidRDefault="00C763E4" w:rsidP="00C763E4">
      <w:pPr>
        <w:spacing w:after="0"/>
        <w:ind w:left="851"/>
        <w:rPr>
          <w:rFonts w:cs="Times New Roman"/>
          <w:color w:val="000000" w:themeColor="text1"/>
        </w:rPr>
      </w:pPr>
      <w:r w:rsidRPr="00EA15D2">
        <w:rPr>
          <w:rFonts w:cs="Times New Roman"/>
          <w:color w:val="000000" w:themeColor="text1"/>
        </w:rPr>
        <w:t>Részvétel a gyermekcsoport mindennapi életének szervezésében, működtetésében.</w:t>
      </w:r>
    </w:p>
    <w:p w14:paraId="061FBA16" w14:textId="77777777" w:rsidR="00AE664C" w:rsidRPr="00EA15D2" w:rsidRDefault="00AE664C" w:rsidP="00AE664C">
      <w:pPr>
        <w:tabs>
          <w:tab w:val="left" w:pos="1418"/>
          <w:tab w:val="right" w:pos="9072"/>
        </w:tabs>
        <w:spacing w:after="0"/>
        <w:ind w:left="851"/>
        <w:rPr>
          <w:rFonts w:cs="Times New Roman"/>
          <w:color w:val="000000" w:themeColor="text1"/>
        </w:rPr>
      </w:pPr>
    </w:p>
    <w:p w14:paraId="0A32802A" w14:textId="77777777" w:rsidR="00AE664C" w:rsidRPr="00EA15D2" w:rsidRDefault="00C763E4" w:rsidP="00AE664C">
      <w:pPr>
        <w:pStyle w:val="Listaszerbekezds"/>
        <w:numPr>
          <w:ilvl w:val="2"/>
          <w:numId w:val="8"/>
        </w:numPr>
        <w:tabs>
          <w:tab w:val="left" w:pos="1701"/>
          <w:tab w:val="right" w:pos="9072"/>
        </w:tabs>
        <w:spacing w:after="0"/>
        <w:ind w:left="993" w:hanging="426"/>
        <w:rPr>
          <w:rFonts w:cs="Times New Roman"/>
          <w:b/>
          <w:i/>
          <w:color w:val="000000" w:themeColor="text1"/>
        </w:rPr>
      </w:pPr>
      <w:r w:rsidRPr="00EA15D2">
        <w:rPr>
          <w:rFonts w:cs="Times New Roman"/>
          <w:b/>
          <w:i/>
          <w:color w:val="000000" w:themeColor="text1"/>
        </w:rPr>
        <w:t>Karbantartási, fertőtlenítési feladatok</w:t>
      </w:r>
    </w:p>
    <w:p w14:paraId="4E6B7824"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Az ápolási és gondozási eszközök tisztán tartása, tárolása.</w:t>
      </w:r>
    </w:p>
    <w:p w14:paraId="0BECCF5A"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A csecsemő és a kisgyermek ruházkodásának kezelése, tisztán tartása.</w:t>
      </w:r>
    </w:p>
    <w:p w14:paraId="16DB741C"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 xml:space="preserve">A ruházat állapotának ellenőrzése, javítása, szükség esetén a pótlás szükségességének jelzése. </w:t>
      </w:r>
    </w:p>
    <w:p w14:paraId="7C02036D" w14:textId="77777777" w:rsidR="00C763E4" w:rsidRPr="00EA15D2" w:rsidRDefault="00C763E4" w:rsidP="00C763E4">
      <w:pPr>
        <w:spacing w:after="0"/>
        <w:ind w:left="851"/>
        <w:rPr>
          <w:rFonts w:cs="Times New Roman"/>
          <w:color w:val="000000" w:themeColor="text1"/>
        </w:rPr>
      </w:pPr>
      <w:r w:rsidRPr="00EA15D2">
        <w:rPr>
          <w:rFonts w:cs="Times New Roman"/>
          <w:color w:val="000000" w:themeColor="text1"/>
        </w:rPr>
        <w:t xml:space="preserve">Részvétel ruházat beszerzésében. </w:t>
      </w:r>
    </w:p>
    <w:p w14:paraId="744A61B5" w14:textId="15A7FD8D" w:rsidR="00AE664C" w:rsidRPr="00EA15D2" w:rsidRDefault="00C763E4" w:rsidP="00AE664C">
      <w:pPr>
        <w:tabs>
          <w:tab w:val="left" w:pos="1418"/>
          <w:tab w:val="right" w:pos="9072"/>
        </w:tabs>
        <w:spacing w:after="0"/>
        <w:ind w:left="851"/>
        <w:rPr>
          <w:rFonts w:cs="Times New Roman"/>
          <w:color w:val="000000" w:themeColor="text1"/>
        </w:rPr>
      </w:pPr>
      <w:r w:rsidRPr="00EA15D2">
        <w:rPr>
          <w:rFonts w:cs="Times New Roman"/>
          <w:color w:val="000000" w:themeColor="text1"/>
        </w:rPr>
        <w:t>Környezet higiéné, fertőtlenítés, a környezet és a használati eszközök, játékok tisztán tartása, karbantartása.</w:t>
      </w:r>
    </w:p>
    <w:p w14:paraId="325750A8" w14:textId="7573FC4F" w:rsidR="002D51ED" w:rsidRPr="00EA15D2" w:rsidRDefault="002D51ED" w:rsidP="00AE664C">
      <w:pPr>
        <w:tabs>
          <w:tab w:val="left" w:pos="1418"/>
          <w:tab w:val="right" w:pos="9072"/>
        </w:tabs>
        <w:spacing w:after="0"/>
        <w:ind w:left="851"/>
        <w:rPr>
          <w:rFonts w:cs="Times New Roman"/>
          <w:color w:val="000000" w:themeColor="text1"/>
        </w:rPr>
      </w:pPr>
    </w:p>
    <w:p w14:paraId="36A31ECF" w14:textId="3D1E7482" w:rsidR="002D51ED" w:rsidRPr="00EA15D2" w:rsidRDefault="002D51ED" w:rsidP="002D51ED">
      <w:pPr>
        <w:spacing w:after="0"/>
        <w:ind w:left="426"/>
        <w:rPr>
          <w:rFonts w:cs="Times New Roman"/>
          <w:color w:val="000000" w:themeColor="text1"/>
        </w:rPr>
      </w:pPr>
      <w:r w:rsidRPr="00EA15D2">
        <w:rPr>
          <w:rFonts w:cs="Times New Roman"/>
          <w:b/>
          <w:color w:val="000000" w:themeColor="text1"/>
        </w:rPr>
        <w:t>A tantárgy követelménye</w:t>
      </w:r>
      <w:r w:rsidRPr="00EA15D2">
        <w:rPr>
          <w:rFonts w:cs="Times New Roman"/>
          <w:color w:val="000000" w:themeColor="text1"/>
        </w:rPr>
        <w:t>:</w:t>
      </w:r>
    </w:p>
    <w:p w14:paraId="2AE1C963" w14:textId="078C144E" w:rsidR="002D51ED" w:rsidRPr="00EA15D2" w:rsidRDefault="002D51ED" w:rsidP="002D51ED">
      <w:pPr>
        <w:spacing w:after="0"/>
        <w:ind w:left="426"/>
        <w:rPr>
          <w:rFonts w:cs="Times New Roman"/>
          <w:color w:val="000000" w:themeColor="text1"/>
        </w:rPr>
      </w:pPr>
      <w:r w:rsidRPr="00EA15D2">
        <w:rPr>
          <w:rFonts w:cs="Times New Roman"/>
          <w:color w:val="000000" w:themeColor="text1"/>
        </w:rPr>
        <w:t xml:space="preserve">Egy megvalósított, egybefüggő szakmai gyakorlaton alapuló önálló tevékenységről készült, minimum 10 oldalas napló leadása, amit a gyakorlatvezető tanár a nemzeti köznevelésről szóló 2011. évi CXC. törvény 54. § </w:t>
      </w:r>
      <w:r w:rsidR="0027274A">
        <w:rPr>
          <w:rFonts w:cs="Times New Roman"/>
          <w:color w:val="000000" w:themeColor="text1"/>
        </w:rPr>
        <w:t>(2) bekezdés a)</w:t>
      </w:r>
      <w:r w:rsidRPr="00EA15D2">
        <w:rPr>
          <w:rFonts w:cs="Times New Roman"/>
          <w:color w:val="000000" w:themeColor="text1"/>
        </w:rPr>
        <w:t xml:space="preserve"> pontja szerint értékel. Az értékelést követően a vizsgabizottság rendelkezésére kell bocsátani a komplex szakmai vizsgát megelőzően legalább 10 nappal. A napló tartalmazzák 1 oldal terjedelemben az intézmény rövid bemutatását, a gyakorló által megszerzett tapasztalatokat, valamint kliensének/klienseinek rövid élettörténetét.</w:t>
      </w:r>
    </w:p>
    <w:p w14:paraId="30F4DC6A" w14:textId="77777777" w:rsidR="00BC34E4" w:rsidRPr="00EA15D2" w:rsidRDefault="00BC34E4" w:rsidP="002D51ED">
      <w:pPr>
        <w:spacing w:after="0"/>
        <w:ind w:left="426"/>
        <w:rPr>
          <w:rFonts w:cs="Times New Roman"/>
          <w:color w:val="000000" w:themeColor="text1"/>
        </w:rPr>
      </w:pPr>
    </w:p>
    <w:p w14:paraId="32F79ACE" w14:textId="0BCFB1D0" w:rsidR="002D51ED" w:rsidRPr="00EA15D2" w:rsidRDefault="002D51ED" w:rsidP="002D51ED">
      <w:pPr>
        <w:spacing w:after="0"/>
        <w:ind w:left="426"/>
        <w:rPr>
          <w:rFonts w:cs="Times New Roman"/>
          <w:color w:val="000000" w:themeColor="text1"/>
        </w:rPr>
      </w:pPr>
      <w:r w:rsidRPr="00EA15D2">
        <w:rPr>
          <w:rFonts w:cs="Times New Roman"/>
          <w:color w:val="000000" w:themeColor="text1"/>
        </w:rPr>
        <w:t>A képzés során összegyűjtött, a gyermekfelügyelet adminisztrációja során használt nyomtatvány–sablonok leadása</w:t>
      </w:r>
    </w:p>
    <w:p w14:paraId="7DA3581C" w14:textId="77777777" w:rsidR="002D51ED" w:rsidRPr="00EA15D2" w:rsidRDefault="002D51ED" w:rsidP="00AE664C">
      <w:pPr>
        <w:tabs>
          <w:tab w:val="left" w:pos="1418"/>
          <w:tab w:val="right" w:pos="9072"/>
        </w:tabs>
        <w:spacing w:after="0"/>
        <w:ind w:left="851"/>
        <w:rPr>
          <w:rFonts w:cs="Times New Roman"/>
          <w:color w:val="000000" w:themeColor="text1"/>
        </w:rPr>
      </w:pPr>
    </w:p>
    <w:p w14:paraId="09189EF8" w14:textId="77777777" w:rsidR="00AE664C" w:rsidRPr="00EA15D2" w:rsidRDefault="00AE664C" w:rsidP="00AE664C">
      <w:pPr>
        <w:tabs>
          <w:tab w:val="left" w:pos="1418"/>
          <w:tab w:val="right" w:pos="9072"/>
        </w:tabs>
        <w:spacing w:after="0"/>
        <w:ind w:left="851"/>
        <w:rPr>
          <w:rFonts w:cs="Times New Roman"/>
          <w:color w:val="000000" w:themeColor="text1"/>
        </w:rPr>
      </w:pPr>
    </w:p>
    <w:p w14:paraId="109755DB"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képzés javasolt helyszíne (ajánlás)</w:t>
      </w:r>
    </w:p>
    <w:p w14:paraId="18C56A28" w14:textId="454A263F" w:rsidR="00AE664C" w:rsidRPr="00EA15D2" w:rsidRDefault="00C763E4" w:rsidP="00AE664C">
      <w:pPr>
        <w:spacing w:after="0"/>
        <w:ind w:left="426"/>
        <w:rPr>
          <w:rFonts w:cs="Times New Roman"/>
          <w:color w:val="000000" w:themeColor="text1"/>
        </w:rPr>
      </w:pPr>
      <w:r w:rsidRPr="00EA15D2">
        <w:rPr>
          <w:rFonts w:cs="Times New Roman"/>
          <w:color w:val="000000" w:themeColor="text1"/>
        </w:rPr>
        <w:t>Gyermekellátó intézmény: bölcsőde</w:t>
      </w:r>
      <w:r w:rsidR="00BC34E4" w:rsidRPr="00EA15D2">
        <w:rPr>
          <w:rFonts w:cs="Times New Roman"/>
          <w:color w:val="000000" w:themeColor="text1"/>
        </w:rPr>
        <w:t xml:space="preserve"> (családi</w:t>
      </w:r>
      <w:r w:rsidRPr="00EA15D2">
        <w:rPr>
          <w:rFonts w:cs="Times New Roman"/>
          <w:color w:val="000000" w:themeColor="text1"/>
        </w:rPr>
        <w:t>,</w:t>
      </w:r>
      <w:r w:rsidR="00BC34E4" w:rsidRPr="00EA15D2">
        <w:rPr>
          <w:rFonts w:cs="Times New Roman"/>
          <w:color w:val="000000" w:themeColor="text1"/>
        </w:rPr>
        <w:t xml:space="preserve"> mini, munkahelyi)</w:t>
      </w:r>
      <w:r w:rsidRPr="00EA15D2">
        <w:rPr>
          <w:rFonts w:cs="Times New Roman"/>
          <w:color w:val="000000" w:themeColor="text1"/>
        </w:rPr>
        <w:t xml:space="preserve"> gyermekek átmeneti otthona, lakásotthon, gyermekotthon</w:t>
      </w:r>
    </w:p>
    <w:p w14:paraId="04F1682E" w14:textId="77777777" w:rsidR="00AE664C" w:rsidRPr="00EA15D2" w:rsidRDefault="00AE664C" w:rsidP="00AE664C">
      <w:pPr>
        <w:pStyle w:val="Listaszerbekezds"/>
        <w:numPr>
          <w:ilvl w:val="1"/>
          <w:numId w:val="8"/>
        </w:numPr>
        <w:spacing w:after="0"/>
        <w:rPr>
          <w:rFonts w:cs="Times New Roman"/>
          <w:b/>
          <w:color w:val="000000" w:themeColor="text1"/>
        </w:rPr>
      </w:pPr>
      <w:r w:rsidRPr="00EA15D2">
        <w:rPr>
          <w:rFonts w:cs="Times New Roman"/>
          <w:b/>
          <w:color w:val="000000" w:themeColor="text1"/>
        </w:rPr>
        <w:t>A tantárgy értékelésének módja</w:t>
      </w:r>
    </w:p>
    <w:p w14:paraId="3C3661B0" w14:textId="07D72CEE" w:rsidR="00AE664C" w:rsidRPr="00EA15D2" w:rsidRDefault="00AE664C" w:rsidP="00AE664C">
      <w:pPr>
        <w:spacing w:after="0"/>
        <w:ind w:left="426"/>
        <w:rPr>
          <w:rFonts w:cs="Times New Roman"/>
          <w:color w:val="000000" w:themeColor="text1"/>
        </w:rPr>
      </w:pPr>
      <w:r w:rsidRPr="00EA15D2">
        <w:rPr>
          <w:rFonts w:cs="Times New Roman"/>
          <w:color w:val="000000" w:themeColor="text1"/>
        </w:rPr>
        <w:t xml:space="preserve">A nemzeti köznevelésről szóló 2011. évi </w:t>
      </w:r>
      <w:r w:rsidR="00063B04">
        <w:rPr>
          <w:rFonts w:cs="Times New Roman"/>
          <w:color w:val="000000" w:themeColor="text1"/>
        </w:rPr>
        <w:t xml:space="preserve">CXC. törvény </w:t>
      </w:r>
      <w:r w:rsidRPr="00EA15D2">
        <w:rPr>
          <w:rFonts w:cs="Times New Roman"/>
          <w:color w:val="000000" w:themeColor="text1"/>
        </w:rPr>
        <w:t xml:space="preserve">54. § </w:t>
      </w:r>
      <w:r w:rsidR="0027274A">
        <w:rPr>
          <w:rFonts w:cs="Times New Roman"/>
          <w:color w:val="000000" w:themeColor="text1"/>
        </w:rPr>
        <w:t>(2) bekezdés a)</w:t>
      </w:r>
      <w:r w:rsidRPr="00EA15D2">
        <w:rPr>
          <w:rFonts w:cs="Times New Roman"/>
          <w:color w:val="000000" w:themeColor="text1"/>
        </w:rPr>
        <w:t xml:space="preserve"> pontja szerinti értékeléssel.</w:t>
      </w:r>
    </w:p>
    <w:p w14:paraId="0D4E6087" w14:textId="77777777" w:rsidR="00AE664C" w:rsidRPr="00EA15D2" w:rsidRDefault="00AE664C" w:rsidP="00AE664C">
      <w:pPr>
        <w:spacing w:after="0"/>
        <w:ind w:left="426"/>
        <w:rPr>
          <w:rFonts w:cs="Times New Roman"/>
          <w:color w:val="000000" w:themeColor="text1"/>
        </w:rPr>
      </w:pPr>
    </w:p>
    <w:p w14:paraId="3471B321" w14:textId="77777777" w:rsidR="00A23F09" w:rsidRPr="00EA15D2" w:rsidRDefault="00A23F09" w:rsidP="00A23F09">
      <w:pPr>
        <w:spacing w:after="0"/>
        <w:ind w:left="426"/>
        <w:rPr>
          <w:rFonts w:cs="Times New Roman"/>
          <w:color w:val="000000" w:themeColor="text1"/>
        </w:rPr>
      </w:pPr>
    </w:p>
    <w:sectPr w:rsidR="00A23F09" w:rsidRPr="00EA15D2"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9198589" w15:done="0"/>
  <w15:commentEx w15:paraId="5324947D" w15:done="0"/>
  <w15:commentEx w15:paraId="1BD83475" w15:done="0"/>
  <w15:commentEx w15:paraId="5E19F4C6" w15:done="0"/>
  <w15:commentEx w15:paraId="6E1AC5B6" w15:done="0"/>
  <w15:commentEx w15:paraId="3D615055" w15:done="0"/>
  <w15:commentEx w15:paraId="255E11D0" w15:done="0"/>
  <w15:commentEx w15:paraId="5953AD4F" w15:done="0"/>
  <w15:commentEx w15:paraId="7A2CA722" w15:done="0"/>
  <w15:commentEx w15:paraId="3A5A63C6" w15:done="0"/>
  <w15:commentEx w15:paraId="1E14B1B9" w15:done="0"/>
  <w15:commentEx w15:paraId="138EF8B7" w15:done="0"/>
  <w15:commentEx w15:paraId="00307CDD" w15:done="0"/>
  <w15:commentEx w15:paraId="612833C5" w15:done="0"/>
  <w15:commentEx w15:paraId="6FAB89C9" w15:done="1"/>
  <w15:commentEx w15:paraId="158071F6" w15:done="0"/>
  <w15:commentEx w15:paraId="1AF2CF1D" w15:done="0"/>
  <w15:commentEx w15:paraId="70005B42" w15:done="0"/>
  <w15:commentEx w15:paraId="0700E42F" w15:done="0"/>
  <w15:commentEx w15:paraId="7ACDF2C4" w15:done="0"/>
  <w15:commentEx w15:paraId="3544CC78" w15:done="0"/>
  <w15:commentEx w15:paraId="400157B9" w15:done="0"/>
  <w15:commentEx w15:paraId="58B9D701" w15:done="0"/>
  <w15:commentEx w15:paraId="0D9FD141" w15:done="0"/>
  <w15:commentEx w15:paraId="6C7A2E15" w15:done="0"/>
  <w15:commentEx w15:paraId="2646CAF9" w15:done="0"/>
  <w15:commentEx w15:paraId="1BA17A26" w15:done="0"/>
  <w15:commentEx w15:paraId="74F3037F" w15:done="0"/>
  <w15:commentEx w15:paraId="04E5894E" w15:done="0"/>
  <w15:commentEx w15:paraId="7720AF12" w15:done="0"/>
  <w15:commentEx w15:paraId="74D11674" w15:done="0"/>
  <w15:commentEx w15:paraId="13816A56" w15:done="0"/>
  <w15:commentEx w15:paraId="145744EC" w15:done="0"/>
  <w15:commentEx w15:paraId="694D4314" w15:done="0"/>
  <w15:commentEx w15:paraId="72FBD10C" w15:done="0"/>
  <w15:commentEx w15:paraId="6C22AE05" w15:done="0"/>
  <w15:commentEx w15:paraId="418FA5DB" w15:done="0"/>
  <w15:commentEx w15:paraId="3EDA9CFF" w15:done="0"/>
  <w15:commentEx w15:paraId="63C5C5B1" w15:done="0"/>
  <w15:commentEx w15:paraId="353DF616" w15:done="0"/>
  <w15:commentEx w15:paraId="630AE694" w15:done="0"/>
  <w15:commentEx w15:paraId="25167B37" w15:done="0"/>
  <w15:commentEx w15:paraId="6A81C2EC" w15:done="0"/>
  <w15:commentEx w15:paraId="73946F43" w15:done="0"/>
  <w15:commentEx w15:paraId="28458A96" w15:done="0"/>
  <w15:commentEx w15:paraId="13A4D19B" w15:done="0"/>
  <w15:commentEx w15:paraId="0F1FBEB0" w15:done="0"/>
  <w15:commentEx w15:paraId="7FAB1A4E" w15:done="0"/>
  <w15:commentEx w15:paraId="5B786703" w15:done="0"/>
  <w15:commentEx w15:paraId="4FE32F71" w15:done="0"/>
  <w15:commentEx w15:paraId="599FE328" w15:done="0"/>
  <w15:commentEx w15:paraId="50C78C8C" w15:done="0"/>
  <w15:commentEx w15:paraId="65DA5EF4" w15:done="0"/>
  <w15:commentEx w15:paraId="0579A64A" w15:done="0"/>
  <w15:commentEx w15:paraId="53B07C5F" w15:done="0"/>
  <w15:commentEx w15:paraId="26ED0AB9" w15:done="0"/>
  <w15:commentEx w15:paraId="6EC12AA1" w15:done="0"/>
  <w15:commentEx w15:paraId="038D5103" w15:done="0"/>
  <w15:commentEx w15:paraId="5F699091" w15:done="0"/>
  <w15:commentEx w15:paraId="67D810CA" w15:done="0"/>
  <w15:commentEx w15:paraId="3DBECFA1" w15:done="0"/>
  <w15:commentEx w15:paraId="62FD3DF6" w15:done="0"/>
  <w15:commentEx w15:paraId="026D59F9" w15:done="0"/>
  <w15:commentEx w15:paraId="35FCC429" w15:done="0"/>
  <w15:commentEx w15:paraId="6FDBF885" w15:done="0"/>
  <w15:commentEx w15:paraId="394F1B81" w15:done="0"/>
  <w15:commentEx w15:paraId="135D5230" w15:done="0"/>
  <w15:commentEx w15:paraId="361FD372" w15:done="0"/>
  <w15:commentEx w15:paraId="72381A7B" w15:done="0"/>
  <w15:commentEx w15:paraId="2F2A0F44" w15:done="0"/>
  <w15:commentEx w15:paraId="771A733B" w15:done="0"/>
  <w15:commentEx w15:paraId="0A958FB6" w15:done="0"/>
  <w15:commentEx w15:paraId="5BF8C808" w15:done="0"/>
  <w15:commentEx w15:paraId="723D2F7A" w15:done="0"/>
  <w15:commentEx w15:paraId="4C06D0A1" w15:done="0"/>
  <w15:commentEx w15:paraId="64D9EB18" w15:done="0"/>
  <w15:commentEx w15:paraId="171CDD66" w15:done="0"/>
  <w15:commentEx w15:paraId="174B35AB" w15:done="0"/>
  <w15:commentEx w15:paraId="0DEC78E1" w15:done="0"/>
  <w15:commentEx w15:paraId="5113E731" w15:done="0"/>
  <w15:commentEx w15:paraId="419CBBBE" w15:done="0"/>
  <w15:commentEx w15:paraId="524DAB76" w15:done="0"/>
  <w15:commentEx w15:paraId="3B9A9E25" w15:done="0"/>
  <w15:commentEx w15:paraId="49665830" w15:done="0"/>
  <w15:commentEx w15:paraId="765203DF" w15:done="0"/>
  <w15:commentEx w15:paraId="30DE5CC5" w15:done="0"/>
  <w15:commentEx w15:paraId="436B8B6E" w15:done="0"/>
  <w15:commentEx w15:paraId="0FD0D9E6" w15:done="0"/>
  <w15:commentEx w15:paraId="0D43C02C" w15:done="0"/>
  <w15:commentEx w15:paraId="5A440559" w15:done="0"/>
  <w15:commentEx w15:paraId="7E8E1B64" w15:done="0"/>
  <w15:commentEx w15:paraId="33341FD5" w15:done="0"/>
  <w15:commentEx w15:paraId="4ADFD120" w15:done="0"/>
  <w15:commentEx w15:paraId="55072C70" w15:done="0"/>
  <w15:commentEx w15:paraId="4F5D9B90" w15:done="0"/>
  <w15:commentEx w15:paraId="2CBDD965" w15:done="0"/>
  <w15:commentEx w15:paraId="0A49BA28" w15:done="0"/>
  <w15:commentEx w15:paraId="70C648A5" w15:done="0"/>
  <w15:commentEx w15:paraId="650C8FB6" w15:done="0"/>
  <w15:commentEx w15:paraId="06EC0C30" w15:done="0"/>
  <w15:commentEx w15:paraId="4977486D" w15:done="0"/>
  <w15:commentEx w15:paraId="00226AC6" w15:done="0"/>
  <w15:commentEx w15:paraId="3848DB74" w15:done="0"/>
  <w15:commentEx w15:paraId="199E480F" w15:done="0"/>
  <w15:commentEx w15:paraId="4366D3FE" w15:done="0"/>
  <w15:commentEx w15:paraId="5ADF9B9A" w15:done="0"/>
  <w15:commentEx w15:paraId="4F61537D" w15:done="0"/>
  <w15:commentEx w15:paraId="63CCB581" w15:done="0"/>
  <w15:commentEx w15:paraId="3F5C0090" w15:done="0"/>
  <w15:commentEx w15:paraId="478E60F7" w15:done="0"/>
  <w15:commentEx w15:paraId="3C2AB69A" w15:done="0"/>
  <w15:commentEx w15:paraId="4DAC07BD" w15:done="0"/>
  <w15:commentEx w15:paraId="6AA893E7" w15:done="0"/>
  <w15:commentEx w15:paraId="5BB1B6AC" w15:done="0"/>
  <w15:commentEx w15:paraId="4BB9DC98" w15:done="0"/>
  <w15:commentEx w15:paraId="64565D23" w15:done="0"/>
  <w15:commentEx w15:paraId="603FF688" w15:done="0"/>
  <w15:commentEx w15:paraId="10E1B20D" w15:done="0"/>
  <w15:commentEx w15:paraId="4B254C26" w15:done="0"/>
  <w15:commentEx w15:paraId="70E724F2" w15:done="0"/>
  <w15:commentEx w15:paraId="10F832E0" w15:done="0"/>
  <w15:commentEx w15:paraId="3073C855" w15:done="0"/>
  <w15:commentEx w15:paraId="13F36258" w15:done="0"/>
  <w15:commentEx w15:paraId="7B1079D8" w15:done="0"/>
  <w15:commentEx w15:paraId="421F564B" w15:done="0"/>
  <w15:commentEx w15:paraId="473E5AC8" w15:done="0"/>
  <w15:commentEx w15:paraId="3E2D74D6" w15:done="0"/>
  <w15:commentEx w15:paraId="327CA3E7" w15:done="0"/>
  <w15:commentEx w15:paraId="70E808D6" w15:done="0"/>
  <w15:commentEx w15:paraId="5F4D6654" w15:done="0"/>
  <w15:commentEx w15:paraId="10A7E471" w15:done="0"/>
  <w15:commentEx w15:paraId="542352A5" w15:done="0"/>
  <w15:commentEx w15:paraId="13F38FB5" w15:done="0"/>
  <w15:commentEx w15:paraId="57FD5E9E" w15:done="0"/>
  <w15:commentEx w15:paraId="01DCBF44" w15:done="0"/>
  <w15:commentEx w15:paraId="517F1170" w15:done="0"/>
  <w15:commentEx w15:paraId="0CA24323" w15:done="0"/>
  <w15:commentEx w15:paraId="0FDAFB31" w15:done="0"/>
  <w15:commentEx w15:paraId="47F6485E" w15:done="0"/>
  <w15:commentEx w15:paraId="54946CC5" w15:done="0"/>
  <w15:commentEx w15:paraId="4E4326E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67DE97" w14:textId="77777777" w:rsidR="00D11C21" w:rsidRDefault="00D11C21" w:rsidP="00B945BE">
      <w:pPr>
        <w:spacing w:after="0"/>
      </w:pPr>
      <w:r>
        <w:separator/>
      </w:r>
    </w:p>
  </w:endnote>
  <w:endnote w:type="continuationSeparator" w:id="0">
    <w:p w14:paraId="42B9BCEA" w14:textId="77777777" w:rsidR="00D11C21" w:rsidRDefault="00D11C2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C38437" w14:textId="77777777" w:rsidR="00D11C21" w:rsidRDefault="00D11C21" w:rsidP="00B945BE">
      <w:pPr>
        <w:spacing w:after="0"/>
      </w:pPr>
      <w:r>
        <w:separator/>
      </w:r>
    </w:p>
  </w:footnote>
  <w:footnote w:type="continuationSeparator" w:id="0">
    <w:p w14:paraId="76CE1F93" w14:textId="77777777" w:rsidR="00D11C21" w:rsidRDefault="00D11C2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2205E7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751E5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CDF271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E9837E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68681B2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B7B76C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5"/>
  </w:num>
  <w:num w:numId="3">
    <w:abstractNumId w:val="11"/>
  </w:num>
  <w:num w:numId="4">
    <w:abstractNumId w:val="13"/>
  </w:num>
  <w:num w:numId="5">
    <w:abstractNumId w:val="1"/>
  </w:num>
  <w:num w:numId="6">
    <w:abstractNumId w:val="10"/>
  </w:num>
  <w:num w:numId="7">
    <w:abstractNumId w:val="2"/>
  </w:num>
  <w:num w:numId="8">
    <w:abstractNumId w:val="4"/>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3"/>
  </w:num>
  <w:num w:numId="12">
    <w:abstractNumId w:val="9"/>
  </w:num>
  <w:num w:numId="13">
    <w:abstractNumId w:val="6"/>
  </w:num>
  <w:num w:numId="14">
    <w:abstractNumId w:val="12"/>
  </w:num>
  <w:num w:numId="15">
    <w:abstractNumId w:val="8"/>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rson w15:author="Erzsébet">
    <w15:presenceInfo w15:providerId="None" w15:userId="Erzsébe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79A"/>
    <w:rsid w:val="000017C7"/>
    <w:rsid w:val="00001D3C"/>
    <w:rsid w:val="00005579"/>
    <w:rsid w:val="0001241B"/>
    <w:rsid w:val="00015EC5"/>
    <w:rsid w:val="00025C0C"/>
    <w:rsid w:val="0003024A"/>
    <w:rsid w:val="000315F1"/>
    <w:rsid w:val="00033C9C"/>
    <w:rsid w:val="00033D0D"/>
    <w:rsid w:val="00045B2E"/>
    <w:rsid w:val="000502DF"/>
    <w:rsid w:val="000524BE"/>
    <w:rsid w:val="000561BE"/>
    <w:rsid w:val="00056CD1"/>
    <w:rsid w:val="00063B04"/>
    <w:rsid w:val="00066238"/>
    <w:rsid w:val="00066FBC"/>
    <w:rsid w:val="000701E7"/>
    <w:rsid w:val="0007263D"/>
    <w:rsid w:val="0007377A"/>
    <w:rsid w:val="00074671"/>
    <w:rsid w:val="000772D7"/>
    <w:rsid w:val="00081E57"/>
    <w:rsid w:val="00083D88"/>
    <w:rsid w:val="00085627"/>
    <w:rsid w:val="00086B93"/>
    <w:rsid w:val="0009508E"/>
    <w:rsid w:val="000957F9"/>
    <w:rsid w:val="000A0D8C"/>
    <w:rsid w:val="000A21B7"/>
    <w:rsid w:val="000A2E27"/>
    <w:rsid w:val="000A3C1A"/>
    <w:rsid w:val="000B1915"/>
    <w:rsid w:val="000B44B8"/>
    <w:rsid w:val="000B5E9D"/>
    <w:rsid w:val="000C18C2"/>
    <w:rsid w:val="000C2A52"/>
    <w:rsid w:val="000C7251"/>
    <w:rsid w:val="000D4FB1"/>
    <w:rsid w:val="000E1DAA"/>
    <w:rsid w:val="000F1D64"/>
    <w:rsid w:val="000F44A2"/>
    <w:rsid w:val="000F77E9"/>
    <w:rsid w:val="00107A76"/>
    <w:rsid w:val="00112293"/>
    <w:rsid w:val="001169EB"/>
    <w:rsid w:val="0012134D"/>
    <w:rsid w:val="00124DAC"/>
    <w:rsid w:val="00125651"/>
    <w:rsid w:val="00125BE7"/>
    <w:rsid w:val="00130AC7"/>
    <w:rsid w:val="001315CD"/>
    <w:rsid w:val="00143993"/>
    <w:rsid w:val="001508FB"/>
    <w:rsid w:val="00160E0E"/>
    <w:rsid w:val="0017186D"/>
    <w:rsid w:val="00175A34"/>
    <w:rsid w:val="00180663"/>
    <w:rsid w:val="001867E0"/>
    <w:rsid w:val="001924F4"/>
    <w:rsid w:val="00197E4B"/>
    <w:rsid w:val="001A6537"/>
    <w:rsid w:val="001A7777"/>
    <w:rsid w:val="001B377E"/>
    <w:rsid w:val="001B61A0"/>
    <w:rsid w:val="001C12C2"/>
    <w:rsid w:val="001C1C6F"/>
    <w:rsid w:val="001C625C"/>
    <w:rsid w:val="001C6E6F"/>
    <w:rsid w:val="001C7AF7"/>
    <w:rsid w:val="001C7C7D"/>
    <w:rsid w:val="001D2DB8"/>
    <w:rsid w:val="001D5B56"/>
    <w:rsid w:val="001D6378"/>
    <w:rsid w:val="001E7B1E"/>
    <w:rsid w:val="001F08AF"/>
    <w:rsid w:val="001F3996"/>
    <w:rsid w:val="00202C48"/>
    <w:rsid w:val="00203F03"/>
    <w:rsid w:val="00206D71"/>
    <w:rsid w:val="00216033"/>
    <w:rsid w:val="00221792"/>
    <w:rsid w:val="00225656"/>
    <w:rsid w:val="00230FE9"/>
    <w:rsid w:val="002409C4"/>
    <w:rsid w:val="00244218"/>
    <w:rsid w:val="00250FD5"/>
    <w:rsid w:val="00252138"/>
    <w:rsid w:val="0025489A"/>
    <w:rsid w:val="002625A0"/>
    <w:rsid w:val="00266A2C"/>
    <w:rsid w:val="0026720A"/>
    <w:rsid w:val="00270970"/>
    <w:rsid w:val="0027274A"/>
    <w:rsid w:val="0027557E"/>
    <w:rsid w:val="00290D38"/>
    <w:rsid w:val="00291386"/>
    <w:rsid w:val="002A10FE"/>
    <w:rsid w:val="002A2419"/>
    <w:rsid w:val="002A650F"/>
    <w:rsid w:val="002B02B9"/>
    <w:rsid w:val="002C6866"/>
    <w:rsid w:val="002D029F"/>
    <w:rsid w:val="002D51ED"/>
    <w:rsid w:val="002E038D"/>
    <w:rsid w:val="002E2F17"/>
    <w:rsid w:val="002E3050"/>
    <w:rsid w:val="002E51D7"/>
    <w:rsid w:val="002E5B86"/>
    <w:rsid w:val="002E7DBC"/>
    <w:rsid w:val="002F6D84"/>
    <w:rsid w:val="00320239"/>
    <w:rsid w:val="00321B3C"/>
    <w:rsid w:val="003222FF"/>
    <w:rsid w:val="003262AC"/>
    <w:rsid w:val="00330296"/>
    <w:rsid w:val="003325F4"/>
    <w:rsid w:val="003438A2"/>
    <w:rsid w:val="003468AB"/>
    <w:rsid w:val="00356A4E"/>
    <w:rsid w:val="00360B7A"/>
    <w:rsid w:val="00360CE7"/>
    <w:rsid w:val="00365921"/>
    <w:rsid w:val="00381B6C"/>
    <w:rsid w:val="00390665"/>
    <w:rsid w:val="00390F08"/>
    <w:rsid w:val="00391719"/>
    <w:rsid w:val="00391EEE"/>
    <w:rsid w:val="003A0E71"/>
    <w:rsid w:val="003A0EC9"/>
    <w:rsid w:val="003A7273"/>
    <w:rsid w:val="003B10A4"/>
    <w:rsid w:val="003B1333"/>
    <w:rsid w:val="003B67DB"/>
    <w:rsid w:val="003C0E15"/>
    <w:rsid w:val="003C4DEB"/>
    <w:rsid w:val="003C6998"/>
    <w:rsid w:val="003D390E"/>
    <w:rsid w:val="003D6727"/>
    <w:rsid w:val="003E669B"/>
    <w:rsid w:val="003F1076"/>
    <w:rsid w:val="003F23D2"/>
    <w:rsid w:val="003F707C"/>
    <w:rsid w:val="003F723D"/>
    <w:rsid w:val="004011EB"/>
    <w:rsid w:val="00404B4C"/>
    <w:rsid w:val="00413426"/>
    <w:rsid w:val="0041674C"/>
    <w:rsid w:val="00420CA2"/>
    <w:rsid w:val="004239CF"/>
    <w:rsid w:val="0042414C"/>
    <w:rsid w:val="00425761"/>
    <w:rsid w:val="00426376"/>
    <w:rsid w:val="00426405"/>
    <w:rsid w:val="00427407"/>
    <w:rsid w:val="00430699"/>
    <w:rsid w:val="00437079"/>
    <w:rsid w:val="00437470"/>
    <w:rsid w:val="0045474F"/>
    <w:rsid w:val="004574C9"/>
    <w:rsid w:val="00464CE9"/>
    <w:rsid w:val="00472A2C"/>
    <w:rsid w:val="00473425"/>
    <w:rsid w:val="00477E3A"/>
    <w:rsid w:val="0049127E"/>
    <w:rsid w:val="00491304"/>
    <w:rsid w:val="00492B9B"/>
    <w:rsid w:val="00493FAC"/>
    <w:rsid w:val="004A7F8A"/>
    <w:rsid w:val="004B08B8"/>
    <w:rsid w:val="004B0FBA"/>
    <w:rsid w:val="004B1D30"/>
    <w:rsid w:val="004B43E4"/>
    <w:rsid w:val="004C0AD5"/>
    <w:rsid w:val="004C44E6"/>
    <w:rsid w:val="004C459B"/>
    <w:rsid w:val="004C5D2D"/>
    <w:rsid w:val="004D2F8C"/>
    <w:rsid w:val="004D3818"/>
    <w:rsid w:val="004D6387"/>
    <w:rsid w:val="004E221C"/>
    <w:rsid w:val="004E32A8"/>
    <w:rsid w:val="004F19ED"/>
    <w:rsid w:val="004F258E"/>
    <w:rsid w:val="004F3164"/>
    <w:rsid w:val="004F48EC"/>
    <w:rsid w:val="004F5227"/>
    <w:rsid w:val="004F6765"/>
    <w:rsid w:val="00502058"/>
    <w:rsid w:val="00513E8F"/>
    <w:rsid w:val="0051797C"/>
    <w:rsid w:val="005217C3"/>
    <w:rsid w:val="0052342C"/>
    <w:rsid w:val="00524B52"/>
    <w:rsid w:val="00531CB5"/>
    <w:rsid w:val="00536652"/>
    <w:rsid w:val="00542024"/>
    <w:rsid w:val="00543CE0"/>
    <w:rsid w:val="005549CF"/>
    <w:rsid w:val="00555044"/>
    <w:rsid w:val="005563ED"/>
    <w:rsid w:val="00564DFB"/>
    <w:rsid w:val="00565574"/>
    <w:rsid w:val="00565FA0"/>
    <w:rsid w:val="00566222"/>
    <w:rsid w:val="00574860"/>
    <w:rsid w:val="005748D3"/>
    <w:rsid w:val="0057741F"/>
    <w:rsid w:val="005819D4"/>
    <w:rsid w:val="00583476"/>
    <w:rsid w:val="00585599"/>
    <w:rsid w:val="00586167"/>
    <w:rsid w:val="0058777D"/>
    <w:rsid w:val="00595041"/>
    <w:rsid w:val="00595161"/>
    <w:rsid w:val="005A3F3E"/>
    <w:rsid w:val="005B4ACA"/>
    <w:rsid w:val="005C10A1"/>
    <w:rsid w:val="005D2DE8"/>
    <w:rsid w:val="005D3638"/>
    <w:rsid w:val="005D53E2"/>
    <w:rsid w:val="005D5E14"/>
    <w:rsid w:val="005E1150"/>
    <w:rsid w:val="005E4728"/>
    <w:rsid w:val="005E4861"/>
    <w:rsid w:val="005E7FBC"/>
    <w:rsid w:val="005F22E2"/>
    <w:rsid w:val="005F5A2C"/>
    <w:rsid w:val="005F7234"/>
    <w:rsid w:val="00602463"/>
    <w:rsid w:val="00604089"/>
    <w:rsid w:val="006053DA"/>
    <w:rsid w:val="00606EE8"/>
    <w:rsid w:val="00610291"/>
    <w:rsid w:val="00617AC4"/>
    <w:rsid w:val="00617E05"/>
    <w:rsid w:val="00620AC2"/>
    <w:rsid w:val="00622423"/>
    <w:rsid w:val="006234DB"/>
    <w:rsid w:val="00627B1F"/>
    <w:rsid w:val="0063091D"/>
    <w:rsid w:val="006309EA"/>
    <w:rsid w:val="00634AC3"/>
    <w:rsid w:val="00636069"/>
    <w:rsid w:val="00645B4F"/>
    <w:rsid w:val="0065053C"/>
    <w:rsid w:val="00651841"/>
    <w:rsid w:val="006533F9"/>
    <w:rsid w:val="00654C47"/>
    <w:rsid w:val="00657AC1"/>
    <w:rsid w:val="00660043"/>
    <w:rsid w:val="006613C8"/>
    <w:rsid w:val="00661B13"/>
    <w:rsid w:val="00663DEC"/>
    <w:rsid w:val="00670433"/>
    <w:rsid w:val="00677733"/>
    <w:rsid w:val="006817F9"/>
    <w:rsid w:val="006831AC"/>
    <w:rsid w:val="00683D37"/>
    <w:rsid w:val="006908D5"/>
    <w:rsid w:val="00694704"/>
    <w:rsid w:val="00696ED9"/>
    <w:rsid w:val="0069781E"/>
    <w:rsid w:val="006A001F"/>
    <w:rsid w:val="006B3914"/>
    <w:rsid w:val="006B6253"/>
    <w:rsid w:val="006C0EC0"/>
    <w:rsid w:val="006C1A49"/>
    <w:rsid w:val="006D11A6"/>
    <w:rsid w:val="006D1B60"/>
    <w:rsid w:val="006D20D9"/>
    <w:rsid w:val="006E6994"/>
    <w:rsid w:val="006E76D2"/>
    <w:rsid w:val="006F001C"/>
    <w:rsid w:val="006F5812"/>
    <w:rsid w:val="0070471D"/>
    <w:rsid w:val="00704A02"/>
    <w:rsid w:val="007057B7"/>
    <w:rsid w:val="00707AD9"/>
    <w:rsid w:val="00707EF4"/>
    <w:rsid w:val="00713D22"/>
    <w:rsid w:val="00714B7B"/>
    <w:rsid w:val="007205F8"/>
    <w:rsid w:val="00730052"/>
    <w:rsid w:val="007308AA"/>
    <w:rsid w:val="00730B93"/>
    <w:rsid w:val="00735A2F"/>
    <w:rsid w:val="007378D1"/>
    <w:rsid w:val="00740F94"/>
    <w:rsid w:val="00741EC3"/>
    <w:rsid w:val="00746FF7"/>
    <w:rsid w:val="00752ECD"/>
    <w:rsid w:val="0076256C"/>
    <w:rsid w:val="007673DD"/>
    <w:rsid w:val="00770AA2"/>
    <w:rsid w:val="00772B36"/>
    <w:rsid w:val="007732C7"/>
    <w:rsid w:val="00773991"/>
    <w:rsid w:val="00774038"/>
    <w:rsid w:val="007761DE"/>
    <w:rsid w:val="00783D0C"/>
    <w:rsid w:val="00785B95"/>
    <w:rsid w:val="00786886"/>
    <w:rsid w:val="0078714E"/>
    <w:rsid w:val="00791957"/>
    <w:rsid w:val="007A6A5C"/>
    <w:rsid w:val="007A7EDB"/>
    <w:rsid w:val="007B0045"/>
    <w:rsid w:val="007B451A"/>
    <w:rsid w:val="007B547E"/>
    <w:rsid w:val="007C2B11"/>
    <w:rsid w:val="007D00A0"/>
    <w:rsid w:val="007D0590"/>
    <w:rsid w:val="007D399E"/>
    <w:rsid w:val="007D498A"/>
    <w:rsid w:val="007E2F27"/>
    <w:rsid w:val="007E482A"/>
    <w:rsid w:val="007F0FED"/>
    <w:rsid w:val="007F789E"/>
    <w:rsid w:val="008067A3"/>
    <w:rsid w:val="00807FA9"/>
    <w:rsid w:val="008100D0"/>
    <w:rsid w:val="00810C9A"/>
    <w:rsid w:val="00811551"/>
    <w:rsid w:val="00820131"/>
    <w:rsid w:val="00821E80"/>
    <w:rsid w:val="0082642F"/>
    <w:rsid w:val="008271DB"/>
    <w:rsid w:val="0083064C"/>
    <w:rsid w:val="00831E8E"/>
    <w:rsid w:val="00836C89"/>
    <w:rsid w:val="00841F39"/>
    <w:rsid w:val="00852459"/>
    <w:rsid w:val="008553B5"/>
    <w:rsid w:val="00857C3B"/>
    <w:rsid w:val="00866DFC"/>
    <w:rsid w:val="00875437"/>
    <w:rsid w:val="00876453"/>
    <w:rsid w:val="00884AC1"/>
    <w:rsid w:val="00892886"/>
    <w:rsid w:val="008A17AB"/>
    <w:rsid w:val="008A216B"/>
    <w:rsid w:val="008B01A2"/>
    <w:rsid w:val="008B351D"/>
    <w:rsid w:val="008B6582"/>
    <w:rsid w:val="008C4332"/>
    <w:rsid w:val="008C4924"/>
    <w:rsid w:val="008C5EF6"/>
    <w:rsid w:val="008E1F73"/>
    <w:rsid w:val="008E2267"/>
    <w:rsid w:val="008E309C"/>
    <w:rsid w:val="008E3896"/>
    <w:rsid w:val="008F1A3A"/>
    <w:rsid w:val="008F28D0"/>
    <w:rsid w:val="00904EF0"/>
    <w:rsid w:val="0091101F"/>
    <w:rsid w:val="009112E2"/>
    <w:rsid w:val="009126C4"/>
    <w:rsid w:val="0091546D"/>
    <w:rsid w:val="00934EC3"/>
    <w:rsid w:val="00935F76"/>
    <w:rsid w:val="00945091"/>
    <w:rsid w:val="009469A6"/>
    <w:rsid w:val="00953953"/>
    <w:rsid w:val="0096446F"/>
    <w:rsid w:val="00966F8C"/>
    <w:rsid w:val="00967A56"/>
    <w:rsid w:val="00971E79"/>
    <w:rsid w:val="00972853"/>
    <w:rsid w:val="00975679"/>
    <w:rsid w:val="00984F70"/>
    <w:rsid w:val="00990164"/>
    <w:rsid w:val="00991EED"/>
    <w:rsid w:val="009944BB"/>
    <w:rsid w:val="00994758"/>
    <w:rsid w:val="00995CF1"/>
    <w:rsid w:val="00997627"/>
    <w:rsid w:val="009A6D48"/>
    <w:rsid w:val="009B046F"/>
    <w:rsid w:val="009B0ABE"/>
    <w:rsid w:val="009B20A3"/>
    <w:rsid w:val="009B6A5F"/>
    <w:rsid w:val="009B6E6E"/>
    <w:rsid w:val="009C28EA"/>
    <w:rsid w:val="009E0379"/>
    <w:rsid w:val="009E759A"/>
    <w:rsid w:val="009F1234"/>
    <w:rsid w:val="009F379A"/>
    <w:rsid w:val="009F60B2"/>
    <w:rsid w:val="009F644A"/>
    <w:rsid w:val="009F73D1"/>
    <w:rsid w:val="00A00CE7"/>
    <w:rsid w:val="00A0467E"/>
    <w:rsid w:val="00A05350"/>
    <w:rsid w:val="00A1593E"/>
    <w:rsid w:val="00A17996"/>
    <w:rsid w:val="00A233BC"/>
    <w:rsid w:val="00A23F09"/>
    <w:rsid w:val="00A24DEC"/>
    <w:rsid w:val="00A3049F"/>
    <w:rsid w:val="00A31C80"/>
    <w:rsid w:val="00A339AE"/>
    <w:rsid w:val="00A358C3"/>
    <w:rsid w:val="00A37293"/>
    <w:rsid w:val="00A406FB"/>
    <w:rsid w:val="00A473BC"/>
    <w:rsid w:val="00A47847"/>
    <w:rsid w:val="00A50696"/>
    <w:rsid w:val="00A5101E"/>
    <w:rsid w:val="00A6225F"/>
    <w:rsid w:val="00A7000C"/>
    <w:rsid w:val="00A70608"/>
    <w:rsid w:val="00A80941"/>
    <w:rsid w:val="00A85488"/>
    <w:rsid w:val="00A85821"/>
    <w:rsid w:val="00A85EE3"/>
    <w:rsid w:val="00A90CF7"/>
    <w:rsid w:val="00A9676C"/>
    <w:rsid w:val="00A97A5B"/>
    <w:rsid w:val="00AA2058"/>
    <w:rsid w:val="00AA4763"/>
    <w:rsid w:val="00AA6E2B"/>
    <w:rsid w:val="00AB200A"/>
    <w:rsid w:val="00AB789B"/>
    <w:rsid w:val="00AC5816"/>
    <w:rsid w:val="00AD55B2"/>
    <w:rsid w:val="00AD7F25"/>
    <w:rsid w:val="00AE1238"/>
    <w:rsid w:val="00AE1BB7"/>
    <w:rsid w:val="00AE56C3"/>
    <w:rsid w:val="00AE664C"/>
    <w:rsid w:val="00AE7B57"/>
    <w:rsid w:val="00AF7A3E"/>
    <w:rsid w:val="00B00C68"/>
    <w:rsid w:val="00B00E63"/>
    <w:rsid w:val="00B06919"/>
    <w:rsid w:val="00B13738"/>
    <w:rsid w:val="00B16163"/>
    <w:rsid w:val="00B161AA"/>
    <w:rsid w:val="00B17098"/>
    <w:rsid w:val="00B23E68"/>
    <w:rsid w:val="00B267A1"/>
    <w:rsid w:val="00B30320"/>
    <w:rsid w:val="00B341B1"/>
    <w:rsid w:val="00B345A2"/>
    <w:rsid w:val="00B346A8"/>
    <w:rsid w:val="00B36EA4"/>
    <w:rsid w:val="00B542DC"/>
    <w:rsid w:val="00B62F0E"/>
    <w:rsid w:val="00B7156C"/>
    <w:rsid w:val="00B71DD0"/>
    <w:rsid w:val="00B75532"/>
    <w:rsid w:val="00B76F54"/>
    <w:rsid w:val="00B82685"/>
    <w:rsid w:val="00B862AB"/>
    <w:rsid w:val="00B92A35"/>
    <w:rsid w:val="00B93AEF"/>
    <w:rsid w:val="00B945BE"/>
    <w:rsid w:val="00B94ECD"/>
    <w:rsid w:val="00BA1EBE"/>
    <w:rsid w:val="00BA295D"/>
    <w:rsid w:val="00BA3826"/>
    <w:rsid w:val="00BA3D88"/>
    <w:rsid w:val="00BB1187"/>
    <w:rsid w:val="00BB1FB9"/>
    <w:rsid w:val="00BC3164"/>
    <w:rsid w:val="00BC34E4"/>
    <w:rsid w:val="00BC626C"/>
    <w:rsid w:val="00BD0108"/>
    <w:rsid w:val="00BE338F"/>
    <w:rsid w:val="00BE7E19"/>
    <w:rsid w:val="00BF095C"/>
    <w:rsid w:val="00BF4EAA"/>
    <w:rsid w:val="00C0314C"/>
    <w:rsid w:val="00C03F87"/>
    <w:rsid w:val="00C06ED8"/>
    <w:rsid w:val="00C103B2"/>
    <w:rsid w:val="00C124C0"/>
    <w:rsid w:val="00C24A94"/>
    <w:rsid w:val="00C3193C"/>
    <w:rsid w:val="00C35CE4"/>
    <w:rsid w:val="00C40466"/>
    <w:rsid w:val="00C41C75"/>
    <w:rsid w:val="00C44933"/>
    <w:rsid w:val="00C47E87"/>
    <w:rsid w:val="00C51A23"/>
    <w:rsid w:val="00C53E01"/>
    <w:rsid w:val="00C61915"/>
    <w:rsid w:val="00C63305"/>
    <w:rsid w:val="00C64856"/>
    <w:rsid w:val="00C66F85"/>
    <w:rsid w:val="00C67AE7"/>
    <w:rsid w:val="00C70BAB"/>
    <w:rsid w:val="00C72AA0"/>
    <w:rsid w:val="00C75C1C"/>
    <w:rsid w:val="00C763E4"/>
    <w:rsid w:val="00C81BEE"/>
    <w:rsid w:val="00C85B96"/>
    <w:rsid w:val="00C86B7B"/>
    <w:rsid w:val="00C8758D"/>
    <w:rsid w:val="00CA5599"/>
    <w:rsid w:val="00CB35F2"/>
    <w:rsid w:val="00CB484D"/>
    <w:rsid w:val="00CC2277"/>
    <w:rsid w:val="00CC2FFE"/>
    <w:rsid w:val="00CC73F3"/>
    <w:rsid w:val="00CC775A"/>
    <w:rsid w:val="00CD37F8"/>
    <w:rsid w:val="00CE2CCA"/>
    <w:rsid w:val="00CF79D1"/>
    <w:rsid w:val="00D05497"/>
    <w:rsid w:val="00D0564B"/>
    <w:rsid w:val="00D072EC"/>
    <w:rsid w:val="00D07BF9"/>
    <w:rsid w:val="00D11962"/>
    <w:rsid w:val="00D11C21"/>
    <w:rsid w:val="00D1431E"/>
    <w:rsid w:val="00D22413"/>
    <w:rsid w:val="00D30410"/>
    <w:rsid w:val="00D43326"/>
    <w:rsid w:val="00D47F69"/>
    <w:rsid w:val="00D52C31"/>
    <w:rsid w:val="00D52C63"/>
    <w:rsid w:val="00D54E5F"/>
    <w:rsid w:val="00D62C95"/>
    <w:rsid w:val="00D823D0"/>
    <w:rsid w:val="00D85D69"/>
    <w:rsid w:val="00D86E09"/>
    <w:rsid w:val="00D93B4D"/>
    <w:rsid w:val="00D94000"/>
    <w:rsid w:val="00D947B7"/>
    <w:rsid w:val="00D94FB5"/>
    <w:rsid w:val="00DA1639"/>
    <w:rsid w:val="00DA3990"/>
    <w:rsid w:val="00DB23D8"/>
    <w:rsid w:val="00DB293D"/>
    <w:rsid w:val="00DB4F25"/>
    <w:rsid w:val="00DB731D"/>
    <w:rsid w:val="00DC40FA"/>
    <w:rsid w:val="00DD07B5"/>
    <w:rsid w:val="00DD39DC"/>
    <w:rsid w:val="00DD59D1"/>
    <w:rsid w:val="00DD6285"/>
    <w:rsid w:val="00DD65F6"/>
    <w:rsid w:val="00DE092D"/>
    <w:rsid w:val="00DE4F79"/>
    <w:rsid w:val="00DE5303"/>
    <w:rsid w:val="00DE7A80"/>
    <w:rsid w:val="00E01D1D"/>
    <w:rsid w:val="00E07419"/>
    <w:rsid w:val="00E1046E"/>
    <w:rsid w:val="00E10814"/>
    <w:rsid w:val="00E111A8"/>
    <w:rsid w:val="00E156A6"/>
    <w:rsid w:val="00E313DD"/>
    <w:rsid w:val="00E42D4A"/>
    <w:rsid w:val="00E431D2"/>
    <w:rsid w:val="00E431FD"/>
    <w:rsid w:val="00E44395"/>
    <w:rsid w:val="00E50FE4"/>
    <w:rsid w:val="00E602B1"/>
    <w:rsid w:val="00E60A03"/>
    <w:rsid w:val="00E6445A"/>
    <w:rsid w:val="00E65DC5"/>
    <w:rsid w:val="00E66584"/>
    <w:rsid w:val="00E766BD"/>
    <w:rsid w:val="00E90191"/>
    <w:rsid w:val="00E92746"/>
    <w:rsid w:val="00E949F5"/>
    <w:rsid w:val="00E96240"/>
    <w:rsid w:val="00EA05C2"/>
    <w:rsid w:val="00EA15D2"/>
    <w:rsid w:val="00EA1611"/>
    <w:rsid w:val="00EA79A2"/>
    <w:rsid w:val="00EB1067"/>
    <w:rsid w:val="00EB1C58"/>
    <w:rsid w:val="00EB38AF"/>
    <w:rsid w:val="00EC28C8"/>
    <w:rsid w:val="00ED08D1"/>
    <w:rsid w:val="00EE359D"/>
    <w:rsid w:val="00EF071D"/>
    <w:rsid w:val="00EF3F28"/>
    <w:rsid w:val="00EF4258"/>
    <w:rsid w:val="00EF5B7B"/>
    <w:rsid w:val="00EF6DF4"/>
    <w:rsid w:val="00F0277F"/>
    <w:rsid w:val="00F03A24"/>
    <w:rsid w:val="00F13AC2"/>
    <w:rsid w:val="00F2150D"/>
    <w:rsid w:val="00F24097"/>
    <w:rsid w:val="00F325CD"/>
    <w:rsid w:val="00F32A0F"/>
    <w:rsid w:val="00F368DC"/>
    <w:rsid w:val="00F37407"/>
    <w:rsid w:val="00F40F6F"/>
    <w:rsid w:val="00F4181E"/>
    <w:rsid w:val="00F41AF1"/>
    <w:rsid w:val="00F43D51"/>
    <w:rsid w:val="00F46282"/>
    <w:rsid w:val="00F47062"/>
    <w:rsid w:val="00F504AC"/>
    <w:rsid w:val="00F5195E"/>
    <w:rsid w:val="00F60C63"/>
    <w:rsid w:val="00F765A1"/>
    <w:rsid w:val="00F812D7"/>
    <w:rsid w:val="00FA3858"/>
    <w:rsid w:val="00FB033E"/>
    <w:rsid w:val="00FB06FB"/>
    <w:rsid w:val="00FB273F"/>
    <w:rsid w:val="00FB4F72"/>
    <w:rsid w:val="00FB5939"/>
    <w:rsid w:val="00FB6DBC"/>
    <w:rsid w:val="00FD0C53"/>
    <w:rsid w:val="00FD2804"/>
    <w:rsid w:val="00FD79BE"/>
    <w:rsid w:val="00FE0731"/>
    <w:rsid w:val="00FE333A"/>
    <w:rsid w:val="00FE426D"/>
    <w:rsid w:val="00FE4DBE"/>
    <w:rsid w:val="00FF2FA4"/>
    <w:rsid w:val="00FF4FC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37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Alaprtelmezett">
    <w:name w:val="Alapértelmezett"/>
    <w:rsid w:val="00F4181E"/>
    <w:pPr>
      <w:widowControl w:val="0"/>
      <w:suppressAutoHyphens/>
      <w:spacing w:after="0" w:line="240" w:lineRule="auto"/>
    </w:pPr>
    <w:rPr>
      <w:rFonts w:ascii="Times New Roman" w:eastAsia="Arial" w:hAnsi="Times New Roman" w:cs="Times New Roman"/>
      <w:sz w:val="24"/>
      <w:szCs w:val="24"/>
      <w:lang w:val="en-US" w:eastAsia="zh-CN" w:bidi="hi-IN"/>
    </w:rPr>
  </w:style>
  <w:style w:type="paragraph" w:customStyle="1" w:styleId="Listaszerbekezds1">
    <w:name w:val="Listaszerű bekezdés1"/>
    <w:basedOn w:val="Norml"/>
    <w:rsid w:val="00786886"/>
    <w:pPr>
      <w:suppressAutoHyphens/>
      <w:spacing w:line="100" w:lineRule="atLeast"/>
      <w:ind w:left="720"/>
    </w:pPr>
    <w:rPr>
      <w:rFonts w:eastAsia="SimSun" w:cs="Calibri"/>
      <w:kern w:val="2"/>
    </w:rPr>
  </w:style>
  <w:style w:type="paragraph" w:customStyle="1" w:styleId="Listaszerbekezds4">
    <w:name w:val="Listaszerű bekezdés4"/>
    <w:basedOn w:val="Alaprtelmezett"/>
    <w:rsid w:val="001C7AF7"/>
    <w:pPr>
      <w:spacing w:after="200"/>
      <w:ind w:left="720"/>
    </w:pPr>
    <w:rPr>
      <w:rFonts w:ascii="Calibri" w:eastAsia="Times New Roman" w:hAnsi="Calibri"/>
      <w:sz w:val="22"/>
      <w:lang w:eastAsia="hu-HU"/>
    </w:rPr>
  </w:style>
  <w:style w:type="paragraph" w:customStyle="1" w:styleId="Listaszerbekezds2">
    <w:name w:val="Listaszerű bekezdés2"/>
    <w:basedOn w:val="Norml"/>
    <w:rsid w:val="00290D38"/>
    <w:pPr>
      <w:suppressAutoHyphens/>
      <w:spacing w:line="100" w:lineRule="atLeast"/>
      <w:ind w:left="720"/>
    </w:pPr>
    <w:rPr>
      <w:rFonts w:eastAsia="SimSun" w:cs="Calibri"/>
      <w:kern w:val="1"/>
    </w:rPr>
  </w:style>
  <w:style w:type="paragraph" w:customStyle="1" w:styleId="Szvegtrzs21">
    <w:name w:val="Szövegtörzs 21"/>
    <w:basedOn w:val="Alaprtelmezett"/>
    <w:rsid w:val="000C18C2"/>
    <w:rPr>
      <w:rFonts w:ascii="Calibri" w:eastAsia="Times New Roman" w:hAnsi="Calibri"/>
      <w:sz w:val="22"/>
      <w:lang w:eastAsia="hu-HU"/>
    </w:rPr>
  </w:style>
  <w:style w:type="paragraph" w:customStyle="1" w:styleId="xl63">
    <w:name w:val="xl63"/>
    <w:basedOn w:val="Norml"/>
    <w:rsid w:val="00EA15D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64">
    <w:name w:val="xl64"/>
    <w:basedOn w:val="Norml"/>
    <w:rsid w:val="00EA15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Alaprtelmezett">
    <w:name w:val="Alapértelmezett"/>
    <w:rsid w:val="00F4181E"/>
    <w:pPr>
      <w:widowControl w:val="0"/>
      <w:suppressAutoHyphens/>
      <w:spacing w:after="0" w:line="240" w:lineRule="auto"/>
    </w:pPr>
    <w:rPr>
      <w:rFonts w:ascii="Times New Roman" w:eastAsia="Arial" w:hAnsi="Times New Roman" w:cs="Times New Roman"/>
      <w:sz w:val="24"/>
      <w:szCs w:val="24"/>
      <w:lang w:val="en-US" w:eastAsia="zh-CN" w:bidi="hi-IN"/>
    </w:rPr>
  </w:style>
  <w:style w:type="paragraph" w:customStyle="1" w:styleId="Listaszerbekezds1">
    <w:name w:val="Listaszerű bekezdés1"/>
    <w:basedOn w:val="Norml"/>
    <w:rsid w:val="00786886"/>
    <w:pPr>
      <w:suppressAutoHyphens/>
      <w:spacing w:line="100" w:lineRule="atLeast"/>
      <w:ind w:left="720"/>
    </w:pPr>
    <w:rPr>
      <w:rFonts w:eastAsia="SimSun" w:cs="Calibri"/>
      <w:kern w:val="2"/>
    </w:rPr>
  </w:style>
  <w:style w:type="paragraph" w:customStyle="1" w:styleId="Listaszerbekezds4">
    <w:name w:val="Listaszerű bekezdés4"/>
    <w:basedOn w:val="Alaprtelmezett"/>
    <w:rsid w:val="001C7AF7"/>
    <w:pPr>
      <w:spacing w:after="200"/>
      <w:ind w:left="720"/>
    </w:pPr>
    <w:rPr>
      <w:rFonts w:ascii="Calibri" w:eastAsia="Times New Roman" w:hAnsi="Calibri"/>
      <w:sz w:val="22"/>
      <w:lang w:eastAsia="hu-HU"/>
    </w:rPr>
  </w:style>
  <w:style w:type="paragraph" w:customStyle="1" w:styleId="Listaszerbekezds2">
    <w:name w:val="Listaszerű bekezdés2"/>
    <w:basedOn w:val="Norml"/>
    <w:rsid w:val="00290D38"/>
    <w:pPr>
      <w:suppressAutoHyphens/>
      <w:spacing w:line="100" w:lineRule="atLeast"/>
      <w:ind w:left="720"/>
    </w:pPr>
    <w:rPr>
      <w:rFonts w:eastAsia="SimSun" w:cs="Calibri"/>
      <w:kern w:val="1"/>
    </w:rPr>
  </w:style>
  <w:style w:type="paragraph" w:customStyle="1" w:styleId="Szvegtrzs21">
    <w:name w:val="Szövegtörzs 21"/>
    <w:basedOn w:val="Alaprtelmezett"/>
    <w:rsid w:val="000C18C2"/>
    <w:rPr>
      <w:rFonts w:ascii="Calibri" w:eastAsia="Times New Roman" w:hAnsi="Calibri"/>
      <w:sz w:val="22"/>
      <w:lang w:eastAsia="hu-HU"/>
    </w:rPr>
  </w:style>
  <w:style w:type="paragraph" w:customStyle="1" w:styleId="xl63">
    <w:name w:val="xl63"/>
    <w:basedOn w:val="Norml"/>
    <w:rsid w:val="00EA15D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64">
    <w:name w:val="xl64"/>
    <w:basedOn w:val="Norml"/>
    <w:rsid w:val="00EA15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7068">
      <w:bodyDiv w:val="1"/>
      <w:marLeft w:val="0"/>
      <w:marRight w:val="0"/>
      <w:marTop w:val="0"/>
      <w:marBottom w:val="0"/>
      <w:divBdr>
        <w:top w:val="none" w:sz="0" w:space="0" w:color="auto"/>
        <w:left w:val="none" w:sz="0" w:space="0" w:color="auto"/>
        <w:bottom w:val="none" w:sz="0" w:space="0" w:color="auto"/>
        <w:right w:val="none" w:sz="0" w:space="0" w:color="auto"/>
      </w:divBdr>
    </w:div>
    <w:div w:id="2074127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2626354">
      <w:bodyDiv w:val="1"/>
      <w:marLeft w:val="0"/>
      <w:marRight w:val="0"/>
      <w:marTop w:val="0"/>
      <w:marBottom w:val="0"/>
      <w:divBdr>
        <w:top w:val="none" w:sz="0" w:space="0" w:color="auto"/>
        <w:left w:val="none" w:sz="0" w:space="0" w:color="auto"/>
        <w:bottom w:val="none" w:sz="0" w:space="0" w:color="auto"/>
        <w:right w:val="none" w:sz="0" w:space="0" w:color="auto"/>
      </w:divBdr>
    </w:div>
    <w:div w:id="57441708">
      <w:bodyDiv w:val="1"/>
      <w:marLeft w:val="0"/>
      <w:marRight w:val="0"/>
      <w:marTop w:val="0"/>
      <w:marBottom w:val="0"/>
      <w:divBdr>
        <w:top w:val="none" w:sz="0" w:space="0" w:color="auto"/>
        <w:left w:val="none" w:sz="0" w:space="0" w:color="auto"/>
        <w:bottom w:val="none" w:sz="0" w:space="0" w:color="auto"/>
        <w:right w:val="none" w:sz="0" w:space="0" w:color="auto"/>
      </w:divBdr>
    </w:div>
    <w:div w:id="66222227">
      <w:bodyDiv w:val="1"/>
      <w:marLeft w:val="0"/>
      <w:marRight w:val="0"/>
      <w:marTop w:val="0"/>
      <w:marBottom w:val="0"/>
      <w:divBdr>
        <w:top w:val="none" w:sz="0" w:space="0" w:color="auto"/>
        <w:left w:val="none" w:sz="0" w:space="0" w:color="auto"/>
        <w:bottom w:val="none" w:sz="0" w:space="0" w:color="auto"/>
        <w:right w:val="none" w:sz="0" w:space="0" w:color="auto"/>
      </w:divBdr>
    </w:div>
    <w:div w:id="83234613">
      <w:bodyDiv w:val="1"/>
      <w:marLeft w:val="0"/>
      <w:marRight w:val="0"/>
      <w:marTop w:val="0"/>
      <w:marBottom w:val="0"/>
      <w:divBdr>
        <w:top w:val="none" w:sz="0" w:space="0" w:color="auto"/>
        <w:left w:val="none" w:sz="0" w:space="0" w:color="auto"/>
        <w:bottom w:val="none" w:sz="0" w:space="0" w:color="auto"/>
        <w:right w:val="none" w:sz="0" w:space="0" w:color="auto"/>
      </w:divBdr>
    </w:div>
    <w:div w:id="84616797">
      <w:bodyDiv w:val="1"/>
      <w:marLeft w:val="0"/>
      <w:marRight w:val="0"/>
      <w:marTop w:val="0"/>
      <w:marBottom w:val="0"/>
      <w:divBdr>
        <w:top w:val="none" w:sz="0" w:space="0" w:color="auto"/>
        <w:left w:val="none" w:sz="0" w:space="0" w:color="auto"/>
        <w:bottom w:val="none" w:sz="0" w:space="0" w:color="auto"/>
        <w:right w:val="none" w:sz="0" w:space="0" w:color="auto"/>
      </w:divBdr>
    </w:div>
    <w:div w:id="101463403">
      <w:bodyDiv w:val="1"/>
      <w:marLeft w:val="0"/>
      <w:marRight w:val="0"/>
      <w:marTop w:val="0"/>
      <w:marBottom w:val="0"/>
      <w:divBdr>
        <w:top w:val="none" w:sz="0" w:space="0" w:color="auto"/>
        <w:left w:val="none" w:sz="0" w:space="0" w:color="auto"/>
        <w:bottom w:val="none" w:sz="0" w:space="0" w:color="auto"/>
        <w:right w:val="none" w:sz="0" w:space="0" w:color="auto"/>
      </w:divBdr>
    </w:div>
    <w:div w:id="108622879">
      <w:bodyDiv w:val="1"/>
      <w:marLeft w:val="0"/>
      <w:marRight w:val="0"/>
      <w:marTop w:val="0"/>
      <w:marBottom w:val="0"/>
      <w:divBdr>
        <w:top w:val="none" w:sz="0" w:space="0" w:color="auto"/>
        <w:left w:val="none" w:sz="0" w:space="0" w:color="auto"/>
        <w:bottom w:val="none" w:sz="0" w:space="0" w:color="auto"/>
        <w:right w:val="none" w:sz="0" w:space="0" w:color="auto"/>
      </w:divBdr>
    </w:div>
    <w:div w:id="110057738">
      <w:bodyDiv w:val="1"/>
      <w:marLeft w:val="0"/>
      <w:marRight w:val="0"/>
      <w:marTop w:val="0"/>
      <w:marBottom w:val="0"/>
      <w:divBdr>
        <w:top w:val="none" w:sz="0" w:space="0" w:color="auto"/>
        <w:left w:val="none" w:sz="0" w:space="0" w:color="auto"/>
        <w:bottom w:val="none" w:sz="0" w:space="0" w:color="auto"/>
        <w:right w:val="none" w:sz="0" w:space="0" w:color="auto"/>
      </w:divBdr>
    </w:div>
    <w:div w:id="111901482">
      <w:bodyDiv w:val="1"/>
      <w:marLeft w:val="0"/>
      <w:marRight w:val="0"/>
      <w:marTop w:val="0"/>
      <w:marBottom w:val="0"/>
      <w:divBdr>
        <w:top w:val="none" w:sz="0" w:space="0" w:color="auto"/>
        <w:left w:val="none" w:sz="0" w:space="0" w:color="auto"/>
        <w:bottom w:val="none" w:sz="0" w:space="0" w:color="auto"/>
        <w:right w:val="none" w:sz="0" w:space="0" w:color="auto"/>
      </w:divBdr>
    </w:div>
    <w:div w:id="114254052">
      <w:bodyDiv w:val="1"/>
      <w:marLeft w:val="0"/>
      <w:marRight w:val="0"/>
      <w:marTop w:val="0"/>
      <w:marBottom w:val="0"/>
      <w:divBdr>
        <w:top w:val="none" w:sz="0" w:space="0" w:color="auto"/>
        <w:left w:val="none" w:sz="0" w:space="0" w:color="auto"/>
        <w:bottom w:val="none" w:sz="0" w:space="0" w:color="auto"/>
        <w:right w:val="none" w:sz="0" w:space="0" w:color="auto"/>
      </w:divBdr>
    </w:div>
    <w:div w:id="121265191">
      <w:bodyDiv w:val="1"/>
      <w:marLeft w:val="0"/>
      <w:marRight w:val="0"/>
      <w:marTop w:val="0"/>
      <w:marBottom w:val="0"/>
      <w:divBdr>
        <w:top w:val="none" w:sz="0" w:space="0" w:color="auto"/>
        <w:left w:val="none" w:sz="0" w:space="0" w:color="auto"/>
        <w:bottom w:val="none" w:sz="0" w:space="0" w:color="auto"/>
        <w:right w:val="none" w:sz="0" w:space="0" w:color="auto"/>
      </w:divBdr>
    </w:div>
    <w:div w:id="124084819">
      <w:bodyDiv w:val="1"/>
      <w:marLeft w:val="0"/>
      <w:marRight w:val="0"/>
      <w:marTop w:val="0"/>
      <w:marBottom w:val="0"/>
      <w:divBdr>
        <w:top w:val="none" w:sz="0" w:space="0" w:color="auto"/>
        <w:left w:val="none" w:sz="0" w:space="0" w:color="auto"/>
        <w:bottom w:val="none" w:sz="0" w:space="0" w:color="auto"/>
        <w:right w:val="none" w:sz="0" w:space="0" w:color="auto"/>
      </w:divBdr>
    </w:div>
    <w:div w:id="18293893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89223387">
      <w:bodyDiv w:val="1"/>
      <w:marLeft w:val="0"/>
      <w:marRight w:val="0"/>
      <w:marTop w:val="0"/>
      <w:marBottom w:val="0"/>
      <w:divBdr>
        <w:top w:val="none" w:sz="0" w:space="0" w:color="auto"/>
        <w:left w:val="none" w:sz="0" w:space="0" w:color="auto"/>
        <w:bottom w:val="none" w:sz="0" w:space="0" w:color="auto"/>
        <w:right w:val="none" w:sz="0" w:space="0" w:color="auto"/>
      </w:divBdr>
    </w:div>
    <w:div w:id="193617687">
      <w:bodyDiv w:val="1"/>
      <w:marLeft w:val="0"/>
      <w:marRight w:val="0"/>
      <w:marTop w:val="0"/>
      <w:marBottom w:val="0"/>
      <w:divBdr>
        <w:top w:val="none" w:sz="0" w:space="0" w:color="auto"/>
        <w:left w:val="none" w:sz="0" w:space="0" w:color="auto"/>
        <w:bottom w:val="none" w:sz="0" w:space="0" w:color="auto"/>
        <w:right w:val="none" w:sz="0" w:space="0" w:color="auto"/>
      </w:divBdr>
    </w:div>
    <w:div w:id="200366245">
      <w:bodyDiv w:val="1"/>
      <w:marLeft w:val="0"/>
      <w:marRight w:val="0"/>
      <w:marTop w:val="0"/>
      <w:marBottom w:val="0"/>
      <w:divBdr>
        <w:top w:val="none" w:sz="0" w:space="0" w:color="auto"/>
        <w:left w:val="none" w:sz="0" w:space="0" w:color="auto"/>
        <w:bottom w:val="none" w:sz="0" w:space="0" w:color="auto"/>
        <w:right w:val="none" w:sz="0" w:space="0" w:color="auto"/>
      </w:divBdr>
    </w:div>
    <w:div w:id="217207159">
      <w:bodyDiv w:val="1"/>
      <w:marLeft w:val="0"/>
      <w:marRight w:val="0"/>
      <w:marTop w:val="0"/>
      <w:marBottom w:val="0"/>
      <w:divBdr>
        <w:top w:val="none" w:sz="0" w:space="0" w:color="auto"/>
        <w:left w:val="none" w:sz="0" w:space="0" w:color="auto"/>
        <w:bottom w:val="none" w:sz="0" w:space="0" w:color="auto"/>
        <w:right w:val="none" w:sz="0" w:space="0" w:color="auto"/>
      </w:divBdr>
    </w:div>
    <w:div w:id="221523657">
      <w:bodyDiv w:val="1"/>
      <w:marLeft w:val="0"/>
      <w:marRight w:val="0"/>
      <w:marTop w:val="0"/>
      <w:marBottom w:val="0"/>
      <w:divBdr>
        <w:top w:val="none" w:sz="0" w:space="0" w:color="auto"/>
        <w:left w:val="none" w:sz="0" w:space="0" w:color="auto"/>
        <w:bottom w:val="none" w:sz="0" w:space="0" w:color="auto"/>
        <w:right w:val="none" w:sz="0" w:space="0" w:color="auto"/>
      </w:divBdr>
    </w:div>
    <w:div w:id="227304801">
      <w:bodyDiv w:val="1"/>
      <w:marLeft w:val="0"/>
      <w:marRight w:val="0"/>
      <w:marTop w:val="0"/>
      <w:marBottom w:val="0"/>
      <w:divBdr>
        <w:top w:val="none" w:sz="0" w:space="0" w:color="auto"/>
        <w:left w:val="none" w:sz="0" w:space="0" w:color="auto"/>
        <w:bottom w:val="none" w:sz="0" w:space="0" w:color="auto"/>
        <w:right w:val="none" w:sz="0" w:space="0" w:color="auto"/>
      </w:divBdr>
    </w:div>
    <w:div w:id="250043478">
      <w:bodyDiv w:val="1"/>
      <w:marLeft w:val="0"/>
      <w:marRight w:val="0"/>
      <w:marTop w:val="0"/>
      <w:marBottom w:val="0"/>
      <w:divBdr>
        <w:top w:val="none" w:sz="0" w:space="0" w:color="auto"/>
        <w:left w:val="none" w:sz="0" w:space="0" w:color="auto"/>
        <w:bottom w:val="none" w:sz="0" w:space="0" w:color="auto"/>
        <w:right w:val="none" w:sz="0" w:space="0" w:color="auto"/>
      </w:divBdr>
    </w:div>
    <w:div w:id="262809217">
      <w:bodyDiv w:val="1"/>
      <w:marLeft w:val="0"/>
      <w:marRight w:val="0"/>
      <w:marTop w:val="0"/>
      <w:marBottom w:val="0"/>
      <w:divBdr>
        <w:top w:val="none" w:sz="0" w:space="0" w:color="auto"/>
        <w:left w:val="none" w:sz="0" w:space="0" w:color="auto"/>
        <w:bottom w:val="none" w:sz="0" w:space="0" w:color="auto"/>
        <w:right w:val="none" w:sz="0" w:space="0" w:color="auto"/>
      </w:divBdr>
    </w:div>
    <w:div w:id="263266088">
      <w:bodyDiv w:val="1"/>
      <w:marLeft w:val="0"/>
      <w:marRight w:val="0"/>
      <w:marTop w:val="0"/>
      <w:marBottom w:val="0"/>
      <w:divBdr>
        <w:top w:val="none" w:sz="0" w:space="0" w:color="auto"/>
        <w:left w:val="none" w:sz="0" w:space="0" w:color="auto"/>
        <w:bottom w:val="none" w:sz="0" w:space="0" w:color="auto"/>
        <w:right w:val="none" w:sz="0" w:space="0" w:color="auto"/>
      </w:divBdr>
    </w:div>
    <w:div w:id="276790460">
      <w:bodyDiv w:val="1"/>
      <w:marLeft w:val="0"/>
      <w:marRight w:val="0"/>
      <w:marTop w:val="0"/>
      <w:marBottom w:val="0"/>
      <w:divBdr>
        <w:top w:val="none" w:sz="0" w:space="0" w:color="auto"/>
        <w:left w:val="none" w:sz="0" w:space="0" w:color="auto"/>
        <w:bottom w:val="none" w:sz="0" w:space="0" w:color="auto"/>
        <w:right w:val="none" w:sz="0" w:space="0" w:color="auto"/>
      </w:divBdr>
    </w:div>
    <w:div w:id="27892542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2275071">
      <w:bodyDiv w:val="1"/>
      <w:marLeft w:val="0"/>
      <w:marRight w:val="0"/>
      <w:marTop w:val="0"/>
      <w:marBottom w:val="0"/>
      <w:divBdr>
        <w:top w:val="none" w:sz="0" w:space="0" w:color="auto"/>
        <w:left w:val="none" w:sz="0" w:space="0" w:color="auto"/>
        <w:bottom w:val="none" w:sz="0" w:space="0" w:color="auto"/>
        <w:right w:val="none" w:sz="0" w:space="0" w:color="auto"/>
      </w:divBdr>
    </w:div>
    <w:div w:id="302388368">
      <w:bodyDiv w:val="1"/>
      <w:marLeft w:val="0"/>
      <w:marRight w:val="0"/>
      <w:marTop w:val="0"/>
      <w:marBottom w:val="0"/>
      <w:divBdr>
        <w:top w:val="none" w:sz="0" w:space="0" w:color="auto"/>
        <w:left w:val="none" w:sz="0" w:space="0" w:color="auto"/>
        <w:bottom w:val="none" w:sz="0" w:space="0" w:color="auto"/>
        <w:right w:val="none" w:sz="0" w:space="0" w:color="auto"/>
      </w:divBdr>
    </w:div>
    <w:div w:id="322970283">
      <w:bodyDiv w:val="1"/>
      <w:marLeft w:val="0"/>
      <w:marRight w:val="0"/>
      <w:marTop w:val="0"/>
      <w:marBottom w:val="0"/>
      <w:divBdr>
        <w:top w:val="none" w:sz="0" w:space="0" w:color="auto"/>
        <w:left w:val="none" w:sz="0" w:space="0" w:color="auto"/>
        <w:bottom w:val="none" w:sz="0" w:space="0" w:color="auto"/>
        <w:right w:val="none" w:sz="0" w:space="0" w:color="auto"/>
      </w:divBdr>
    </w:div>
    <w:div w:id="324166516">
      <w:bodyDiv w:val="1"/>
      <w:marLeft w:val="0"/>
      <w:marRight w:val="0"/>
      <w:marTop w:val="0"/>
      <w:marBottom w:val="0"/>
      <w:divBdr>
        <w:top w:val="none" w:sz="0" w:space="0" w:color="auto"/>
        <w:left w:val="none" w:sz="0" w:space="0" w:color="auto"/>
        <w:bottom w:val="none" w:sz="0" w:space="0" w:color="auto"/>
        <w:right w:val="none" w:sz="0" w:space="0" w:color="auto"/>
      </w:divBdr>
    </w:div>
    <w:div w:id="325086093">
      <w:bodyDiv w:val="1"/>
      <w:marLeft w:val="0"/>
      <w:marRight w:val="0"/>
      <w:marTop w:val="0"/>
      <w:marBottom w:val="0"/>
      <w:divBdr>
        <w:top w:val="none" w:sz="0" w:space="0" w:color="auto"/>
        <w:left w:val="none" w:sz="0" w:space="0" w:color="auto"/>
        <w:bottom w:val="none" w:sz="0" w:space="0" w:color="auto"/>
        <w:right w:val="none" w:sz="0" w:space="0" w:color="auto"/>
      </w:divBdr>
    </w:div>
    <w:div w:id="335616535">
      <w:bodyDiv w:val="1"/>
      <w:marLeft w:val="0"/>
      <w:marRight w:val="0"/>
      <w:marTop w:val="0"/>
      <w:marBottom w:val="0"/>
      <w:divBdr>
        <w:top w:val="none" w:sz="0" w:space="0" w:color="auto"/>
        <w:left w:val="none" w:sz="0" w:space="0" w:color="auto"/>
        <w:bottom w:val="none" w:sz="0" w:space="0" w:color="auto"/>
        <w:right w:val="none" w:sz="0" w:space="0" w:color="auto"/>
      </w:divBdr>
    </w:div>
    <w:div w:id="349531953">
      <w:bodyDiv w:val="1"/>
      <w:marLeft w:val="0"/>
      <w:marRight w:val="0"/>
      <w:marTop w:val="0"/>
      <w:marBottom w:val="0"/>
      <w:divBdr>
        <w:top w:val="none" w:sz="0" w:space="0" w:color="auto"/>
        <w:left w:val="none" w:sz="0" w:space="0" w:color="auto"/>
        <w:bottom w:val="none" w:sz="0" w:space="0" w:color="auto"/>
        <w:right w:val="none" w:sz="0" w:space="0" w:color="auto"/>
      </w:divBdr>
    </w:div>
    <w:div w:id="367337072">
      <w:bodyDiv w:val="1"/>
      <w:marLeft w:val="0"/>
      <w:marRight w:val="0"/>
      <w:marTop w:val="0"/>
      <w:marBottom w:val="0"/>
      <w:divBdr>
        <w:top w:val="none" w:sz="0" w:space="0" w:color="auto"/>
        <w:left w:val="none" w:sz="0" w:space="0" w:color="auto"/>
        <w:bottom w:val="none" w:sz="0" w:space="0" w:color="auto"/>
        <w:right w:val="none" w:sz="0" w:space="0" w:color="auto"/>
      </w:divBdr>
    </w:div>
    <w:div w:id="409810732">
      <w:bodyDiv w:val="1"/>
      <w:marLeft w:val="0"/>
      <w:marRight w:val="0"/>
      <w:marTop w:val="0"/>
      <w:marBottom w:val="0"/>
      <w:divBdr>
        <w:top w:val="none" w:sz="0" w:space="0" w:color="auto"/>
        <w:left w:val="none" w:sz="0" w:space="0" w:color="auto"/>
        <w:bottom w:val="none" w:sz="0" w:space="0" w:color="auto"/>
        <w:right w:val="none" w:sz="0" w:space="0" w:color="auto"/>
      </w:divBdr>
    </w:div>
    <w:div w:id="428236174">
      <w:bodyDiv w:val="1"/>
      <w:marLeft w:val="0"/>
      <w:marRight w:val="0"/>
      <w:marTop w:val="0"/>
      <w:marBottom w:val="0"/>
      <w:divBdr>
        <w:top w:val="none" w:sz="0" w:space="0" w:color="auto"/>
        <w:left w:val="none" w:sz="0" w:space="0" w:color="auto"/>
        <w:bottom w:val="none" w:sz="0" w:space="0" w:color="auto"/>
        <w:right w:val="none" w:sz="0" w:space="0" w:color="auto"/>
      </w:divBdr>
    </w:div>
    <w:div w:id="429736991">
      <w:bodyDiv w:val="1"/>
      <w:marLeft w:val="0"/>
      <w:marRight w:val="0"/>
      <w:marTop w:val="0"/>
      <w:marBottom w:val="0"/>
      <w:divBdr>
        <w:top w:val="none" w:sz="0" w:space="0" w:color="auto"/>
        <w:left w:val="none" w:sz="0" w:space="0" w:color="auto"/>
        <w:bottom w:val="none" w:sz="0" w:space="0" w:color="auto"/>
        <w:right w:val="none" w:sz="0" w:space="0" w:color="auto"/>
      </w:divBdr>
    </w:div>
    <w:div w:id="429932672">
      <w:bodyDiv w:val="1"/>
      <w:marLeft w:val="0"/>
      <w:marRight w:val="0"/>
      <w:marTop w:val="0"/>
      <w:marBottom w:val="0"/>
      <w:divBdr>
        <w:top w:val="none" w:sz="0" w:space="0" w:color="auto"/>
        <w:left w:val="none" w:sz="0" w:space="0" w:color="auto"/>
        <w:bottom w:val="none" w:sz="0" w:space="0" w:color="auto"/>
        <w:right w:val="none" w:sz="0" w:space="0" w:color="auto"/>
      </w:divBdr>
    </w:div>
    <w:div w:id="430785713">
      <w:bodyDiv w:val="1"/>
      <w:marLeft w:val="0"/>
      <w:marRight w:val="0"/>
      <w:marTop w:val="0"/>
      <w:marBottom w:val="0"/>
      <w:divBdr>
        <w:top w:val="none" w:sz="0" w:space="0" w:color="auto"/>
        <w:left w:val="none" w:sz="0" w:space="0" w:color="auto"/>
        <w:bottom w:val="none" w:sz="0" w:space="0" w:color="auto"/>
        <w:right w:val="none" w:sz="0" w:space="0" w:color="auto"/>
      </w:divBdr>
    </w:div>
    <w:div w:id="434903791">
      <w:bodyDiv w:val="1"/>
      <w:marLeft w:val="0"/>
      <w:marRight w:val="0"/>
      <w:marTop w:val="0"/>
      <w:marBottom w:val="0"/>
      <w:divBdr>
        <w:top w:val="none" w:sz="0" w:space="0" w:color="auto"/>
        <w:left w:val="none" w:sz="0" w:space="0" w:color="auto"/>
        <w:bottom w:val="none" w:sz="0" w:space="0" w:color="auto"/>
        <w:right w:val="none" w:sz="0" w:space="0" w:color="auto"/>
      </w:divBdr>
    </w:div>
    <w:div w:id="435557969">
      <w:bodyDiv w:val="1"/>
      <w:marLeft w:val="0"/>
      <w:marRight w:val="0"/>
      <w:marTop w:val="0"/>
      <w:marBottom w:val="0"/>
      <w:divBdr>
        <w:top w:val="none" w:sz="0" w:space="0" w:color="auto"/>
        <w:left w:val="none" w:sz="0" w:space="0" w:color="auto"/>
        <w:bottom w:val="none" w:sz="0" w:space="0" w:color="auto"/>
        <w:right w:val="none" w:sz="0" w:space="0" w:color="auto"/>
      </w:divBdr>
    </w:div>
    <w:div w:id="447969723">
      <w:bodyDiv w:val="1"/>
      <w:marLeft w:val="0"/>
      <w:marRight w:val="0"/>
      <w:marTop w:val="0"/>
      <w:marBottom w:val="0"/>
      <w:divBdr>
        <w:top w:val="none" w:sz="0" w:space="0" w:color="auto"/>
        <w:left w:val="none" w:sz="0" w:space="0" w:color="auto"/>
        <w:bottom w:val="none" w:sz="0" w:space="0" w:color="auto"/>
        <w:right w:val="none" w:sz="0" w:space="0" w:color="auto"/>
      </w:divBdr>
    </w:div>
    <w:div w:id="449327901">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454569509">
      <w:bodyDiv w:val="1"/>
      <w:marLeft w:val="0"/>
      <w:marRight w:val="0"/>
      <w:marTop w:val="0"/>
      <w:marBottom w:val="0"/>
      <w:divBdr>
        <w:top w:val="none" w:sz="0" w:space="0" w:color="auto"/>
        <w:left w:val="none" w:sz="0" w:space="0" w:color="auto"/>
        <w:bottom w:val="none" w:sz="0" w:space="0" w:color="auto"/>
        <w:right w:val="none" w:sz="0" w:space="0" w:color="auto"/>
      </w:divBdr>
    </w:div>
    <w:div w:id="468517490">
      <w:bodyDiv w:val="1"/>
      <w:marLeft w:val="0"/>
      <w:marRight w:val="0"/>
      <w:marTop w:val="0"/>
      <w:marBottom w:val="0"/>
      <w:divBdr>
        <w:top w:val="none" w:sz="0" w:space="0" w:color="auto"/>
        <w:left w:val="none" w:sz="0" w:space="0" w:color="auto"/>
        <w:bottom w:val="none" w:sz="0" w:space="0" w:color="auto"/>
        <w:right w:val="none" w:sz="0" w:space="0" w:color="auto"/>
      </w:divBdr>
    </w:div>
    <w:div w:id="482281072">
      <w:bodyDiv w:val="1"/>
      <w:marLeft w:val="0"/>
      <w:marRight w:val="0"/>
      <w:marTop w:val="0"/>
      <w:marBottom w:val="0"/>
      <w:divBdr>
        <w:top w:val="none" w:sz="0" w:space="0" w:color="auto"/>
        <w:left w:val="none" w:sz="0" w:space="0" w:color="auto"/>
        <w:bottom w:val="none" w:sz="0" w:space="0" w:color="auto"/>
        <w:right w:val="none" w:sz="0" w:space="0" w:color="auto"/>
      </w:divBdr>
    </w:div>
    <w:div w:id="488792414">
      <w:bodyDiv w:val="1"/>
      <w:marLeft w:val="0"/>
      <w:marRight w:val="0"/>
      <w:marTop w:val="0"/>
      <w:marBottom w:val="0"/>
      <w:divBdr>
        <w:top w:val="none" w:sz="0" w:space="0" w:color="auto"/>
        <w:left w:val="none" w:sz="0" w:space="0" w:color="auto"/>
        <w:bottom w:val="none" w:sz="0" w:space="0" w:color="auto"/>
        <w:right w:val="none" w:sz="0" w:space="0" w:color="auto"/>
      </w:divBdr>
    </w:div>
    <w:div w:id="491676022">
      <w:bodyDiv w:val="1"/>
      <w:marLeft w:val="0"/>
      <w:marRight w:val="0"/>
      <w:marTop w:val="0"/>
      <w:marBottom w:val="0"/>
      <w:divBdr>
        <w:top w:val="none" w:sz="0" w:space="0" w:color="auto"/>
        <w:left w:val="none" w:sz="0" w:space="0" w:color="auto"/>
        <w:bottom w:val="none" w:sz="0" w:space="0" w:color="auto"/>
        <w:right w:val="none" w:sz="0" w:space="0" w:color="auto"/>
      </w:divBdr>
    </w:div>
    <w:div w:id="507914042">
      <w:bodyDiv w:val="1"/>
      <w:marLeft w:val="0"/>
      <w:marRight w:val="0"/>
      <w:marTop w:val="0"/>
      <w:marBottom w:val="0"/>
      <w:divBdr>
        <w:top w:val="none" w:sz="0" w:space="0" w:color="auto"/>
        <w:left w:val="none" w:sz="0" w:space="0" w:color="auto"/>
        <w:bottom w:val="none" w:sz="0" w:space="0" w:color="auto"/>
        <w:right w:val="none" w:sz="0" w:space="0" w:color="auto"/>
      </w:divBdr>
    </w:div>
    <w:div w:id="514461040">
      <w:bodyDiv w:val="1"/>
      <w:marLeft w:val="0"/>
      <w:marRight w:val="0"/>
      <w:marTop w:val="0"/>
      <w:marBottom w:val="0"/>
      <w:divBdr>
        <w:top w:val="none" w:sz="0" w:space="0" w:color="auto"/>
        <w:left w:val="none" w:sz="0" w:space="0" w:color="auto"/>
        <w:bottom w:val="none" w:sz="0" w:space="0" w:color="auto"/>
        <w:right w:val="none" w:sz="0" w:space="0" w:color="auto"/>
      </w:divBdr>
    </w:div>
    <w:div w:id="519469900">
      <w:bodyDiv w:val="1"/>
      <w:marLeft w:val="0"/>
      <w:marRight w:val="0"/>
      <w:marTop w:val="0"/>
      <w:marBottom w:val="0"/>
      <w:divBdr>
        <w:top w:val="none" w:sz="0" w:space="0" w:color="auto"/>
        <w:left w:val="none" w:sz="0" w:space="0" w:color="auto"/>
        <w:bottom w:val="none" w:sz="0" w:space="0" w:color="auto"/>
        <w:right w:val="none" w:sz="0" w:space="0" w:color="auto"/>
      </w:divBdr>
    </w:div>
    <w:div w:id="531386105">
      <w:bodyDiv w:val="1"/>
      <w:marLeft w:val="0"/>
      <w:marRight w:val="0"/>
      <w:marTop w:val="0"/>
      <w:marBottom w:val="0"/>
      <w:divBdr>
        <w:top w:val="none" w:sz="0" w:space="0" w:color="auto"/>
        <w:left w:val="none" w:sz="0" w:space="0" w:color="auto"/>
        <w:bottom w:val="none" w:sz="0" w:space="0" w:color="auto"/>
        <w:right w:val="none" w:sz="0" w:space="0" w:color="auto"/>
      </w:divBdr>
    </w:div>
    <w:div w:id="538670367">
      <w:bodyDiv w:val="1"/>
      <w:marLeft w:val="0"/>
      <w:marRight w:val="0"/>
      <w:marTop w:val="0"/>
      <w:marBottom w:val="0"/>
      <w:divBdr>
        <w:top w:val="none" w:sz="0" w:space="0" w:color="auto"/>
        <w:left w:val="none" w:sz="0" w:space="0" w:color="auto"/>
        <w:bottom w:val="none" w:sz="0" w:space="0" w:color="auto"/>
        <w:right w:val="none" w:sz="0" w:space="0" w:color="auto"/>
      </w:divBdr>
    </w:div>
    <w:div w:id="538670763">
      <w:bodyDiv w:val="1"/>
      <w:marLeft w:val="0"/>
      <w:marRight w:val="0"/>
      <w:marTop w:val="0"/>
      <w:marBottom w:val="0"/>
      <w:divBdr>
        <w:top w:val="none" w:sz="0" w:space="0" w:color="auto"/>
        <w:left w:val="none" w:sz="0" w:space="0" w:color="auto"/>
        <w:bottom w:val="none" w:sz="0" w:space="0" w:color="auto"/>
        <w:right w:val="none" w:sz="0" w:space="0" w:color="auto"/>
      </w:divBdr>
    </w:div>
    <w:div w:id="541788840">
      <w:bodyDiv w:val="1"/>
      <w:marLeft w:val="0"/>
      <w:marRight w:val="0"/>
      <w:marTop w:val="0"/>
      <w:marBottom w:val="0"/>
      <w:divBdr>
        <w:top w:val="none" w:sz="0" w:space="0" w:color="auto"/>
        <w:left w:val="none" w:sz="0" w:space="0" w:color="auto"/>
        <w:bottom w:val="none" w:sz="0" w:space="0" w:color="auto"/>
        <w:right w:val="none" w:sz="0" w:space="0" w:color="auto"/>
      </w:divBdr>
    </w:div>
    <w:div w:id="546182567">
      <w:bodyDiv w:val="1"/>
      <w:marLeft w:val="0"/>
      <w:marRight w:val="0"/>
      <w:marTop w:val="0"/>
      <w:marBottom w:val="0"/>
      <w:divBdr>
        <w:top w:val="none" w:sz="0" w:space="0" w:color="auto"/>
        <w:left w:val="none" w:sz="0" w:space="0" w:color="auto"/>
        <w:bottom w:val="none" w:sz="0" w:space="0" w:color="auto"/>
        <w:right w:val="none" w:sz="0" w:space="0" w:color="auto"/>
      </w:divBdr>
    </w:div>
    <w:div w:id="557398904">
      <w:bodyDiv w:val="1"/>
      <w:marLeft w:val="0"/>
      <w:marRight w:val="0"/>
      <w:marTop w:val="0"/>
      <w:marBottom w:val="0"/>
      <w:divBdr>
        <w:top w:val="none" w:sz="0" w:space="0" w:color="auto"/>
        <w:left w:val="none" w:sz="0" w:space="0" w:color="auto"/>
        <w:bottom w:val="none" w:sz="0" w:space="0" w:color="auto"/>
        <w:right w:val="none" w:sz="0" w:space="0" w:color="auto"/>
      </w:divBdr>
    </w:div>
    <w:div w:id="557791080">
      <w:bodyDiv w:val="1"/>
      <w:marLeft w:val="0"/>
      <w:marRight w:val="0"/>
      <w:marTop w:val="0"/>
      <w:marBottom w:val="0"/>
      <w:divBdr>
        <w:top w:val="none" w:sz="0" w:space="0" w:color="auto"/>
        <w:left w:val="none" w:sz="0" w:space="0" w:color="auto"/>
        <w:bottom w:val="none" w:sz="0" w:space="0" w:color="auto"/>
        <w:right w:val="none" w:sz="0" w:space="0" w:color="auto"/>
      </w:divBdr>
    </w:div>
    <w:div w:id="559485114">
      <w:bodyDiv w:val="1"/>
      <w:marLeft w:val="0"/>
      <w:marRight w:val="0"/>
      <w:marTop w:val="0"/>
      <w:marBottom w:val="0"/>
      <w:divBdr>
        <w:top w:val="none" w:sz="0" w:space="0" w:color="auto"/>
        <w:left w:val="none" w:sz="0" w:space="0" w:color="auto"/>
        <w:bottom w:val="none" w:sz="0" w:space="0" w:color="auto"/>
        <w:right w:val="none" w:sz="0" w:space="0" w:color="auto"/>
      </w:divBdr>
    </w:div>
    <w:div w:id="566649893">
      <w:bodyDiv w:val="1"/>
      <w:marLeft w:val="0"/>
      <w:marRight w:val="0"/>
      <w:marTop w:val="0"/>
      <w:marBottom w:val="0"/>
      <w:divBdr>
        <w:top w:val="none" w:sz="0" w:space="0" w:color="auto"/>
        <w:left w:val="none" w:sz="0" w:space="0" w:color="auto"/>
        <w:bottom w:val="none" w:sz="0" w:space="0" w:color="auto"/>
        <w:right w:val="none" w:sz="0" w:space="0" w:color="auto"/>
      </w:divBdr>
    </w:div>
    <w:div w:id="566962775">
      <w:bodyDiv w:val="1"/>
      <w:marLeft w:val="0"/>
      <w:marRight w:val="0"/>
      <w:marTop w:val="0"/>
      <w:marBottom w:val="0"/>
      <w:divBdr>
        <w:top w:val="none" w:sz="0" w:space="0" w:color="auto"/>
        <w:left w:val="none" w:sz="0" w:space="0" w:color="auto"/>
        <w:bottom w:val="none" w:sz="0" w:space="0" w:color="auto"/>
        <w:right w:val="none" w:sz="0" w:space="0" w:color="auto"/>
      </w:divBdr>
    </w:div>
    <w:div w:id="568224108">
      <w:bodyDiv w:val="1"/>
      <w:marLeft w:val="0"/>
      <w:marRight w:val="0"/>
      <w:marTop w:val="0"/>
      <w:marBottom w:val="0"/>
      <w:divBdr>
        <w:top w:val="none" w:sz="0" w:space="0" w:color="auto"/>
        <w:left w:val="none" w:sz="0" w:space="0" w:color="auto"/>
        <w:bottom w:val="none" w:sz="0" w:space="0" w:color="auto"/>
        <w:right w:val="none" w:sz="0" w:space="0" w:color="auto"/>
      </w:divBdr>
    </w:div>
    <w:div w:id="570694290">
      <w:bodyDiv w:val="1"/>
      <w:marLeft w:val="0"/>
      <w:marRight w:val="0"/>
      <w:marTop w:val="0"/>
      <w:marBottom w:val="0"/>
      <w:divBdr>
        <w:top w:val="none" w:sz="0" w:space="0" w:color="auto"/>
        <w:left w:val="none" w:sz="0" w:space="0" w:color="auto"/>
        <w:bottom w:val="none" w:sz="0" w:space="0" w:color="auto"/>
        <w:right w:val="none" w:sz="0" w:space="0" w:color="auto"/>
      </w:divBdr>
    </w:div>
    <w:div w:id="579216622">
      <w:bodyDiv w:val="1"/>
      <w:marLeft w:val="0"/>
      <w:marRight w:val="0"/>
      <w:marTop w:val="0"/>
      <w:marBottom w:val="0"/>
      <w:divBdr>
        <w:top w:val="none" w:sz="0" w:space="0" w:color="auto"/>
        <w:left w:val="none" w:sz="0" w:space="0" w:color="auto"/>
        <w:bottom w:val="none" w:sz="0" w:space="0" w:color="auto"/>
        <w:right w:val="none" w:sz="0" w:space="0" w:color="auto"/>
      </w:divBdr>
    </w:div>
    <w:div w:id="586229762">
      <w:bodyDiv w:val="1"/>
      <w:marLeft w:val="0"/>
      <w:marRight w:val="0"/>
      <w:marTop w:val="0"/>
      <w:marBottom w:val="0"/>
      <w:divBdr>
        <w:top w:val="none" w:sz="0" w:space="0" w:color="auto"/>
        <w:left w:val="none" w:sz="0" w:space="0" w:color="auto"/>
        <w:bottom w:val="none" w:sz="0" w:space="0" w:color="auto"/>
        <w:right w:val="none" w:sz="0" w:space="0" w:color="auto"/>
      </w:divBdr>
    </w:div>
    <w:div w:id="587857958">
      <w:bodyDiv w:val="1"/>
      <w:marLeft w:val="0"/>
      <w:marRight w:val="0"/>
      <w:marTop w:val="0"/>
      <w:marBottom w:val="0"/>
      <w:divBdr>
        <w:top w:val="none" w:sz="0" w:space="0" w:color="auto"/>
        <w:left w:val="none" w:sz="0" w:space="0" w:color="auto"/>
        <w:bottom w:val="none" w:sz="0" w:space="0" w:color="auto"/>
        <w:right w:val="none" w:sz="0" w:space="0" w:color="auto"/>
      </w:divBdr>
    </w:div>
    <w:div w:id="590623039">
      <w:bodyDiv w:val="1"/>
      <w:marLeft w:val="0"/>
      <w:marRight w:val="0"/>
      <w:marTop w:val="0"/>
      <w:marBottom w:val="0"/>
      <w:divBdr>
        <w:top w:val="none" w:sz="0" w:space="0" w:color="auto"/>
        <w:left w:val="none" w:sz="0" w:space="0" w:color="auto"/>
        <w:bottom w:val="none" w:sz="0" w:space="0" w:color="auto"/>
        <w:right w:val="none" w:sz="0" w:space="0" w:color="auto"/>
      </w:divBdr>
    </w:div>
    <w:div w:id="595139326">
      <w:bodyDiv w:val="1"/>
      <w:marLeft w:val="0"/>
      <w:marRight w:val="0"/>
      <w:marTop w:val="0"/>
      <w:marBottom w:val="0"/>
      <w:divBdr>
        <w:top w:val="none" w:sz="0" w:space="0" w:color="auto"/>
        <w:left w:val="none" w:sz="0" w:space="0" w:color="auto"/>
        <w:bottom w:val="none" w:sz="0" w:space="0" w:color="auto"/>
        <w:right w:val="none" w:sz="0" w:space="0" w:color="auto"/>
      </w:divBdr>
    </w:div>
    <w:div w:id="597370021">
      <w:bodyDiv w:val="1"/>
      <w:marLeft w:val="0"/>
      <w:marRight w:val="0"/>
      <w:marTop w:val="0"/>
      <w:marBottom w:val="0"/>
      <w:divBdr>
        <w:top w:val="none" w:sz="0" w:space="0" w:color="auto"/>
        <w:left w:val="none" w:sz="0" w:space="0" w:color="auto"/>
        <w:bottom w:val="none" w:sz="0" w:space="0" w:color="auto"/>
        <w:right w:val="none" w:sz="0" w:space="0" w:color="auto"/>
      </w:divBdr>
    </w:div>
    <w:div w:id="597564408">
      <w:bodyDiv w:val="1"/>
      <w:marLeft w:val="0"/>
      <w:marRight w:val="0"/>
      <w:marTop w:val="0"/>
      <w:marBottom w:val="0"/>
      <w:divBdr>
        <w:top w:val="none" w:sz="0" w:space="0" w:color="auto"/>
        <w:left w:val="none" w:sz="0" w:space="0" w:color="auto"/>
        <w:bottom w:val="none" w:sz="0" w:space="0" w:color="auto"/>
        <w:right w:val="none" w:sz="0" w:space="0" w:color="auto"/>
      </w:divBdr>
    </w:div>
    <w:div w:id="598832948">
      <w:bodyDiv w:val="1"/>
      <w:marLeft w:val="0"/>
      <w:marRight w:val="0"/>
      <w:marTop w:val="0"/>
      <w:marBottom w:val="0"/>
      <w:divBdr>
        <w:top w:val="none" w:sz="0" w:space="0" w:color="auto"/>
        <w:left w:val="none" w:sz="0" w:space="0" w:color="auto"/>
        <w:bottom w:val="none" w:sz="0" w:space="0" w:color="auto"/>
        <w:right w:val="none" w:sz="0" w:space="0" w:color="auto"/>
      </w:divBdr>
    </w:div>
    <w:div w:id="631401901">
      <w:bodyDiv w:val="1"/>
      <w:marLeft w:val="0"/>
      <w:marRight w:val="0"/>
      <w:marTop w:val="0"/>
      <w:marBottom w:val="0"/>
      <w:divBdr>
        <w:top w:val="none" w:sz="0" w:space="0" w:color="auto"/>
        <w:left w:val="none" w:sz="0" w:space="0" w:color="auto"/>
        <w:bottom w:val="none" w:sz="0" w:space="0" w:color="auto"/>
        <w:right w:val="none" w:sz="0" w:space="0" w:color="auto"/>
      </w:divBdr>
    </w:div>
    <w:div w:id="632753739">
      <w:bodyDiv w:val="1"/>
      <w:marLeft w:val="0"/>
      <w:marRight w:val="0"/>
      <w:marTop w:val="0"/>
      <w:marBottom w:val="0"/>
      <w:divBdr>
        <w:top w:val="none" w:sz="0" w:space="0" w:color="auto"/>
        <w:left w:val="none" w:sz="0" w:space="0" w:color="auto"/>
        <w:bottom w:val="none" w:sz="0" w:space="0" w:color="auto"/>
        <w:right w:val="none" w:sz="0" w:space="0" w:color="auto"/>
      </w:divBdr>
    </w:div>
    <w:div w:id="637762755">
      <w:bodyDiv w:val="1"/>
      <w:marLeft w:val="0"/>
      <w:marRight w:val="0"/>
      <w:marTop w:val="0"/>
      <w:marBottom w:val="0"/>
      <w:divBdr>
        <w:top w:val="none" w:sz="0" w:space="0" w:color="auto"/>
        <w:left w:val="none" w:sz="0" w:space="0" w:color="auto"/>
        <w:bottom w:val="none" w:sz="0" w:space="0" w:color="auto"/>
        <w:right w:val="none" w:sz="0" w:space="0" w:color="auto"/>
      </w:divBdr>
    </w:div>
    <w:div w:id="638460527">
      <w:bodyDiv w:val="1"/>
      <w:marLeft w:val="0"/>
      <w:marRight w:val="0"/>
      <w:marTop w:val="0"/>
      <w:marBottom w:val="0"/>
      <w:divBdr>
        <w:top w:val="none" w:sz="0" w:space="0" w:color="auto"/>
        <w:left w:val="none" w:sz="0" w:space="0" w:color="auto"/>
        <w:bottom w:val="none" w:sz="0" w:space="0" w:color="auto"/>
        <w:right w:val="none" w:sz="0" w:space="0" w:color="auto"/>
      </w:divBdr>
    </w:div>
    <w:div w:id="654378926">
      <w:bodyDiv w:val="1"/>
      <w:marLeft w:val="0"/>
      <w:marRight w:val="0"/>
      <w:marTop w:val="0"/>
      <w:marBottom w:val="0"/>
      <w:divBdr>
        <w:top w:val="none" w:sz="0" w:space="0" w:color="auto"/>
        <w:left w:val="none" w:sz="0" w:space="0" w:color="auto"/>
        <w:bottom w:val="none" w:sz="0" w:space="0" w:color="auto"/>
        <w:right w:val="none" w:sz="0" w:space="0" w:color="auto"/>
      </w:divBdr>
    </w:div>
    <w:div w:id="655888454">
      <w:bodyDiv w:val="1"/>
      <w:marLeft w:val="0"/>
      <w:marRight w:val="0"/>
      <w:marTop w:val="0"/>
      <w:marBottom w:val="0"/>
      <w:divBdr>
        <w:top w:val="none" w:sz="0" w:space="0" w:color="auto"/>
        <w:left w:val="none" w:sz="0" w:space="0" w:color="auto"/>
        <w:bottom w:val="none" w:sz="0" w:space="0" w:color="auto"/>
        <w:right w:val="none" w:sz="0" w:space="0" w:color="auto"/>
      </w:divBdr>
    </w:div>
    <w:div w:id="656298510">
      <w:bodyDiv w:val="1"/>
      <w:marLeft w:val="0"/>
      <w:marRight w:val="0"/>
      <w:marTop w:val="0"/>
      <w:marBottom w:val="0"/>
      <w:divBdr>
        <w:top w:val="none" w:sz="0" w:space="0" w:color="auto"/>
        <w:left w:val="none" w:sz="0" w:space="0" w:color="auto"/>
        <w:bottom w:val="none" w:sz="0" w:space="0" w:color="auto"/>
        <w:right w:val="none" w:sz="0" w:space="0" w:color="auto"/>
      </w:divBdr>
    </w:div>
    <w:div w:id="658583809">
      <w:bodyDiv w:val="1"/>
      <w:marLeft w:val="0"/>
      <w:marRight w:val="0"/>
      <w:marTop w:val="0"/>
      <w:marBottom w:val="0"/>
      <w:divBdr>
        <w:top w:val="none" w:sz="0" w:space="0" w:color="auto"/>
        <w:left w:val="none" w:sz="0" w:space="0" w:color="auto"/>
        <w:bottom w:val="none" w:sz="0" w:space="0" w:color="auto"/>
        <w:right w:val="none" w:sz="0" w:space="0" w:color="auto"/>
      </w:divBdr>
    </w:div>
    <w:div w:id="680594944">
      <w:bodyDiv w:val="1"/>
      <w:marLeft w:val="0"/>
      <w:marRight w:val="0"/>
      <w:marTop w:val="0"/>
      <w:marBottom w:val="0"/>
      <w:divBdr>
        <w:top w:val="none" w:sz="0" w:space="0" w:color="auto"/>
        <w:left w:val="none" w:sz="0" w:space="0" w:color="auto"/>
        <w:bottom w:val="none" w:sz="0" w:space="0" w:color="auto"/>
        <w:right w:val="none" w:sz="0" w:space="0" w:color="auto"/>
      </w:divBdr>
    </w:div>
    <w:div w:id="689835079">
      <w:bodyDiv w:val="1"/>
      <w:marLeft w:val="0"/>
      <w:marRight w:val="0"/>
      <w:marTop w:val="0"/>
      <w:marBottom w:val="0"/>
      <w:divBdr>
        <w:top w:val="none" w:sz="0" w:space="0" w:color="auto"/>
        <w:left w:val="none" w:sz="0" w:space="0" w:color="auto"/>
        <w:bottom w:val="none" w:sz="0" w:space="0" w:color="auto"/>
        <w:right w:val="none" w:sz="0" w:space="0" w:color="auto"/>
      </w:divBdr>
    </w:div>
    <w:div w:id="691806364">
      <w:bodyDiv w:val="1"/>
      <w:marLeft w:val="0"/>
      <w:marRight w:val="0"/>
      <w:marTop w:val="0"/>
      <w:marBottom w:val="0"/>
      <w:divBdr>
        <w:top w:val="none" w:sz="0" w:space="0" w:color="auto"/>
        <w:left w:val="none" w:sz="0" w:space="0" w:color="auto"/>
        <w:bottom w:val="none" w:sz="0" w:space="0" w:color="auto"/>
        <w:right w:val="none" w:sz="0" w:space="0" w:color="auto"/>
      </w:divBdr>
    </w:div>
    <w:div w:id="693922422">
      <w:bodyDiv w:val="1"/>
      <w:marLeft w:val="0"/>
      <w:marRight w:val="0"/>
      <w:marTop w:val="0"/>
      <w:marBottom w:val="0"/>
      <w:divBdr>
        <w:top w:val="none" w:sz="0" w:space="0" w:color="auto"/>
        <w:left w:val="none" w:sz="0" w:space="0" w:color="auto"/>
        <w:bottom w:val="none" w:sz="0" w:space="0" w:color="auto"/>
        <w:right w:val="none" w:sz="0" w:space="0" w:color="auto"/>
      </w:divBdr>
    </w:div>
    <w:div w:id="694581136">
      <w:bodyDiv w:val="1"/>
      <w:marLeft w:val="0"/>
      <w:marRight w:val="0"/>
      <w:marTop w:val="0"/>
      <w:marBottom w:val="0"/>
      <w:divBdr>
        <w:top w:val="none" w:sz="0" w:space="0" w:color="auto"/>
        <w:left w:val="none" w:sz="0" w:space="0" w:color="auto"/>
        <w:bottom w:val="none" w:sz="0" w:space="0" w:color="auto"/>
        <w:right w:val="none" w:sz="0" w:space="0" w:color="auto"/>
      </w:divBdr>
    </w:div>
    <w:div w:id="738599120">
      <w:bodyDiv w:val="1"/>
      <w:marLeft w:val="0"/>
      <w:marRight w:val="0"/>
      <w:marTop w:val="0"/>
      <w:marBottom w:val="0"/>
      <w:divBdr>
        <w:top w:val="none" w:sz="0" w:space="0" w:color="auto"/>
        <w:left w:val="none" w:sz="0" w:space="0" w:color="auto"/>
        <w:bottom w:val="none" w:sz="0" w:space="0" w:color="auto"/>
        <w:right w:val="none" w:sz="0" w:space="0" w:color="auto"/>
      </w:divBdr>
    </w:div>
    <w:div w:id="739206860">
      <w:bodyDiv w:val="1"/>
      <w:marLeft w:val="0"/>
      <w:marRight w:val="0"/>
      <w:marTop w:val="0"/>
      <w:marBottom w:val="0"/>
      <w:divBdr>
        <w:top w:val="none" w:sz="0" w:space="0" w:color="auto"/>
        <w:left w:val="none" w:sz="0" w:space="0" w:color="auto"/>
        <w:bottom w:val="none" w:sz="0" w:space="0" w:color="auto"/>
        <w:right w:val="none" w:sz="0" w:space="0" w:color="auto"/>
      </w:divBdr>
    </w:div>
    <w:div w:id="758870606">
      <w:bodyDiv w:val="1"/>
      <w:marLeft w:val="0"/>
      <w:marRight w:val="0"/>
      <w:marTop w:val="0"/>
      <w:marBottom w:val="0"/>
      <w:divBdr>
        <w:top w:val="none" w:sz="0" w:space="0" w:color="auto"/>
        <w:left w:val="none" w:sz="0" w:space="0" w:color="auto"/>
        <w:bottom w:val="none" w:sz="0" w:space="0" w:color="auto"/>
        <w:right w:val="none" w:sz="0" w:space="0" w:color="auto"/>
      </w:divBdr>
    </w:div>
    <w:div w:id="794062994">
      <w:bodyDiv w:val="1"/>
      <w:marLeft w:val="0"/>
      <w:marRight w:val="0"/>
      <w:marTop w:val="0"/>
      <w:marBottom w:val="0"/>
      <w:divBdr>
        <w:top w:val="none" w:sz="0" w:space="0" w:color="auto"/>
        <w:left w:val="none" w:sz="0" w:space="0" w:color="auto"/>
        <w:bottom w:val="none" w:sz="0" w:space="0" w:color="auto"/>
        <w:right w:val="none" w:sz="0" w:space="0" w:color="auto"/>
      </w:divBdr>
    </w:div>
    <w:div w:id="81529747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0700098">
      <w:bodyDiv w:val="1"/>
      <w:marLeft w:val="0"/>
      <w:marRight w:val="0"/>
      <w:marTop w:val="0"/>
      <w:marBottom w:val="0"/>
      <w:divBdr>
        <w:top w:val="none" w:sz="0" w:space="0" w:color="auto"/>
        <w:left w:val="none" w:sz="0" w:space="0" w:color="auto"/>
        <w:bottom w:val="none" w:sz="0" w:space="0" w:color="auto"/>
        <w:right w:val="none" w:sz="0" w:space="0" w:color="auto"/>
      </w:divBdr>
    </w:div>
    <w:div w:id="848061321">
      <w:bodyDiv w:val="1"/>
      <w:marLeft w:val="0"/>
      <w:marRight w:val="0"/>
      <w:marTop w:val="0"/>
      <w:marBottom w:val="0"/>
      <w:divBdr>
        <w:top w:val="none" w:sz="0" w:space="0" w:color="auto"/>
        <w:left w:val="none" w:sz="0" w:space="0" w:color="auto"/>
        <w:bottom w:val="none" w:sz="0" w:space="0" w:color="auto"/>
        <w:right w:val="none" w:sz="0" w:space="0" w:color="auto"/>
      </w:divBdr>
    </w:div>
    <w:div w:id="850875176">
      <w:bodyDiv w:val="1"/>
      <w:marLeft w:val="0"/>
      <w:marRight w:val="0"/>
      <w:marTop w:val="0"/>
      <w:marBottom w:val="0"/>
      <w:divBdr>
        <w:top w:val="none" w:sz="0" w:space="0" w:color="auto"/>
        <w:left w:val="none" w:sz="0" w:space="0" w:color="auto"/>
        <w:bottom w:val="none" w:sz="0" w:space="0" w:color="auto"/>
        <w:right w:val="none" w:sz="0" w:space="0" w:color="auto"/>
      </w:divBdr>
    </w:div>
    <w:div w:id="861358006">
      <w:bodyDiv w:val="1"/>
      <w:marLeft w:val="0"/>
      <w:marRight w:val="0"/>
      <w:marTop w:val="0"/>
      <w:marBottom w:val="0"/>
      <w:divBdr>
        <w:top w:val="none" w:sz="0" w:space="0" w:color="auto"/>
        <w:left w:val="none" w:sz="0" w:space="0" w:color="auto"/>
        <w:bottom w:val="none" w:sz="0" w:space="0" w:color="auto"/>
        <w:right w:val="none" w:sz="0" w:space="0" w:color="auto"/>
      </w:divBdr>
    </w:div>
    <w:div w:id="864247302">
      <w:bodyDiv w:val="1"/>
      <w:marLeft w:val="0"/>
      <w:marRight w:val="0"/>
      <w:marTop w:val="0"/>
      <w:marBottom w:val="0"/>
      <w:divBdr>
        <w:top w:val="none" w:sz="0" w:space="0" w:color="auto"/>
        <w:left w:val="none" w:sz="0" w:space="0" w:color="auto"/>
        <w:bottom w:val="none" w:sz="0" w:space="0" w:color="auto"/>
        <w:right w:val="none" w:sz="0" w:space="0" w:color="auto"/>
      </w:divBdr>
    </w:div>
    <w:div w:id="877860975">
      <w:bodyDiv w:val="1"/>
      <w:marLeft w:val="0"/>
      <w:marRight w:val="0"/>
      <w:marTop w:val="0"/>
      <w:marBottom w:val="0"/>
      <w:divBdr>
        <w:top w:val="none" w:sz="0" w:space="0" w:color="auto"/>
        <w:left w:val="none" w:sz="0" w:space="0" w:color="auto"/>
        <w:bottom w:val="none" w:sz="0" w:space="0" w:color="auto"/>
        <w:right w:val="none" w:sz="0" w:space="0" w:color="auto"/>
      </w:divBdr>
    </w:div>
    <w:div w:id="882516952">
      <w:bodyDiv w:val="1"/>
      <w:marLeft w:val="0"/>
      <w:marRight w:val="0"/>
      <w:marTop w:val="0"/>
      <w:marBottom w:val="0"/>
      <w:divBdr>
        <w:top w:val="none" w:sz="0" w:space="0" w:color="auto"/>
        <w:left w:val="none" w:sz="0" w:space="0" w:color="auto"/>
        <w:bottom w:val="none" w:sz="0" w:space="0" w:color="auto"/>
        <w:right w:val="none" w:sz="0" w:space="0" w:color="auto"/>
      </w:divBdr>
    </w:div>
    <w:div w:id="883980169">
      <w:bodyDiv w:val="1"/>
      <w:marLeft w:val="0"/>
      <w:marRight w:val="0"/>
      <w:marTop w:val="0"/>
      <w:marBottom w:val="0"/>
      <w:divBdr>
        <w:top w:val="none" w:sz="0" w:space="0" w:color="auto"/>
        <w:left w:val="none" w:sz="0" w:space="0" w:color="auto"/>
        <w:bottom w:val="none" w:sz="0" w:space="0" w:color="auto"/>
        <w:right w:val="none" w:sz="0" w:space="0" w:color="auto"/>
      </w:divBdr>
    </w:div>
    <w:div w:id="887492146">
      <w:bodyDiv w:val="1"/>
      <w:marLeft w:val="0"/>
      <w:marRight w:val="0"/>
      <w:marTop w:val="0"/>
      <w:marBottom w:val="0"/>
      <w:divBdr>
        <w:top w:val="none" w:sz="0" w:space="0" w:color="auto"/>
        <w:left w:val="none" w:sz="0" w:space="0" w:color="auto"/>
        <w:bottom w:val="none" w:sz="0" w:space="0" w:color="auto"/>
        <w:right w:val="none" w:sz="0" w:space="0" w:color="auto"/>
      </w:divBdr>
    </w:div>
    <w:div w:id="892618639">
      <w:bodyDiv w:val="1"/>
      <w:marLeft w:val="0"/>
      <w:marRight w:val="0"/>
      <w:marTop w:val="0"/>
      <w:marBottom w:val="0"/>
      <w:divBdr>
        <w:top w:val="none" w:sz="0" w:space="0" w:color="auto"/>
        <w:left w:val="none" w:sz="0" w:space="0" w:color="auto"/>
        <w:bottom w:val="none" w:sz="0" w:space="0" w:color="auto"/>
        <w:right w:val="none" w:sz="0" w:space="0" w:color="auto"/>
      </w:divBdr>
    </w:div>
    <w:div w:id="893155402">
      <w:bodyDiv w:val="1"/>
      <w:marLeft w:val="0"/>
      <w:marRight w:val="0"/>
      <w:marTop w:val="0"/>
      <w:marBottom w:val="0"/>
      <w:divBdr>
        <w:top w:val="none" w:sz="0" w:space="0" w:color="auto"/>
        <w:left w:val="none" w:sz="0" w:space="0" w:color="auto"/>
        <w:bottom w:val="none" w:sz="0" w:space="0" w:color="auto"/>
        <w:right w:val="none" w:sz="0" w:space="0" w:color="auto"/>
      </w:divBdr>
    </w:div>
    <w:div w:id="934900871">
      <w:bodyDiv w:val="1"/>
      <w:marLeft w:val="0"/>
      <w:marRight w:val="0"/>
      <w:marTop w:val="0"/>
      <w:marBottom w:val="0"/>
      <w:divBdr>
        <w:top w:val="none" w:sz="0" w:space="0" w:color="auto"/>
        <w:left w:val="none" w:sz="0" w:space="0" w:color="auto"/>
        <w:bottom w:val="none" w:sz="0" w:space="0" w:color="auto"/>
        <w:right w:val="none" w:sz="0" w:space="0" w:color="auto"/>
      </w:divBdr>
    </w:div>
    <w:div w:id="941571645">
      <w:bodyDiv w:val="1"/>
      <w:marLeft w:val="0"/>
      <w:marRight w:val="0"/>
      <w:marTop w:val="0"/>
      <w:marBottom w:val="0"/>
      <w:divBdr>
        <w:top w:val="none" w:sz="0" w:space="0" w:color="auto"/>
        <w:left w:val="none" w:sz="0" w:space="0" w:color="auto"/>
        <w:bottom w:val="none" w:sz="0" w:space="0" w:color="auto"/>
        <w:right w:val="none" w:sz="0" w:space="0" w:color="auto"/>
      </w:divBdr>
    </w:div>
    <w:div w:id="947539895">
      <w:bodyDiv w:val="1"/>
      <w:marLeft w:val="0"/>
      <w:marRight w:val="0"/>
      <w:marTop w:val="0"/>
      <w:marBottom w:val="0"/>
      <w:divBdr>
        <w:top w:val="none" w:sz="0" w:space="0" w:color="auto"/>
        <w:left w:val="none" w:sz="0" w:space="0" w:color="auto"/>
        <w:bottom w:val="none" w:sz="0" w:space="0" w:color="auto"/>
        <w:right w:val="none" w:sz="0" w:space="0" w:color="auto"/>
      </w:divBdr>
    </w:div>
    <w:div w:id="961151799">
      <w:bodyDiv w:val="1"/>
      <w:marLeft w:val="0"/>
      <w:marRight w:val="0"/>
      <w:marTop w:val="0"/>
      <w:marBottom w:val="0"/>
      <w:divBdr>
        <w:top w:val="none" w:sz="0" w:space="0" w:color="auto"/>
        <w:left w:val="none" w:sz="0" w:space="0" w:color="auto"/>
        <w:bottom w:val="none" w:sz="0" w:space="0" w:color="auto"/>
        <w:right w:val="none" w:sz="0" w:space="0" w:color="auto"/>
      </w:divBdr>
    </w:div>
    <w:div w:id="964894951">
      <w:bodyDiv w:val="1"/>
      <w:marLeft w:val="0"/>
      <w:marRight w:val="0"/>
      <w:marTop w:val="0"/>
      <w:marBottom w:val="0"/>
      <w:divBdr>
        <w:top w:val="none" w:sz="0" w:space="0" w:color="auto"/>
        <w:left w:val="none" w:sz="0" w:space="0" w:color="auto"/>
        <w:bottom w:val="none" w:sz="0" w:space="0" w:color="auto"/>
        <w:right w:val="none" w:sz="0" w:space="0" w:color="auto"/>
      </w:divBdr>
    </w:div>
    <w:div w:id="978073384">
      <w:bodyDiv w:val="1"/>
      <w:marLeft w:val="0"/>
      <w:marRight w:val="0"/>
      <w:marTop w:val="0"/>
      <w:marBottom w:val="0"/>
      <w:divBdr>
        <w:top w:val="none" w:sz="0" w:space="0" w:color="auto"/>
        <w:left w:val="none" w:sz="0" w:space="0" w:color="auto"/>
        <w:bottom w:val="none" w:sz="0" w:space="0" w:color="auto"/>
        <w:right w:val="none" w:sz="0" w:space="0" w:color="auto"/>
      </w:divBdr>
    </w:div>
    <w:div w:id="980109899">
      <w:bodyDiv w:val="1"/>
      <w:marLeft w:val="0"/>
      <w:marRight w:val="0"/>
      <w:marTop w:val="0"/>
      <w:marBottom w:val="0"/>
      <w:divBdr>
        <w:top w:val="none" w:sz="0" w:space="0" w:color="auto"/>
        <w:left w:val="none" w:sz="0" w:space="0" w:color="auto"/>
        <w:bottom w:val="none" w:sz="0" w:space="0" w:color="auto"/>
        <w:right w:val="none" w:sz="0" w:space="0" w:color="auto"/>
      </w:divBdr>
    </w:div>
    <w:div w:id="980772056">
      <w:bodyDiv w:val="1"/>
      <w:marLeft w:val="0"/>
      <w:marRight w:val="0"/>
      <w:marTop w:val="0"/>
      <w:marBottom w:val="0"/>
      <w:divBdr>
        <w:top w:val="none" w:sz="0" w:space="0" w:color="auto"/>
        <w:left w:val="none" w:sz="0" w:space="0" w:color="auto"/>
        <w:bottom w:val="none" w:sz="0" w:space="0" w:color="auto"/>
        <w:right w:val="none" w:sz="0" w:space="0" w:color="auto"/>
      </w:divBdr>
    </w:div>
    <w:div w:id="984628193">
      <w:bodyDiv w:val="1"/>
      <w:marLeft w:val="0"/>
      <w:marRight w:val="0"/>
      <w:marTop w:val="0"/>
      <w:marBottom w:val="0"/>
      <w:divBdr>
        <w:top w:val="none" w:sz="0" w:space="0" w:color="auto"/>
        <w:left w:val="none" w:sz="0" w:space="0" w:color="auto"/>
        <w:bottom w:val="none" w:sz="0" w:space="0" w:color="auto"/>
        <w:right w:val="none" w:sz="0" w:space="0" w:color="auto"/>
      </w:divBdr>
    </w:div>
    <w:div w:id="995493253">
      <w:bodyDiv w:val="1"/>
      <w:marLeft w:val="0"/>
      <w:marRight w:val="0"/>
      <w:marTop w:val="0"/>
      <w:marBottom w:val="0"/>
      <w:divBdr>
        <w:top w:val="none" w:sz="0" w:space="0" w:color="auto"/>
        <w:left w:val="none" w:sz="0" w:space="0" w:color="auto"/>
        <w:bottom w:val="none" w:sz="0" w:space="0" w:color="auto"/>
        <w:right w:val="none" w:sz="0" w:space="0" w:color="auto"/>
      </w:divBdr>
    </w:div>
    <w:div w:id="1004822870">
      <w:bodyDiv w:val="1"/>
      <w:marLeft w:val="0"/>
      <w:marRight w:val="0"/>
      <w:marTop w:val="0"/>
      <w:marBottom w:val="0"/>
      <w:divBdr>
        <w:top w:val="none" w:sz="0" w:space="0" w:color="auto"/>
        <w:left w:val="none" w:sz="0" w:space="0" w:color="auto"/>
        <w:bottom w:val="none" w:sz="0" w:space="0" w:color="auto"/>
        <w:right w:val="none" w:sz="0" w:space="0" w:color="auto"/>
      </w:divBdr>
    </w:div>
    <w:div w:id="1017387297">
      <w:bodyDiv w:val="1"/>
      <w:marLeft w:val="0"/>
      <w:marRight w:val="0"/>
      <w:marTop w:val="0"/>
      <w:marBottom w:val="0"/>
      <w:divBdr>
        <w:top w:val="none" w:sz="0" w:space="0" w:color="auto"/>
        <w:left w:val="none" w:sz="0" w:space="0" w:color="auto"/>
        <w:bottom w:val="none" w:sz="0" w:space="0" w:color="auto"/>
        <w:right w:val="none" w:sz="0" w:space="0" w:color="auto"/>
      </w:divBdr>
    </w:div>
    <w:div w:id="1031345866">
      <w:bodyDiv w:val="1"/>
      <w:marLeft w:val="0"/>
      <w:marRight w:val="0"/>
      <w:marTop w:val="0"/>
      <w:marBottom w:val="0"/>
      <w:divBdr>
        <w:top w:val="none" w:sz="0" w:space="0" w:color="auto"/>
        <w:left w:val="none" w:sz="0" w:space="0" w:color="auto"/>
        <w:bottom w:val="none" w:sz="0" w:space="0" w:color="auto"/>
        <w:right w:val="none" w:sz="0" w:space="0" w:color="auto"/>
      </w:divBdr>
    </w:div>
    <w:div w:id="1041202556">
      <w:bodyDiv w:val="1"/>
      <w:marLeft w:val="0"/>
      <w:marRight w:val="0"/>
      <w:marTop w:val="0"/>
      <w:marBottom w:val="0"/>
      <w:divBdr>
        <w:top w:val="none" w:sz="0" w:space="0" w:color="auto"/>
        <w:left w:val="none" w:sz="0" w:space="0" w:color="auto"/>
        <w:bottom w:val="none" w:sz="0" w:space="0" w:color="auto"/>
        <w:right w:val="none" w:sz="0" w:space="0" w:color="auto"/>
      </w:divBdr>
    </w:div>
    <w:div w:id="1044408884">
      <w:bodyDiv w:val="1"/>
      <w:marLeft w:val="0"/>
      <w:marRight w:val="0"/>
      <w:marTop w:val="0"/>
      <w:marBottom w:val="0"/>
      <w:divBdr>
        <w:top w:val="none" w:sz="0" w:space="0" w:color="auto"/>
        <w:left w:val="none" w:sz="0" w:space="0" w:color="auto"/>
        <w:bottom w:val="none" w:sz="0" w:space="0" w:color="auto"/>
        <w:right w:val="none" w:sz="0" w:space="0" w:color="auto"/>
      </w:divBdr>
    </w:div>
    <w:div w:id="1048991698">
      <w:bodyDiv w:val="1"/>
      <w:marLeft w:val="0"/>
      <w:marRight w:val="0"/>
      <w:marTop w:val="0"/>
      <w:marBottom w:val="0"/>
      <w:divBdr>
        <w:top w:val="none" w:sz="0" w:space="0" w:color="auto"/>
        <w:left w:val="none" w:sz="0" w:space="0" w:color="auto"/>
        <w:bottom w:val="none" w:sz="0" w:space="0" w:color="auto"/>
        <w:right w:val="none" w:sz="0" w:space="0" w:color="auto"/>
      </w:divBdr>
    </w:div>
    <w:div w:id="1050956350">
      <w:bodyDiv w:val="1"/>
      <w:marLeft w:val="0"/>
      <w:marRight w:val="0"/>
      <w:marTop w:val="0"/>
      <w:marBottom w:val="0"/>
      <w:divBdr>
        <w:top w:val="none" w:sz="0" w:space="0" w:color="auto"/>
        <w:left w:val="none" w:sz="0" w:space="0" w:color="auto"/>
        <w:bottom w:val="none" w:sz="0" w:space="0" w:color="auto"/>
        <w:right w:val="none" w:sz="0" w:space="0" w:color="auto"/>
      </w:divBdr>
    </w:div>
    <w:div w:id="1053232265">
      <w:bodyDiv w:val="1"/>
      <w:marLeft w:val="0"/>
      <w:marRight w:val="0"/>
      <w:marTop w:val="0"/>
      <w:marBottom w:val="0"/>
      <w:divBdr>
        <w:top w:val="none" w:sz="0" w:space="0" w:color="auto"/>
        <w:left w:val="none" w:sz="0" w:space="0" w:color="auto"/>
        <w:bottom w:val="none" w:sz="0" w:space="0" w:color="auto"/>
        <w:right w:val="none" w:sz="0" w:space="0" w:color="auto"/>
      </w:divBdr>
    </w:div>
    <w:div w:id="1070350976">
      <w:bodyDiv w:val="1"/>
      <w:marLeft w:val="0"/>
      <w:marRight w:val="0"/>
      <w:marTop w:val="0"/>
      <w:marBottom w:val="0"/>
      <w:divBdr>
        <w:top w:val="none" w:sz="0" w:space="0" w:color="auto"/>
        <w:left w:val="none" w:sz="0" w:space="0" w:color="auto"/>
        <w:bottom w:val="none" w:sz="0" w:space="0" w:color="auto"/>
        <w:right w:val="none" w:sz="0" w:space="0" w:color="auto"/>
      </w:divBdr>
    </w:div>
    <w:div w:id="1075930997">
      <w:bodyDiv w:val="1"/>
      <w:marLeft w:val="0"/>
      <w:marRight w:val="0"/>
      <w:marTop w:val="0"/>
      <w:marBottom w:val="0"/>
      <w:divBdr>
        <w:top w:val="none" w:sz="0" w:space="0" w:color="auto"/>
        <w:left w:val="none" w:sz="0" w:space="0" w:color="auto"/>
        <w:bottom w:val="none" w:sz="0" w:space="0" w:color="auto"/>
        <w:right w:val="none" w:sz="0" w:space="0" w:color="auto"/>
      </w:divBdr>
    </w:div>
    <w:div w:id="1089808700">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44850604">
      <w:bodyDiv w:val="1"/>
      <w:marLeft w:val="0"/>
      <w:marRight w:val="0"/>
      <w:marTop w:val="0"/>
      <w:marBottom w:val="0"/>
      <w:divBdr>
        <w:top w:val="none" w:sz="0" w:space="0" w:color="auto"/>
        <w:left w:val="none" w:sz="0" w:space="0" w:color="auto"/>
        <w:bottom w:val="none" w:sz="0" w:space="0" w:color="auto"/>
        <w:right w:val="none" w:sz="0" w:space="0" w:color="auto"/>
      </w:divBdr>
    </w:div>
    <w:div w:id="1147552862">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173104342">
      <w:bodyDiv w:val="1"/>
      <w:marLeft w:val="0"/>
      <w:marRight w:val="0"/>
      <w:marTop w:val="0"/>
      <w:marBottom w:val="0"/>
      <w:divBdr>
        <w:top w:val="none" w:sz="0" w:space="0" w:color="auto"/>
        <w:left w:val="none" w:sz="0" w:space="0" w:color="auto"/>
        <w:bottom w:val="none" w:sz="0" w:space="0" w:color="auto"/>
        <w:right w:val="none" w:sz="0" w:space="0" w:color="auto"/>
      </w:divBdr>
    </w:div>
    <w:div w:id="1210923825">
      <w:bodyDiv w:val="1"/>
      <w:marLeft w:val="0"/>
      <w:marRight w:val="0"/>
      <w:marTop w:val="0"/>
      <w:marBottom w:val="0"/>
      <w:divBdr>
        <w:top w:val="none" w:sz="0" w:space="0" w:color="auto"/>
        <w:left w:val="none" w:sz="0" w:space="0" w:color="auto"/>
        <w:bottom w:val="none" w:sz="0" w:space="0" w:color="auto"/>
        <w:right w:val="none" w:sz="0" w:space="0" w:color="auto"/>
      </w:divBdr>
    </w:div>
    <w:div w:id="1215119070">
      <w:bodyDiv w:val="1"/>
      <w:marLeft w:val="0"/>
      <w:marRight w:val="0"/>
      <w:marTop w:val="0"/>
      <w:marBottom w:val="0"/>
      <w:divBdr>
        <w:top w:val="none" w:sz="0" w:space="0" w:color="auto"/>
        <w:left w:val="none" w:sz="0" w:space="0" w:color="auto"/>
        <w:bottom w:val="none" w:sz="0" w:space="0" w:color="auto"/>
        <w:right w:val="none" w:sz="0" w:space="0" w:color="auto"/>
      </w:divBdr>
    </w:div>
    <w:div w:id="1228221821">
      <w:bodyDiv w:val="1"/>
      <w:marLeft w:val="0"/>
      <w:marRight w:val="0"/>
      <w:marTop w:val="0"/>
      <w:marBottom w:val="0"/>
      <w:divBdr>
        <w:top w:val="none" w:sz="0" w:space="0" w:color="auto"/>
        <w:left w:val="none" w:sz="0" w:space="0" w:color="auto"/>
        <w:bottom w:val="none" w:sz="0" w:space="0" w:color="auto"/>
        <w:right w:val="none" w:sz="0" w:space="0" w:color="auto"/>
      </w:divBdr>
    </w:div>
    <w:div w:id="1230191401">
      <w:bodyDiv w:val="1"/>
      <w:marLeft w:val="0"/>
      <w:marRight w:val="0"/>
      <w:marTop w:val="0"/>
      <w:marBottom w:val="0"/>
      <w:divBdr>
        <w:top w:val="none" w:sz="0" w:space="0" w:color="auto"/>
        <w:left w:val="none" w:sz="0" w:space="0" w:color="auto"/>
        <w:bottom w:val="none" w:sz="0" w:space="0" w:color="auto"/>
        <w:right w:val="none" w:sz="0" w:space="0" w:color="auto"/>
      </w:divBdr>
    </w:div>
    <w:div w:id="1234927276">
      <w:bodyDiv w:val="1"/>
      <w:marLeft w:val="0"/>
      <w:marRight w:val="0"/>
      <w:marTop w:val="0"/>
      <w:marBottom w:val="0"/>
      <w:divBdr>
        <w:top w:val="none" w:sz="0" w:space="0" w:color="auto"/>
        <w:left w:val="none" w:sz="0" w:space="0" w:color="auto"/>
        <w:bottom w:val="none" w:sz="0" w:space="0" w:color="auto"/>
        <w:right w:val="none" w:sz="0" w:space="0" w:color="auto"/>
      </w:divBdr>
    </w:div>
    <w:div w:id="1244799947">
      <w:bodyDiv w:val="1"/>
      <w:marLeft w:val="0"/>
      <w:marRight w:val="0"/>
      <w:marTop w:val="0"/>
      <w:marBottom w:val="0"/>
      <w:divBdr>
        <w:top w:val="none" w:sz="0" w:space="0" w:color="auto"/>
        <w:left w:val="none" w:sz="0" w:space="0" w:color="auto"/>
        <w:bottom w:val="none" w:sz="0" w:space="0" w:color="auto"/>
        <w:right w:val="none" w:sz="0" w:space="0" w:color="auto"/>
      </w:divBdr>
    </w:div>
    <w:div w:id="1247030020">
      <w:bodyDiv w:val="1"/>
      <w:marLeft w:val="0"/>
      <w:marRight w:val="0"/>
      <w:marTop w:val="0"/>
      <w:marBottom w:val="0"/>
      <w:divBdr>
        <w:top w:val="none" w:sz="0" w:space="0" w:color="auto"/>
        <w:left w:val="none" w:sz="0" w:space="0" w:color="auto"/>
        <w:bottom w:val="none" w:sz="0" w:space="0" w:color="auto"/>
        <w:right w:val="none" w:sz="0" w:space="0" w:color="auto"/>
      </w:divBdr>
    </w:div>
    <w:div w:id="1258439629">
      <w:bodyDiv w:val="1"/>
      <w:marLeft w:val="0"/>
      <w:marRight w:val="0"/>
      <w:marTop w:val="0"/>
      <w:marBottom w:val="0"/>
      <w:divBdr>
        <w:top w:val="none" w:sz="0" w:space="0" w:color="auto"/>
        <w:left w:val="none" w:sz="0" w:space="0" w:color="auto"/>
        <w:bottom w:val="none" w:sz="0" w:space="0" w:color="auto"/>
        <w:right w:val="none" w:sz="0" w:space="0" w:color="auto"/>
      </w:divBdr>
    </w:div>
    <w:div w:id="1259752610">
      <w:bodyDiv w:val="1"/>
      <w:marLeft w:val="0"/>
      <w:marRight w:val="0"/>
      <w:marTop w:val="0"/>
      <w:marBottom w:val="0"/>
      <w:divBdr>
        <w:top w:val="none" w:sz="0" w:space="0" w:color="auto"/>
        <w:left w:val="none" w:sz="0" w:space="0" w:color="auto"/>
        <w:bottom w:val="none" w:sz="0" w:space="0" w:color="auto"/>
        <w:right w:val="none" w:sz="0" w:space="0" w:color="auto"/>
      </w:divBdr>
    </w:div>
    <w:div w:id="1283153466">
      <w:bodyDiv w:val="1"/>
      <w:marLeft w:val="0"/>
      <w:marRight w:val="0"/>
      <w:marTop w:val="0"/>
      <w:marBottom w:val="0"/>
      <w:divBdr>
        <w:top w:val="none" w:sz="0" w:space="0" w:color="auto"/>
        <w:left w:val="none" w:sz="0" w:space="0" w:color="auto"/>
        <w:bottom w:val="none" w:sz="0" w:space="0" w:color="auto"/>
        <w:right w:val="none" w:sz="0" w:space="0" w:color="auto"/>
      </w:divBdr>
    </w:div>
    <w:div w:id="1307709656">
      <w:bodyDiv w:val="1"/>
      <w:marLeft w:val="0"/>
      <w:marRight w:val="0"/>
      <w:marTop w:val="0"/>
      <w:marBottom w:val="0"/>
      <w:divBdr>
        <w:top w:val="none" w:sz="0" w:space="0" w:color="auto"/>
        <w:left w:val="none" w:sz="0" w:space="0" w:color="auto"/>
        <w:bottom w:val="none" w:sz="0" w:space="0" w:color="auto"/>
        <w:right w:val="none" w:sz="0" w:space="0" w:color="auto"/>
      </w:divBdr>
    </w:div>
    <w:div w:id="1309479073">
      <w:bodyDiv w:val="1"/>
      <w:marLeft w:val="0"/>
      <w:marRight w:val="0"/>
      <w:marTop w:val="0"/>
      <w:marBottom w:val="0"/>
      <w:divBdr>
        <w:top w:val="none" w:sz="0" w:space="0" w:color="auto"/>
        <w:left w:val="none" w:sz="0" w:space="0" w:color="auto"/>
        <w:bottom w:val="none" w:sz="0" w:space="0" w:color="auto"/>
        <w:right w:val="none" w:sz="0" w:space="0" w:color="auto"/>
      </w:divBdr>
    </w:div>
    <w:div w:id="1333677031">
      <w:bodyDiv w:val="1"/>
      <w:marLeft w:val="0"/>
      <w:marRight w:val="0"/>
      <w:marTop w:val="0"/>
      <w:marBottom w:val="0"/>
      <w:divBdr>
        <w:top w:val="none" w:sz="0" w:space="0" w:color="auto"/>
        <w:left w:val="none" w:sz="0" w:space="0" w:color="auto"/>
        <w:bottom w:val="none" w:sz="0" w:space="0" w:color="auto"/>
        <w:right w:val="none" w:sz="0" w:space="0" w:color="auto"/>
      </w:divBdr>
    </w:div>
    <w:div w:id="1340425541">
      <w:bodyDiv w:val="1"/>
      <w:marLeft w:val="0"/>
      <w:marRight w:val="0"/>
      <w:marTop w:val="0"/>
      <w:marBottom w:val="0"/>
      <w:divBdr>
        <w:top w:val="none" w:sz="0" w:space="0" w:color="auto"/>
        <w:left w:val="none" w:sz="0" w:space="0" w:color="auto"/>
        <w:bottom w:val="none" w:sz="0" w:space="0" w:color="auto"/>
        <w:right w:val="none" w:sz="0" w:space="0" w:color="auto"/>
      </w:divBdr>
    </w:div>
    <w:div w:id="1351178510">
      <w:bodyDiv w:val="1"/>
      <w:marLeft w:val="0"/>
      <w:marRight w:val="0"/>
      <w:marTop w:val="0"/>
      <w:marBottom w:val="0"/>
      <w:divBdr>
        <w:top w:val="none" w:sz="0" w:space="0" w:color="auto"/>
        <w:left w:val="none" w:sz="0" w:space="0" w:color="auto"/>
        <w:bottom w:val="none" w:sz="0" w:space="0" w:color="auto"/>
        <w:right w:val="none" w:sz="0" w:space="0" w:color="auto"/>
      </w:divBdr>
    </w:div>
    <w:div w:id="1355956124">
      <w:bodyDiv w:val="1"/>
      <w:marLeft w:val="0"/>
      <w:marRight w:val="0"/>
      <w:marTop w:val="0"/>
      <w:marBottom w:val="0"/>
      <w:divBdr>
        <w:top w:val="none" w:sz="0" w:space="0" w:color="auto"/>
        <w:left w:val="none" w:sz="0" w:space="0" w:color="auto"/>
        <w:bottom w:val="none" w:sz="0" w:space="0" w:color="auto"/>
        <w:right w:val="none" w:sz="0" w:space="0" w:color="auto"/>
      </w:divBdr>
    </w:div>
    <w:div w:id="1363479804">
      <w:bodyDiv w:val="1"/>
      <w:marLeft w:val="0"/>
      <w:marRight w:val="0"/>
      <w:marTop w:val="0"/>
      <w:marBottom w:val="0"/>
      <w:divBdr>
        <w:top w:val="none" w:sz="0" w:space="0" w:color="auto"/>
        <w:left w:val="none" w:sz="0" w:space="0" w:color="auto"/>
        <w:bottom w:val="none" w:sz="0" w:space="0" w:color="auto"/>
        <w:right w:val="none" w:sz="0" w:space="0" w:color="auto"/>
      </w:divBdr>
    </w:div>
    <w:div w:id="1390032225">
      <w:bodyDiv w:val="1"/>
      <w:marLeft w:val="0"/>
      <w:marRight w:val="0"/>
      <w:marTop w:val="0"/>
      <w:marBottom w:val="0"/>
      <w:divBdr>
        <w:top w:val="none" w:sz="0" w:space="0" w:color="auto"/>
        <w:left w:val="none" w:sz="0" w:space="0" w:color="auto"/>
        <w:bottom w:val="none" w:sz="0" w:space="0" w:color="auto"/>
        <w:right w:val="none" w:sz="0" w:space="0" w:color="auto"/>
      </w:divBdr>
    </w:div>
    <w:div w:id="1391155867">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05450031">
      <w:bodyDiv w:val="1"/>
      <w:marLeft w:val="0"/>
      <w:marRight w:val="0"/>
      <w:marTop w:val="0"/>
      <w:marBottom w:val="0"/>
      <w:divBdr>
        <w:top w:val="none" w:sz="0" w:space="0" w:color="auto"/>
        <w:left w:val="none" w:sz="0" w:space="0" w:color="auto"/>
        <w:bottom w:val="none" w:sz="0" w:space="0" w:color="auto"/>
        <w:right w:val="none" w:sz="0" w:space="0" w:color="auto"/>
      </w:divBdr>
    </w:div>
    <w:div w:id="1413619302">
      <w:bodyDiv w:val="1"/>
      <w:marLeft w:val="0"/>
      <w:marRight w:val="0"/>
      <w:marTop w:val="0"/>
      <w:marBottom w:val="0"/>
      <w:divBdr>
        <w:top w:val="none" w:sz="0" w:space="0" w:color="auto"/>
        <w:left w:val="none" w:sz="0" w:space="0" w:color="auto"/>
        <w:bottom w:val="none" w:sz="0" w:space="0" w:color="auto"/>
        <w:right w:val="none" w:sz="0" w:space="0" w:color="auto"/>
      </w:divBdr>
    </w:div>
    <w:div w:id="142279637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9639713">
      <w:bodyDiv w:val="1"/>
      <w:marLeft w:val="0"/>
      <w:marRight w:val="0"/>
      <w:marTop w:val="0"/>
      <w:marBottom w:val="0"/>
      <w:divBdr>
        <w:top w:val="none" w:sz="0" w:space="0" w:color="auto"/>
        <w:left w:val="none" w:sz="0" w:space="0" w:color="auto"/>
        <w:bottom w:val="none" w:sz="0" w:space="0" w:color="auto"/>
        <w:right w:val="none" w:sz="0" w:space="0" w:color="auto"/>
      </w:divBdr>
    </w:div>
    <w:div w:id="1464690037">
      <w:bodyDiv w:val="1"/>
      <w:marLeft w:val="0"/>
      <w:marRight w:val="0"/>
      <w:marTop w:val="0"/>
      <w:marBottom w:val="0"/>
      <w:divBdr>
        <w:top w:val="none" w:sz="0" w:space="0" w:color="auto"/>
        <w:left w:val="none" w:sz="0" w:space="0" w:color="auto"/>
        <w:bottom w:val="none" w:sz="0" w:space="0" w:color="auto"/>
        <w:right w:val="none" w:sz="0" w:space="0" w:color="auto"/>
      </w:divBdr>
    </w:div>
    <w:div w:id="1465149227">
      <w:bodyDiv w:val="1"/>
      <w:marLeft w:val="0"/>
      <w:marRight w:val="0"/>
      <w:marTop w:val="0"/>
      <w:marBottom w:val="0"/>
      <w:divBdr>
        <w:top w:val="none" w:sz="0" w:space="0" w:color="auto"/>
        <w:left w:val="none" w:sz="0" w:space="0" w:color="auto"/>
        <w:bottom w:val="none" w:sz="0" w:space="0" w:color="auto"/>
        <w:right w:val="none" w:sz="0" w:space="0" w:color="auto"/>
      </w:divBdr>
    </w:div>
    <w:div w:id="1493638488">
      <w:bodyDiv w:val="1"/>
      <w:marLeft w:val="0"/>
      <w:marRight w:val="0"/>
      <w:marTop w:val="0"/>
      <w:marBottom w:val="0"/>
      <w:divBdr>
        <w:top w:val="none" w:sz="0" w:space="0" w:color="auto"/>
        <w:left w:val="none" w:sz="0" w:space="0" w:color="auto"/>
        <w:bottom w:val="none" w:sz="0" w:space="0" w:color="auto"/>
        <w:right w:val="none" w:sz="0" w:space="0" w:color="auto"/>
      </w:divBdr>
    </w:div>
    <w:div w:id="150223975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10945973">
      <w:bodyDiv w:val="1"/>
      <w:marLeft w:val="0"/>
      <w:marRight w:val="0"/>
      <w:marTop w:val="0"/>
      <w:marBottom w:val="0"/>
      <w:divBdr>
        <w:top w:val="none" w:sz="0" w:space="0" w:color="auto"/>
        <w:left w:val="none" w:sz="0" w:space="0" w:color="auto"/>
        <w:bottom w:val="none" w:sz="0" w:space="0" w:color="auto"/>
        <w:right w:val="none" w:sz="0" w:space="0" w:color="auto"/>
      </w:divBdr>
    </w:div>
    <w:div w:id="1513715440">
      <w:bodyDiv w:val="1"/>
      <w:marLeft w:val="0"/>
      <w:marRight w:val="0"/>
      <w:marTop w:val="0"/>
      <w:marBottom w:val="0"/>
      <w:divBdr>
        <w:top w:val="none" w:sz="0" w:space="0" w:color="auto"/>
        <w:left w:val="none" w:sz="0" w:space="0" w:color="auto"/>
        <w:bottom w:val="none" w:sz="0" w:space="0" w:color="auto"/>
        <w:right w:val="none" w:sz="0" w:space="0" w:color="auto"/>
      </w:divBdr>
    </w:div>
    <w:div w:id="1521165751">
      <w:bodyDiv w:val="1"/>
      <w:marLeft w:val="0"/>
      <w:marRight w:val="0"/>
      <w:marTop w:val="0"/>
      <w:marBottom w:val="0"/>
      <w:divBdr>
        <w:top w:val="none" w:sz="0" w:space="0" w:color="auto"/>
        <w:left w:val="none" w:sz="0" w:space="0" w:color="auto"/>
        <w:bottom w:val="none" w:sz="0" w:space="0" w:color="auto"/>
        <w:right w:val="none" w:sz="0" w:space="0" w:color="auto"/>
      </w:divBdr>
    </w:div>
    <w:div w:id="153118765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6405494">
      <w:bodyDiv w:val="1"/>
      <w:marLeft w:val="0"/>
      <w:marRight w:val="0"/>
      <w:marTop w:val="0"/>
      <w:marBottom w:val="0"/>
      <w:divBdr>
        <w:top w:val="none" w:sz="0" w:space="0" w:color="auto"/>
        <w:left w:val="none" w:sz="0" w:space="0" w:color="auto"/>
        <w:bottom w:val="none" w:sz="0" w:space="0" w:color="auto"/>
        <w:right w:val="none" w:sz="0" w:space="0" w:color="auto"/>
      </w:divBdr>
    </w:div>
    <w:div w:id="1569801211">
      <w:bodyDiv w:val="1"/>
      <w:marLeft w:val="0"/>
      <w:marRight w:val="0"/>
      <w:marTop w:val="0"/>
      <w:marBottom w:val="0"/>
      <w:divBdr>
        <w:top w:val="none" w:sz="0" w:space="0" w:color="auto"/>
        <w:left w:val="none" w:sz="0" w:space="0" w:color="auto"/>
        <w:bottom w:val="none" w:sz="0" w:space="0" w:color="auto"/>
        <w:right w:val="none" w:sz="0" w:space="0" w:color="auto"/>
      </w:divBdr>
    </w:div>
    <w:div w:id="1582636953">
      <w:bodyDiv w:val="1"/>
      <w:marLeft w:val="0"/>
      <w:marRight w:val="0"/>
      <w:marTop w:val="0"/>
      <w:marBottom w:val="0"/>
      <w:divBdr>
        <w:top w:val="none" w:sz="0" w:space="0" w:color="auto"/>
        <w:left w:val="none" w:sz="0" w:space="0" w:color="auto"/>
        <w:bottom w:val="none" w:sz="0" w:space="0" w:color="auto"/>
        <w:right w:val="none" w:sz="0" w:space="0" w:color="auto"/>
      </w:divBdr>
    </w:div>
    <w:div w:id="1595478525">
      <w:bodyDiv w:val="1"/>
      <w:marLeft w:val="0"/>
      <w:marRight w:val="0"/>
      <w:marTop w:val="0"/>
      <w:marBottom w:val="0"/>
      <w:divBdr>
        <w:top w:val="none" w:sz="0" w:space="0" w:color="auto"/>
        <w:left w:val="none" w:sz="0" w:space="0" w:color="auto"/>
        <w:bottom w:val="none" w:sz="0" w:space="0" w:color="auto"/>
        <w:right w:val="none" w:sz="0" w:space="0" w:color="auto"/>
      </w:divBdr>
    </w:div>
    <w:div w:id="1614629736">
      <w:bodyDiv w:val="1"/>
      <w:marLeft w:val="0"/>
      <w:marRight w:val="0"/>
      <w:marTop w:val="0"/>
      <w:marBottom w:val="0"/>
      <w:divBdr>
        <w:top w:val="none" w:sz="0" w:space="0" w:color="auto"/>
        <w:left w:val="none" w:sz="0" w:space="0" w:color="auto"/>
        <w:bottom w:val="none" w:sz="0" w:space="0" w:color="auto"/>
        <w:right w:val="none" w:sz="0" w:space="0" w:color="auto"/>
      </w:divBdr>
    </w:div>
    <w:div w:id="162099326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4963720">
      <w:bodyDiv w:val="1"/>
      <w:marLeft w:val="0"/>
      <w:marRight w:val="0"/>
      <w:marTop w:val="0"/>
      <w:marBottom w:val="0"/>
      <w:divBdr>
        <w:top w:val="none" w:sz="0" w:space="0" w:color="auto"/>
        <w:left w:val="none" w:sz="0" w:space="0" w:color="auto"/>
        <w:bottom w:val="none" w:sz="0" w:space="0" w:color="auto"/>
        <w:right w:val="none" w:sz="0" w:space="0" w:color="auto"/>
      </w:divBdr>
    </w:div>
    <w:div w:id="1647053504">
      <w:bodyDiv w:val="1"/>
      <w:marLeft w:val="0"/>
      <w:marRight w:val="0"/>
      <w:marTop w:val="0"/>
      <w:marBottom w:val="0"/>
      <w:divBdr>
        <w:top w:val="none" w:sz="0" w:space="0" w:color="auto"/>
        <w:left w:val="none" w:sz="0" w:space="0" w:color="auto"/>
        <w:bottom w:val="none" w:sz="0" w:space="0" w:color="auto"/>
        <w:right w:val="none" w:sz="0" w:space="0" w:color="auto"/>
      </w:divBdr>
    </w:div>
    <w:div w:id="1679306007">
      <w:bodyDiv w:val="1"/>
      <w:marLeft w:val="0"/>
      <w:marRight w:val="0"/>
      <w:marTop w:val="0"/>
      <w:marBottom w:val="0"/>
      <w:divBdr>
        <w:top w:val="none" w:sz="0" w:space="0" w:color="auto"/>
        <w:left w:val="none" w:sz="0" w:space="0" w:color="auto"/>
        <w:bottom w:val="none" w:sz="0" w:space="0" w:color="auto"/>
        <w:right w:val="none" w:sz="0" w:space="0" w:color="auto"/>
      </w:divBdr>
    </w:div>
    <w:div w:id="1699237082">
      <w:bodyDiv w:val="1"/>
      <w:marLeft w:val="0"/>
      <w:marRight w:val="0"/>
      <w:marTop w:val="0"/>
      <w:marBottom w:val="0"/>
      <w:divBdr>
        <w:top w:val="none" w:sz="0" w:space="0" w:color="auto"/>
        <w:left w:val="none" w:sz="0" w:space="0" w:color="auto"/>
        <w:bottom w:val="none" w:sz="0" w:space="0" w:color="auto"/>
        <w:right w:val="none" w:sz="0" w:space="0" w:color="auto"/>
      </w:divBdr>
    </w:div>
    <w:div w:id="1709719500">
      <w:bodyDiv w:val="1"/>
      <w:marLeft w:val="0"/>
      <w:marRight w:val="0"/>
      <w:marTop w:val="0"/>
      <w:marBottom w:val="0"/>
      <w:divBdr>
        <w:top w:val="none" w:sz="0" w:space="0" w:color="auto"/>
        <w:left w:val="none" w:sz="0" w:space="0" w:color="auto"/>
        <w:bottom w:val="none" w:sz="0" w:space="0" w:color="auto"/>
        <w:right w:val="none" w:sz="0" w:space="0" w:color="auto"/>
      </w:divBdr>
    </w:div>
    <w:div w:id="1733961492">
      <w:bodyDiv w:val="1"/>
      <w:marLeft w:val="0"/>
      <w:marRight w:val="0"/>
      <w:marTop w:val="0"/>
      <w:marBottom w:val="0"/>
      <w:divBdr>
        <w:top w:val="none" w:sz="0" w:space="0" w:color="auto"/>
        <w:left w:val="none" w:sz="0" w:space="0" w:color="auto"/>
        <w:bottom w:val="none" w:sz="0" w:space="0" w:color="auto"/>
        <w:right w:val="none" w:sz="0" w:space="0" w:color="auto"/>
      </w:divBdr>
    </w:div>
    <w:div w:id="1752460657">
      <w:bodyDiv w:val="1"/>
      <w:marLeft w:val="0"/>
      <w:marRight w:val="0"/>
      <w:marTop w:val="0"/>
      <w:marBottom w:val="0"/>
      <w:divBdr>
        <w:top w:val="none" w:sz="0" w:space="0" w:color="auto"/>
        <w:left w:val="none" w:sz="0" w:space="0" w:color="auto"/>
        <w:bottom w:val="none" w:sz="0" w:space="0" w:color="auto"/>
        <w:right w:val="none" w:sz="0" w:space="0" w:color="auto"/>
      </w:divBdr>
    </w:div>
    <w:div w:id="1755004955">
      <w:bodyDiv w:val="1"/>
      <w:marLeft w:val="0"/>
      <w:marRight w:val="0"/>
      <w:marTop w:val="0"/>
      <w:marBottom w:val="0"/>
      <w:divBdr>
        <w:top w:val="none" w:sz="0" w:space="0" w:color="auto"/>
        <w:left w:val="none" w:sz="0" w:space="0" w:color="auto"/>
        <w:bottom w:val="none" w:sz="0" w:space="0" w:color="auto"/>
        <w:right w:val="none" w:sz="0" w:space="0" w:color="auto"/>
      </w:divBdr>
    </w:div>
    <w:div w:id="1756629206">
      <w:bodyDiv w:val="1"/>
      <w:marLeft w:val="0"/>
      <w:marRight w:val="0"/>
      <w:marTop w:val="0"/>
      <w:marBottom w:val="0"/>
      <w:divBdr>
        <w:top w:val="none" w:sz="0" w:space="0" w:color="auto"/>
        <w:left w:val="none" w:sz="0" w:space="0" w:color="auto"/>
        <w:bottom w:val="none" w:sz="0" w:space="0" w:color="auto"/>
        <w:right w:val="none" w:sz="0" w:space="0" w:color="auto"/>
      </w:divBdr>
    </w:div>
    <w:div w:id="1787430766">
      <w:bodyDiv w:val="1"/>
      <w:marLeft w:val="0"/>
      <w:marRight w:val="0"/>
      <w:marTop w:val="0"/>
      <w:marBottom w:val="0"/>
      <w:divBdr>
        <w:top w:val="none" w:sz="0" w:space="0" w:color="auto"/>
        <w:left w:val="none" w:sz="0" w:space="0" w:color="auto"/>
        <w:bottom w:val="none" w:sz="0" w:space="0" w:color="auto"/>
        <w:right w:val="none" w:sz="0" w:space="0" w:color="auto"/>
      </w:divBdr>
    </w:div>
    <w:div w:id="1797602142">
      <w:bodyDiv w:val="1"/>
      <w:marLeft w:val="0"/>
      <w:marRight w:val="0"/>
      <w:marTop w:val="0"/>
      <w:marBottom w:val="0"/>
      <w:divBdr>
        <w:top w:val="none" w:sz="0" w:space="0" w:color="auto"/>
        <w:left w:val="none" w:sz="0" w:space="0" w:color="auto"/>
        <w:bottom w:val="none" w:sz="0" w:space="0" w:color="auto"/>
        <w:right w:val="none" w:sz="0" w:space="0" w:color="auto"/>
      </w:divBdr>
    </w:div>
    <w:div w:id="1798256716">
      <w:bodyDiv w:val="1"/>
      <w:marLeft w:val="0"/>
      <w:marRight w:val="0"/>
      <w:marTop w:val="0"/>
      <w:marBottom w:val="0"/>
      <w:divBdr>
        <w:top w:val="none" w:sz="0" w:space="0" w:color="auto"/>
        <w:left w:val="none" w:sz="0" w:space="0" w:color="auto"/>
        <w:bottom w:val="none" w:sz="0" w:space="0" w:color="auto"/>
        <w:right w:val="none" w:sz="0" w:space="0" w:color="auto"/>
      </w:divBdr>
    </w:div>
    <w:div w:id="1808350231">
      <w:bodyDiv w:val="1"/>
      <w:marLeft w:val="0"/>
      <w:marRight w:val="0"/>
      <w:marTop w:val="0"/>
      <w:marBottom w:val="0"/>
      <w:divBdr>
        <w:top w:val="none" w:sz="0" w:space="0" w:color="auto"/>
        <w:left w:val="none" w:sz="0" w:space="0" w:color="auto"/>
        <w:bottom w:val="none" w:sz="0" w:space="0" w:color="auto"/>
        <w:right w:val="none" w:sz="0" w:space="0" w:color="auto"/>
      </w:divBdr>
    </w:div>
    <w:div w:id="1808548588">
      <w:bodyDiv w:val="1"/>
      <w:marLeft w:val="0"/>
      <w:marRight w:val="0"/>
      <w:marTop w:val="0"/>
      <w:marBottom w:val="0"/>
      <w:divBdr>
        <w:top w:val="none" w:sz="0" w:space="0" w:color="auto"/>
        <w:left w:val="none" w:sz="0" w:space="0" w:color="auto"/>
        <w:bottom w:val="none" w:sz="0" w:space="0" w:color="auto"/>
        <w:right w:val="none" w:sz="0" w:space="0" w:color="auto"/>
      </w:divBdr>
    </w:div>
    <w:div w:id="1810318974">
      <w:bodyDiv w:val="1"/>
      <w:marLeft w:val="0"/>
      <w:marRight w:val="0"/>
      <w:marTop w:val="0"/>
      <w:marBottom w:val="0"/>
      <w:divBdr>
        <w:top w:val="none" w:sz="0" w:space="0" w:color="auto"/>
        <w:left w:val="none" w:sz="0" w:space="0" w:color="auto"/>
        <w:bottom w:val="none" w:sz="0" w:space="0" w:color="auto"/>
        <w:right w:val="none" w:sz="0" w:space="0" w:color="auto"/>
      </w:divBdr>
    </w:div>
    <w:div w:id="1832524288">
      <w:bodyDiv w:val="1"/>
      <w:marLeft w:val="0"/>
      <w:marRight w:val="0"/>
      <w:marTop w:val="0"/>
      <w:marBottom w:val="0"/>
      <w:divBdr>
        <w:top w:val="none" w:sz="0" w:space="0" w:color="auto"/>
        <w:left w:val="none" w:sz="0" w:space="0" w:color="auto"/>
        <w:bottom w:val="none" w:sz="0" w:space="0" w:color="auto"/>
        <w:right w:val="none" w:sz="0" w:space="0" w:color="auto"/>
      </w:divBdr>
    </w:div>
    <w:div w:id="1844739692">
      <w:bodyDiv w:val="1"/>
      <w:marLeft w:val="0"/>
      <w:marRight w:val="0"/>
      <w:marTop w:val="0"/>
      <w:marBottom w:val="0"/>
      <w:divBdr>
        <w:top w:val="none" w:sz="0" w:space="0" w:color="auto"/>
        <w:left w:val="none" w:sz="0" w:space="0" w:color="auto"/>
        <w:bottom w:val="none" w:sz="0" w:space="0" w:color="auto"/>
        <w:right w:val="none" w:sz="0" w:space="0" w:color="auto"/>
      </w:divBdr>
    </w:div>
    <w:div w:id="1856115591">
      <w:bodyDiv w:val="1"/>
      <w:marLeft w:val="0"/>
      <w:marRight w:val="0"/>
      <w:marTop w:val="0"/>
      <w:marBottom w:val="0"/>
      <w:divBdr>
        <w:top w:val="none" w:sz="0" w:space="0" w:color="auto"/>
        <w:left w:val="none" w:sz="0" w:space="0" w:color="auto"/>
        <w:bottom w:val="none" w:sz="0" w:space="0" w:color="auto"/>
        <w:right w:val="none" w:sz="0" w:space="0" w:color="auto"/>
      </w:divBdr>
    </w:div>
    <w:div w:id="1870793930">
      <w:bodyDiv w:val="1"/>
      <w:marLeft w:val="0"/>
      <w:marRight w:val="0"/>
      <w:marTop w:val="0"/>
      <w:marBottom w:val="0"/>
      <w:divBdr>
        <w:top w:val="none" w:sz="0" w:space="0" w:color="auto"/>
        <w:left w:val="none" w:sz="0" w:space="0" w:color="auto"/>
        <w:bottom w:val="none" w:sz="0" w:space="0" w:color="auto"/>
        <w:right w:val="none" w:sz="0" w:space="0" w:color="auto"/>
      </w:divBdr>
    </w:div>
    <w:div w:id="1879735712">
      <w:bodyDiv w:val="1"/>
      <w:marLeft w:val="0"/>
      <w:marRight w:val="0"/>
      <w:marTop w:val="0"/>
      <w:marBottom w:val="0"/>
      <w:divBdr>
        <w:top w:val="none" w:sz="0" w:space="0" w:color="auto"/>
        <w:left w:val="none" w:sz="0" w:space="0" w:color="auto"/>
        <w:bottom w:val="none" w:sz="0" w:space="0" w:color="auto"/>
        <w:right w:val="none" w:sz="0" w:space="0" w:color="auto"/>
      </w:divBdr>
    </w:div>
    <w:div w:id="1886595757">
      <w:bodyDiv w:val="1"/>
      <w:marLeft w:val="0"/>
      <w:marRight w:val="0"/>
      <w:marTop w:val="0"/>
      <w:marBottom w:val="0"/>
      <w:divBdr>
        <w:top w:val="none" w:sz="0" w:space="0" w:color="auto"/>
        <w:left w:val="none" w:sz="0" w:space="0" w:color="auto"/>
        <w:bottom w:val="none" w:sz="0" w:space="0" w:color="auto"/>
        <w:right w:val="none" w:sz="0" w:space="0" w:color="auto"/>
      </w:divBdr>
    </w:div>
    <w:div w:id="1898780668">
      <w:bodyDiv w:val="1"/>
      <w:marLeft w:val="0"/>
      <w:marRight w:val="0"/>
      <w:marTop w:val="0"/>
      <w:marBottom w:val="0"/>
      <w:divBdr>
        <w:top w:val="none" w:sz="0" w:space="0" w:color="auto"/>
        <w:left w:val="none" w:sz="0" w:space="0" w:color="auto"/>
        <w:bottom w:val="none" w:sz="0" w:space="0" w:color="auto"/>
        <w:right w:val="none" w:sz="0" w:space="0" w:color="auto"/>
      </w:divBdr>
    </w:div>
    <w:div w:id="1909530821">
      <w:bodyDiv w:val="1"/>
      <w:marLeft w:val="0"/>
      <w:marRight w:val="0"/>
      <w:marTop w:val="0"/>
      <w:marBottom w:val="0"/>
      <w:divBdr>
        <w:top w:val="none" w:sz="0" w:space="0" w:color="auto"/>
        <w:left w:val="none" w:sz="0" w:space="0" w:color="auto"/>
        <w:bottom w:val="none" w:sz="0" w:space="0" w:color="auto"/>
        <w:right w:val="none" w:sz="0" w:space="0" w:color="auto"/>
      </w:divBdr>
    </w:div>
    <w:div w:id="1938320788">
      <w:bodyDiv w:val="1"/>
      <w:marLeft w:val="0"/>
      <w:marRight w:val="0"/>
      <w:marTop w:val="0"/>
      <w:marBottom w:val="0"/>
      <w:divBdr>
        <w:top w:val="none" w:sz="0" w:space="0" w:color="auto"/>
        <w:left w:val="none" w:sz="0" w:space="0" w:color="auto"/>
        <w:bottom w:val="none" w:sz="0" w:space="0" w:color="auto"/>
        <w:right w:val="none" w:sz="0" w:space="0" w:color="auto"/>
      </w:divBdr>
    </w:div>
    <w:div w:id="1943104284">
      <w:bodyDiv w:val="1"/>
      <w:marLeft w:val="0"/>
      <w:marRight w:val="0"/>
      <w:marTop w:val="0"/>
      <w:marBottom w:val="0"/>
      <w:divBdr>
        <w:top w:val="none" w:sz="0" w:space="0" w:color="auto"/>
        <w:left w:val="none" w:sz="0" w:space="0" w:color="auto"/>
        <w:bottom w:val="none" w:sz="0" w:space="0" w:color="auto"/>
        <w:right w:val="none" w:sz="0" w:space="0" w:color="auto"/>
      </w:divBdr>
    </w:div>
    <w:div w:id="1944219267">
      <w:bodyDiv w:val="1"/>
      <w:marLeft w:val="0"/>
      <w:marRight w:val="0"/>
      <w:marTop w:val="0"/>
      <w:marBottom w:val="0"/>
      <w:divBdr>
        <w:top w:val="none" w:sz="0" w:space="0" w:color="auto"/>
        <w:left w:val="none" w:sz="0" w:space="0" w:color="auto"/>
        <w:bottom w:val="none" w:sz="0" w:space="0" w:color="auto"/>
        <w:right w:val="none" w:sz="0" w:space="0" w:color="auto"/>
      </w:divBdr>
    </w:div>
    <w:div w:id="1944994977">
      <w:bodyDiv w:val="1"/>
      <w:marLeft w:val="0"/>
      <w:marRight w:val="0"/>
      <w:marTop w:val="0"/>
      <w:marBottom w:val="0"/>
      <w:divBdr>
        <w:top w:val="none" w:sz="0" w:space="0" w:color="auto"/>
        <w:left w:val="none" w:sz="0" w:space="0" w:color="auto"/>
        <w:bottom w:val="none" w:sz="0" w:space="0" w:color="auto"/>
        <w:right w:val="none" w:sz="0" w:space="0" w:color="auto"/>
      </w:divBdr>
    </w:div>
    <w:div w:id="1947496779">
      <w:bodyDiv w:val="1"/>
      <w:marLeft w:val="0"/>
      <w:marRight w:val="0"/>
      <w:marTop w:val="0"/>
      <w:marBottom w:val="0"/>
      <w:divBdr>
        <w:top w:val="none" w:sz="0" w:space="0" w:color="auto"/>
        <w:left w:val="none" w:sz="0" w:space="0" w:color="auto"/>
        <w:bottom w:val="none" w:sz="0" w:space="0" w:color="auto"/>
        <w:right w:val="none" w:sz="0" w:space="0" w:color="auto"/>
      </w:divBdr>
    </w:div>
    <w:div w:id="1951887182">
      <w:bodyDiv w:val="1"/>
      <w:marLeft w:val="0"/>
      <w:marRight w:val="0"/>
      <w:marTop w:val="0"/>
      <w:marBottom w:val="0"/>
      <w:divBdr>
        <w:top w:val="none" w:sz="0" w:space="0" w:color="auto"/>
        <w:left w:val="none" w:sz="0" w:space="0" w:color="auto"/>
        <w:bottom w:val="none" w:sz="0" w:space="0" w:color="auto"/>
        <w:right w:val="none" w:sz="0" w:space="0" w:color="auto"/>
      </w:divBdr>
    </w:div>
    <w:div w:id="1956323194">
      <w:bodyDiv w:val="1"/>
      <w:marLeft w:val="0"/>
      <w:marRight w:val="0"/>
      <w:marTop w:val="0"/>
      <w:marBottom w:val="0"/>
      <w:divBdr>
        <w:top w:val="none" w:sz="0" w:space="0" w:color="auto"/>
        <w:left w:val="none" w:sz="0" w:space="0" w:color="auto"/>
        <w:bottom w:val="none" w:sz="0" w:space="0" w:color="auto"/>
        <w:right w:val="none" w:sz="0" w:space="0" w:color="auto"/>
      </w:divBdr>
    </w:div>
    <w:div w:id="1979450697">
      <w:bodyDiv w:val="1"/>
      <w:marLeft w:val="0"/>
      <w:marRight w:val="0"/>
      <w:marTop w:val="0"/>
      <w:marBottom w:val="0"/>
      <w:divBdr>
        <w:top w:val="none" w:sz="0" w:space="0" w:color="auto"/>
        <w:left w:val="none" w:sz="0" w:space="0" w:color="auto"/>
        <w:bottom w:val="none" w:sz="0" w:space="0" w:color="auto"/>
        <w:right w:val="none" w:sz="0" w:space="0" w:color="auto"/>
      </w:divBdr>
    </w:div>
    <w:div w:id="1981615143">
      <w:bodyDiv w:val="1"/>
      <w:marLeft w:val="0"/>
      <w:marRight w:val="0"/>
      <w:marTop w:val="0"/>
      <w:marBottom w:val="0"/>
      <w:divBdr>
        <w:top w:val="none" w:sz="0" w:space="0" w:color="auto"/>
        <w:left w:val="none" w:sz="0" w:space="0" w:color="auto"/>
        <w:bottom w:val="none" w:sz="0" w:space="0" w:color="auto"/>
        <w:right w:val="none" w:sz="0" w:space="0" w:color="auto"/>
      </w:divBdr>
    </w:div>
    <w:div w:id="1999654796">
      <w:bodyDiv w:val="1"/>
      <w:marLeft w:val="0"/>
      <w:marRight w:val="0"/>
      <w:marTop w:val="0"/>
      <w:marBottom w:val="0"/>
      <w:divBdr>
        <w:top w:val="none" w:sz="0" w:space="0" w:color="auto"/>
        <w:left w:val="none" w:sz="0" w:space="0" w:color="auto"/>
        <w:bottom w:val="none" w:sz="0" w:space="0" w:color="auto"/>
        <w:right w:val="none" w:sz="0" w:space="0" w:color="auto"/>
      </w:divBdr>
    </w:div>
    <w:div w:id="2004090909">
      <w:bodyDiv w:val="1"/>
      <w:marLeft w:val="0"/>
      <w:marRight w:val="0"/>
      <w:marTop w:val="0"/>
      <w:marBottom w:val="0"/>
      <w:divBdr>
        <w:top w:val="none" w:sz="0" w:space="0" w:color="auto"/>
        <w:left w:val="none" w:sz="0" w:space="0" w:color="auto"/>
        <w:bottom w:val="none" w:sz="0" w:space="0" w:color="auto"/>
        <w:right w:val="none" w:sz="0" w:space="0" w:color="auto"/>
      </w:divBdr>
    </w:div>
    <w:div w:id="2012369060">
      <w:bodyDiv w:val="1"/>
      <w:marLeft w:val="0"/>
      <w:marRight w:val="0"/>
      <w:marTop w:val="0"/>
      <w:marBottom w:val="0"/>
      <w:divBdr>
        <w:top w:val="none" w:sz="0" w:space="0" w:color="auto"/>
        <w:left w:val="none" w:sz="0" w:space="0" w:color="auto"/>
        <w:bottom w:val="none" w:sz="0" w:space="0" w:color="auto"/>
        <w:right w:val="none" w:sz="0" w:space="0" w:color="auto"/>
      </w:divBdr>
    </w:div>
    <w:div w:id="2043482114">
      <w:bodyDiv w:val="1"/>
      <w:marLeft w:val="0"/>
      <w:marRight w:val="0"/>
      <w:marTop w:val="0"/>
      <w:marBottom w:val="0"/>
      <w:divBdr>
        <w:top w:val="none" w:sz="0" w:space="0" w:color="auto"/>
        <w:left w:val="none" w:sz="0" w:space="0" w:color="auto"/>
        <w:bottom w:val="none" w:sz="0" w:space="0" w:color="auto"/>
        <w:right w:val="none" w:sz="0" w:space="0" w:color="auto"/>
      </w:divBdr>
    </w:div>
    <w:div w:id="2045910189">
      <w:bodyDiv w:val="1"/>
      <w:marLeft w:val="0"/>
      <w:marRight w:val="0"/>
      <w:marTop w:val="0"/>
      <w:marBottom w:val="0"/>
      <w:divBdr>
        <w:top w:val="none" w:sz="0" w:space="0" w:color="auto"/>
        <w:left w:val="none" w:sz="0" w:space="0" w:color="auto"/>
        <w:bottom w:val="none" w:sz="0" w:space="0" w:color="auto"/>
        <w:right w:val="none" w:sz="0" w:space="0" w:color="auto"/>
      </w:divBdr>
    </w:div>
    <w:div w:id="2048069171">
      <w:bodyDiv w:val="1"/>
      <w:marLeft w:val="0"/>
      <w:marRight w:val="0"/>
      <w:marTop w:val="0"/>
      <w:marBottom w:val="0"/>
      <w:divBdr>
        <w:top w:val="none" w:sz="0" w:space="0" w:color="auto"/>
        <w:left w:val="none" w:sz="0" w:space="0" w:color="auto"/>
        <w:bottom w:val="none" w:sz="0" w:space="0" w:color="auto"/>
        <w:right w:val="none" w:sz="0" w:space="0" w:color="auto"/>
      </w:divBdr>
    </w:div>
    <w:div w:id="2051807569">
      <w:bodyDiv w:val="1"/>
      <w:marLeft w:val="0"/>
      <w:marRight w:val="0"/>
      <w:marTop w:val="0"/>
      <w:marBottom w:val="0"/>
      <w:divBdr>
        <w:top w:val="none" w:sz="0" w:space="0" w:color="auto"/>
        <w:left w:val="none" w:sz="0" w:space="0" w:color="auto"/>
        <w:bottom w:val="none" w:sz="0" w:space="0" w:color="auto"/>
        <w:right w:val="none" w:sz="0" w:space="0" w:color="auto"/>
      </w:divBdr>
    </w:div>
    <w:div w:id="2079473580">
      <w:bodyDiv w:val="1"/>
      <w:marLeft w:val="0"/>
      <w:marRight w:val="0"/>
      <w:marTop w:val="0"/>
      <w:marBottom w:val="0"/>
      <w:divBdr>
        <w:top w:val="none" w:sz="0" w:space="0" w:color="auto"/>
        <w:left w:val="none" w:sz="0" w:space="0" w:color="auto"/>
        <w:bottom w:val="none" w:sz="0" w:space="0" w:color="auto"/>
        <w:right w:val="none" w:sz="0" w:space="0" w:color="auto"/>
      </w:divBdr>
    </w:div>
    <w:div w:id="2083289670">
      <w:bodyDiv w:val="1"/>
      <w:marLeft w:val="0"/>
      <w:marRight w:val="0"/>
      <w:marTop w:val="0"/>
      <w:marBottom w:val="0"/>
      <w:divBdr>
        <w:top w:val="none" w:sz="0" w:space="0" w:color="auto"/>
        <w:left w:val="none" w:sz="0" w:space="0" w:color="auto"/>
        <w:bottom w:val="none" w:sz="0" w:space="0" w:color="auto"/>
        <w:right w:val="none" w:sz="0" w:space="0" w:color="auto"/>
      </w:divBdr>
    </w:div>
    <w:div w:id="2085298135">
      <w:bodyDiv w:val="1"/>
      <w:marLeft w:val="0"/>
      <w:marRight w:val="0"/>
      <w:marTop w:val="0"/>
      <w:marBottom w:val="0"/>
      <w:divBdr>
        <w:top w:val="none" w:sz="0" w:space="0" w:color="auto"/>
        <w:left w:val="none" w:sz="0" w:space="0" w:color="auto"/>
        <w:bottom w:val="none" w:sz="0" w:space="0" w:color="auto"/>
        <w:right w:val="none" w:sz="0" w:space="0" w:color="auto"/>
      </w:divBdr>
    </w:div>
    <w:div w:id="2096432236">
      <w:bodyDiv w:val="1"/>
      <w:marLeft w:val="0"/>
      <w:marRight w:val="0"/>
      <w:marTop w:val="0"/>
      <w:marBottom w:val="0"/>
      <w:divBdr>
        <w:top w:val="none" w:sz="0" w:space="0" w:color="auto"/>
        <w:left w:val="none" w:sz="0" w:space="0" w:color="auto"/>
        <w:bottom w:val="none" w:sz="0" w:space="0" w:color="auto"/>
        <w:right w:val="none" w:sz="0" w:space="0" w:color="auto"/>
      </w:divBdr>
    </w:div>
    <w:div w:id="2115904767">
      <w:bodyDiv w:val="1"/>
      <w:marLeft w:val="0"/>
      <w:marRight w:val="0"/>
      <w:marTop w:val="0"/>
      <w:marBottom w:val="0"/>
      <w:divBdr>
        <w:top w:val="none" w:sz="0" w:space="0" w:color="auto"/>
        <w:left w:val="none" w:sz="0" w:space="0" w:color="auto"/>
        <w:bottom w:val="none" w:sz="0" w:space="0" w:color="auto"/>
        <w:right w:val="none" w:sz="0" w:space="0" w:color="auto"/>
      </w:divBdr>
    </w:div>
    <w:div w:id="2130930051">
      <w:bodyDiv w:val="1"/>
      <w:marLeft w:val="0"/>
      <w:marRight w:val="0"/>
      <w:marTop w:val="0"/>
      <w:marBottom w:val="0"/>
      <w:divBdr>
        <w:top w:val="none" w:sz="0" w:space="0" w:color="auto"/>
        <w:left w:val="none" w:sz="0" w:space="0" w:color="auto"/>
        <w:bottom w:val="none" w:sz="0" w:space="0" w:color="auto"/>
        <w:right w:val="none" w:sz="0" w:space="0" w:color="auto"/>
      </w:divBdr>
    </w:div>
    <w:div w:id="2132746380">
      <w:bodyDiv w:val="1"/>
      <w:marLeft w:val="0"/>
      <w:marRight w:val="0"/>
      <w:marTop w:val="0"/>
      <w:marBottom w:val="0"/>
      <w:divBdr>
        <w:top w:val="none" w:sz="0" w:space="0" w:color="auto"/>
        <w:left w:val="none" w:sz="0" w:space="0" w:color="auto"/>
        <w:bottom w:val="none" w:sz="0" w:space="0" w:color="auto"/>
        <w:right w:val="none" w:sz="0" w:space="0" w:color="auto"/>
      </w:divBdr>
    </w:div>
    <w:div w:id="2135563688">
      <w:bodyDiv w:val="1"/>
      <w:marLeft w:val="0"/>
      <w:marRight w:val="0"/>
      <w:marTop w:val="0"/>
      <w:marBottom w:val="0"/>
      <w:divBdr>
        <w:top w:val="none" w:sz="0" w:space="0" w:color="auto"/>
        <w:left w:val="none" w:sz="0" w:space="0" w:color="auto"/>
        <w:bottom w:val="none" w:sz="0" w:space="0" w:color="auto"/>
        <w:right w:val="none" w:sz="0" w:space="0" w:color="auto"/>
      </w:divBdr>
    </w:div>
    <w:div w:id="2136408939">
      <w:bodyDiv w:val="1"/>
      <w:marLeft w:val="0"/>
      <w:marRight w:val="0"/>
      <w:marTop w:val="0"/>
      <w:marBottom w:val="0"/>
      <w:divBdr>
        <w:top w:val="none" w:sz="0" w:space="0" w:color="auto"/>
        <w:left w:val="none" w:sz="0" w:space="0" w:color="auto"/>
        <w:bottom w:val="none" w:sz="0" w:space="0" w:color="auto"/>
        <w:right w:val="none" w:sz="0" w:space="0" w:color="auto"/>
      </w:divBdr>
    </w:div>
    <w:div w:id="2137721147">
      <w:bodyDiv w:val="1"/>
      <w:marLeft w:val="0"/>
      <w:marRight w:val="0"/>
      <w:marTop w:val="0"/>
      <w:marBottom w:val="0"/>
      <w:divBdr>
        <w:top w:val="none" w:sz="0" w:space="0" w:color="auto"/>
        <w:left w:val="none" w:sz="0" w:space="0" w:color="auto"/>
        <w:bottom w:val="none" w:sz="0" w:space="0" w:color="auto"/>
        <w:right w:val="none" w:sz="0" w:space="0" w:color="auto"/>
      </w:divBdr>
    </w:div>
    <w:div w:id="214723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commentsExtended" Target="commentsExtended.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zs&#233;bet\Downloads\kttv_sablon_2018_szg_180119%20(5).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B0A77E96EB628246B22477720AF211CE" ma:contentTypeVersion="0" ma:contentTypeDescription="Új dokumentum létrehozása." ma:contentTypeScope="" ma:versionID="0657058403028e4768031588c8d86f5d">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573D1-A12C-4843-853F-9AE61CE107EE}">
  <ds:schemaRefs>
    <ds:schemaRef ds:uri="http://schemas.microsoft.com/office/2006/metadata/properties"/>
    <ds:schemaRef ds:uri="http://schemas.openxmlformats.org/package/2006/metadata/core-properties"/>
    <ds:schemaRef ds:uri="http://purl.org/dc/dcmitype/"/>
    <ds:schemaRef ds:uri="http://purl.org/dc/terms/"/>
    <ds:schemaRef ds:uri="http://schemas.microsoft.com/office/2006/documentManagement/types"/>
    <ds:schemaRef ds:uri="http://www.w3.org/XML/1998/namespace"/>
    <ds:schemaRef ds:uri="http://purl.org/dc/elements/1.1/"/>
    <ds:schemaRef ds:uri="http://schemas.microsoft.com/office/infopath/2007/PartnerControls"/>
  </ds:schemaRefs>
</ds:datastoreItem>
</file>

<file path=customXml/itemProps2.xml><?xml version="1.0" encoding="utf-8"?>
<ds:datastoreItem xmlns:ds="http://schemas.openxmlformats.org/officeDocument/2006/customXml" ds:itemID="{37351A39-DC4C-47D2-8A1A-ADD7423C447A}">
  <ds:schemaRefs>
    <ds:schemaRef ds:uri="http://schemas.microsoft.com/sharepoint/v3/contenttype/forms"/>
  </ds:schemaRefs>
</ds:datastoreItem>
</file>

<file path=customXml/itemProps3.xml><?xml version="1.0" encoding="utf-8"?>
<ds:datastoreItem xmlns:ds="http://schemas.openxmlformats.org/officeDocument/2006/customXml" ds:itemID="{028145C3-1C74-462C-A528-7A2A7BF78B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84D44A2-F122-48BD-9020-88D21FE05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 (5)</Template>
  <TotalTime>46</TotalTime>
  <Pages>120</Pages>
  <Words>27799</Words>
  <Characters>191818</Characters>
  <Application>Microsoft Office Word</Application>
  <DocSecurity>0</DocSecurity>
  <Lines>1598</Lines>
  <Paragraphs>438</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219179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Erzsébet</dc:creator>
  <cp:lastModifiedBy>Damjanovics-Baán Fruzsina</cp:lastModifiedBy>
  <cp:revision>8</cp:revision>
  <dcterms:created xsi:type="dcterms:W3CDTF">2018-06-14T08:46:00Z</dcterms:created>
  <dcterms:modified xsi:type="dcterms:W3CDTF">2018-06-20T10:48:00Z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0x010100B0A77E96EB628246B22477720AF211CE</vt:lpwstr>
  </property>
</Properties>
</file>